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372" w:rsidRDefault="004E0742">
      <w:pPr>
        <w:jc w:val="center"/>
        <w:rPr>
          <w:rFonts w:ascii="Times New Roman" w:hAnsi="Times New Roman"/>
          <w:sz w:val="28"/>
        </w:rPr>
      </w:pPr>
      <w:r>
        <w:rPr>
          <w:rFonts w:ascii="Times New Roman" w:hAnsi="Times New Roman"/>
          <w:noProof/>
          <w:sz w:val="28"/>
        </w:rPr>
        <w:drawing>
          <wp:inline distT="0" distB="0" distL="0" distR="0">
            <wp:extent cx="6346825" cy="8960224"/>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6346825" cy="8960224"/>
                    </a:xfrm>
                    <a:prstGeom prst="rect">
                      <a:avLst/>
                    </a:prstGeom>
                    <a:noFill/>
                    <a:ln w="9525">
                      <a:noFill/>
                      <a:miter lim="800000"/>
                      <a:headEnd/>
                      <a:tailEnd/>
                    </a:ln>
                  </pic:spPr>
                </pic:pic>
              </a:graphicData>
            </a:graphic>
          </wp:inline>
        </w:drawing>
      </w:r>
      <w:r w:rsidR="00670A79">
        <w:rPr>
          <w:rFonts w:ascii="Times New Roman" w:hAnsi="Times New Roman"/>
          <w:sz w:val="28"/>
        </w:rPr>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8083"/>
        <w:gridCol w:w="847"/>
      </w:tblGrid>
      <w:tr w:rsidR="00127372" w:rsidTr="00337870">
        <w:tc>
          <w:tcPr>
            <w:tcW w:w="959"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jc w:val="center"/>
              <w:rPr>
                <w:rFonts w:ascii="Times New Roman" w:hAnsi="Times New Roman"/>
                <w:b/>
                <w:sz w:val="28"/>
              </w:rPr>
            </w:pPr>
            <w:r>
              <w:rPr>
                <w:rFonts w:ascii="Times New Roman" w:hAnsi="Times New Roman"/>
                <w:b/>
                <w:sz w:val="28"/>
              </w:rPr>
              <w:lastRenderedPageBreak/>
              <w:t>№</w:t>
            </w:r>
          </w:p>
          <w:p w:rsidR="00127372" w:rsidRDefault="00670A79" w:rsidP="007B4984">
            <w:pPr>
              <w:spacing w:before="120" w:after="0" w:line="240" w:lineRule="auto"/>
              <w:jc w:val="center"/>
              <w:rPr>
                <w:rFonts w:ascii="Times New Roman" w:hAnsi="Times New Roman"/>
                <w:b/>
                <w:sz w:val="28"/>
              </w:rPr>
            </w:pPr>
            <w:r>
              <w:rPr>
                <w:rFonts w:ascii="Times New Roman" w:hAnsi="Times New Roman"/>
                <w:b/>
                <w:sz w:val="28"/>
              </w:rPr>
              <w:t>п/п</w:t>
            </w:r>
          </w:p>
        </w:tc>
        <w:tc>
          <w:tcPr>
            <w:tcW w:w="8083"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jc w:val="center"/>
              <w:rPr>
                <w:rFonts w:ascii="Times New Roman" w:hAnsi="Times New Roman"/>
                <w:b/>
                <w:sz w:val="24"/>
              </w:rPr>
            </w:pPr>
            <w:r>
              <w:rPr>
                <w:rFonts w:ascii="Times New Roman" w:hAnsi="Times New Roman"/>
                <w:b/>
                <w:sz w:val="24"/>
              </w:rPr>
              <w:t>СОДЕРЖАНИЕ</w:t>
            </w:r>
          </w:p>
        </w:tc>
        <w:tc>
          <w:tcPr>
            <w:tcW w:w="847"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jc w:val="center"/>
              <w:rPr>
                <w:rFonts w:ascii="Times New Roman" w:hAnsi="Times New Roman"/>
                <w:b/>
                <w:sz w:val="24"/>
              </w:rPr>
            </w:pPr>
            <w:r>
              <w:rPr>
                <w:rFonts w:ascii="Times New Roman" w:hAnsi="Times New Roman"/>
                <w:b/>
                <w:sz w:val="24"/>
              </w:rPr>
              <w:t>Стр.</w:t>
            </w:r>
          </w:p>
        </w:tc>
      </w:tr>
      <w:tr w:rsidR="00127372" w:rsidTr="00337870">
        <w:tc>
          <w:tcPr>
            <w:tcW w:w="959"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rPr>
                <w:rFonts w:ascii="Times New Roman" w:hAnsi="Times New Roman"/>
                <w:b/>
                <w:sz w:val="28"/>
              </w:rPr>
            </w:pPr>
            <w:r>
              <w:rPr>
                <w:rFonts w:ascii="Times New Roman" w:hAnsi="Times New Roman"/>
                <w:b/>
                <w:sz w:val="28"/>
              </w:rPr>
              <w:t>1</w:t>
            </w:r>
          </w:p>
        </w:tc>
        <w:tc>
          <w:tcPr>
            <w:tcW w:w="8083" w:type="dxa"/>
            <w:tcBorders>
              <w:top w:val="single" w:sz="4" w:space="0" w:color="000000"/>
              <w:left w:val="single" w:sz="4" w:space="0" w:color="000000"/>
              <w:bottom w:val="single" w:sz="4" w:space="0" w:color="000000"/>
              <w:right w:val="single" w:sz="4" w:space="0" w:color="000000"/>
            </w:tcBorders>
          </w:tcPr>
          <w:p w:rsidR="00127372" w:rsidRDefault="00670A79" w:rsidP="007B4984">
            <w:pPr>
              <w:pStyle w:val="afff9"/>
              <w:spacing w:before="120" w:after="0" w:line="240" w:lineRule="auto"/>
              <w:ind w:left="0"/>
              <w:rPr>
                <w:rFonts w:ascii="Times New Roman" w:hAnsi="Times New Roman"/>
                <w:b/>
                <w:sz w:val="24"/>
              </w:rPr>
            </w:pPr>
            <w:r>
              <w:rPr>
                <w:rFonts w:ascii="Times New Roman" w:hAnsi="Times New Roman"/>
                <w:b/>
                <w:sz w:val="24"/>
              </w:rPr>
              <w:t>ЦЕЛЕВОЙ РАЗДЕЛ</w:t>
            </w:r>
          </w:p>
        </w:tc>
        <w:tc>
          <w:tcPr>
            <w:tcW w:w="847" w:type="dxa"/>
            <w:tcBorders>
              <w:top w:val="single" w:sz="4" w:space="0" w:color="000000"/>
              <w:left w:val="single" w:sz="4" w:space="0" w:color="000000"/>
              <w:bottom w:val="single" w:sz="4" w:space="0" w:color="000000"/>
              <w:right w:val="single" w:sz="4" w:space="0" w:color="000000"/>
            </w:tcBorders>
          </w:tcPr>
          <w:p w:rsidR="00127372" w:rsidRDefault="007B4984" w:rsidP="007B4984">
            <w:pPr>
              <w:spacing w:before="120" w:after="0" w:line="240" w:lineRule="auto"/>
              <w:jc w:val="center"/>
              <w:rPr>
                <w:rFonts w:ascii="Times New Roman" w:hAnsi="Times New Roman"/>
                <w:sz w:val="24"/>
              </w:rPr>
            </w:pPr>
            <w:r>
              <w:rPr>
                <w:rFonts w:ascii="Times New Roman" w:hAnsi="Times New Roman"/>
                <w:sz w:val="24"/>
              </w:rPr>
              <w:t>4</w:t>
            </w:r>
          </w:p>
        </w:tc>
      </w:tr>
      <w:tr w:rsidR="00127372" w:rsidTr="00337870">
        <w:tc>
          <w:tcPr>
            <w:tcW w:w="959"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rPr>
                <w:rFonts w:ascii="Times New Roman" w:hAnsi="Times New Roman"/>
                <w:b/>
                <w:sz w:val="28"/>
              </w:rPr>
            </w:pPr>
            <w:r>
              <w:rPr>
                <w:rFonts w:ascii="Times New Roman" w:hAnsi="Times New Roman"/>
                <w:b/>
                <w:sz w:val="28"/>
              </w:rPr>
              <w:t>1.1</w:t>
            </w:r>
          </w:p>
        </w:tc>
        <w:tc>
          <w:tcPr>
            <w:tcW w:w="8083"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rPr>
                <w:rFonts w:ascii="Times New Roman" w:hAnsi="Times New Roman"/>
                <w:b/>
                <w:sz w:val="24"/>
              </w:rPr>
            </w:pPr>
            <w:r>
              <w:rPr>
                <w:rFonts w:ascii="Times New Roman" w:hAnsi="Times New Roman"/>
                <w:b/>
                <w:sz w:val="24"/>
              </w:rPr>
              <w:t>Пояснительная записка</w:t>
            </w:r>
          </w:p>
        </w:tc>
        <w:tc>
          <w:tcPr>
            <w:tcW w:w="847" w:type="dxa"/>
            <w:tcBorders>
              <w:top w:val="single" w:sz="4" w:space="0" w:color="000000"/>
              <w:left w:val="single" w:sz="4" w:space="0" w:color="000000"/>
              <w:bottom w:val="single" w:sz="4" w:space="0" w:color="000000"/>
              <w:right w:val="single" w:sz="4" w:space="0" w:color="000000"/>
            </w:tcBorders>
          </w:tcPr>
          <w:p w:rsidR="00127372" w:rsidRDefault="007B4984" w:rsidP="007B4984">
            <w:pPr>
              <w:spacing w:before="120" w:after="0" w:line="240" w:lineRule="auto"/>
              <w:jc w:val="center"/>
              <w:rPr>
                <w:rFonts w:ascii="Times New Roman" w:hAnsi="Times New Roman"/>
                <w:sz w:val="24"/>
              </w:rPr>
            </w:pPr>
            <w:r>
              <w:rPr>
                <w:rFonts w:ascii="Times New Roman" w:hAnsi="Times New Roman"/>
                <w:sz w:val="24"/>
              </w:rPr>
              <w:t>4</w:t>
            </w:r>
          </w:p>
        </w:tc>
      </w:tr>
      <w:tr w:rsidR="00127372" w:rsidTr="00337870">
        <w:tc>
          <w:tcPr>
            <w:tcW w:w="959"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rPr>
                <w:rFonts w:ascii="Times New Roman" w:hAnsi="Times New Roman"/>
                <w:sz w:val="28"/>
              </w:rPr>
            </w:pPr>
            <w:r>
              <w:rPr>
                <w:rFonts w:ascii="Times New Roman" w:hAnsi="Times New Roman"/>
                <w:sz w:val="28"/>
              </w:rPr>
              <w:t>1.1.1</w:t>
            </w:r>
          </w:p>
        </w:tc>
        <w:tc>
          <w:tcPr>
            <w:tcW w:w="8083"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rPr>
                <w:rFonts w:ascii="Times New Roman" w:hAnsi="Times New Roman"/>
                <w:sz w:val="24"/>
              </w:rPr>
            </w:pPr>
            <w:r>
              <w:rPr>
                <w:rFonts w:ascii="Times New Roman" w:hAnsi="Times New Roman"/>
                <w:sz w:val="24"/>
              </w:rPr>
              <w:t>Цели реализации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127372" w:rsidRDefault="007B4984" w:rsidP="007B4984">
            <w:pPr>
              <w:spacing w:before="120" w:after="0" w:line="240" w:lineRule="auto"/>
              <w:jc w:val="center"/>
              <w:rPr>
                <w:rFonts w:ascii="Times New Roman" w:hAnsi="Times New Roman"/>
                <w:sz w:val="24"/>
              </w:rPr>
            </w:pPr>
            <w:r>
              <w:rPr>
                <w:rFonts w:ascii="Times New Roman" w:hAnsi="Times New Roman"/>
                <w:sz w:val="24"/>
              </w:rPr>
              <w:t>5</w:t>
            </w:r>
          </w:p>
        </w:tc>
      </w:tr>
      <w:tr w:rsidR="00127372" w:rsidTr="00337870">
        <w:tc>
          <w:tcPr>
            <w:tcW w:w="959"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rPr>
                <w:rFonts w:ascii="Times New Roman" w:hAnsi="Times New Roman"/>
                <w:sz w:val="28"/>
              </w:rPr>
            </w:pPr>
            <w:r>
              <w:rPr>
                <w:rFonts w:ascii="Times New Roman" w:hAnsi="Times New Roman"/>
                <w:sz w:val="28"/>
              </w:rPr>
              <w:t>1.1.2</w:t>
            </w:r>
          </w:p>
        </w:tc>
        <w:tc>
          <w:tcPr>
            <w:tcW w:w="8083"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rPr>
                <w:rFonts w:ascii="Times New Roman" w:hAnsi="Times New Roman"/>
                <w:sz w:val="24"/>
              </w:rPr>
            </w:pPr>
            <w:r>
              <w:rPr>
                <w:rFonts w:ascii="Times New Roman" w:hAnsi="Times New Roman"/>
                <w:sz w:val="24"/>
              </w:rPr>
              <w:t>Принципы формирования и механизмы реализации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127372" w:rsidRDefault="007B4984" w:rsidP="007B4984">
            <w:pPr>
              <w:spacing w:before="120" w:after="0" w:line="240" w:lineRule="auto"/>
              <w:jc w:val="center"/>
              <w:rPr>
                <w:rFonts w:ascii="Times New Roman" w:hAnsi="Times New Roman"/>
                <w:sz w:val="24"/>
              </w:rPr>
            </w:pPr>
            <w:r>
              <w:rPr>
                <w:rFonts w:ascii="Times New Roman" w:hAnsi="Times New Roman"/>
                <w:sz w:val="24"/>
              </w:rPr>
              <w:t>5</w:t>
            </w:r>
          </w:p>
        </w:tc>
      </w:tr>
      <w:tr w:rsidR="00127372" w:rsidTr="00337870">
        <w:tc>
          <w:tcPr>
            <w:tcW w:w="959"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rPr>
                <w:rFonts w:ascii="Times New Roman" w:hAnsi="Times New Roman"/>
                <w:sz w:val="28"/>
              </w:rPr>
            </w:pPr>
            <w:r>
              <w:rPr>
                <w:rFonts w:ascii="Times New Roman" w:hAnsi="Times New Roman"/>
                <w:sz w:val="28"/>
              </w:rPr>
              <w:t>1.1.3</w:t>
            </w:r>
          </w:p>
        </w:tc>
        <w:tc>
          <w:tcPr>
            <w:tcW w:w="8083"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rPr>
                <w:rFonts w:ascii="Times New Roman" w:hAnsi="Times New Roman"/>
                <w:sz w:val="24"/>
              </w:rPr>
            </w:pPr>
            <w:r>
              <w:rPr>
                <w:rFonts w:ascii="Times New Roman" w:hAnsi="Times New Roman"/>
                <w:sz w:val="24"/>
              </w:rPr>
              <w:t>Общая характеристика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127372" w:rsidRDefault="007B4984" w:rsidP="007B4984">
            <w:pPr>
              <w:spacing w:before="120" w:after="0" w:line="240" w:lineRule="auto"/>
              <w:jc w:val="center"/>
              <w:rPr>
                <w:rFonts w:ascii="Times New Roman" w:hAnsi="Times New Roman"/>
                <w:sz w:val="24"/>
              </w:rPr>
            </w:pPr>
            <w:r>
              <w:rPr>
                <w:rFonts w:ascii="Times New Roman" w:hAnsi="Times New Roman"/>
                <w:sz w:val="24"/>
              </w:rPr>
              <w:t>7</w:t>
            </w:r>
          </w:p>
        </w:tc>
      </w:tr>
      <w:tr w:rsidR="00127372" w:rsidTr="00337870">
        <w:tc>
          <w:tcPr>
            <w:tcW w:w="959"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rPr>
                <w:rFonts w:ascii="Times New Roman" w:hAnsi="Times New Roman"/>
                <w:b/>
                <w:sz w:val="28"/>
              </w:rPr>
            </w:pPr>
            <w:r>
              <w:rPr>
                <w:rFonts w:ascii="Times New Roman" w:hAnsi="Times New Roman"/>
                <w:b/>
                <w:sz w:val="28"/>
              </w:rPr>
              <w:t>1.2</w:t>
            </w:r>
          </w:p>
        </w:tc>
        <w:tc>
          <w:tcPr>
            <w:tcW w:w="8083"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rPr>
                <w:rFonts w:ascii="Times New Roman" w:hAnsi="Times New Roman"/>
                <w:b/>
                <w:sz w:val="24"/>
              </w:rPr>
            </w:pPr>
            <w:r>
              <w:rPr>
                <w:rFonts w:ascii="Times New Roman" w:hAnsi="Times New Roman"/>
                <w:b/>
                <w:sz w:val="24"/>
              </w:rPr>
              <w:t>Планируемые результаты освоения обучающимися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127372" w:rsidRDefault="007B4984" w:rsidP="007B4984">
            <w:pPr>
              <w:spacing w:before="120" w:after="0" w:line="240" w:lineRule="auto"/>
              <w:jc w:val="center"/>
              <w:rPr>
                <w:rFonts w:ascii="Times New Roman" w:hAnsi="Times New Roman"/>
                <w:sz w:val="24"/>
              </w:rPr>
            </w:pPr>
            <w:r>
              <w:rPr>
                <w:rFonts w:ascii="Times New Roman" w:hAnsi="Times New Roman"/>
                <w:sz w:val="24"/>
              </w:rPr>
              <w:t>8</w:t>
            </w:r>
          </w:p>
        </w:tc>
      </w:tr>
      <w:tr w:rsidR="00127372" w:rsidTr="00337870">
        <w:tc>
          <w:tcPr>
            <w:tcW w:w="959"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rPr>
                <w:rFonts w:ascii="Times New Roman" w:hAnsi="Times New Roman"/>
                <w:b/>
                <w:sz w:val="28"/>
              </w:rPr>
            </w:pPr>
            <w:r>
              <w:rPr>
                <w:rFonts w:ascii="Times New Roman" w:hAnsi="Times New Roman"/>
                <w:b/>
                <w:sz w:val="28"/>
              </w:rPr>
              <w:t>1.3</w:t>
            </w:r>
          </w:p>
        </w:tc>
        <w:tc>
          <w:tcPr>
            <w:tcW w:w="8083"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rPr>
                <w:rFonts w:ascii="Times New Roman" w:hAnsi="Times New Roman"/>
                <w:b/>
                <w:sz w:val="24"/>
              </w:rPr>
            </w:pPr>
            <w:r>
              <w:rPr>
                <w:rFonts w:ascii="Times New Roman" w:hAnsi="Times New Roman"/>
                <w:b/>
                <w:sz w:val="24"/>
              </w:rPr>
              <w:t xml:space="preserve">Система оценки достижения планируемых результатов </w:t>
            </w:r>
          </w:p>
          <w:p w:rsidR="00127372" w:rsidRDefault="00670A79" w:rsidP="007B4984">
            <w:pPr>
              <w:spacing w:before="120" w:after="0" w:line="240" w:lineRule="auto"/>
              <w:rPr>
                <w:rFonts w:ascii="Times New Roman" w:hAnsi="Times New Roman"/>
                <w:b/>
                <w:sz w:val="24"/>
              </w:rPr>
            </w:pPr>
            <w:r>
              <w:rPr>
                <w:rFonts w:ascii="Times New Roman" w:hAnsi="Times New Roman"/>
                <w:b/>
                <w:sz w:val="24"/>
              </w:rPr>
              <w:t>освоения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jc w:val="center"/>
              <w:rPr>
                <w:rFonts w:ascii="Times New Roman" w:hAnsi="Times New Roman"/>
                <w:sz w:val="24"/>
              </w:rPr>
            </w:pPr>
            <w:r>
              <w:rPr>
                <w:rFonts w:ascii="Times New Roman" w:hAnsi="Times New Roman"/>
                <w:sz w:val="24"/>
              </w:rPr>
              <w:t>1</w:t>
            </w:r>
            <w:r w:rsidR="007B4984">
              <w:rPr>
                <w:rFonts w:ascii="Times New Roman" w:hAnsi="Times New Roman"/>
                <w:sz w:val="24"/>
              </w:rPr>
              <w:t>0</w:t>
            </w:r>
          </w:p>
        </w:tc>
      </w:tr>
      <w:tr w:rsidR="00127372" w:rsidTr="00337870">
        <w:tc>
          <w:tcPr>
            <w:tcW w:w="959"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rPr>
                <w:rFonts w:ascii="Times New Roman" w:hAnsi="Times New Roman"/>
                <w:sz w:val="28"/>
              </w:rPr>
            </w:pPr>
            <w:r>
              <w:rPr>
                <w:rFonts w:ascii="Times New Roman" w:hAnsi="Times New Roman"/>
                <w:sz w:val="28"/>
              </w:rPr>
              <w:t>1.3.1</w:t>
            </w:r>
          </w:p>
        </w:tc>
        <w:tc>
          <w:tcPr>
            <w:tcW w:w="8083"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rPr>
                <w:rFonts w:ascii="Times New Roman" w:hAnsi="Times New Roman"/>
                <w:sz w:val="24"/>
              </w:rPr>
            </w:pPr>
            <w:r>
              <w:rPr>
                <w:rFonts w:ascii="Times New Roman" w:hAnsi="Times New Roman"/>
                <w:sz w:val="24"/>
              </w:rPr>
              <w:t>Общие положения</w:t>
            </w:r>
          </w:p>
        </w:tc>
        <w:tc>
          <w:tcPr>
            <w:tcW w:w="847"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jc w:val="center"/>
              <w:rPr>
                <w:rFonts w:ascii="Times New Roman" w:hAnsi="Times New Roman"/>
                <w:sz w:val="24"/>
              </w:rPr>
            </w:pPr>
            <w:r>
              <w:rPr>
                <w:rFonts w:ascii="Times New Roman" w:hAnsi="Times New Roman"/>
                <w:sz w:val="24"/>
              </w:rPr>
              <w:t>1</w:t>
            </w:r>
            <w:r w:rsidR="007B4984">
              <w:rPr>
                <w:rFonts w:ascii="Times New Roman" w:hAnsi="Times New Roman"/>
                <w:sz w:val="24"/>
              </w:rPr>
              <w:t>0</w:t>
            </w:r>
          </w:p>
        </w:tc>
      </w:tr>
      <w:tr w:rsidR="00127372" w:rsidTr="00337870">
        <w:tc>
          <w:tcPr>
            <w:tcW w:w="959"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rPr>
                <w:rFonts w:ascii="Times New Roman" w:hAnsi="Times New Roman"/>
                <w:sz w:val="28"/>
              </w:rPr>
            </w:pPr>
            <w:r>
              <w:rPr>
                <w:rFonts w:ascii="Times New Roman" w:hAnsi="Times New Roman"/>
                <w:sz w:val="28"/>
              </w:rPr>
              <w:t>1.3.2</w:t>
            </w:r>
          </w:p>
        </w:tc>
        <w:tc>
          <w:tcPr>
            <w:tcW w:w="8083"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rPr>
                <w:rFonts w:ascii="Times New Roman" w:hAnsi="Times New Roman"/>
                <w:sz w:val="24"/>
              </w:rPr>
            </w:pPr>
            <w:r>
              <w:rPr>
                <w:rFonts w:ascii="Times New Roman" w:hAnsi="Times New Roman"/>
                <w:sz w:val="24"/>
              </w:rPr>
              <w:t xml:space="preserve">Особенности оценки метапредметных </w:t>
            </w:r>
            <w:r w:rsidR="00D807B9">
              <w:rPr>
                <w:rFonts w:ascii="Times New Roman" w:hAnsi="Times New Roman"/>
                <w:sz w:val="24"/>
              </w:rPr>
              <w:t xml:space="preserve">и предметных </w:t>
            </w:r>
            <w:r w:rsidR="00132203">
              <w:rPr>
                <w:rFonts w:ascii="Times New Roman" w:hAnsi="Times New Roman"/>
                <w:sz w:val="24"/>
              </w:rPr>
              <w:t>результатов</w:t>
            </w:r>
          </w:p>
        </w:tc>
        <w:tc>
          <w:tcPr>
            <w:tcW w:w="847" w:type="dxa"/>
            <w:tcBorders>
              <w:top w:val="single" w:sz="4" w:space="0" w:color="000000"/>
              <w:left w:val="single" w:sz="4" w:space="0" w:color="000000"/>
              <w:bottom w:val="single" w:sz="4" w:space="0" w:color="000000"/>
              <w:right w:val="single" w:sz="4" w:space="0" w:color="000000"/>
            </w:tcBorders>
          </w:tcPr>
          <w:p w:rsidR="00127372" w:rsidRDefault="00132203" w:rsidP="007B4984">
            <w:pPr>
              <w:spacing w:before="120" w:after="0" w:line="240" w:lineRule="auto"/>
              <w:jc w:val="center"/>
              <w:rPr>
                <w:rFonts w:ascii="Times New Roman" w:hAnsi="Times New Roman"/>
                <w:sz w:val="24"/>
              </w:rPr>
            </w:pPr>
            <w:r>
              <w:rPr>
                <w:rFonts w:ascii="Times New Roman" w:hAnsi="Times New Roman"/>
                <w:sz w:val="24"/>
              </w:rPr>
              <w:t>1</w:t>
            </w:r>
            <w:r w:rsidR="007B4984">
              <w:rPr>
                <w:rFonts w:ascii="Times New Roman" w:hAnsi="Times New Roman"/>
                <w:sz w:val="24"/>
              </w:rPr>
              <w:t>1</w:t>
            </w:r>
          </w:p>
        </w:tc>
      </w:tr>
      <w:tr w:rsidR="00127372" w:rsidTr="00337870">
        <w:tc>
          <w:tcPr>
            <w:tcW w:w="959"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rPr>
                <w:rFonts w:ascii="Times New Roman" w:hAnsi="Times New Roman"/>
                <w:sz w:val="28"/>
              </w:rPr>
            </w:pPr>
            <w:r>
              <w:rPr>
                <w:rFonts w:ascii="Times New Roman" w:hAnsi="Times New Roman"/>
                <w:sz w:val="28"/>
              </w:rPr>
              <w:t>1.3.3</w:t>
            </w:r>
          </w:p>
        </w:tc>
        <w:tc>
          <w:tcPr>
            <w:tcW w:w="8083" w:type="dxa"/>
            <w:tcBorders>
              <w:top w:val="single" w:sz="4" w:space="0" w:color="000000"/>
              <w:left w:val="single" w:sz="4" w:space="0" w:color="000000"/>
              <w:bottom w:val="single" w:sz="4" w:space="0" w:color="000000"/>
              <w:right w:val="single" w:sz="4" w:space="0" w:color="000000"/>
            </w:tcBorders>
          </w:tcPr>
          <w:p w:rsidR="00127372" w:rsidRDefault="00D807B9" w:rsidP="007B4984">
            <w:pPr>
              <w:spacing w:before="120" w:after="0" w:line="240" w:lineRule="auto"/>
              <w:rPr>
                <w:rFonts w:ascii="Times New Roman" w:hAnsi="Times New Roman"/>
                <w:sz w:val="24"/>
              </w:rPr>
            </w:pPr>
            <w:r>
              <w:rPr>
                <w:rFonts w:ascii="Times New Roman" w:hAnsi="Times New Roman"/>
                <w:sz w:val="24"/>
              </w:rPr>
              <w:t>Организация и содержание оценочных процедур</w:t>
            </w:r>
          </w:p>
        </w:tc>
        <w:tc>
          <w:tcPr>
            <w:tcW w:w="847"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jc w:val="center"/>
              <w:rPr>
                <w:rFonts w:ascii="Times New Roman" w:hAnsi="Times New Roman"/>
                <w:sz w:val="24"/>
              </w:rPr>
            </w:pPr>
            <w:r>
              <w:rPr>
                <w:rFonts w:ascii="Times New Roman" w:hAnsi="Times New Roman"/>
                <w:sz w:val="24"/>
              </w:rPr>
              <w:t>1</w:t>
            </w:r>
            <w:r w:rsidR="007B4984">
              <w:rPr>
                <w:rFonts w:ascii="Times New Roman" w:hAnsi="Times New Roman"/>
                <w:sz w:val="24"/>
              </w:rPr>
              <w:t>1</w:t>
            </w:r>
          </w:p>
        </w:tc>
      </w:tr>
      <w:tr w:rsidR="00132203" w:rsidTr="00337870">
        <w:tc>
          <w:tcPr>
            <w:tcW w:w="959" w:type="dxa"/>
            <w:tcBorders>
              <w:top w:val="single" w:sz="4" w:space="0" w:color="000000"/>
              <w:left w:val="single" w:sz="4" w:space="0" w:color="000000"/>
              <w:bottom w:val="single" w:sz="4" w:space="0" w:color="000000"/>
              <w:right w:val="single" w:sz="4" w:space="0" w:color="000000"/>
            </w:tcBorders>
          </w:tcPr>
          <w:p w:rsidR="00132203" w:rsidRDefault="00D35CE0" w:rsidP="007B4984">
            <w:pPr>
              <w:spacing w:before="120" w:after="0" w:line="240" w:lineRule="auto"/>
              <w:rPr>
                <w:rFonts w:ascii="Times New Roman" w:hAnsi="Times New Roman"/>
                <w:sz w:val="28"/>
              </w:rPr>
            </w:pPr>
            <w:r>
              <w:rPr>
                <w:rFonts w:ascii="Times New Roman" w:hAnsi="Times New Roman"/>
                <w:sz w:val="28"/>
              </w:rPr>
              <w:t>1.3.4</w:t>
            </w:r>
          </w:p>
        </w:tc>
        <w:tc>
          <w:tcPr>
            <w:tcW w:w="8083" w:type="dxa"/>
            <w:tcBorders>
              <w:top w:val="single" w:sz="4" w:space="0" w:color="000000"/>
              <w:left w:val="single" w:sz="4" w:space="0" w:color="000000"/>
              <w:bottom w:val="single" w:sz="4" w:space="0" w:color="000000"/>
              <w:right w:val="single" w:sz="4" w:space="0" w:color="000000"/>
            </w:tcBorders>
          </w:tcPr>
          <w:p w:rsidR="00132203" w:rsidRDefault="00132203" w:rsidP="007B4984">
            <w:pPr>
              <w:spacing w:before="120" w:after="0" w:line="240" w:lineRule="auto"/>
              <w:rPr>
                <w:rFonts w:ascii="Times New Roman" w:hAnsi="Times New Roman"/>
                <w:sz w:val="24"/>
              </w:rPr>
            </w:pPr>
            <w:r>
              <w:rPr>
                <w:rFonts w:ascii="Times New Roman" w:hAnsi="Times New Roman"/>
                <w:sz w:val="24"/>
              </w:rPr>
              <w:t>Внутренний мониторинг</w:t>
            </w:r>
          </w:p>
        </w:tc>
        <w:tc>
          <w:tcPr>
            <w:tcW w:w="847" w:type="dxa"/>
            <w:tcBorders>
              <w:top w:val="single" w:sz="4" w:space="0" w:color="000000"/>
              <w:left w:val="single" w:sz="4" w:space="0" w:color="000000"/>
              <w:bottom w:val="single" w:sz="4" w:space="0" w:color="000000"/>
              <w:right w:val="single" w:sz="4" w:space="0" w:color="000000"/>
            </w:tcBorders>
          </w:tcPr>
          <w:p w:rsidR="00132203" w:rsidRDefault="007B4984" w:rsidP="007B4984">
            <w:pPr>
              <w:spacing w:before="120" w:after="0" w:line="240" w:lineRule="auto"/>
              <w:jc w:val="center"/>
              <w:rPr>
                <w:rFonts w:ascii="Times New Roman" w:hAnsi="Times New Roman"/>
                <w:sz w:val="24"/>
              </w:rPr>
            </w:pPr>
            <w:r>
              <w:rPr>
                <w:rFonts w:ascii="Times New Roman" w:hAnsi="Times New Roman"/>
                <w:sz w:val="24"/>
              </w:rPr>
              <w:t>14</w:t>
            </w:r>
          </w:p>
        </w:tc>
      </w:tr>
      <w:tr w:rsidR="00127372" w:rsidTr="00337870">
        <w:tc>
          <w:tcPr>
            <w:tcW w:w="959"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rPr>
                <w:rFonts w:ascii="Times New Roman" w:hAnsi="Times New Roman"/>
                <w:b/>
                <w:sz w:val="28"/>
              </w:rPr>
            </w:pPr>
            <w:r>
              <w:rPr>
                <w:rFonts w:ascii="Times New Roman" w:hAnsi="Times New Roman"/>
                <w:b/>
                <w:sz w:val="28"/>
              </w:rPr>
              <w:t>2</w:t>
            </w:r>
          </w:p>
        </w:tc>
        <w:tc>
          <w:tcPr>
            <w:tcW w:w="8083"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rPr>
                <w:rFonts w:ascii="Times New Roman" w:hAnsi="Times New Roman"/>
                <w:b/>
                <w:sz w:val="24"/>
              </w:rPr>
            </w:pPr>
            <w:r>
              <w:rPr>
                <w:rFonts w:ascii="Times New Roman" w:hAnsi="Times New Roman"/>
                <w:b/>
                <w:sz w:val="24"/>
              </w:rPr>
              <w:t>СОДЕРЖАТЕЛЬНЫЙ РАЗДЕЛ</w:t>
            </w:r>
          </w:p>
        </w:tc>
        <w:tc>
          <w:tcPr>
            <w:tcW w:w="847" w:type="dxa"/>
            <w:tcBorders>
              <w:top w:val="single" w:sz="4" w:space="0" w:color="000000"/>
              <w:left w:val="single" w:sz="4" w:space="0" w:color="000000"/>
              <w:bottom w:val="single" w:sz="4" w:space="0" w:color="000000"/>
              <w:right w:val="single" w:sz="4" w:space="0" w:color="000000"/>
            </w:tcBorders>
          </w:tcPr>
          <w:p w:rsidR="00127372" w:rsidRDefault="007B4984" w:rsidP="007B4984">
            <w:pPr>
              <w:tabs>
                <w:tab w:val="left" w:pos="225"/>
                <w:tab w:val="center" w:pos="365"/>
              </w:tabs>
              <w:spacing w:before="120" w:after="0" w:line="240" w:lineRule="auto"/>
              <w:jc w:val="center"/>
              <w:rPr>
                <w:rFonts w:ascii="Times New Roman" w:hAnsi="Times New Roman"/>
                <w:sz w:val="24"/>
              </w:rPr>
            </w:pPr>
            <w:r>
              <w:rPr>
                <w:rFonts w:ascii="Times New Roman" w:hAnsi="Times New Roman"/>
                <w:sz w:val="24"/>
              </w:rPr>
              <w:t>16</w:t>
            </w:r>
          </w:p>
        </w:tc>
      </w:tr>
      <w:tr w:rsidR="00127372" w:rsidTr="00337870">
        <w:tc>
          <w:tcPr>
            <w:tcW w:w="959"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rPr>
                <w:rFonts w:ascii="Times New Roman" w:hAnsi="Times New Roman"/>
                <w:sz w:val="28"/>
              </w:rPr>
            </w:pPr>
            <w:r>
              <w:rPr>
                <w:rFonts w:ascii="Times New Roman" w:hAnsi="Times New Roman"/>
                <w:sz w:val="28"/>
              </w:rPr>
              <w:t>2.1.1</w:t>
            </w:r>
          </w:p>
        </w:tc>
        <w:tc>
          <w:tcPr>
            <w:tcW w:w="8083"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rPr>
                <w:rFonts w:ascii="Times New Roman" w:hAnsi="Times New Roman"/>
                <w:sz w:val="24"/>
              </w:rPr>
            </w:pPr>
            <w:r>
              <w:rPr>
                <w:rFonts w:ascii="Times New Roman" w:hAnsi="Times New Roman"/>
                <w:sz w:val="24"/>
              </w:rPr>
              <w:t>Рабочая программа учебного предмета «Русский язык»</w:t>
            </w:r>
          </w:p>
        </w:tc>
        <w:tc>
          <w:tcPr>
            <w:tcW w:w="847" w:type="dxa"/>
            <w:tcBorders>
              <w:top w:val="single" w:sz="4" w:space="0" w:color="000000"/>
              <w:left w:val="single" w:sz="4" w:space="0" w:color="000000"/>
              <w:bottom w:val="single" w:sz="4" w:space="0" w:color="000000"/>
              <w:right w:val="single" w:sz="4" w:space="0" w:color="000000"/>
            </w:tcBorders>
          </w:tcPr>
          <w:p w:rsidR="00127372" w:rsidRDefault="007B4984" w:rsidP="007B4984">
            <w:pPr>
              <w:spacing w:before="120" w:after="0" w:line="240" w:lineRule="auto"/>
              <w:jc w:val="center"/>
              <w:rPr>
                <w:rFonts w:ascii="Times New Roman" w:hAnsi="Times New Roman"/>
                <w:sz w:val="24"/>
              </w:rPr>
            </w:pPr>
            <w:r>
              <w:rPr>
                <w:rFonts w:ascii="Times New Roman" w:hAnsi="Times New Roman"/>
                <w:sz w:val="24"/>
              </w:rPr>
              <w:t>16</w:t>
            </w:r>
          </w:p>
        </w:tc>
      </w:tr>
      <w:tr w:rsidR="00127372" w:rsidTr="00337870">
        <w:tc>
          <w:tcPr>
            <w:tcW w:w="959"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rPr>
                <w:rFonts w:ascii="Times New Roman" w:hAnsi="Times New Roman"/>
                <w:sz w:val="28"/>
              </w:rPr>
            </w:pPr>
            <w:r>
              <w:rPr>
                <w:rFonts w:ascii="Times New Roman" w:hAnsi="Times New Roman"/>
                <w:sz w:val="28"/>
              </w:rPr>
              <w:t>2.1.2</w:t>
            </w:r>
          </w:p>
        </w:tc>
        <w:tc>
          <w:tcPr>
            <w:tcW w:w="8083"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rPr>
                <w:rFonts w:ascii="Times New Roman" w:hAnsi="Times New Roman"/>
                <w:sz w:val="24"/>
              </w:rPr>
            </w:pPr>
            <w:r>
              <w:rPr>
                <w:rFonts w:ascii="Times New Roman" w:hAnsi="Times New Roman"/>
                <w:sz w:val="24"/>
              </w:rPr>
              <w:t>Рабочая программа учебного предмета «Литература»</w:t>
            </w:r>
          </w:p>
        </w:tc>
        <w:tc>
          <w:tcPr>
            <w:tcW w:w="847" w:type="dxa"/>
            <w:tcBorders>
              <w:top w:val="single" w:sz="4" w:space="0" w:color="000000"/>
              <w:left w:val="single" w:sz="4" w:space="0" w:color="000000"/>
              <w:bottom w:val="single" w:sz="4" w:space="0" w:color="000000"/>
              <w:right w:val="single" w:sz="4" w:space="0" w:color="000000"/>
            </w:tcBorders>
          </w:tcPr>
          <w:p w:rsidR="00127372" w:rsidRDefault="007B4984" w:rsidP="007B4984">
            <w:pPr>
              <w:spacing w:before="120" w:after="0" w:line="240" w:lineRule="auto"/>
              <w:jc w:val="center"/>
              <w:rPr>
                <w:rFonts w:ascii="Times New Roman" w:hAnsi="Times New Roman"/>
                <w:sz w:val="24"/>
              </w:rPr>
            </w:pPr>
            <w:r>
              <w:rPr>
                <w:rFonts w:ascii="Times New Roman" w:hAnsi="Times New Roman"/>
                <w:sz w:val="24"/>
              </w:rPr>
              <w:t>51</w:t>
            </w:r>
          </w:p>
        </w:tc>
      </w:tr>
      <w:tr w:rsidR="00127372" w:rsidTr="00337870">
        <w:tc>
          <w:tcPr>
            <w:tcW w:w="959"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rPr>
                <w:rFonts w:ascii="Times New Roman" w:hAnsi="Times New Roman"/>
                <w:sz w:val="28"/>
              </w:rPr>
            </w:pPr>
            <w:r>
              <w:rPr>
                <w:rFonts w:ascii="Times New Roman" w:hAnsi="Times New Roman"/>
                <w:sz w:val="28"/>
              </w:rPr>
              <w:t>2.1.3</w:t>
            </w:r>
          </w:p>
        </w:tc>
        <w:tc>
          <w:tcPr>
            <w:tcW w:w="8083" w:type="dxa"/>
            <w:tcBorders>
              <w:top w:val="single" w:sz="4" w:space="0" w:color="000000"/>
              <w:left w:val="single" w:sz="4" w:space="0" w:color="000000"/>
              <w:bottom w:val="single" w:sz="4" w:space="0" w:color="000000"/>
              <w:right w:val="single" w:sz="4" w:space="0" w:color="000000"/>
            </w:tcBorders>
          </w:tcPr>
          <w:p w:rsidR="00127372" w:rsidRDefault="00337870" w:rsidP="007B4984">
            <w:pPr>
              <w:spacing w:before="120" w:after="0" w:line="240" w:lineRule="auto"/>
              <w:rPr>
                <w:rFonts w:ascii="Times New Roman" w:hAnsi="Times New Roman"/>
                <w:sz w:val="24"/>
              </w:rPr>
            </w:pPr>
            <w:r>
              <w:rPr>
                <w:rFonts w:ascii="Times New Roman" w:hAnsi="Times New Roman"/>
                <w:sz w:val="24"/>
              </w:rPr>
              <w:t>Рабоча</w:t>
            </w:r>
            <w:r w:rsidR="00A91636">
              <w:rPr>
                <w:rFonts w:ascii="Times New Roman" w:hAnsi="Times New Roman"/>
                <w:sz w:val="24"/>
              </w:rPr>
              <w:t>я программа учебного предмета «Иностранный (а</w:t>
            </w:r>
            <w:r>
              <w:rPr>
                <w:rFonts w:ascii="Times New Roman" w:hAnsi="Times New Roman"/>
                <w:sz w:val="24"/>
              </w:rPr>
              <w:t>нглийский</w:t>
            </w:r>
            <w:r w:rsidR="00A91636">
              <w:rPr>
                <w:rFonts w:ascii="Times New Roman" w:hAnsi="Times New Roman"/>
                <w:sz w:val="24"/>
              </w:rPr>
              <w:t>)</w:t>
            </w:r>
            <w:r>
              <w:rPr>
                <w:rFonts w:ascii="Times New Roman" w:hAnsi="Times New Roman"/>
                <w:sz w:val="24"/>
              </w:rPr>
              <w:t xml:space="preserve"> язык»</w:t>
            </w:r>
          </w:p>
        </w:tc>
        <w:tc>
          <w:tcPr>
            <w:tcW w:w="847" w:type="dxa"/>
            <w:tcBorders>
              <w:top w:val="single" w:sz="4" w:space="0" w:color="000000"/>
              <w:left w:val="single" w:sz="4" w:space="0" w:color="000000"/>
              <w:bottom w:val="single" w:sz="4" w:space="0" w:color="000000"/>
              <w:right w:val="single" w:sz="4" w:space="0" w:color="000000"/>
            </w:tcBorders>
          </w:tcPr>
          <w:p w:rsidR="00127372" w:rsidRDefault="007B4984" w:rsidP="007B4984">
            <w:pPr>
              <w:spacing w:before="120" w:after="0" w:line="240" w:lineRule="auto"/>
              <w:jc w:val="center"/>
              <w:rPr>
                <w:rFonts w:ascii="Times New Roman" w:hAnsi="Times New Roman"/>
                <w:sz w:val="24"/>
              </w:rPr>
            </w:pPr>
            <w:r>
              <w:rPr>
                <w:rFonts w:ascii="Times New Roman" w:hAnsi="Times New Roman"/>
                <w:sz w:val="24"/>
              </w:rPr>
              <w:t>73</w:t>
            </w:r>
          </w:p>
        </w:tc>
      </w:tr>
      <w:tr w:rsidR="00E6004F" w:rsidTr="00337870">
        <w:tc>
          <w:tcPr>
            <w:tcW w:w="959" w:type="dxa"/>
            <w:tcBorders>
              <w:top w:val="single" w:sz="4" w:space="0" w:color="000000"/>
              <w:left w:val="single" w:sz="4" w:space="0" w:color="000000"/>
              <w:bottom w:val="single" w:sz="4" w:space="0" w:color="000000"/>
              <w:right w:val="single" w:sz="4" w:space="0" w:color="000000"/>
            </w:tcBorders>
          </w:tcPr>
          <w:p w:rsidR="00E6004F" w:rsidRDefault="00E6004F" w:rsidP="007B4984">
            <w:pPr>
              <w:spacing w:before="120" w:after="0" w:line="240" w:lineRule="auto"/>
              <w:rPr>
                <w:rFonts w:ascii="Times New Roman" w:hAnsi="Times New Roman"/>
                <w:sz w:val="28"/>
              </w:rPr>
            </w:pPr>
            <w:r>
              <w:rPr>
                <w:rFonts w:ascii="Times New Roman" w:hAnsi="Times New Roman"/>
                <w:sz w:val="28"/>
              </w:rPr>
              <w:t>2.1.4</w:t>
            </w:r>
          </w:p>
        </w:tc>
        <w:tc>
          <w:tcPr>
            <w:tcW w:w="8083" w:type="dxa"/>
            <w:tcBorders>
              <w:top w:val="single" w:sz="4" w:space="0" w:color="000000"/>
              <w:left w:val="single" w:sz="4" w:space="0" w:color="000000"/>
              <w:bottom w:val="single" w:sz="4" w:space="0" w:color="000000"/>
              <w:right w:val="single" w:sz="4" w:space="0" w:color="000000"/>
            </w:tcBorders>
          </w:tcPr>
          <w:p w:rsidR="00E6004F" w:rsidRDefault="00E6004F" w:rsidP="007B4984">
            <w:pPr>
              <w:spacing w:before="120" w:after="0" w:line="240" w:lineRule="auto"/>
              <w:rPr>
                <w:rFonts w:ascii="Times New Roman" w:hAnsi="Times New Roman"/>
                <w:sz w:val="24"/>
              </w:rPr>
            </w:pPr>
            <w:r>
              <w:rPr>
                <w:rFonts w:ascii="Times New Roman" w:hAnsi="Times New Roman"/>
                <w:sz w:val="24"/>
              </w:rPr>
              <w:t>Рабочая программа учебного предмета «Иностранный (немецкий) язык»</w:t>
            </w:r>
          </w:p>
        </w:tc>
        <w:tc>
          <w:tcPr>
            <w:tcW w:w="847" w:type="dxa"/>
            <w:tcBorders>
              <w:top w:val="single" w:sz="4" w:space="0" w:color="000000"/>
              <w:left w:val="single" w:sz="4" w:space="0" w:color="000000"/>
              <w:bottom w:val="single" w:sz="4" w:space="0" w:color="000000"/>
              <w:right w:val="single" w:sz="4" w:space="0" w:color="000000"/>
            </w:tcBorders>
          </w:tcPr>
          <w:p w:rsidR="00E6004F" w:rsidRDefault="007B4984" w:rsidP="007B4984">
            <w:pPr>
              <w:spacing w:before="120" w:after="0" w:line="240" w:lineRule="auto"/>
              <w:jc w:val="center"/>
              <w:rPr>
                <w:rFonts w:ascii="Times New Roman" w:hAnsi="Times New Roman"/>
                <w:sz w:val="24"/>
              </w:rPr>
            </w:pPr>
            <w:r>
              <w:rPr>
                <w:rFonts w:ascii="Times New Roman" w:hAnsi="Times New Roman"/>
                <w:sz w:val="24"/>
              </w:rPr>
              <w:t>111</w:t>
            </w:r>
          </w:p>
        </w:tc>
      </w:tr>
      <w:tr w:rsidR="00127372" w:rsidTr="00337870">
        <w:tc>
          <w:tcPr>
            <w:tcW w:w="959"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rPr>
                <w:rFonts w:ascii="Times New Roman" w:hAnsi="Times New Roman"/>
                <w:sz w:val="28"/>
              </w:rPr>
            </w:pPr>
            <w:r>
              <w:rPr>
                <w:rFonts w:ascii="Times New Roman" w:hAnsi="Times New Roman"/>
                <w:sz w:val="28"/>
              </w:rPr>
              <w:t>2.1.</w:t>
            </w:r>
            <w:r w:rsidR="00E6004F">
              <w:rPr>
                <w:rFonts w:ascii="Times New Roman" w:hAnsi="Times New Roman"/>
                <w:sz w:val="28"/>
              </w:rPr>
              <w:t>5</w:t>
            </w:r>
          </w:p>
        </w:tc>
        <w:tc>
          <w:tcPr>
            <w:tcW w:w="8083" w:type="dxa"/>
            <w:tcBorders>
              <w:top w:val="single" w:sz="4" w:space="0" w:color="000000"/>
              <w:left w:val="single" w:sz="4" w:space="0" w:color="000000"/>
              <w:bottom w:val="single" w:sz="4" w:space="0" w:color="000000"/>
              <w:right w:val="single" w:sz="4" w:space="0" w:color="000000"/>
            </w:tcBorders>
          </w:tcPr>
          <w:p w:rsidR="00127372" w:rsidRDefault="00337870" w:rsidP="007B4984">
            <w:pPr>
              <w:spacing w:before="120" w:after="0" w:line="240" w:lineRule="auto"/>
              <w:rPr>
                <w:rFonts w:ascii="Times New Roman" w:hAnsi="Times New Roman"/>
                <w:sz w:val="24"/>
              </w:rPr>
            </w:pPr>
            <w:r>
              <w:rPr>
                <w:rFonts w:ascii="Times New Roman" w:hAnsi="Times New Roman"/>
                <w:sz w:val="24"/>
              </w:rPr>
              <w:t>Рабочая програм</w:t>
            </w:r>
            <w:r w:rsidR="00742396">
              <w:rPr>
                <w:rFonts w:ascii="Times New Roman" w:hAnsi="Times New Roman"/>
                <w:sz w:val="24"/>
              </w:rPr>
              <w:t>ма учебного предмета «Математик</w:t>
            </w:r>
            <w:r>
              <w:rPr>
                <w:rFonts w:ascii="Times New Roman" w:hAnsi="Times New Roman"/>
                <w:sz w:val="24"/>
              </w:rPr>
              <w:t>а» (базовый уровень)</w:t>
            </w:r>
          </w:p>
        </w:tc>
        <w:tc>
          <w:tcPr>
            <w:tcW w:w="847" w:type="dxa"/>
            <w:tcBorders>
              <w:top w:val="single" w:sz="4" w:space="0" w:color="000000"/>
              <w:left w:val="single" w:sz="4" w:space="0" w:color="000000"/>
              <w:bottom w:val="single" w:sz="4" w:space="0" w:color="000000"/>
              <w:right w:val="single" w:sz="4" w:space="0" w:color="000000"/>
            </w:tcBorders>
          </w:tcPr>
          <w:p w:rsidR="00127372" w:rsidRDefault="007B4984" w:rsidP="007B4984">
            <w:pPr>
              <w:spacing w:before="120" w:after="0" w:line="240" w:lineRule="auto"/>
              <w:jc w:val="center"/>
              <w:rPr>
                <w:rFonts w:ascii="Times New Roman" w:hAnsi="Times New Roman"/>
                <w:sz w:val="24"/>
              </w:rPr>
            </w:pPr>
            <w:r>
              <w:rPr>
                <w:rFonts w:ascii="Times New Roman" w:hAnsi="Times New Roman"/>
                <w:sz w:val="24"/>
              </w:rPr>
              <w:t>150</w:t>
            </w:r>
          </w:p>
        </w:tc>
      </w:tr>
      <w:tr w:rsidR="00127372" w:rsidTr="00337870">
        <w:tc>
          <w:tcPr>
            <w:tcW w:w="959" w:type="dxa"/>
            <w:tcBorders>
              <w:top w:val="single" w:sz="4" w:space="0" w:color="000000"/>
              <w:left w:val="single" w:sz="4" w:space="0" w:color="000000"/>
              <w:bottom w:val="single" w:sz="4" w:space="0" w:color="000000"/>
              <w:right w:val="single" w:sz="4" w:space="0" w:color="000000"/>
            </w:tcBorders>
          </w:tcPr>
          <w:p w:rsidR="00127372" w:rsidRDefault="00670A79" w:rsidP="007B4984">
            <w:pPr>
              <w:spacing w:before="120" w:after="0" w:line="240" w:lineRule="auto"/>
              <w:rPr>
                <w:rFonts w:ascii="Times New Roman" w:hAnsi="Times New Roman"/>
                <w:sz w:val="28"/>
              </w:rPr>
            </w:pPr>
            <w:r>
              <w:rPr>
                <w:rFonts w:ascii="Times New Roman" w:hAnsi="Times New Roman"/>
                <w:sz w:val="28"/>
              </w:rPr>
              <w:t>2.1.</w:t>
            </w:r>
            <w:r w:rsidR="00E6004F">
              <w:rPr>
                <w:rFonts w:ascii="Times New Roman" w:hAnsi="Times New Roman"/>
                <w:sz w:val="28"/>
              </w:rPr>
              <w:t>6</w:t>
            </w:r>
          </w:p>
        </w:tc>
        <w:tc>
          <w:tcPr>
            <w:tcW w:w="8083" w:type="dxa"/>
            <w:tcBorders>
              <w:top w:val="single" w:sz="4" w:space="0" w:color="000000"/>
              <w:left w:val="single" w:sz="4" w:space="0" w:color="000000"/>
              <w:bottom w:val="single" w:sz="4" w:space="0" w:color="000000"/>
              <w:right w:val="single" w:sz="4" w:space="0" w:color="000000"/>
            </w:tcBorders>
          </w:tcPr>
          <w:p w:rsidR="00127372" w:rsidRDefault="00337870" w:rsidP="007B4984">
            <w:pPr>
              <w:spacing w:before="120" w:after="0" w:line="240" w:lineRule="auto"/>
              <w:rPr>
                <w:rFonts w:ascii="Times New Roman" w:hAnsi="Times New Roman"/>
                <w:sz w:val="24"/>
              </w:rPr>
            </w:pPr>
            <w:r>
              <w:rPr>
                <w:rFonts w:ascii="Times New Roman" w:hAnsi="Times New Roman"/>
                <w:sz w:val="24"/>
              </w:rPr>
              <w:t>Рабочая программа учебного предмета «Информатика»</w:t>
            </w:r>
          </w:p>
        </w:tc>
        <w:tc>
          <w:tcPr>
            <w:tcW w:w="847" w:type="dxa"/>
            <w:tcBorders>
              <w:top w:val="single" w:sz="4" w:space="0" w:color="000000"/>
              <w:left w:val="single" w:sz="4" w:space="0" w:color="000000"/>
              <w:bottom w:val="single" w:sz="4" w:space="0" w:color="000000"/>
              <w:right w:val="single" w:sz="4" w:space="0" w:color="000000"/>
            </w:tcBorders>
          </w:tcPr>
          <w:p w:rsidR="00127372" w:rsidRDefault="007B4984" w:rsidP="007B4984">
            <w:pPr>
              <w:spacing w:before="120" w:after="0" w:line="240" w:lineRule="auto"/>
              <w:jc w:val="center"/>
              <w:rPr>
                <w:rFonts w:ascii="Times New Roman" w:hAnsi="Times New Roman"/>
                <w:sz w:val="24"/>
              </w:rPr>
            </w:pPr>
            <w:r>
              <w:rPr>
                <w:rFonts w:ascii="Times New Roman" w:hAnsi="Times New Roman"/>
                <w:sz w:val="24"/>
              </w:rPr>
              <w:t>175</w:t>
            </w:r>
          </w:p>
        </w:tc>
      </w:tr>
      <w:tr w:rsidR="00337870" w:rsidTr="00337870">
        <w:tc>
          <w:tcPr>
            <w:tcW w:w="959" w:type="dxa"/>
            <w:tcBorders>
              <w:top w:val="single" w:sz="4" w:space="0" w:color="000000"/>
              <w:left w:val="single" w:sz="4" w:space="0" w:color="000000"/>
              <w:bottom w:val="single" w:sz="4" w:space="0" w:color="000000"/>
              <w:right w:val="single" w:sz="4" w:space="0" w:color="000000"/>
            </w:tcBorders>
          </w:tcPr>
          <w:p w:rsidR="00337870" w:rsidRDefault="00337870" w:rsidP="007B4984">
            <w:pPr>
              <w:spacing w:before="120" w:after="0" w:line="240" w:lineRule="auto"/>
              <w:rPr>
                <w:rFonts w:ascii="Times New Roman" w:hAnsi="Times New Roman"/>
                <w:sz w:val="28"/>
              </w:rPr>
            </w:pPr>
            <w:r>
              <w:rPr>
                <w:rFonts w:ascii="Times New Roman" w:hAnsi="Times New Roman"/>
                <w:sz w:val="28"/>
              </w:rPr>
              <w:t>2.1.</w:t>
            </w:r>
            <w:r w:rsidR="007B4984">
              <w:rPr>
                <w:rFonts w:ascii="Times New Roman" w:hAnsi="Times New Roman"/>
                <w:sz w:val="28"/>
              </w:rPr>
              <w:t>7</w:t>
            </w:r>
          </w:p>
        </w:tc>
        <w:tc>
          <w:tcPr>
            <w:tcW w:w="8083" w:type="dxa"/>
            <w:tcBorders>
              <w:top w:val="single" w:sz="4" w:space="0" w:color="000000"/>
              <w:left w:val="single" w:sz="4" w:space="0" w:color="000000"/>
              <w:bottom w:val="single" w:sz="4" w:space="0" w:color="000000"/>
              <w:right w:val="single" w:sz="4" w:space="0" w:color="000000"/>
            </w:tcBorders>
          </w:tcPr>
          <w:p w:rsidR="00337870" w:rsidRDefault="00337870" w:rsidP="007B4984">
            <w:pPr>
              <w:spacing w:before="120" w:after="0" w:line="240" w:lineRule="auto"/>
              <w:rPr>
                <w:rFonts w:ascii="Times New Roman" w:hAnsi="Times New Roman"/>
                <w:sz w:val="24"/>
              </w:rPr>
            </w:pPr>
            <w:r>
              <w:rPr>
                <w:rFonts w:ascii="Times New Roman" w:hAnsi="Times New Roman"/>
                <w:sz w:val="24"/>
              </w:rPr>
              <w:t>Рабочая программа учебного предмета «История»</w:t>
            </w:r>
          </w:p>
        </w:tc>
        <w:tc>
          <w:tcPr>
            <w:tcW w:w="847" w:type="dxa"/>
            <w:tcBorders>
              <w:top w:val="single" w:sz="4" w:space="0" w:color="000000"/>
              <w:left w:val="single" w:sz="4" w:space="0" w:color="000000"/>
              <w:bottom w:val="single" w:sz="4" w:space="0" w:color="000000"/>
              <w:right w:val="single" w:sz="4" w:space="0" w:color="000000"/>
            </w:tcBorders>
          </w:tcPr>
          <w:p w:rsidR="00337870" w:rsidRDefault="007B4984" w:rsidP="007B4984">
            <w:pPr>
              <w:spacing w:before="120" w:after="0" w:line="240" w:lineRule="auto"/>
              <w:jc w:val="center"/>
              <w:rPr>
                <w:rFonts w:ascii="Times New Roman" w:hAnsi="Times New Roman"/>
                <w:sz w:val="24"/>
              </w:rPr>
            </w:pPr>
            <w:r>
              <w:rPr>
                <w:rFonts w:ascii="Times New Roman" w:hAnsi="Times New Roman"/>
                <w:sz w:val="24"/>
              </w:rPr>
              <w:t>189</w:t>
            </w:r>
          </w:p>
        </w:tc>
      </w:tr>
      <w:tr w:rsidR="00337870" w:rsidTr="00337870">
        <w:tc>
          <w:tcPr>
            <w:tcW w:w="959" w:type="dxa"/>
            <w:tcBorders>
              <w:top w:val="single" w:sz="4" w:space="0" w:color="000000"/>
              <w:left w:val="single" w:sz="4" w:space="0" w:color="000000"/>
              <w:bottom w:val="single" w:sz="4" w:space="0" w:color="000000"/>
              <w:right w:val="single" w:sz="4" w:space="0" w:color="000000"/>
            </w:tcBorders>
          </w:tcPr>
          <w:p w:rsidR="00337870" w:rsidRDefault="00337870" w:rsidP="007B4984">
            <w:pPr>
              <w:spacing w:before="120" w:after="0" w:line="240" w:lineRule="auto"/>
              <w:rPr>
                <w:rFonts w:ascii="Times New Roman" w:hAnsi="Times New Roman"/>
                <w:sz w:val="28"/>
              </w:rPr>
            </w:pPr>
            <w:r>
              <w:rPr>
                <w:rFonts w:ascii="Times New Roman" w:hAnsi="Times New Roman"/>
                <w:sz w:val="28"/>
              </w:rPr>
              <w:t>2.1.</w:t>
            </w:r>
            <w:r w:rsidR="007B4984">
              <w:rPr>
                <w:rFonts w:ascii="Times New Roman" w:hAnsi="Times New Roman"/>
                <w:sz w:val="28"/>
              </w:rPr>
              <w:t>8</w:t>
            </w:r>
          </w:p>
        </w:tc>
        <w:tc>
          <w:tcPr>
            <w:tcW w:w="8083" w:type="dxa"/>
            <w:tcBorders>
              <w:top w:val="single" w:sz="4" w:space="0" w:color="000000"/>
              <w:left w:val="single" w:sz="4" w:space="0" w:color="000000"/>
              <w:bottom w:val="single" w:sz="4" w:space="0" w:color="000000"/>
              <w:right w:val="single" w:sz="4" w:space="0" w:color="000000"/>
            </w:tcBorders>
          </w:tcPr>
          <w:p w:rsidR="00337870" w:rsidRDefault="00337870" w:rsidP="007B4984">
            <w:pPr>
              <w:spacing w:before="120" w:after="0" w:line="240" w:lineRule="auto"/>
              <w:rPr>
                <w:rFonts w:ascii="Times New Roman" w:hAnsi="Times New Roman"/>
                <w:sz w:val="24"/>
              </w:rPr>
            </w:pPr>
            <w:r>
              <w:rPr>
                <w:rFonts w:ascii="Times New Roman" w:hAnsi="Times New Roman"/>
                <w:sz w:val="24"/>
              </w:rPr>
              <w:t>Рабочая программа учебного предмета «Обществознание»</w:t>
            </w:r>
          </w:p>
        </w:tc>
        <w:tc>
          <w:tcPr>
            <w:tcW w:w="847" w:type="dxa"/>
            <w:tcBorders>
              <w:top w:val="single" w:sz="4" w:space="0" w:color="000000"/>
              <w:left w:val="single" w:sz="4" w:space="0" w:color="000000"/>
              <w:bottom w:val="single" w:sz="4" w:space="0" w:color="000000"/>
              <w:right w:val="single" w:sz="4" w:space="0" w:color="000000"/>
            </w:tcBorders>
          </w:tcPr>
          <w:p w:rsidR="00337870" w:rsidRDefault="007B4984" w:rsidP="007B4984">
            <w:pPr>
              <w:spacing w:before="120" w:after="0" w:line="240" w:lineRule="auto"/>
              <w:jc w:val="center"/>
              <w:rPr>
                <w:rFonts w:ascii="Times New Roman" w:hAnsi="Times New Roman"/>
                <w:sz w:val="24"/>
              </w:rPr>
            </w:pPr>
            <w:r>
              <w:rPr>
                <w:rFonts w:ascii="Times New Roman" w:hAnsi="Times New Roman"/>
                <w:sz w:val="24"/>
              </w:rPr>
              <w:t>228</w:t>
            </w:r>
          </w:p>
        </w:tc>
      </w:tr>
      <w:tr w:rsidR="003278CD" w:rsidTr="00337870">
        <w:tc>
          <w:tcPr>
            <w:tcW w:w="959"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8"/>
              </w:rPr>
            </w:pPr>
            <w:r>
              <w:rPr>
                <w:rFonts w:ascii="Times New Roman" w:hAnsi="Times New Roman"/>
                <w:sz w:val="28"/>
              </w:rPr>
              <w:t>2.1.</w:t>
            </w:r>
            <w:r w:rsidR="007B4984">
              <w:rPr>
                <w:rFonts w:ascii="Times New Roman" w:hAnsi="Times New Roman"/>
                <w:sz w:val="28"/>
              </w:rPr>
              <w:t>9</w:t>
            </w:r>
          </w:p>
        </w:tc>
        <w:tc>
          <w:tcPr>
            <w:tcW w:w="8083"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4"/>
              </w:rPr>
            </w:pPr>
            <w:r>
              <w:rPr>
                <w:rFonts w:ascii="Times New Roman" w:hAnsi="Times New Roman"/>
                <w:sz w:val="24"/>
              </w:rPr>
              <w:t>Рабочая программа учебного предмета «География»</w:t>
            </w:r>
          </w:p>
        </w:tc>
        <w:tc>
          <w:tcPr>
            <w:tcW w:w="847" w:type="dxa"/>
            <w:tcBorders>
              <w:top w:val="single" w:sz="4" w:space="0" w:color="000000"/>
              <w:left w:val="single" w:sz="4" w:space="0" w:color="000000"/>
              <w:bottom w:val="single" w:sz="4" w:space="0" w:color="000000"/>
              <w:right w:val="single" w:sz="4" w:space="0" w:color="000000"/>
            </w:tcBorders>
          </w:tcPr>
          <w:p w:rsidR="003278CD" w:rsidRDefault="007B4984" w:rsidP="007B4984">
            <w:pPr>
              <w:spacing w:before="120" w:after="0" w:line="240" w:lineRule="auto"/>
              <w:jc w:val="center"/>
              <w:rPr>
                <w:rFonts w:ascii="Times New Roman" w:hAnsi="Times New Roman"/>
                <w:sz w:val="24"/>
              </w:rPr>
            </w:pPr>
            <w:r>
              <w:rPr>
                <w:rFonts w:ascii="Times New Roman" w:hAnsi="Times New Roman"/>
                <w:sz w:val="24"/>
              </w:rPr>
              <w:t>251</w:t>
            </w:r>
          </w:p>
        </w:tc>
      </w:tr>
      <w:tr w:rsidR="003278CD" w:rsidTr="00337870">
        <w:tc>
          <w:tcPr>
            <w:tcW w:w="959"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8"/>
              </w:rPr>
            </w:pPr>
            <w:r>
              <w:rPr>
                <w:rFonts w:ascii="Times New Roman" w:hAnsi="Times New Roman"/>
                <w:sz w:val="28"/>
              </w:rPr>
              <w:t>2.1.1</w:t>
            </w:r>
            <w:r w:rsidR="007B4984">
              <w:rPr>
                <w:rFonts w:ascii="Times New Roman" w:hAnsi="Times New Roman"/>
                <w:sz w:val="28"/>
              </w:rPr>
              <w:t>0</w:t>
            </w:r>
          </w:p>
        </w:tc>
        <w:tc>
          <w:tcPr>
            <w:tcW w:w="8083"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4"/>
              </w:rPr>
            </w:pPr>
            <w:r>
              <w:rPr>
                <w:rFonts w:ascii="Times New Roman" w:hAnsi="Times New Roman"/>
                <w:sz w:val="24"/>
              </w:rPr>
              <w:t>Рабочая программа учебного предмета «Физика</w:t>
            </w:r>
          </w:p>
        </w:tc>
        <w:tc>
          <w:tcPr>
            <w:tcW w:w="847" w:type="dxa"/>
            <w:tcBorders>
              <w:top w:val="single" w:sz="4" w:space="0" w:color="000000"/>
              <w:left w:val="single" w:sz="4" w:space="0" w:color="000000"/>
              <w:bottom w:val="single" w:sz="4" w:space="0" w:color="000000"/>
              <w:right w:val="single" w:sz="4" w:space="0" w:color="000000"/>
            </w:tcBorders>
          </w:tcPr>
          <w:p w:rsidR="003278CD" w:rsidRDefault="007B4984" w:rsidP="007B4984">
            <w:pPr>
              <w:spacing w:before="120" w:after="0" w:line="240" w:lineRule="auto"/>
              <w:jc w:val="center"/>
              <w:rPr>
                <w:rFonts w:ascii="Times New Roman" w:hAnsi="Times New Roman"/>
                <w:sz w:val="24"/>
              </w:rPr>
            </w:pPr>
            <w:r>
              <w:rPr>
                <w:rFonts w:ascii="Times New Roman" w:hAnsi="Times New Roman"/>
                <w:sz w:val="24"/>
              </w:rPr>
              <w:t>273</w:t>
            </w:r>
          </w:p>
        </w:tc>
      </w:tr>
      <w:tr w:rsidR="003278CD" w:rsidTr="00337870">
        <w:tc>
          <w:tcPr>
            <w:tcW w:w="959"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8"/>
              </w:rPr>
            </w:pPr>
            <w:r>
              <w:rPr>
                <w:rFonts w:ascii="Times New Roman" w:hAnsi="Times New Roman"/>
                <w:sz w:val="28"/>
              </w:rPr>
              <w:t>2.1.1</w:t>
            </w:r>
            <w:r w:rsidR="007B4984">
              <w:rPr>
                <w:rFonts w:ascii="Times New Roman" w:hAnsi="Times New Roman"/>
                <w:sz w:val="28"/>
              </w:rPr>
              <w:t>1</w:t>
            </w:r>
          </w:p>
        </w:tc>
        <w:tc>
          <w:tcPr>
            <w:tcW w:w="8083"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4"/>
              </w:rPr>
            </w:pPr>
            <w:r>
              <w:rPr>
                <w:rFonts w:ascii="Times New Roman" w:hAnsi="Times New Roman"/>
                <w:sz w:val="24"/>
              </w:rPr>
              <w:t>Рабочая программа учебного предмета «Химия»</w:t>
            </w:r>
          </w:p>
        </w:tc>
        <w:tc>
          <w:tcPr>
            <w:tcW w:w="847" w:type="dxa"/>
            <w:tcBorders>
              <w:top w:val="single" w:sz="4" w:space="0" w:color="000000"/>
              <w:left w:val="single" w:sz="4" w:space="0" w:color="000000"/>
              <w:bottom w:val="single" w:sz="4" w:space="0" w:color="000000"/>
              <w:right w:val="single" w:sz="4" w:space="0" w:color="000000"/>
            </w:tcBorders>
          </w:tcPr>
          <w:p w:rsidR="003278CD" w:rsidRDefault="007B4984" w:rsidP="007B4984">
            <w:pPr>
              <w:spacing w:before="120" w:after="0" w:line="240" w:lineRule="auto"/>
              <w:jc w:val="center"/>
              <w:rPr>
                <w:rFonts w:ascii="Times New Roman" w:hAnsi="Times New Roman"/>
                <w:sz w:val="24"/>
              </w:rPr>
            </w:pPr>
            <w:r>
              <w:rPr>
                <w:rFonts w:ascii="Times New Roman" w:hAnsi="Times New Roman"/>
                <w:sz w:val="24"/>
              </w:rPr>
              <w:t>292</w:t>
            </w:r>
          </w:p>
        </w:tc>
      </w:tr>
      <w:tr w:rsidR="003278CD" w:rsidTr="00337870">
        <w:tc>
          <w:tcPr>
            <w:tcW w:w="959"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8"/>
              </w:rPr>
            </w:pPr>
            <w:r>
              <w:rPr>
                <w:rFonts w:ascii="Times New Roman" w:hAnsi="Times New Roman"/>
                <w:sz w:val="28"/>
              </w:rPr>
              <w:t>2.1.1</w:t>
            </w:r>
            <w:r w:rsidR="007B4984">
              <w:rPr>
                <w:rFonts w:ascii="Times New Roman" w:hAnsi="Times New Roman"/>
                <w:sz w:val="28"/>
              </w:rPr>
              <w:t>2</w:t>
            </w:r>
          </w:p>
        </w:tc>
        <w:tc>
          <w:tcPr>
            <w:tcW w:w="8083"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4"/>
              </w:rPr>
            </w:pPr>
            <w:r>
              <w:rPr>
                <w:rFonts w:ascii="Times New Roman" w:hAnsi="Times New Roman"/>
                <w:sz w:val="24"/>
              </w:rPr>
              <w:t>Рабочая программа учебного предмета «Биология»</w:t>
            </w:r>
          </w:p>
        </w:tc>
        <w:tc>
          <w:tcPr>
            <w:tcW w:w="847" w:type="dxa"/>
            <w:tcBorders>
              <w:top w:val="single" w:sz="4" w:space="0" w:color="000000"/>
              <w:left w:val="single" w:sz="4" w:space="0" w:color="000000"/>
              <w:bottom w:val="single" w:sz="4" w:space="0" w:color="000000"/>
              <w:right w:val="single" w:sz="4" w:space="0" w:color="000000"/>
            </w:tcBorders>
          </w:tcPr>
          <w:p w:rsidR="003278CD" w:rsidRDefault="007B4984" w:rsidP="007B4984">
            <w:pPr>
              <w:spacing w:before="120" w:after="0" w:line="240" w:lineRule="auto"/>
              <w:jc w:val="center"/>
              <w:rPr>
                <w:rFonts w:ascii="Times New Roman" w:hAnsi="Times New Roman"/>
                <w:sz w:val="24"/>
              </w:rPr>
            </w:pPr>
            <w:r>
              <w:rPr>
                <w:rFonts w:ascii="Times New Roman" w:hAnsi="Times New Roman"/>
                <w:sz w:val="24"/>
              </w:rPr>
              <w:t>305</w:t>
            </w:r>
          </w:p>
        </w:tc>
      </w:tr>
      <w:tr w:rsidR="003278CD" w:rsidTr="00337870">
        <w:tc>
          <w:tcPr>
            <w:tcW w:w="959"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8"/>
              </w:rPr>
            </w:pPr>
            <w:r>
              <w:rPr>
                <w:rFonts w:ascii="Times New Roman" w:hAnsi="Times New Roman"/>
                <w:sz w:val="28"/>
              </w:rPr>
              <w:t>2.1.1</w:t>
            </w:r>
            <w:r w:rsidR="007B4984">
              <w:rPr>
                <w:rFonts w:ascii="Times New Roman" w:hAnsi="Times New Roman"/>
                <w:sz w:val="28"/>
              </w:rPr>
              <w:t>3</w:t>
            </w:r>
          </w:p>
        </w:tc>
        <w:tc>
          <w:tcPr>
            <w:tcW w:w="8083"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4"/>
              </w:rPr>
            </w:pPr>
            <w:r>
              <w:rPr>
                <w:rFonts w:ascii="Times New Roman" w:hAnsi="Times New Roman"/>
                <w:sz w:val="24"/>
              </w:rPr>
              <w:t>Рабочая программа учебного предмета «Основы духовно-нравственной культуры народов России»</w:t>
            </w:r>
          </w:p>
        </w:tc>
        <w:tc>
          <w:tcPr>
            <w:tcW w:w="847" w:type="dxa"/>
            <w:tcBorders>
              <w:top w:val="single" w:sz="4" w:space="0" w:color="000000"/>
              <w:left w:val="single" w:sz="4" w:space="0" w:color="000000"/>
              <w:bottom w:val="single" w:sz="4" w:space="0" w:color="000000"/>
              <w:right w:val="single" w:sz="4" w:space="0" w:color="000000"/>
            </w:tcBorders>
          </w:tcPr>
          <w:p w:rsidR="003278CD" w:rsidRDefault="007B4984" w:rsidP="007B4984">
            <w:pPr>
              <w:spacing w:before="120" w:after="0" w:line="240" w:lineRule="auto"/>
              <w:jc w:val="center"/>
              <w:rPr>
                <w:rFonts w:ascii="Times New Roman" w:hAnsi="Times New Roman"/>
                <w:sz w:val="24"/>
              </w:rPr>
            </w:pPr>
            <w:r>
              <w:rPr>
                <w:rFonts w:ascii="Times New Roman" w:hAnsi="Times New Roman"/>
                <w:sz w:val="24"/>
              </w:rPr>
              <w:t>329</w:t>
            </w:r>
          </w:p>
        </w:tc>
      </w:tr>
      <w:tr w:rsidR="003278CD" w:rsidTr="00337870">
        <w:tc>
          <w:tcPr>
            <w:tcW w:w="959"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8"/>
              </w:rPr>
            </w:pPr>
            <w:r>
              <w:rPr>
                <w:rFonts w:ascii="Times New Roman" w:hAnsi="Times New Roman"/>
                <w:sz w:val="28"/>
              </w:rPr>
              <w:t>2.1.1</w:t>
            </w:r>
            <w:r w:rsidR="007B4984">
              <w:rPr>
                <w:rFonts w:ascii="Times New Roman" w:hAnsi="Times New Roman"/>
                <w:sz w:val="28"/>
              </w:rPr>
              <w:t>4</w:t>
            </w:r>
          </w:p>
        </w:tc>
        <w:tc>
          <w:tcPr>
            <w:tcW w:w="8083"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4"/>
              </w:rPr>
            </w:pPr>
            <w:r>
              <w:rPr>
                <w:rFonts w:ascii="Times New Roman" w:hAnsi="Times New Roman"/>
                <w:sz w:val="24"/>
              </w:rPr>
              <w:t>Рабочая программа учебного предмета «Изобразительное искусство»</w:t>
            </w:r>
          </w:p>
        </w:tc>
        <w:tc>
          <w:tcPr>
            <w:tcW w:w="847" w:type="dxa"/>
            <w:tcBorders>
              <w:top w:val="single" w:sz="4" w:space="0" w:color="000000"/>
              <w:left w:val="single" w:sz="4" w:space="0" w:color="000000"/>
              <w:bottom w:val="single" w:sz="4" w:space="0" w:color="000000"/>
              <w:right w:val="single" w:sz="4" w:space="0" w:color="000000"/>
            </w:tcBorders>
          </w:tcPr>
          <w:p w:rsidR="003278CD" w:rsidRDefault="007B4984" w:rsidP="007B4984">
            <w:pPr>
              <w:spacing w:before="120" w:after="0" w:line="240" w:lineRule="auto"/>
              <w:jc w:val="center"/>
              <w:rPr>
                <w:rFonts w:ascii="Times New Roman" w:hAnsi="Times New Roman"/>
                <w:sz w:val="24"/>
              </w:rPr>
            </w:pPr>
            <w:r>
              <w:rPr>
                <w:rFonts w:ascii="Times New Roman" w:hAnsi="Times New Roman"/>
                <w:sz w:val="24"/>
              </w:rPr>
              <w:t>351</w:t>
            </w:r>
          </w:p>
        </w:tc>
      </w:tr>
      <w:tr w:rsidR="003278CD" w:rsidTr="00337870">
        <w:tc>
          <w:tcPr>
            <w:tcW w:w="959"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8"/>
              </w:rPr>
            </w:pPr>
            <w:r>
              <w:rPr>
                <w:rFonts w:ascii="Times New Roman" w:hAnsi="Times New Roman"/>
                <w:sz w:val="28"/>
              </w:rPr>
              <w:t>2.1.1</w:t>
            </w:r>
            <w:r w:rsidR="007B4984">
              <w:rPr>
                <w:rFonts w:ascii="Times New Roman" w:hAnsi="Times New Roman"/>
                <w:sz w:val="28"/>
              </w:rPr>
              <w:t>5</w:t>
            </w:r>
          </w:p>
        </w:tc>
        <w:tc>
          <w:tcPr>
            <w:tcW w:w="8083"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4"/>
              </w:rPr>
            </w:pPr>
            <w:r>
              <w:rPr>
                <w:rFonts w:ascii="Times New Roman" w:hAnsi="Times New Roman"/>
                <w:sz w:val="24"/>
              </w:rPr>
              <w:t>Рабочая программа учебного предмета «Музыка»</w:t>
            </w:r>
          </w:p>
        </w:tc>
        <w:tc>
          <w:tcPr>
            <w:tcW w:w="847" w:type="dxa"/>
            <w:tcBorders>
              <w:top w:val="single" w:sz="4" w:space="0" w:color="000000"/>
              <w:left w:val="single" w:sz="4" w:space="0" w:color="000000"/>
              <w:bottom w:val="single" w:sz="4" w:space="0" w:color="000000"/>
              <w:right w:val="single" w:sz="4" w:space="0" w:color="000000"/>
            </w:tcBorders>
          </w:tcPr>
          <w:p w:rsidR="003278CD" w:rsidRDefault="007B4984" w:rsidP="007B4984">
            <w:pPr>
              <w:spacing w:before="120" w:after="0" w:line="240" w:lineRule="auto"/>
              <w:jc w:val="center"/>
              <w:rPr>
                <w:rFonts w:ascii="Times New Roman" w:hAnsi="Times New Roman"/>
                <w:sz w:val="24"/>
              </w:rPr>
            </w:pPr>
            <w:r>
              <w:rPr>
                <w:rFonts w:ascii="Times New Roman" w:hAnsi="Times New Roman"/>
                <w:sz w:val="24"/>
              </w:rPr>
              <w:t>375</w:t>
            </w:r>
          </w:p>
        </w:tc>
      </w:tr>
      <w:tr w:rsidR="003278CD" w:rsidTr="00337870">
        <w:tc>
          <w:tcPr>
            <w:tcW w:w="959"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8"/>
              </w:rPr>
            </w:pPr>
            <w:r>
              <w:rPr>
                <w:rFonts w:ascii="Times New Roman" w:hAnsi="Times New Roman"/>
                <w:sz w:val="28"/>
              </w:rPr>
              <w:t>2.1.1</w:t>
            </w:r>
            <w:r w:rsidR="007B4984">
              <w:rPr>
                <w:rFonts w:ascii="Times New Roman" w:hAnsi="Times New Roman"/>
                <w:sz w:val="28"/>
              </w:rPr>
              <w:t>6</w:t>
            </w:r>
          </w:p>
        </w:tc>
        <w:tc>
          <w:tcPr>
            <w:tcW w:w="8083"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4"/>
              </w:rPr>
            </w:pPr>
            <w:r>
              <w:rPr>
                <w:rFonts w:ascii="Times New Roman" w:hAnsi="Times New Roman"/>
                <w:sz w:val="24"/>
              </w:rPr>
              <w:t>Рабочая программ</w:t>
            </w:r>
            <w:r w:rsidR="004E0742">
              <w:rPr>
                <w:rFonts w:ascii="Times New Roman" w:hAnsi="Times New Roman"/>
                <w:sz w:val="24"/>
              </w:rPr>
              <w:t>а учебного предмета «Труд</w:t>
            </w:r>
            <w:r>
              <w:rPr>
                <w:rFonts w:ascii="Times New Roman" w:hAnsi="Times New Roman"/>
                <w:sz w:val="24"/>
              </w:rPr>
              <w:t>»</w:t>
            </w:r>
          </w:p>
        </w:tc>
        <w:tc>
          <w:tcPr>
            <w:tcW w:w="847" w:type="dxa"/>
            <w:tcBorders>
              <w:top w:val="single" w:sz="4" w:space="0" w:color="000000"/>
              <w:left w:val="single" w:sz="4" w:space="0" w:color="000000"/>
              <w:bottom w:val="single" w:sz="4" w:space="0" w:color="000000"/>
              <w:right w:val="single" w:sz="4" w:space="0" w:color="000000"/>
            </w:tcBorders>
          </w:tcPr>
          <w:p w:rsidR="003278CD" w:rsidRDefault="007B4984" w:rsidP="007B4984">
            <w:pPr>
              <w:spacing w:before="120" w:after="0" w:line="240" w:lineRule="auto"/>
              <w:jc w:val="center"/>
              <w:rPr>
                <w:rFonts w:ascii="Times New Roman" w:hAnsi="Times New Roman"/>
                <w:sz w:val="24"/>
              </w:rPr>
            </w:pPr>
            <w:r>
              <w:rPr>
                <w:rFonts w:ascii="Times New Roman" w:hAnsi="Times New Roman"/>
                <w:sz w:val="24"/>
              </w:rPr>
              <w:t>397</w:t>
            </w:r>
          </w:p>
        </w:tc>
      </w:tr>
      <w:tr w:rsidR="003278CD" w:rsidTr="00337870">
        <w:tc>
          <w:tcPr>
            <w:tcW w:w="959"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8"/>
              </w:rPr>
            </w:pPr>
            <w:r>
              <w:rPr>
                <w:rFonts w:ascii="Times New Roman" w:hAnsi="Times New Roman"/>
                <w:sz w:val="28"/>
              </w:rPr>
              <w:lastRenderedPageBreak/>
              <w:t>2.1.1</w:t>
            </w:r>
            <w:r w:rsidR="007B4984">
              <w:rPr>
                <w:rFonts w:ascii="Times New Roman" w:hAnsi="Times New Roman"/>
                <w:sz w:val="28"/>
              </w:rPr>
              <w:t>7</w:t>
            </w:r>
          </w:p>
        </w:tc>
        <w:tc>
          <w:tcPr>
            <w:tcW w:w="8083"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4"/>
              </w:rPr>
            </w:pPr>
            <w:r>
              <w:rPr>
                <w:rFonts w:ascii="Times New Roman" w:hAnsi="Times New Roman"/>
                <w:sz w:val="24"/>
              </w:rPr>
              <w:t>Рабочая программа учебного предмета «Физическая культура»</w:t>
            </w:r>
          </w:p>
        </w:tc>
        <w:tc>
          <w:tcPr>
            <w:tcW w:w="847" w:type="dxa"/>
            <w:tcBorders>
              <w:top w:val="single" w:sz="4" w:space="0" w:color="000000"/>
              <w:left w:val="single" w:sz="4" w:space="0" w:color="000000"/>
              <w:bottom w:val="single" w:sz="4" w:space="0" w:color="000000"/>
              <w:right w:val="single" w:sz="4" w:space="0" w:color="000000"/>
            </w:tcBorders>
          </w:tcPr>
          <w:p w:rsidR="003278CD" w:rsidRDefault="007B4984" w:rsidP="007B4984">
            <w:pPr>
              <w:spacing w:before="120" w:after="0" w:line="240" w:lineRule="auto"/>
              <w:jc w:val="center"/>
              <w:rPr>
                <w:rFonts w:ascii="Times New Roman" w:hAnsi="Times New Roman"/>
                <w:sz w:val="24"/>
              </w:rPr>
            </w:pPr>
            <w:r>
              <w:rPr>
                <w:rFonts w:ascii="Times New Roman" w:hAnsi="Times New Roman"/>
                <w:sz w:val="24"/>
              </w:rPr>
              <w:t>418</w:t>
            </w:r>
          </w:p>
        </w:tc>
      </w:tr>
      <w:tr w:rsidR="003278CD" w:rsidTr="00337870">
        <w:tc>
          <w:tcPr>
            <w:tcW w:w="959"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8"/>
              </w:rPr>
            </w:pPr>
            <w:r>
              <w:rPr>
                <w:rFonts w:ascii="Times New Roman" w:hAnsi="Times New Roman"/>
                <w:sz w:val="28"/>
              </w:rPr>
              <w:t>2.1.1</w:t>
            </w:r>
            <w:r w:rsidR="007B4984">
              <w:rPr>
                <w:rFonts w:ascii="Times New Roman" w:hAnsi="Times New Roman"/>
                <w:sz w:val="28"/>
              </w:rPr>
              <w:t>8</w:t>
            </w:r>
          </w:p>
        </w:tc>
        <w:tc>
          <w:tcPr>
            <w:tcW w:w="8083"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4"/>
              </w:rPr>
            </w:pPr>
            <w:r>
              <w:rPr>
                <w:rFonts w:ascii="Times New Roman" w:hAnsi="Times New Roman"/>
                <w:sz w:val="24"/>
              </w:rPr>
              <w:t>Рабочая программа учебно предмета «Основ</w:t>
            </w:r>
            <w:r w:rsidR="004E0742">
              <w:rPr>
                <w:rFonts w:ascii="Times New Roman" w:hAnsi="Times New Roman"/>
                <w:sz w:val="24"/>
              </w:rPr>
              <w:t>ы безопасности и защиты Родины</w:t>
            </w:r>
            <w:r>
              <w:rPr>
                <w:rFonts w:ascii="Times New Roman" w:hAnsi="Times New Roman"/>
                <w:sz w:val="24"/>
              </w:rPr>
              <w:t>»</w:t>
            </w:r>
          </w:p>
        </w:tc>
        <w:tc>
          <w:tcPr>
            <w:tcW w:w="847" w:type="dxa"/>
            <w:tcBorders>
              <w:top w:val="single" w:sz="4" w:space="0" w:color="000000"/>
              <w:left w:val="single" w:sz="4" w:space="0" w:color="000000"/>
              <w:bottom w:val="single" w:sz="4" w:space="0" w:color="000000"/>
              <w:right w:val="single" w:sz="4" w:space="0" w:color="000000"/>
            </w:tcBorders>
          </w:tcPr>
          <w:p w:rsidR="003278CD" w:rsidRDefault="007B4984" w:rsidP="007B4984">
            <w:pPr>
              <w:spacing w:before="120" w:after="0" w:line="240" w:lineRule="auto"/>
              <w:jc w:val="center"/>
              <w:rPr>
                <w:rFonts w:ascii="Times New Roman" w:hAnsi="Times New Roman"/>
                <w:sz w:val="24"/>
              </w:rPr>
            </w:pPr>
            <w:r>
              <w:rPr>
                <w:rFonts w:ascii="Times New Roman" w:hAnsi="Times New Roman"/>
                <w:sz w:val="24"/>
              </w:rPr>
              <w:t>436</w:t>
            </w:r>
          </w:p>
        </w:tc>
      </w:tr>
      <w:tr w:rsidR="00B26B9B" w:rsidTr="00337870">
        <w:tc>
          <w:tcPr>
            <w:tcW w:w="959" w:type="dxa"/>
            <w:tcBorders>
              <w:top w:val="single" w:sz="4" w:space="0" w:color="000000"/>
              <w:left w:val="single" w:sz="4" w:space="0" w:color="000000"/>
              <w:bottom w:val="single" w:sz="4" w:space="0" w:color="000000"/>
              <w:right w:val="single" w:sz="4" w:space="0" w:color="000000"/>
            </w:tcBorders>
          </w:tcPr>
          <w:p w:rsidR="00B26B9B" w:rsidRDefault="00B26B9B" w:rsidP="007B4984">
            <w:pPr>
              <w:spacing w:before="120" w:after="0" w:line="240" w:lineRule="auto"/>
              <w:rPr>
                <w:rFonts w:ascii="Times New Roman" w:hAnsi="Times New Roman"/>
                <w:sz w:val="28"/>
              </w:rPr>
            </w:pPr>
            <w:r>
              <w:rPr>
                <w:rFonts w:ascii="Times New Roman" w:hAnsi="Times New Roman"/>
                <w:sz w:val="28"/>
              </w:rPr>
              <w:t>2.1.19</w:t>
            </w:r>
          </w:p>
        </w:tc>
        <w:tc>
          <w:tcPr>
            <w:tcW w:w="8083" w:type="dxa"/>
            <w:tcBorders>
              <w:top w:val="single" w:sz="4" w:space="0" w:color="000000"/>
              <w:left w:val="single" w:sz="4" w:space="0" w:color="000000"/>
              <w:bottom w:val="single" w:sz="4" w:space="0" w:color="000000"/>
              <w:right w:val="single" w:sz="4" w:space="0" w:color="000000"/>
            </w:tcBorders>
          </w:tcPr>
          <w:p w:rsidR="00B26B9B" w:rsidRDefault="00B26B9B" w:rsidP="007B4984">
            <w:pPr>
              <w:spacing w:before="120" w:after="0" w:line="240" w:lineRule="auto"/>
              <w:rPr>
                <w:rFonts w:ascii="Times New Roman" w:hAnsi="Times New Roman"/>
                <w:sz w:val="24"/>
              </w:rPr>
            </w:pPr>
            <w:r>
              <w:rPr>
                <w:rFonts w:ascii="Times New Roman" w:hAnsi="Times New Roman"/>
                <w:sz w:val="24"/>
              </w:rPr>
              <w:t>Рабочая программа учебного предмета "Православная культура Смоленской земли"</w:t>
            </w:r>
          </w:p>
        </w:tc>
        <w:tc>
          <w:tcPr>
            <w:tcW w:w="847" w:type="dxa"/>
            <w:tcBorders>
              <w:top w:val="single" w:sz="4" w:space="0" w:color="000000"/>
              <w:left w:val="single" w:sz="4" w:space="0" w:color="000000"/>
              <w:bottom w:val="single" w:sz="4" w:space="0" w:color="000000"/>
              <w:right w:val="single" w:sz="4" w:space="0" w:color="000000"/>
            </w:tcBorders>
          </w:tcPr>
          <w:p w:rsidR="00B26B9B" w:rsidRDefault="00B26B9B" w:rsidP="007B4984">
            <w:pPr>
              <w:spacing w:before="120" w:after="0" w:line="240" w:lineRule="auto"/>
              <w:jc w:val="center"/>
              <w:rPr>
                <w:rFonts w:ascii="Times New Roman" w:hAnsi="Times New Roman"/>
                <w:sz w:val="24"/>
              </w:rPr>
            </w:pPr>
            <w:r>
              <w:rPr>
                <w:rFonts w:ascii="Times New Roman" w:hAnsi="Times New Roman"/>
                <w:sz w:val="24"/>
              </w:rPr>
              <w:t>452</w:t>
            </w:r>
          </w:p>
        </w:tc>
      </w:tr>
      <w:tr w:rsidR="003278CD" w:rsidTr="00337870">
        <w:tc>
          <w:tcPr>
            <w:tcW w:w="959"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b/>
                <w:sz w:val="28"/>
              </w:rPr>
            </w:pPr>
            <w:r>
              <w:rPr>
                <w:rFonts w:ascii="Times New Roman" w:hAnsi="Times New Roman"/>
                <w:b/>
                <w:sz w:val="28"/>
              </w:rPr>
              <w:t>2.2</w:t>
            </w:r>
          </w:p>
        </w:tc>
        <w:tc>
          <w:tcPr>
            <w:tcW w:w="8083"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b/>
                <w:sz w:val="24"/>
              </w:rPr>
            </w:pPr>
            <w:r>
              <w:rPr>
                <w:rFonts w:ascii="Times New Roman" w:hAnsi="Times New Roman"/>
                <w:b/>
                <w:sz w:val="24"/>
              </w:rPr>
              <w:t>Программа формирования УУД у обучающихся</w:t>
            </w:r>
          </w:p>
        </w:tc>
        <w:tc>
          <w:tcPr>
            <w:tcW w:w="847" w:type="dxa"/>
            <w:tcBorders>
              <w:top w:val="single" w:sz="4" w:space="0" w:color="000000"/>
              <w:left w:val="single" w:sz="4" w:space="0" w:color="000000"/>
              <w:bottom w:val="single" w:sz="4" w:space="0" w:color="000000"/>
              <w:right w:val="single" w:sz="4" w:space="0" w:color="000000"/>
            </w:tcBorders>
          </w:tcPr>
          <w:p w:rsidR="003278CD" w:rsidRDefault="00C26888" w:rsidP="007B4984">
            <w:pPr>
              <w:spacing w:before="120" w:after="0" w:line="240" w:lineRule="auto"/>
              <w:jc w:val="center"/>
              <w:rPr>
                <w:rFonts w:ascii="Times New Roman" w:hAnsi="Times New Roman"/>
                <w:sz w:val="24"/>
              </w:rPr>
            </w:pPr>
            <w:r>
              <w:rPr>
                <w:rFonts w:ascii="Times New Roman" w:hAnsi="Times New Roman"/>
                <w:sz w:val="24"/>
              </w:rPr>
              <w:t>467</w:t>
            </w:r>
          </w:p>
        </w:tc>
      </w:tr>
      <w:tr w:rsidR="003278CD" w:rsidTr="00337870">
        <w:tc>
          <w:tcPr>
            <w:tcW w:w="959"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8"/>
              </w:rPr>
            </w:pPr>
            <w:r>
              <w:rPr>
                <w:rFonts w:ascii="Times New Roman" w:hAnsi="Times New Roman"/>
                <w:sz w:val="28"/>
              </w:rPr>
              <w:t>2.2.1</w:t>
            </w:r>
          </w:p>
        </w:tc>
        <w:tc>
          <w:tcPr>
            <w:tcW w:w="8083"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4"/>
              </w:rPr>
            </w:pPr>
            <w:r>
              <w:rPr>
                <w:rFonts w:ascii="Times New Roman" w:hAnsi="Times New Roman"/>
                <w:sz w:val="24"/>
              </w:rPr>
              <w:t>Целевой раздел</w:t>
            </w:r>
          </w:p>
        </w:tc>
        <w:tc>
          <w:tcPr>
            <w:tcW w:w="847" w:type="dxa"/>
            <w:tcBorders>
              <w:top w:val="single" w:sz="4" w:space="0" w:color="000000"/>
              <w:left w:val="single" w:sz="4" w:space="0" w:color="000000"/>
              <w:bottom w:val="single" w:sz="4" w:space="0" w:color="000000"/>
              <w:right w:val="single" w:sz="4" w:space="0" w:color="000000"/>
            </w:tcBorders>
          </w:tcPr>
          <w:p w:rsidR="003278CD" w:rsidRDefault="00C26888" w:rsidP="007B4984">
            <w:pPr>
              <w:spacing w:before="120" w:after="0" w:line="240" w:lineRule="auto"/>
              <w:jc w:val="center"/>
              <w:rPr>
                <w:rFonts w:ascii="Times New Roman" w:hAnsi="Times New Roman"/>
                <w:sz w:val="24"/>
              </w:rPr>
            </w:pPr>
            <w:r>
              <w:rPr>
                <w:rFonts w:ascii="Times New Roman" w:hAnsi="Times New Roman"/>
                <w:sz w:val="24"/>
              </w:rPr>
              <w:t>467</w:t>
            </w:r>
          </w:p>
        </w:tc>
      </w:tr>
      <w:tr w:rsidR="003278CD" w:rsidTr="00337870">
        <w:tc>
          <w:tcPr>
            <w:tcW w:w="959"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8"/>
              </w:rPr>
            </w:pPr>
            <w:r>
              <w:rPr>
                <w:rFonts w:ascii="Times New Roman" w:hAnsi="Times New Roman"/>
                <w:sz w:val="28"/>
              </w:rPr>
              <w:t>2.2.2</w:t>
            </w:r>
          </w:p>
        </w:tc>
        <w:tc>
          <w:tcPr>
            <w:tcW w:w="8083"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4"/>
              </w:rPr>
            </w:pPr>
            <w:r>
              <w:rPr>
                <w:rFonts w:ascii="Times New Roman" w:hAnsi="Times New Roman"/>
                <w:sz w:val="24"/>
              </w:rPr>
              <w:t>Содержательный раздел</w:t>
            </w:r>
          </w:p>
        </w:tc>
        <w:tc>
          <w:tcPr>
            <w:tcW w:w="847" w:type="dxa"/>
            <w:tcBorders>
              <w:top w:val="single" w:sz="4" w:space="0" w:color="000000"/>
              <w:left w:val="single" w:sz="4" w:space="0" w:color="000000"/>
              <w:bottom w:val="single" w:sz="4" w:space="0" w:color="000000"/>
              <w:right w:val="single" w:sz="4" w:space="0" w:color="000000"/>
            </w:tcBorders>
          </w:tcPr>
          <w:p w:rsidR="003278CD" w:rsidRDefault="00C26888" w:rsidP="007B4984">
            <w:pPr>
              <w:spacing w:before="120" w:after="0" w:line="240" w:lineRule="auto"/>
              <w:jc w:val="center"/>
              <w:rPr>
                <w:rFonts w:ascii="Times New Roman" w:hAnsi="Times New Roman"/>
                <w:sz w:val="24"/>
              </w:rPr>
            </w:pPr>
            <w:r>
              <w:rPr>
                <w:rFonts w:ascii="Times New Roman" w:hAnsi="Times New Roman"/>
                <w:sz w:val="24"/>
              </w:rPr>
              <w:t>468</w:t>
            </w:r>
          </w:p>
        </w:tc>
      </w:tr>
      <w:tr w:rsidR="003278CD" w:rsidTr="00337870">
        <w:tc>
          <w:tcPr>
            <w:tcW w:w="959"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8"/>
              </w:rPr>
            </w:pPr>
            <w:r>
              <w:rPr>
                <w:rFonts w:ascii="Times New Roman" w:hAnsi="Times New Roman"/>
                <w:sz w:val="28"/>
              </w:rPr>
              <w:t>2.2.3</w:t>
            </w:r>
          </w:p>
        </w:tc>
        <w:tc>
          <w:tcPr>
            <w:tcW w:w="8083"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4"/>
              </w:rPr>
            </w:pPr>
            <w:r>
              <w:rPr>
                <w:rFonts w:ascii="Times New Roman" w:hAnsi="Times New Roman"/>
                <w:sz w:val="24"/>
              </w:rPr>
              <w:t>Организационны</w:t>
            </w:r>
            <w:r w:rsidR="00E4017A">
              <w:rPr>
                <w:rFonts w:ascii="Times New Roman" w:hAnsi="Times New Roman"/>
                <w:sz w:val="24"/>
              </w:rPr>
              <w:t>й</w:t>
            </w:r>
            <w:r>
              <w:rPr>
                <w:rFonts w:ascii="Times New Roman" w:hAnsi="Times New Roman"/>
                <w:sz w:val="24"/>
              </w:rPr>
              <w:t xml:space="preserve"> раздел </w:t>
            </w:r>
          </w:p>
        </w:tc>
        <w:tc>
          <w:tcPr>
            <w:tcW w:w="847" w:type="dxa"/>
            <w:tcBorders>
              <w:top w:val="single" w:sz="4" w:space="0" w:color="000000"/>
              <w:left w:val="single" w:sz="4" w:space="0" w:color="000000"/>
              <w:bottom w:val="single" w:sz="4" w:space="0" w:color="000000"/>
              <w:right w:val="single" w:sz="4" w:space="0" w:color="000000"/>
            </w:tcBorders>
          </w:tcPr>
          <w:p w:rsidR="003278CD" w:rsidRDefault="00C26888" w:rsidP="007B4984">
            <w:pPr>
              <w:spacing w:before="120" w:after="0" w:line="240" w:lineRule="auto"/>
              <w:jc w:val="center"/>
              <w:rPr>
                <w:rFonts w:ascii="Times New Roman" w:hAnsi="Times New Roman"/>
                <w:sz w:val="24"/>
              </w:rPr>
            </w:pPr>
            <w:r>
              <w:rPr>
                <w:rFonts w:ascii="Times New Roman" w:hAnsi="Times New Roman"/>
                <w:sz w:val="24"/>
              </w:rPr>
              <w:t>482</w:t>
            </w:r>
          </w:p>
        </w:tc>
      </w:tr>
      <w:tr w:rsidR="003278CD" w:rsidTr="00337870">
        <w:tc>
          <w:tcPr>
            <w:tcW w:w="959"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b/>
                <w:sz w:val="28"/>
              </w:rPr>
            </w:pPr>
            <w:r>
              <w:rPr>
                <w:rFonts w:ascii="Times New Roman" w:hAnsi="Times New Roman"/>
                <w:b/>
                <w:sz w:val="28"/>
              </w:rPr>
              <w:t>2.3</w:t>
            </w:r>
          </w:p>
        </w:tc>
        <w:tc>
          <w:tcPr>
            <w:tcW w:w="8083"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b/>
                <w:sz w:val="24"/>
              </w:rPr>
            </w:pPr>
            <w:r>
              <w:rPr>
                <w:rFonts w:ascii="Times New Roman" w:hAnsi="Times New Roman"/>
                <w:b/>
                <w:sz w:val="24"/>
              </w:rPr>
              <w:t>Рабочая программа воспитания</w:t>
            </w:r>
          </w:p>
        </w:tc>
        <w:tc>
          <w:tcPr>
            <w:tcW w:w="847" w:type="dxa"/>
            <w:tcBorders>
              <w:top w:val="single" w:sz="4" w:space="0" w:color="000000"/>
              <w:left w:val="single" w:sz="4" w:space="0" w:color="000000"/>
              <w:bottom w:val="single" w:sz="4" w:space="0" w:color="000000"/>
              <w:right w:val="single" w:sz="4" w:space="0" w:color="000000"/>
            </w:tcBorders>
          </w:tcPr>
          <w:p w:rsidR="003278CD" w:rsidRDefault="00C26888" w:rsidP="007B4984">
            <w:pPr>
              <w:spacing w:before="120" w:after="0" w:line="240" w:lineRule="auto"/>
              <w:jc w:val="center"/>
              <w:rPr>
                <w:rFonts w:ascii="Times New Roman" w:hAnsi="Times New Roman"/>
                <w:sz w:val="24"/>
              </w:rPr>
            </w:pPr>
            <w:r>
              <w:rPr>
                <w:rFonts w:ascii="Times New Roman" w:hAnsi="Times New Roman"/>
                <w:sz w:val="24"/>
              </w:rPr>
              <w:t>483</w:t>
            </w:r>
          </w:p>
        </w:tc>
      </w:tr>
      <w:tr w:rsidR="003278CD" w:rsidTr="00337870">
        <w:tc>
          <w:tcPr>
            <w:tcW w:w="959"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8"/>
              </w:rPr>
            </w:pPr>
            <w:r>
              <w:rPr>
                <w:rFonts w:ascii="Times New Roman" w:hAnsi="Times New Roman"/>
                <w:sz w:val="28"/>
              </w:rPr>
              <w:t>2.3.1</w:t>
            </w:r>
          </w:p>
        </w:tc>
        <w:tc>
          <w:tcPr>
            <w:tcW w:w="8083"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4"/>
              </w:rPr>
            </w:pPr>
            <w:r>
              <w:rPr>
                <w:rFonts w:ascii="Times New Roman" w:hAnsi="Times New Roman"/>
                <w:sz w:val="24"/>
              </w:rPr>
              <w:t>Целевой раздел</w:t>
            </w:r>
          </w:p>
        </w:tc>
        <w:tc>
          <w:tcPr>
            <w:tcW w:w="847" w:type="dxa"/>
            <w:tcBorders>
              <w:top w:val="single" w:sz="4" w:space="0" w:color="000000"/>
              <w:left w:val="single" w:sz="4" w:space="0" w:color="000000"/>
              <w:bottom w:val="single" w:sz="4" w:space="0" w:color="000000"/>
              <w:right w:val="single" w:sz="4" w:space="0" w:color="000000"/>
            </w:tcBorders>
          </w:tcPr>
          <w:p w:rsidR="003278CD" w:rsidRDefault="00C26888" w:rsidP="007B4984">
            <w:pPr>
              <w:spacing w:before="120" w:after="0" w:line="240" w:lineRule="auto"/>
              <w:jc w:val="center"/>
              <w:rPr>
                <w:rFonts w:ascii="Times New Roman" w:hAnsi="Times New Roman"/>
                <w:sz w:val="24"/>
              </w:rPr>
            </w:pPr>
            <w:r>
              <w:rPr>
                <w:rFonts w:ascii="Times New Roman" w:hAnsi="Times New Roman"/>
                <w:sz w:val="24"/>
              </w:rPr>
              <w:t>484</w:t>
            </w:r>
          </w:p>
        </w:tc>
      </w:tr>
      <w:tr w:rsidR="003278CD" w:rsidTr="00337870">
        <w:tc>
          <w:tcPr>
            <w:tcW w:w="959"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8"/>
              </w:rPr>
            </w:pPr>
            <w:r>
              <w:rPr>
                <w:rFonts w:ascii="Times New Roman" w:hAnsi="Times New Roman"/>
                <w:sz w:val="28"/>
              </w:rPr>
              <w:t>2.3.2</w:t>
            </w:r>
          </w:p>
        </w:tc>
        <w:tc>
          <w:tcPr>
            <w:tcW w:w="8083" w:type="dxa"/>
            <w:tcBorders>
              <w:top w:val="single" w:sz="4" w:space="0" w:color="000000"/>
              <w:left w:val="single" w:sz="4" w:space="0" w:color="000000"/>
              <w:bottom w:val="single" w:sz="4" w:space="0" w:color="000000"/>
              <w:right w:val="single" w:sz="4" w:space="0" w:color="000000"/>
            </w:tcBorders>
          </w:tcPr>
          <w:p w:rsidR="003278CD" w:rsidRDefault="003278CD" w:rsidP="00560EF0">
            <w:pPr>
              <w:spacing w:after="0" w:line="240" w:lineRule="auto"/>
              <w:rPr>
                <w:rFonts w:ascii="Times New Roman" w:hAnsi="Times New Roman"/>
                <w:sz w:val="24"/>
              </w:rPr>
            </w:pPr>
            <w:r>
              <w:rPr>
                <w:rFonts w:ascii="Times New Roman" w:hAnsi="Times New Roman"/>
                <w:sz w:val="24"/>
              </w:rPr>
              <w:t xml:space="preserve">Содержательный раздел </w:t>
            </w:r>
          </w:p>
          <w:p w:rsidR="00560EF0" w:rsidRDefault="00560EF0" w:rsidP="00560EF0">
            <w:pPr>
              <w:spacing w:after="0" w:line="240" w:lineRule="auto"/>
              <w:rPr>
                <w:rFonts w:ascii="Times New Roman" w:hAnsi="Times New Roman"/>
                <w:sz w:val="24"/>
              </w:rPr>
            </w:pPr>
          </w:p>
          <w:p w:rsidR="00560EF0" w:rsidRDefault="00560EF0" w:rsidP="00560EF0">
            <w:pPr>
              <w:spacing w:after="0" w:line="240" w:lineRule="auto"/>
              <w:jc w:val="both"/>
              <w:rPr>
                <w:rFonts w:ascii="Times New Roman" w:hAnsi="Times New Roman"/>
                <w:sz w:val="24"/>
                <w:szCs w:val="24"/>
              </w:rPr>
            </w:pPr>
            <w:r w:rsidRPr="004D3EA9">
              <w:rPr>
                <w:rFonts w:ascii="Times New Roman" w:eastAsia="SchoolBookSanPin" w:hAnsi="Times New Roman"/>
                <w:sz w:val="24"/>
                <w:szCs w:val="24"/>
              </w:rPr>
              <w:t>Уклад образовательной организации</w:t>
            </w:r>
          </w:p>
          <w:p w:rsidR="00560EF0" w:rsidRDefault="00560EF0" w:rsidP="00560EF0">
            <w:pPr>
              <w:spacing w:after="0" w:line="240" w:lineRule="auto"/>
              <w:rPr>
                <w:rFonts w:ascii="Times New Roman" w:hAnsi="Times New Roman"/>
                <w:sz w:val="24"/>
              </w:rPr>
            </w:pPr>
            <w:r>
              <w:rPr>
                <w:rFonts w:ascii="Times New Roman" w:hAnsi="Times New Roman"/>
                <w:bCs/>
                <w:sz w:val="24"/>
                <w:szCs w:val="24"/>
              </w:rPr>
              <w:t>Виды, формы и содержание воспитательной деятельности</w:t>
            </w:r>
          </w:p>
        </w:tc>
        <w:tc>
          <w:tcPr>
            <w:tcW w:w="847" w:type="dxa"/>
            <w:tcBorders>
              <w:top w:val="single" w:sz="4" w:space="0" w:color="000000"/>
              <w:left w:val="single" w:sz="4" w:space="0" w:color="000000"/>
              <w:bottom w:val="single" w:sz="4" w:space="0" w:color="000000"/>
              <w:right w:val="single" w:sz="4" w:space="0" w:color="000000"/>
            </w:tcBorders>
          </w:tcPr>
          <w:p w:rsidR="003278CD" w:rsidRDefault="00C26888" w:rsidP="007B4984">
            <w:pPr>
              <w:spacing w:before="120" w:after="0" w:line="240" w:lineRule="auto"/>
              <w:jc w:val="center"/>
              <w:rPr>
                <w:rFonts w:ascii="Times New Roman" w:hAnsi="Times New Roman"/>
                <w:sz w:val="24"/>
              </w:rPr>
            </w:pPr>
            <w:r>
              <w:rPr>
                <w:rFonts w:ascii="Times New Roman" w:hAnsi="Times New Roman"/>
                <w:sz w:val="24"/>
              </w:rPr>
              <w:t>488</w:t>
            </w:r>
          </w:p>
        </w:tc>
      </w:tr>
      <w:tr w:rsidR="003278CD" w:rsidTr="00337870">
        <w:tc>
          <w:tcPr>
            <w:tcW w:w="959"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8"/>
              </w:rPr>
            </w:pPr>
            <w:r>
              <w:rPr>
                <w:rFonts w:ascii="Times New Roman" w:hAnsi="Times New Roman"/>
                <w:sz w:val="28"/>
              </w:rPr>
              <w:t>2.3.3</w:t>
            </w:r>
          </w:p>
        </w:tc>
        <w:tc>
          <w:tcPr>
            <w:tcW w:w="8083"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4"/>
              </w:rPr>
            </w:pPr>
            <w:r>
              <w:rPr>
                <w:rFonts w:ascii="Times New Roman" w:hAnsi="Times New Roman"/>
                <w:sz w:val="24"/>
              </w:rPr>
              <w:t xml:space="preserve">Организационный раздел </w:t>
            </w:r>
          </w:p>
        </w:tc>
        <w:tc>
          <w:tcPr>
            <w:tcW w:w="847" w:type="dxa"/>
            <w:tcBorders>
              <w:top w:val="single" w:sz="4" w:space="0" w:color="000000"/>
              <w:left w:val="single" w:sz="4" w:space="0" w:color="000000"/>
              <w:bottom w:val="single" w:sz="4" w:space="0" w:color="000000"/>
              <w:right w:val="single" w:sz="4" w:space="0" w:color="000000"/>
            </w:tcBorders>
          </w:tcPr>
          <w:p w:rsidR="003278CD" w:rsidRDefault="00C26888" w:rsidP="00C26888">
            <w:pPr>
              <w:spacing w:before="120" w:after="0" w:line="240" w:lineRule="auto"/>
              <w:jc w:val="center"/>
              <w:rPr>
                <w:rFonts w:ascii="Times New Roman" w:hAnsi="Times New Roman"/>
                <w:sz w:val="24"/>
              </w:rPr>
            </w:pPr>
            <w:r>
              <w:rPr>
                <w:rFonts w:ascii="Times New Roman" w:hAnsi="Times New Roman"/>
                <w:sz w:val="24"/>
              </w:rPr>
              <w:t>497</w:t>
            </w:r>
          </w:p>
        </w:tc>
      </w:tr>
      <w:tr w:rsidR="003278CD" w:rsidTr="00337870">
        <w:tc>
          <w:tcPr>
            <w:tcW w:w="959"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8"/>
              </w:rPr>
            </w:pPr>
            <w:r>
              <w:rPr>
                <w:rFonts w:ascii="Times New Roman" w:hAnsi="Times New Roman"/>
                <w:sz w:val="28"/>
              </w:rPr>
              <w:t>2.3.4</w:t>
            </w:r>
          </w:p>
        </w:tc>
        <w:tc>
          <w:tcPr>
            <w:tcW w:w="8083"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4"/>
              </w:rPr>
            </w:pPr>
            <w:r>
              <w:rPr>
                <w:rFonts w:ascii="Times New Roman" w:hAnsi="Times New Roman"/>
                <w:sz w:val="24"/>
              </w:rPr>
              <w:t>Система поощрений социальной успешности и проявлений активной жизненной позиции обучающихся</w:t>
            </w:r>
          </w:p>
        </w:tc>
        <w:tc>
          <w:tcPr>
            <w:tcW w:w="847" w:type="dxa"/>
            <w:tcBorders>
              <w:top w:val="single" w:sz="4" w:space="0" w:color="000000"/>
              <w:left w:val="single" w:sz="4" w:space="0" w:color="000000"/>
              <w:bottom w:val="single" w:sz="4" w:space="0" w:color="000000"/>
              <w:right w:val="single" w:sz="4" w:space="0" w:color="000000"/>
            </w:tcBorders>
          </w:tcPr>
          <w:p w:rsidR="003278CD" w:rsidRDefault="00C26888" w:rsidP="007B4984">
            <w:pPr>
              <w:spacing w:before="120" w:after="0" w:line="240" w:lineRule="auto"/>
              <w:jc w:val="center"/>
              <w:rPr>
                <w:rFonts w:ascii="Times New Roman" w:hAnsi="Times New Roman"/>
                <w:sz w:val="24"/>
              </w:rPr>
            </w:pPr>
            <w:r>
              <w:rPr>
                <w:rFonts w:ascii="Times New Roman" w:hAnsi="Times New Roman"/>
                <w:sz w:val="24"/>
              </w:rPr>
              <w:t>501</w:t>
            </w:r>
          </w:p>
        </w:tc>
      </w:tr>
      <w:tr w:rsidR="003278CD" w:rsidTr="00337870">
        <w:tc>
          <w:tcPr>
            <w:tcW w:w="959" w:type="dxa"/>
            <w:tcBorders>
              <w:top w:val="single" w:sz="4" w:space="0" w:color="000000"/>
              <w:left w:val="single" w:sz="4" w:space="0" w:color="000000"/>
              <w:bottom w:val="single" w:sz="4" w:space="0" w:color="000000"/>
              <w:right w:val="single" w:sz="4" w:space="0" w:color="000000"/>
            </w:tcBorders>
          </w:tcPr>
          <w:p w:rsidR="003278CD" w:rsidRDefault="007B4984" w:rsidP="007B4984">
            <w:pPr>
              <w:spacing w:before="120" w:after="0" w:line="240" w:lineRule="auto"/>
              <w:rPr>
                <w:rFonts w:ascii="Times New Roman" w:hAnsi="Times New Roman"/>
                <w:sz w:val="28"/>
              </w:rPr>
            </w:pPr>
            <w:r>
              <w:rPr>
                <w:rFonts w:ascii="Times New Roman" w:hAnsi="Times New Roman"/>
                <w:sz w:val="28"/>
              </w:rPr>
              <w:t>2.3.5</w:t>
            </w:r>
          </w:p>
        </w:tc>
        <w:tc>
          <w:tcPr>
            <w:tcW w:w="8083"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4"/>
              </w:rPr>
            </w:pPr>
            <w:r>
              <w:rPr>
                <w:rFonts w:ascii="Times New Roman" w:hAnsi="Times New Roman"/>
                <w:sz w:val="24"/>
              </w:rPr>
              <w:t>Анализ воспитательной работы</w:t>
            </w:r>
          </w:p>
        </w:tc>
        <w:tc>
          <w:tcPr>
            <w:tcW w:w="847" w:type="dxa"/>
            <w:tcBorders>
              <w:top w:val="single" w:sz="4" w:space="0" w:color="000000"/>
              <w:left w:val="single" w:sz="4" w:space="0" w:color="000000"/>
              <w:bottom w:val="single" w:sz="4" w:space="0" w:color="000000"/>
              <w:right w:val="single" w:sz="4" w:space="0" w:color="000000"/>
            </w:tcBorders>
          </w:tcPr>
          <w:p w:rsidR="003278CD" w:rsidRDefault="00C26888" w:rsidP="007B4984">
            <w:pPr>
              <w:spacing w:before="120" w:after="0" w:line="240" w:lineRule="auto"/>
              <w:jc w:val="center"/>
              <w:rPr>
                <w:rFonts w:ascii="Times New Roman" w:hAnsi="Times New Roman"/>
                <w:sz w:val="24"/>
              </w:rPr>
            </w:pPr>
            <w:r>
              <w:rPr>
                <w:rFonts w:ascii="Times New Roman" w:hAnsi="Times New Roman"/>
                <w:sz w:val="24"/>
              </w:rPr>
              <w:t>502</w:t>
            </w:r>
          </w:p>
        </w:tc>
      </w:tr>
      <w:tr w:rsidR="00F30EDE" w:rsidTr="00337870">
        <w:tc>
          <w:tcPr>
            <w:tcW w:w="959" w:type="dxa"/>
            <w:tcBorders>
              <w:top w:val="single" w:sz="4" w:space="0" w:color="000000"/>
              <w:left w:val="single" w:sz="4" w:space="0" w:color="000000"/>
              <w:bottom w:val="single" w:sz="4" w:space="0" w:color="000000"/>
              <w:right w:val="single" w:sz="4" w:space="0" w:color="000000"/>
            </w:tcBorders>
          </w:tcPr>
          <w:p w:rsidR="00F30EDE" w:rsidRPr="00F30EDE" w:rsidRDefault="00F30EDE" w:rsidP="007B4984">
            <w:pPr>
              <w:spacing w:before="120" w:after="0" w:line="240" w:lineRule="auto"/>
              <w:rPr>
                <w:rFonts w:ascii="Times New Roman" w:hAnsi="Times New Roman"/>
                <w:b/>
                <w:sz w:val="28"/>
              </w:rPr>
            </w:pPr>
            <w:r w:rsidRPr="00F30EDE">
              <w:rPr>
                <w:rFonts w:ascii="Times New Roman" w:hAnsi="Times New Roman"/>
                <w:b/>
                <w:sz w:val="28"/>
              </w:rPr>
              <w:t>2.4</w:t>
            </w:r>
          </w:p>
        </w:tc>
        <w:tc>
          <w:tcPr>
            <w:tcW w:w="8083" w:type="dxa"/>
            <w:tcBorders>
              <w:top w:val="single" w:sz="4" w:space="0" w:color="000000"/>
              <w:left w:val="single" w:sz="4" w:space="0" w:color="000000"/>
              <w:bottom w:val="single" w:sz="4" w:space="0" w:color="000000"/>
              <w:right w:val="single" w:sz="4" w:space="0" w:color="000000"/>
            </w:tcBorders>
          </w:tcPr>
          <w:p w:rsidR="00F30EDE" w:rsidRPr="00F30EDE" w:rsidRDefault="00F30EDE" w:rsidP="007B4984">
            <w:pPr>
              <w:spacing w:before="120" w:after="0" w:line="240" w:lineRule="auto"/>
              <w:rPr>
                <w:rFonts w:ascii="Times New Roman" w:hAnsi="Times New Roman"/>
                <w:b/>
                <w:sz w:val="24"/>
              </w:rPr>
            </w:pPr>
            <w:r w:rsidRPr="00F30EDE">
              <w:rPr>
                <w:rFonts w:ascii="Times New Roman" w:hAnsi="Times New Roman"/>
                <w:b/>
                <w:sz w:val="24"/>
              </w:rPr>
              <w:t>Программа коррекционной работы</w:t>
            </w:r>
          </w:p>
        </w:tc>
        <w:tc>
          <w:tcPr>
            <w:tcW w:w="847" w:type="dxa"/>
            <w:tcBorders>
              <w:top w:val="single" w:sz="4" w:space="0" w:color="000000"/>
              <w:left w:val="single" w:sz="4" w:space="0" w:color="000000"/>
              <w:bottom w:val="single" w:sz="4" w:space="0" w:color="000000"/>
              <w:right w:val="single" w:sz="4" w:space="0" w:color="000000"/>
            </w:tcBorders>
          </w:tcPr>
          <w:p w:rsidR="00F30EDE" w:rsidRDefault="00C26888" w:rsidP="007B4984">
            <w:pPr>
              <w:spacing w:before="120" w:after="0" w:line="240" w:lineRule="auto"/>
              <w:jc w:val="center"/>
              <w:rPr>
                <w:rFonts w:ascii="Times New Roman" w:hAnsi="Times New Roman"/>
                <w:sz w:val="24"/>
              </w:rPr>
            </w:pPr>
            <w:r>
              <w:rPr>
                <w:rFonts w:ascii="Times New Roman" w:hAnsi="Times New Roman"/>
                <w:sz w:val="24"/>
              </w:rPr>
              <w:t>503</w:t>
            </w:r>
          </w:p>
        </w:tc>
      </w:tr>
      <w:tr w:rsidR="003278CD" w:rsidTr="00337870">
        <w:tc>
          <w:tcPr>
            <w:tcW w:w="959"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b/>
                <w:sz w:val="28"/>
              </w:rPr>
            </w:pPr>
            <w:r>
              <w:rPr>
                <w:rFonts w:ascii="Times New Roman" w:hAnsi="Times New Roman"/>
                <w:b/>
                <w:sz w:val="28"/>
              </w:rPr>
              <w:t>3</w:t>
            </w:r>
          </w:p>
        </w:tc>
        <w:tc>
          <w:tcPr>
            <w:tcW w:w="8083"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b/>
                <w:sz w:val="24"/>
              </w:rPr>
            </w:pPr>
            <w:r>
              <w:rPr>
                <w:rFonts w:ascii="Times New Roman" w:hAnsi="Times New Roman"/>
                <w:b/>
                <w:sz w:val="24"/>
              </w:rPr>
              <w:t>ОРГАНИЗАЦИОННЫЙ РАЗДЕЛ</w:t>
            </w:r>
          </w:p>
        </w:tc>
        <w:tc>
          <w:tcPr>
            <w:tcW w:w="847" w:type="dxa"/>
            <w:tcBorders>
              <w:top w:val="single" w:sz="4" w:space="0" w:color="000000"/>
              <w:left w:val="single" w:sz="4" w:space="0" w:color="000000"/>
              <w:bottom w:val="single" w:sz="4" w:space="0" w:color="000000"/>
              <w:right w:val="single" w:sz="4" w:space="0" w:color="000000"/>
            </w:tcBorders>
          </w:tcPr>
          <w:p w:rsidR="003278CD" w:rsidRDefault="007B4984" w:rsidP="00C26888">
            <w:pPr>
              <w:spacing w:before="120" w:after="0" w:line="240" w:lineRule="auto"/>
              <w:jc w:val="center"/>
              <w:rPr>
                <w:rFonts w:ascii="Times New Roman" w:hAnsi="Times New Roman"/>
                <w:sz w:val="24"/>
              </w:rPr>
            </w:pPr>
            <w:r>
              <w:rPr>
                <w:rFonts w:ascii="Times New Roman" w:hAnsi="Times New Roman"/>
                <w:sz w:val="24"/>
              </w:rPr>
              <w:t>5</w:t>
            </w:r>
            <w:r w:rsidR="00C26888">
              <w:rPr>
                <w:rFonts w:ascii="Times New Roman" w:hAnsi="Times New Roman"/>
                <w:sz w:val="24"/>
              </w:rPr>
              <w:t>20</w:t>
            </w:r>
          </w:p>
        </w:tc>
      </w:tr>
      <w:tr w:rsidR="003278CD" w:rsidTr="00337870">
        <w:tc>
          <w:tcPr>
            <w:tcW w:w="959"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8"/>
              </w:rPr>
            </w:pPr>
            <w:r>
              <w:rPr>
                <w:rFonts w:ascii="Times New Roman" w:hAnsi="Times New Roman"/>
                <w:sz w:val="28"/>
              </w:rPr>
              <w:t>3.1</w:t>
            </w:r>
          </w:p>
        </w:tc>
        <w:tc>
          <w:tcPr>
            <w:tcW w:w="8083"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4"/>
              </w:rPr>
            </w:pPr>
            <w:r>
              <w:rPr>
                <w:rFonts w:ascii="Times New Roman" w:hAnsi="Times New Roman"/>
                <w:sz w:val="24"/>
              </w:rPr>
              <w:t>Учебный план</w:t>
            </w:r>
          </w:p>
        </w:tc>
        <w:tc>
          <w:tcPr>
            <w:tcW w:w="847" w:type="dxa"/>
            <w:tcBorders>
              <w:top w:val="single" w:sz="4" w:space="0" w:color="000000"/>
              <w:left w:val="single" w:sz="4" w:space="0" w:color="000000"/>
              <w:bottom w:val="single" w:sz="4" w:space="0" w:color="000000"/>
              <w:right w:val="single" w:sz="4" w:space="0" w:color="000000"/>
            </w:tcBorders>
          </w:tcPr>
          <w:p w:rsidR="003278CD" w:rsidRDefault="00C26888" w:rsidP="00C26888">
            <w:pPr>
              <w:spacing w:before="120" w:after="0" w:line="240" w:lineRule="auto"/>
              <w:jc w:val="center"/>
              <w:rPr>
                <w:rFonts w:ascii="Times New Roman" w:hAnsi="Times New Roman"/>
                <w:sz w:val="24"/>
              </w:rPr>
            </w:pPr>
            <w:r>
              <w:rPr>
                <w:rFonts w:ascii="Times New Roman" w:hAnsi="Times New Roman"/>
                <w:sz w:val="24"/>
              </w:rPr>
              <w:t>520</w:t>
            </w:r>
          </w:p>
        </w:tc>
      </w:tr>
      <w:tr w:rsidR="003278CD" w:rsidTr="00337870">
        <w:tc>
          <w:tcPr>
            <w:tcW w:w="959" w:type="dxa"/>
            <w:tcBorders>
              <w:top w:val="single" w:sz="4" w:space="0" w:color="000000"/>
              <w:left w:val="single" w:sz="4" w:space="0" w:color="000000"/>
              <w:bottom w:val="single" w:sz="4" w:space="0" w:color="000000"/>
              <w:right w:val="single" w:sz="4" w:space="0" w:color="000000"/>
            </w:tcBorders>
          </w:tcPr>
          <w:p w:rsidR="003278CD" w:rsidRDefault="00D35CE0" w:rsidP="007B4984">
            <w:pPr>
              <w:spacing w:before="120" w:after="0" w:line="240" w:lineRule="auto"/>
              <w:rPr>
                <w:rFonts w:ascii="Times New Roman" w:hAnsi="Times New Roman"/>
                <w:sz w:val="28"/>
              </w:rPr>
            </w:pPr>
            <w:r>
              <w:rPr>
                <w:rFonts w:ascii="Times New Roman" w:hAnsi="Times New Roman"/>
                <w:sz w:val="28"/>
              </w:rPr>
              <w:t>3.2</w:t>
            </w:r>
          </w:p>
        </w:tc>
        <w:tc>
          <w:tcPr>
            <w:tcW w:w="8083"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4"/>
              </w:rPr>
            </w:pPr>
            <w:r>
              <w:rPr>
                <w:rFonts w:ascii="Times New Roman" w:hAnsi="Times New Roman"/>
                <w:sz w:val="24"/>
              </w:rPr>
              <w:t>Календарный учебный график.</w:t>
            </w:r>
          </w:p>
        </w:tc>
        <w:tc>
          <w:tcPr>
            <w:tcW w:w="847" w:type="dxa"/>
            <w:tcBorders>
              <w:top w:val="single" w:sz="4" w:space="0" w:color="000000"/>
              <w:left w:val="single" w:sz="4" w:space="0" w:color="000000"/>
              <w:bottom w:val="single" w:sz="4" w:space="0" w:color="000000"/>
              <w:right w:val="single" w:sz="4" w:space="0" w:color="000000"/>
            </w:tcBorders>
          </w:tcPr>
          <w:p w:rsidR="003278CD" w:rsidRDefault="007B4984" w:rsidP="00C26888">
            <w:pPr>
              <w:spacing w:before="120" w:after="0" w:line="240" w:lineRule="auto"/>
              <w:jc w:val="center"/>
              <w:rPr>
                <w:rFonts w:ascii="Times New Roman" w:hAnsi="Times New Roman"/>
                <w:sz w:val="24"/>
              </w:rPr>
            </w:pPr>
            <w:r>
              <w:rPr>
                <w:rFonts w:ascii="Times New Roman" w:hAnsi="Times New Roman"/>
                <w:sz w:val="24"/>
              </w:rPr>
              <w:t>5</w:t>
            </w:r>
            <w:r w:rsidR="00C26888">
              <w:rPr>
                <w:rFonts w:ascii="Times New Roman" w:hAnsi="Times New Roman"/>
                <w:sz w:val="24"/>
              </w:rPr>
              <w:t>26</w:t>
            </w:r>
          </w:p>
        </w:tc>
      </w:tr>
      <w:tr w:rsidR="003278CD" w:rsidTr="00337870">
        <w:tc>
          <w:tcPr>
            <w:tcW w:w="959" w:type="dxa"/>
            <w:tcBorders>
              <w:top w:val="single" w:sz="4" w:space="0" w:color="000000"/>
              <w:left w:val="single" w:sz="4" w:space="0" w:color="000000"/>
              <w:bottom w:val="single" w:sz="4" w:space="0" w:color="000000"/>
              <w:right w:val="single" w:sz="4" w:space="0" w:color="000000"/>
            </w:tcBorders>
          </w:tcPr>
          <w:p w:rsidR="003278CD" w:rsidRDefault="00D35CE0" w:rsidP="007B4984">
            <w:pPr>
              <w:spacing w:before="120" w:after="0" w:line="240" w:lineRule="auto"/>
              <w:rPr>
                <w:rFonts w:ascii="Times New Roman" w:hAnsi="Times New Roman"/>
                <w:sz w:val="28"/>
              </w:rPr>
            </w:pPr>
            <w:r>
              <w:rPr>
                <w:rFonts w:ascii="Times New Roman" w:hAnsi="Times New Roman"/>
                <w:sz w:val="28"/>
              </w:rPr>
              <w:t>3.3</w:t>
            </w:r>
          </w:p>
        </w:tc>
        <w:tc>
          <w:tcPr>
            <w:tcW w:w="8083"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4"/>
              </w:rPr>
            </w:pPr>
            <w:r>
              <w:rPr>
                <w:rFonts w:ascii="Times New Roman" w:hAnsi="Times New Roman"/>
                <w:sz w:val="24"/>
              </w:rPr>
              <w:t>План внеурочной деятельности</w:t>
            </w:r>
          </w:p>
        </w:tc>
        <w:tc>
          <w:tcPr>
            <w:tcW w:w="847" w:type="dxa"/>
            <w:tcBorders>
              <w:top w:val="single" w:sz="4" w:space="0" w:color="000000"/>
              <w:left w:val="single" w:sz="4" w:space="0" w:color="000000"/>
              <w:bottom w:val="single" w:sz="4" w:space="0" w:color="000000"/>
              <w:right w:val="single" w:sz="4" w:space="0" w:color="000000"/>
            </w:tcBorders>
          </w:tcPr>
          <w:p w:rsidR="003278CD" w:rsidRDefault="007B4984" w:rsidP="007B4984">
            <w:pPr>
              <w:spacing w:before="120" w:after="0" w:line="240" w:lineRule="auto"/>
              <w:jc w:val="center"/>
              <w:rPr>
                <w:rFonts w:ascii="Times New Roman" w:hAnsi="Times New Roman"/>
                <w:sz w:val="24"/>
              </w:rPr>
            </w:pPr>
            <w:r>
              <w:rPr>
                <w:rFonts w:ascii="Times New Roman" w:hAnsi="Times New Roman"/>
                <w:sz w:val="24"/>
              </w:rPr>
              <w:t>5</w:t>
            </w:r>
            <w:r w:rsidR="00C26888">
              <w:rPr>
                <w:rFonts w:ascii="Times New Roman" w:hAnsi="Times New Roman"/>
                <w:sz w:val="24"/>
              </w:rPr>
              <w:t>28</w:t>
            </w:r>
          </w:p>
        </w:tc>
      </w:tr>
      <w:tr w:rsidR="003278CD" w:rsidTr="00337870">
        <w:tc>
          <w:tcPr>
            <w:tcW w:w="959" w:type="dxa"/>
            <w:tcBorders>
              <w:top w:val="single" w:sz="4" w:space="0" w:color="000000"/>
              <w:left w:val="single" w:sz="4" w:space="0" w:color="000000"/>
              <w:bottom w:val="single" w:sz="4" w:space="0" w:color="000000"/>
              <w:right w:val="single" w:sz="4" w:space="0" w:color="000000"/>
            </w:tcBorders>
          </w:tcPr>
          <w:p w:rsidR="003278CD" w:rsidRDefault="00D35CE0" w:rsidP="007B4984">
            <w:pPr>
              <w:spacing w:before="120" w:after="0" w:line="240" w:lineRule="auto"/>
              <w:rPr>
                <w:rFonts w:ascii="Times New Roman" w:hAnsi="Times New Roman"/>
                <w:sz w:val="28"/>
              </w:rPr>
            </w:pPr>
            <w:r>
              <w:rPr>
                <w:rFonts w:ascii="Times New Roman" w:hAnsi="Times New Roman"/>
                <w:sz w:val="28"/>
              </w:rPr>
              <w:t>3.4</w:t>
            </w:r>
          </w:p>
        </w:tc>
        <w:tc>
          <w:tcPr>
            <w:tcW w:w="8083"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4"/>
              </w:rPr>
            </w:pPr>
            <w:r>
              <w:rPr>
                <w:rFonts w:ascii="Times New Roman" w:hAnsi="Times New Roman"/>
                <w:sz w:val="24"/>
              </w:rPr>
              <w:t>Календарный план воспитательной работы</w:t>
            </w:r>
          </w:p>
        </w:tc>
        <w:tc>
          <w:tcPr>
            <w:tcW w:w="847" w:type="dxa"/>
            <w:tcBorders>
              <w:top w:val="single" w:sz="4" w:space="0" w:color="000000"/>
              <w:left w:val="single" w:sz="4" w:space="0" w:color="000000"/>
              <w:bottom w:val="single" w:sz="4" w:space="0" w:color="000000"/>
              <w:right w:val="single" w:sz="4" w:space="0" w:color="000000"/>
            </w:tcBorders>
          </w:tcPr>
          <w:p w:rsidR="003278CD" w:rsidRDefault="00C26888" w:rsidP="007B4984">
            <w:pPr>
              <w:spacing w:before="120" w:after="0" w:line="240" w:lineRule="auto"/>
              <w:jc w:val="center"/>
              <w:rPr>
                <w:rFonts w:ascii="Times New Roman" w:hAnsi="Times New Roman"/>
                <w:sz w:val="24"/>
              </w:rPr>
            </w:pPr>
            <w:r>
              <w:rPr>
                <w:rFonts w:ascii="Times New Roman" w:hAnsi="Times New Roman"/>
                <w:sz w:val="24"/>
              </w:rPr>
              <w:t>530</w:t>
            </w:r>
          </w:p>
        </w:tc>
      </w:tr>
      <w:tr w:rsidR="003278CD" w:rsidTr="00152988">
        <w:trPr>
          <w:trHeight w:val="507"/>
        </w:trPr>
        <w:tc>
          <w:tcPr>
            <w:tcW w:w="959" w:type="dxa"/>
            <w:tcBorders>
              <w:top w:val="single" w:sz="4" w:space="0" w:color="000000"/>
              <w:left w:val="single" w:sz="4" w:space="0" w:color="000000"/>
              <w:bottom w:val="single" w:sz="4" w:space="0" w:color="000000"/>
              <w:right w:val="single" w:sz="4" w:space="0" w:color="000000"/>
            </w:tcBorders>
          </w:tcPr>
          <w:p w:rsidR="003278CD" w:rsidRPr="00152988" w:rsidRDefault="00152988" w:rsidP="007B4984">
            <w:pPr>
              <w:spacing w:before="120" w:after="0" w:line="240" w:lineRule="auto"/>
              <w:rPr>
                <w:rFonts w:ascii="Times New Roman" w:hAnsi="Times New Roman"/>
                <w:b/>
                <w:sz w:val="28"/>
              </w:rPr>
            </w:pPr>
            <w:r w:rsidRPr="00152988">
              <w:rPr>
                <w:rFonts w:ascii="Times New Roman" w:hAnsi="Times New Roman"/>
                <w:b/>
                <w:sz w:val="28"/>
              </w:rPr>
              <w:t>3.5</w:t>
            </w:r>
          </w:p>
        </w:tc>
        <w:tc>
          <w:tcPr>
            <w:tcW w:w="8083" w:type="dxa"/>
            <w:tcBorders>
              <w:top w:val="single" w:sz="4" w:space="0" w:color="000000"/>
              <w:left w:val="single" w:sz="4" w:space="0" w:color="000000"/>
              <w:bottom w:val="single" w:sz="4" w:space="0" w:color="000000"/>
              <w:right w:val="single" w:sz="4" w:space="0" w:color="000000"/>
            </w:tcBorders>
          </w:tcPr>
          <w:p w:rsidR="003278CD" w:rsidRDefault="003278CD" w:rsidP="007B4984">
            <w:pPr>
              <w:spacing w:before="120" w:after="0" w:line="240" w:lineRule="auto"/>
              <w:rPr>
                <w:rFonts w:ascii="Times New Roman" w:hAnsi="Times New Roman"/>
                <w:sz w:val="24"/>
              </w:rPr>
            </w:pPr>
            <w:r>
              <w:rPr>
                <w:rFonts w:ascii="Times New Roman" w:hAnsi="Times New Roman"/>
                <w:sz w:val="24"/>
              </w:rPr>
              <w:t>Характеристика условий реализации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3278CD" w:rsidRDefault="00933587" w:rsidP="007B4984">
            <w:pPr>
              <w:spacing w:before="120" w:after="0" w:line="240" w:lineRule="auto"/>
              <w:jc w:val="center"/>
              <w:rPr>
                <w:rFonts w:ascii="Times New Roman" w:hAnsi="Times New Roman"/>
                <w:sz w:val="24"/>
              </w:rPr>
            </w:pPr>
            <w:r>
              <w:rPr>
                <w:rFonts w:ascii="Times New Roman" w:hAnsi="Times New Roman"/>
                <w:sz w:val="24"/>
              </w:rPr>
              <w:t>535</w:t>
            </w:r>
          </w:p>
        </w:tc>
      </w:tr>
      <w:tr w:rsidR="00152988" w:rsidTr="00337870">
        <w:tc>
          <w:tcPr>
            <w:tcW w:w="959" w:type="dxa"/>
            <w:tcBorders>
              <w:top w:val="single" w:sz="4" w:space="0" w:color="000000"/>
              <w:left w:val="single" w:sz="4" w:space="0" w:color="000000"/>
              <w:bottom w:val="single" w:sz="4" w:space="0" w:color="000000"/>
              <w:right w:val="single" w:sz="4" w:space="0" w:color="000000"/>
            </w:tcBorders>
          </w:tcPr>
          <w:p w:rsidR="00152988" w:rsidRPr="00152988" w:rsidRDefault="00152988" w:rsidP="007B4984">
            <w:pPr>
              <w:spacing w:before="120" w:after="0" w:line="240" w:lineRule="auto"/>
              <w:rPr>
                <w:rFonts w:ascii="Times New Roman" w:hAnsi="Times New Roman"/>
                <w:sz w:val="28"/>
              </w:rPr>
            </w:pPr>
            <w:r w:rsidRPr="00152988">
              <w:rPr>
                <w:rFonts w:ascii="Times New Roman" w:hAnsi="Times New Roman"/>
                <w:sz w:val="24"/>
              </w:rPr>
              <w:t>3.5.1</w:t>
            </w:r>
          </w:p>
        </w:tc>
        <w:tc>
          <w:tcPr>
            <w:tcW w:w="8083" w:type="dxa"/>
            <w:tcBorders>
              <w:top w:val="single" w:sz="4" w:space="0" w:color="000000"/>
              <w:left w:val="single" w:sz="4" w:space="0" w:color="000000"/>
              <w:bottom w:val="single" w:sz="4" w:space="0" w:color="000000"/>
              <w:right w:val="single" w:sz="4" w:space="0" w:color="000000"/>
            </w:tcBorders>
          </w:tcPr>
          <w:p w:rsidR="00152988" w:rsidRPr="00152988" w:rsidRDefault="00152988" w:rsidP="007B4984">
            <w:pPr>
              <w:spacing w:before="120" w:after="0" w:line="240" w:lineRule="auto"/>
              <w:ind w:firstLine="34"/>
              <w:rPr>
                <w:rFonts w:ascii="Times New Roman" w:hAnsi="Times New Roman"/>
                <w:sz w:val="24"/>
              </w:rPr>
            </w:pPr>
            <w:r w:rsidRPr="00152988">
              <w:rPr>
                <w:rFonts w:ascii="Times New Roman" w:hAnsi="Times New Roman"/>
                <w:sz w:val="24"/>
              </w:rPr>
              <w:t>Кадровые условия реализации основной образовательной программы ООО</w:t>
            </w:r>
          </w:p>
          <w:p w:rsidR="00152988" w:rsidRPr="00152988" w:rsidRDefault="00152988" w:rsidP="007B4984">
            <w:pPr>
              <w:spacing w:before="120" w:after="0" w:line="240" w:lineRule="auto"/>
              <w:rPr>
                <w:rFonts w:ascii="Times New Roman" w:hAnsi="Times New Roman"/>
                <w:sz w:val="24"/>
              </w:rPr>
            </w:pPr>
          </w:p>
        </w:tc>
        <w:tc>
          <w:tcPr>
            <w:tcW w:w="847" w:type="dxa"/>
            <w:tcBorders>
              <w:top w:val="single" w:sz="4" w:space="0" w:color="000000"/>
              <w:left w:val="single" w:sz="4" w:space="0" w:color="000000"/>
              <w:bottom w:val="single" w:sz="4" w:space="0" w:color="000000"/>
              <w:right w:val="single" w:sz="4" w:space="0" w:color="000000"/>
            </w:tcBorders>
          </w:tcPr>
          <w:p w:rsidR="00152988" w:rsidRDefault="006C0CB7" w:rsidP="00933587">
            <w:pPr>
              <w:spacing w:before="120" w:after="0" w:line="240" w:lineRule="auto"/>
              <w:jc w:val="center"/>
              <w:rPr>
                <w:rFonts w:ascii="Times New Roman" w:hAnsi="Times New Roman"/>
                <w:sz w:val="24"/>
              </w:rPr>
            </w:pPr>
            <w:r>
              <w:rPr>
                <w:rFonts w:ascii="Times New Roman" w:hAnsi="Times New Roman"/>
                <w:sz w:val="24"/>
              </w:rPr>
              <w:t>5</w:t>
            </w:r>
            <w:r w:rsidR="00933587">
              <w:rPr>
                <w:rFonts w:ascii="Times New Roman" w:hAnsi="Times New Roman"/>
                <w:sz w:val="24"/>
              </w:rPr>
              <w:t>31</w:t>
            </w:r>
          </w:p>
        </w:tc>
      </w:tr>
      <w:tr w:rsidR="00152988" w:rsidTr="00337870">
        <w:tc>
          <w:tcPr>
            <w:tcW w:w="959" w:type="dxa"/>
            <w:tcBorders>
              <w:top w:val="single" w:sz="4" w:space="0" w:color="000000"/>
              <w:left w:val="single" w:sz="4" w:space="0" w:color="000000"/>
              <w:bottom w:val="single" w:sz="4" w:space="0" w:color="000000"/>
              <w:right w:val="single" w:sz="4" w:space="0" w:color="000000"/>
            </w:tcBorders>
          </w:tcPr>
          <w:p w:rsidR="00152988" w:rsidRPr="00152988" w:rsidRDefault="00152988" w:rsidP="007B4984">
            <w:pPr>
              <w:spacing w:before="120" w:after="0" w:line="240" w:lineRule="auto"/>
              <w:rPr>
                <w:rFonts w:ascii="Times New Roman" w:hAnsi="Times New Roman"/>
                <w:sz w:val="24"/>
              </w:rPr>
            </w:pPr>
            <w:r w:rsidRPr="00152988">
              <w:rPr>
                <w:rFonts w:ascii="Times New Roman" w:hAnsi="Times New Roman"/>
                <w:sz w:val="24"/>
              </w:rPr>
              <w:t>3.5.2</w:t>
            </w:r>
          </w:p>
        </w:tc>
        <w:tc>
          <w:tcPr>
            <w:tcW w:w="8083" w:type="dxa"/>
            <w:tcBorders>
              <w:top w:val="single" w:sz="4" w:space="0" w:color="000000"/>
              <w:left w:val="single" w:sz="4" w:space="0" w:color="000000"/>
              <w:bottom w:val="single" w:sz="4" w:space="0" w:color="000000"/>
              <w:right w:val="single" w:sz="4" w:space="0" w:color="000000"/>
            </w:tcBorders>
          </w:tcPr>
          <w:p w:rsidR="00152988" w:rsidRPr="00152988" w:rsidRDefault="00152988" w:rsidP="007B4984">
            <w:pPr>
              <w:spacing w:before="120" w:after="0" w:line="240" w:lineRule="auto"/>
              <w:ind w:firstLine="34"/>
              <w:rPr>
                <w:rFonts w:ascii="Times New Roman" w:hAnsi="Times New Roman"/>
                <w:sz w:val="24"/>
              </w:rPr>
            </w:pPr>
            <w:r w:rsidRPr="00152988">
              <w:rPr>
                <w:rFonts w:ascii="Times New Roman" w:hAnsi="Times New Roman"/>
                <w:sz w:val="24"/>
              </w:rPr>
              <w:t>Психолого-педагогические условия реализации основной образовательной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152988" w:rsidRDefault="006C0CB7" w:rsidP="007B4984">
            <w:pPr>
              <w:spacing w:before="120" w:after="0" w:line="240" w:lineRule="auto"/>
              <w:jc w:val="center"/>
              <w:rPr>
                <w:rFonts w:ascii="Times New Roman" w:hAnsi="Times New Roman"/>
                <w:sz w:val="24"/>
              </w:rPr>
            </w:pPr>
            <w:r>
              <w:rPr>
                <w:rFonts w:ascii="Times New Roman" w:hAnsi="Times New Roman"/>
                <w:sz w:val="24"/>
              </w:rPr>
              <w:t>5</w:t>
            </w:r>
            <w:r w:rsidR="00933587">
              <w:rPr>
                <w:rFonts w:ascii="Times New Roman" w:hAnsi="Times New Roman"/>
                <w:sz w:val="24"/>
              </w:rPr>
              <w:t>42</w:t>
            </w:r>
          </w:p>
        </w:tc>
      </w:tr>
      <w:tr w:rsidR="00152988" w:rsidTr="00337870">
        <w:tc>
          <w:tcPr>
            <w:tcW w:w="959" w:type="dxa"/>
            <w:tcBorders>
              <w:top w:val="single" w:sz="4" w:space="0" w:color="000000"/>
              <w:left w:val="single" w:sz="4" w:space="0" w:color="000000"/>
              <w:bottom w:val="single" w:sz="4" w:space="0" w:color="000000"/>
              <w:right w:val="single" w:sz="4" w:space="0" w:color="000000"/>
            </w:tcBorders>
          </w:tcPr>
          <w:p w:rsidR="00152988" w:rsidRPr="00152988" w:rsidRDefault="00152988" w:rsidP="007B4984">
            <w:pPr>
              <w:spacing w:before="120" w:after="0" w:line="240" w:lineRule="auto"/>
              <w:rPr>
                <w:rFonts w:ascii="Times New Roman" w:hAnsi="Times New Roman"/>
                <w:sz w:val="24"/>
              </w:rPr>
            </w:pPr>
            <w:r w:rsidRPr="00152988">
              <w:rPr>
                <w:rFonts w:ascii="Times New Roman" w:hAnsi="Times New Roman"/>
                <w:sz w:val="24"/>
              </w:rPr>
              <w:t>3.5.3</w:t>
            </w:r>
          </w:p>
        </w:tc>
        <w:tc>
          <w:tcPr>
            <w:tcW w:w="8083" w:type="dxa"/>
            <w:tcBorders>
              <w:top w:val="single" w:sz="4" w:space="0" w:color="000000"/>
              <w:left w:val="single" w:sz="4" w:space="0" w:color="000000"/>
              <w:bottom w:val="single" w:sz="4" w:space="0" w:color="000000"/>
              <w:right w:val="single" w:sz="4" w:space="0" w:color="000000"/>
            </w:tcBorders>
          </w:tcPr>
          <w:p w:rsidR="00152988" w:rsidRPr="00152988" w:rsidRDefault="00152988" w:rsidP="007B4984">
            <w:pPr>
              <w:spacing w:before="120" w:after="0" w:line="240" w:lineRule="auto"/>
              <w:rPr>
                <w:rFonts w:ascii="Times New Roman" w:hAnsi="Times New Roman"/>
                <w:sz w:val="24"/>
              </w:rPr>
            </w:pPr>
            <w:r w:rsidRPr="00152988">
              <w:rPr>
                <w:rFonts w:ascii="Times New Roman" w:hAnsi="Times New Roman"/>
                <w:sz w:val="24"/>
              </w:rPr>
              <w:t>Финансово-экономические условия реализации образовательной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152988" w:rsidRDefault="006C0CB7" w:rsidP="007B4984">
            <w:pPr>
              <w:spacing w:before="120" w:after="0" w:line="240" w:lineRule="auto"/>
              <w:jc w:val="center"/>
              <w:rPr>
                <w:rFonts w:ascii="Times New Roman" w:hAnsi="Times New Roman"/>
                <w:sz w:val="24"/>
              </w:rPr>
            </w:pPr>
            <w:r>
              <w:rPr>
                <w:rFonts w:ascii="Times New Roman" w:hAnsi="Times New Roman"/>
                <w:sz w:val="24"/>
              </w:rPr>
              <w:t>5</w:t>
            </w:r>
            <w:r w:rsidR="00933587">
              <w:rPr>
                <w:rFonts w:ascii="Times New Roman" w:hAnsi="Times New Roman"/>
                <w:sz w:val="24"/>
              </w:rPr>
              <w:t>44</w:t>
            </w:r>
          </w:p>
        </w:tc>
      </w:tr>
      <w:tr w:rsidR="00152988" w:rsidTr="00337870">
        <w:tc>
          <w:tcPr>
            <w:tcW w:w="959" w:type="dxa"/>
            <w:tcBorders>
              <w:top w:val="single" w:sz="4" w:space="0" w:color="000000"/>
              <w:left w:val="single" w:sz="4" w:space="0" w:color="000000"/>
              <w:bottom w:val="single" w:sz="4" w:space="0" w:color="000000"/>
              <w:right w:val="single" w:sz="4" w:space="0" w:color="000000"/>
            </w:tcBorders>
          </w:tcPr>
          <w:p w:rsidR="00152988" w:rsidRPr="00152988" w:rsidRDefault="00152988" w:rsidP="007B4984">
            <w:pPr>
              <w:spacing w:before="120" w:after="0" w:line="240" w:lineRule="auto"/>
              <w:rPr>
                <w:rFonts w:ascii="Times New Roman" w:hAnsi="Times New Roman"/>
                <w:sz w:val="24"/>
              </w:rPr>
            </w:pPr>
            <w:r w:rsidRPr="00152988">
              <w:rPr>
                <w:rFonts w:ascii="Times New Roman" w:hAnsi="Times New Roman"/>
                <w:sz w:val="24"/>
              </w:rPr>
              <w:t>3.5.4</w:t>
            </w:r>
          </w:p>
        </w:tc>
        <w:tc>
          <w:tcPr>
            <w:tcW w:w="8083" w:type="dxa"/>
            <w:tcBorders>
              <w:top w:val="single" w:sz="4" w:space="0" w:color="000000"/>
              <w:left w:val="single" w:sz="4" w:space="0" w:color="000000"/>
              <w:bottom w:val="single" w:sz="4" w:space="0" w:color="000000"/>
              <w:right w:val="single" w:sz="4" w:space="0" w:color="000000"/>
            </w:tcBorders>
          </w:tcPr>
          <w:p w:rsidR="00152988" w:rsidRPr="00152988" w:rsidRDefault="00152988" w:rsidP="007B4984">
            <w:pPr>
              <w:spacing w:before="120" w:after="0" w:line="240" w:lineRule="auto"/>
              <w:ind w:firstLine="34"/>
              <w:rPr>
                <w:rFonts w:ascii="Times New Roman" w:hAnsi="Times New Roman"/>
                <w:sz w:val="24"/>
              </w:rPr>
            </w:pPr>
            <w:r w:rsidRPr="00152988">
              <w:rPr>
                <w:rFonts w:ascii="Times New Roman" w:hAnsi="Times New Roman"/>
                <w:sz w:val="24"/>
              </w:rPr>
              <w:t>Информационно-методические условия реализации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152988" w:rsidRDefault="006C0CB7" w:rsidP="00933587">
            <w:pPr>
              <w:spacing w:before="120" w:after="0" w:line="240" w:lineRule="auto"/>
              <w:jc w:val="center"/>
              <w:rPr>
                <w:rFonts w:ascii="Times New Roman" w:hAnsi="Times New Roman"/>
                <w:sz w:val="24"/>
              </w:rPr>
            </w:pPr>
            <w:r>
              <w:rPr>
                <w:rFonts w:ascii="Times New Roman" w:hAnsi="Times New Roman"/>
                <w:sz w:val="24"/>
              </w:rPr>
              <w:t>5</w:t>
            </w:r>
            <w:r w:rsidR="00933587">
              <w:rPr>
                <w:rFonts w:ascii="Times New Roman" w:hAnsi="Times New Roman"/>
                <w:sz w:val="24"/>
              </w:rPr>
              <w:t>46</w:t>
            </w:r>
          </w:p>
        </w:tc>
      </w:tr>
      <w:tr w:rsidR="00152988" w:rsidTr="00337870">
        <w:tc>
          <w:tcPr>
            <w:tcW w:w="959" w:type="dxa"/>
            <w:tcBorders>
              <w:top w:val="single" w:sz="4" w:space="0" w:color="000000"/>
              <w:left w:val="single" w:sz="4" w:space="0" w:color="000000"/>
              <w:bottom w:val="single" w:sz="4" w:space="0" w:color="000000"/>
              <w:right w:val="single" w:sz="4" w:space="0" w:color="000000"/>
            </w:tcBorders>
          </w:tcPr>
          <w:p w:rsidR="00152988" w:rsidRPr="00152988" w:rsidRDefault="00152988" w:rsidP="007B4984">
            <w:pPr>
              <w:spacing w:before="120" w:after="0" w:line="240" w:lineRule="auto"/>
              <w:rPr>
                <w:rFonts w:ascii="Times New Roman" w:hAnsi="Times New Roman"/>
                <w:sz w:val="24"/>
              </w:rPr>
            </w:pPr>
            <w:r w:rsidRPr="00152988">
              <w:rPr>
                <w:rFonts w:ascii="Times New Roman" w:hAnsi="Times New Roman"/>
                <w:sz w:val="24"/>
              </w:rPr>
              <w:t>3.5.5</w:t>
            </w:r>
          </w:p>
        </w:tc>
        <w:tc>
          <w:tcPr>
            <w:tcW w:w="8083" w:type="dxa"/>
            <w:tcBorders>
              <w:top w:val="single" w:sz="4" w:space="0" w:color="000000"/>
              <w:left w:val="single" w:sz="4" w:space="0" w:color="000000"/>
              <w:bottom w:val="single" w:sz="4" w:space="0" w:color="000000"/>
              <w:right w:val="single" w:sz="4" w:space="0" w:color="000000"/>
            </w:tcBorders>
          </w:tcPr>
          <w:p w:rsidR="00152988" w:rsidRPr="00152988" w:rsidRDefault="00152988" w:rsidP="007B4984">
            <w:pPr>
              <w:spacing w:before="120" w:after="0" w:line="240" w:lineRule="auto"/>
              <w:ind w:firstLine="34"/>
              <w:rPr>
                <w:rFonts w:ascii="Times New Roman" w:hAnsi="Times New Roman"/>
                <w:sz w:val="24"/>
              </w:rPr>
            </w:pPr>
            <w:r w:rsidRPr="00152988">
              <w:rPr>
                <w:rFonts w:ascii="Times New Roman" w:hAnsi="Times New Roman"/>
                <w:sz w:val="24"/>
              </w:rPr>
              <w:t>Материально-технические условия реализации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152988" w:rsidRDefault="006C0CB7" w:rsidP="00933587">
            <w:pPr>
              <w:spacing w:before="120" w:after="0" w:line="240" w:lineRule="auto"/>
              <w:jc w:val="center"/>
              <w:rPr>
                <w:rFonts w:ascii="Times New Roman" w:hAnsi="Times New Roman"/>
                <w:sz w:val="24"/>
              </w:rPr>
            </w:pPr>
            <w:r>
              <w:rPr>
                <w:rFonts w:ascii="Times New Roman" w:hAnsi="Times New Roman"/>
                <w:sz w:val="24"/>
              </w:rPr>
              <w:t>5</w:t>
            </w:r>
            <w:r w:rsidR="00933587">
              <w:rPr>
                <w:rFonts w:ascii="Times New Roman" w:hAnsi="Times New Roman"/>
                <w:sz w:val="24"/>
              </w:rPr>
              <w:t>50</w:t>
            </w:r>
          </w:p>
        </w:tc>
      </w:tr>
      <w:tr w:rsidR="00152988" w:rsidTr="00337870">
        <w:tc>
          <w:tcPr>
            <w:tcW w:w="959" w:type="dxa"/>
            <w:tcBorders>
              <w:top w:val="single" w:sz="4" w:space="0" w:color="000000"/>
              <w:left w:val="single" w:sz="4" w:space="0" w:color="000000"/>
              <w:bottom w:val="single" w:sz="4" w:space="0" w:color="000000"/>
              <w:right w:val="single" w:sz="4" w:space="0" w:color="000000"/>
            </w:tcBorders>
          </w:tcPr>
          <w:p w:rsidR="00152988" w:rsidRPr="00152988" w:rsidRDefault="00152988" w:rsidP="007B4984">
            <w:pPr>
              <w:spacing w:before="120" w:after="0" w:line="240" w:lineRule="auto"/>
              <w:rPr>
                <w:rFonts w:ascii="Times New Roman" w:hAnsi="Times New Roman"/>
                <w:sz w:val="24"/>
              </w:rPr>
            </w:pPr>
            <w:r>
              <w:rPr>
                <w:rFonts w:ascii="Times New Roman" w:hAnsi="Times New Roman"/>
                <w:sz w:val="24"/>
              </w:rPr>
              <w:t>3.5.6</w:t>
            </w:r>
          </w:p>
        </w:tc>
        <w:tc>
          <w:tcPr>
            <w:tcW w:w="8083" w:type="dxa"/>
            <w:tcBorders>
              <w:top w:val="single" w:sz="4" w:space="0" w:color="000000"/>
              <w:left w:val="single" w:sz="4" w:space="0" w:color="000000"/>
              <w:bottom w:val="single" w:sz="4" w:space="0" w:color="000000"/>
              <w:right w:val="single" w:sz="4" w:space="0" w:color="000000"/>
            </w:tcBorders>
          </w:tcPr>
          <w:p w:rsidR="00152988" w:rsidRPr="00152988" w:rsidRDefault="00152988" w:rsidP="007B4984">
            <w:pPr>
              <w:spacing w:before="120" w:after="0" w:line="240" w:lineRule="auto"/>
              <w:rPr>
                <w:rFonts w:ascii="Times New Roman" w:hAnsi="Times New Roman"/>
                <w:sz w:val="24"/>
              </w:rPr>
            </w:pPr>
            <w:r w:rsidRPr="00152988">
              <w:rPr>
                <w:rFonts w:ascii="Times New Roman" w:hAnsi="Times New Roman"/>
                <w:sz w:val="24"/>
              </w:rPr>
              <w:t>Механизмы достижения целевых ориентиров в системе условий</w:t>
            </w:r>
          </w:p>
        </w:tc>
        <w:tc>
          <w:tcPr>
            <w:tcW w:w="847" w:type="dxa"/>
            <w:tcBorders>
              <w:top w:val="single" w:sz="4" w:space="0" w:color="000000"/>
              <w:left w:val="single" w:sz="4" w:space="0" w:color="000000"/>
              <w:bottom w:val="single" w:sz="4" w:space="0" w:color="000000"/>
              <w:right w:val="single" w:sz="4" w:space="0" w:color="000000"/>
            </w:tcBorders>
          </w:tcPr>
          <w:p w:rsidR="00152988" w:rsidRDefault="006C0CB7" w:rsidP="00933587">
            <w:pPr>
              <w:spacing w:before="120" w:after="0" w:line="240" w:lineRule="auto"/>
              <w:jc w:val="center"/>
              <w:rPr>
                <w:rFonts w:ascii="Times New Roman" w:hAnsi="Times New Roman"/>
                <w:sz w:val="24"/>
              </w:rPr>
            </w:pPr>
            <w:r>
              <w:rPr>
                <w:rFonts w:ascii="Times New Roman" w:hAnsi="Times New Roman"/>
                <w:sz w:val="24"/>
              </w:rPr>
              <w:t>5</w:t>
            </w:r>
            <w:r w:rsidR="00933587">
              <w:rPr>
                <w:rFonts w:ascii="Times New Roman" w:hAnsi="Times New Roman"/>
                <w:sz w:val="24"/>
              </w:rPr>
              <w:t>53</w:t>
            </w:r>
          </w:p>
        </w:tc>
      </w:tr>
    </w:tbl>
    <w:p w:rsidR="00127372" w:rsidRDefault="00670A79" w:rsidP="008E485B">
      <w:pPr>
        <w:pStyle w:val="afff9"/>
        <w:spacing w:line="240" w:lineRule="auto"/>
        <w:ind w:left="0"/>
        <w:jc w:val="center"/>
        <w:rPr>
          <w:rFonts w:ascii="Times New Roman" w:hAnsi="Times New Roman"/>
          <w:b/>
          <w:sz w:val="28"/>
        </w:rPr>
      </w:pPr>
      <w:r>
        <w:rPr>
          <w:rFonts w:ascii="Times New Roman" w:hAnsi="Times New Roman"/>
          <w:b/>
          <w:sz w:val="28"/>
        </w:rPr>
        <w:br/>
      </w:r>
      <w:r w:rsidR="00D35CE0">
        <w:rPr>
          <w:rFonts w:ascii="Times New Roman" w:hAnsi="Times New Roman"/>
          <w:b/>
          <w:sz w:val="28"/>
        </w:rPr>
        <w:lastRenderedPageBreak/>
        <w:t>1</w:t>
      </w:r>
      <w:r w:rsidR="004058C7">
        <w:rPr>
          <w:rFonts w:ascii="Times New Roman" w:hAnsi="Times New Roman"/>
          <w:b/>
          <w:sz w:val="28"/>
        </w:rPr>
        <w:t>.</w:t>
      </w:r>
      <w:r>
        <w:rPr>
          <w:rFonts w:ascii="Times New Roman" w:hAnsi="Times New Roman"/>
          <w:b/>
          <w:sz w:val="28"/>
        </w:rPr>
        <w:t xml:space="preserve">  ЦЕЛЕВОЙ РАЗДЕЛ</w:t>
      </w:r>
    </w:p>
    <w:p w:rsidR="00127372" w:rsidRDefault="00127372">
      <w:pPr>
        <w:pStyle w:val="afff9"/>
        <w:ind w:left="0" w:firstLine="714"/>
        <w:rPr>
          <w:rFonts w:ascii="Times New Roman" w:hAnsi="Times New Roman"/>
          <w:b/>
          <w:sz w:val="28"/>
        </w:rPr>
      </w:pPr>
    </w:p>
    <w:p w:rsidR="00127372" w:rsidRDefault="00D35CE0">
      <w:pPr>
        <w:pStyle w:val="afff9"/>
        <w:ind w:left="0" w:firstLine="714"/>
        <w:rPr>
          <w:rFonts w:ascii="Times New Roman" w:hAnsi="Times New Roman"/>
          <w:b/>
          <w:sz w:val="28"/>
        </w:rPr>
      </w:pPr>
      <w:r>
        <w:rPr>
          <w:rFonts w:ascii="Times New Roman" w:hAnsi="Times New Roman"/>
          <w:b/>
          <w:sz w:val="28"/>
        </w:rPr>
        <w:t>1.1</w:t>
      </w:r>
      <w:r w:rsidR="00670A79">
        <w:rPr>
          <w:rFonts w:ascii="Times New Roman" w:hAnsi="Times New Roman"/>
          <w:b/>
          <w:sz w:val="28"/>
        </w:rPr>
        <w:t> ПОЯСНИТЕЛЬНАЯ ЗАПИСКА</w:t>
      </w:r>
    </w:p>
    <w:p w:rsidR="003278CD" w:rsidRDefault="003278CD" w:rsidP="003278CD">
      <w:pPr>
        <w:tabs>
          <w:tab w:val="left" w:pos="10"/>
        </w:tabs>
        <w:spacing w:after="13"/>
        <w:ind w:right="-4"/>
        <w:jc w:val="both"/>
        <w:rPr>
          <w:rFonts w:ascii="Times New Roman" w:hAnsi="Times New Roman"/>
          <w:b/>
          <w:color w:val="FF0000"/>
          <w:sz w:val="24"/>
        </w:rPr>
      </w:pPr>
      <w:r>
        <w:rPr>
          <w:rFonts w:ascii="Times New Roman" w:hAnsi="Times New Roman"/>
          <w:sz w:val="24"/>
        </w:rPr>
        <w:tab/>
      </w:r>
      <w:r>
        <w:rPr>
          <w:rFonts w:ascii="Times New Roman" w:hAnsi="Times New Roman"/>
          <w:sz w:val="24"/>
        </w:rPr>
        <w:tab/>
      </w:r>
      <w:r w:rsidR="00670A79" w:rsidRPr="003278CD">
        <w:rPr>
          <w:rFonts w:ascii="Times New Roman" w:hAnsi="Times New Roman"/>
          <w:sz w:val="24"/>
        </w:rPr>
        <w:t>Основная образовательная программам основн</w:t>
      </w:r>
      <w:r>
        <w:rPr>
          <w:rFonts w:ascii="Times New Roman" w:hAnsi="Times New Roman"/>
          <w:sz w:val="24"/>
        </w:rPr>
        <w:t xml:space="preserve">ого общего образования (далее – </w:t>
      </w:r>
      <w:r w:rsidR="00670A79" w:rsidRPr="003278CD">
        <w:rPr>
          <w:rFonts w:ascii="Times New Roman" w:hAnsi="Times New Roman"/>
          <w:sz w:val="24"/>
        </w:rPr>
        <w:t xml:space="preserve">Программа)   </w:t>
      </w:r>
      <w:r w:rsidRPr="003278CD">
        <w:rPr>
          <w:rFonts w:ascii="Times New Roman" w:hAnsi="Times New Roman"/>
          <w:color w:val="000000" w:themeColor="text1"/>
          <w:sz w:val="24"/>
        </w:rPr>
        <w:t>МБОУ Верхнеднепровская СОШ №</w:t>
      </w:r>
      <w:r w:rsidR="005F7377">
        <w:rPr>
          <w:rFonts w:ascii="Times New Roman" w:hAnsi="Times New Roman"/>
          <w:color w:val="000000" w:themeColor="text1"/>
          <w:sz w:val="24"/>
        </w:rPr>
        <w:t>3</w:t>
      </w:r>
      <w:r w:rsidR="00670A79" w:rsidRPr="003278CD">
        <w:rPr>
          <w:rFonts w:ascii="Times New Roman" w:hAnsi="Times New Roman"/>
          <w:sz w:val="24"/>
        </w:rPr>
        <w:t xml:space="preserve">  разработана на основе ФЗ  №273  от 29 декабря 2012 года «Об образовании в РФ» с изменениями и дополнениями,  ФГОС ООО, утвержденного приказом Министерства просвещения Российской Федерации от</w:t>
      </w:r>
      <w:r>
        <w:rPr>
          <w:rFonts w:ascii="Times New Roman" w:hAnsi="Times New Roman"/>
          <w:sz w:val="24"/>
        </w:rPr>
        <w:t xml:space="preserve"> 31.05.2021 г. №287   и ФОП ООО</w:t>
      </w:r>
      <w:r w:rsidR="00670A79" w:rsidRPr="003278CD">
        <w:rPr>
          <w:rFonts w:ascii="Times New Roman" w:hAnsi="Times New Roman"/>
          <w:sz w:val="24"/>
        </w:rPr>
        <w:t>, утвержд</w:t>
      </w:r>
      <w:r>
        <w:rPr>
          <w:rFonts w:ascii="Times New Roman" w:hAnsi="Times New Roman"/>
          <w:sz w:val="24"/>
        </w:rPr>
        <w:t>енной</w:t>
      </w:r>
      <w:r w:rsidR="008E485B">
        <w:rPr>
          <w:rFonts w:ascii="Times New Roman" w:hAnsi="Times New Roman"/>
          <w:sz w:val="24"/>
        </w:rPr>
        <w:t xml:space="preserve"> </w:t>
      </w:r>
      <w:r w:rsidRPr="003278CD">
        <w:rPr>
          <w:rFonts w:ascii="Times New Roman" w:hAnsi="Times New Roman"/>
          <w:sz w:val="24"/>
        </w:rPr>
        <w:t>Приказом Министерства просвещения Российской Федерации от 18.05.2023 № 370 "Об утверждении федеральной образовательной программы основного общего образован</w:t>
      </w:r>
      <w:r>
        <w:rPr>
          <w:rFonts w:ascii="Times New Roman" w:hAnsi="Times New Roman"/>
          <w:sz w:val="24"/>
        </w:rPr>
        <w:t xml:space="preserve">ия" (Зарегистрирован 12.07.2023 </w:t>
      </w:r>
      <w:r w:rsidRPr="003278CD">
        <w:rPr>
          <w:rFonts w:ascii="Times New Roman" w:hAnsi="Times New Roman"/>
          <w:sz w:val="24"/>
        </w:rPr>
        <w:t>№ 74223)</w:t>
      </w:r>
      <w:r>
        <w:rPr>
          <w:rFonts w:ascii="Times New Roman" w:hAnsi="Times New Roman"/>
          <w:sz w:val="24"/>
        </w:rPr>
        <w:t>.</w:t>
      </w:r>
    </w:p>
    <w:p w:rsidR="00127372" w:rsidRPr="003278CD" w:rsidRDefault="003278CD" w:rsidP="003278CD">
      <w:pPr>
        <w:tabs>
          <w:tab w:val="left" w:pos="10"/>
        </w:tabs>
        <w:spacing w:after="13"/>
        <w:ind w:right="-4"/>
        <w:jc w:val="both"/>
        <w:rPr>
          <w:rFonts w:ascii="Times New Roman" w:hAnsi="Times New Roman"/>
          <w:sz w:val="24"/>
        </w:rPr>
      </w:pPr>
      <w:r>
        <w:rPr>
          <w:rFonts w:ascii="Times New Roman" w:hAnsi="Times New Roman"/>
          <w:sz w:val="24"/>
        </w:rPr>
        <w:tab/>
      </w:r>
      <w:r>
        <w:rPr>
          <w:rFonts w:ascii="Times New Roman" w:hAnsi="Times New Roman"/>
          <w:sz w:val="24"/>
        </w:rPr>
        <w:tab/>
      </w:r>
      <w:r w:rsidR="00670A79" w:rsidRPr="003278CD">
        <w:rPr>
          <w:rFonts w:ascii="Times New Roman" w:hAnsi="Times New Roman"/>
          <w:sz w:val="24"/>
        </w:rPr>
        <w:t xml:space="preserve">Также при реализации ООП ООО учтены требования </w:t>
      </w:r>
    </w:p>
    <w:p w:rsidR="00127372" w:rsidRPr="003278CD" w:rsidRDefault="00670A79" w:rsidP="003278CD">
      <w:pPr>
        <w:widowControl/>
        <w:numPr>
          <w:ilvl w:val="0"/>
          <w:numId w:val="1"/>
        </w:numPr>
        <w:tabs>
          <w:tab w:val="left" w:pos="10"/>
        </w:tabs>
        <w:spacing w:after="13"/>
        <w:ind w:right="-4"/>
        <w:jc w:val="both"/>
        <w:rPr>
          <w:rFonts w:ascii="Times New Roman" w:hAnsi="Times New Roman"/>
          <w:sz w:val="24"/>
        </w:rPr>
      </w:pPr>
      <w:r w:rsidRPr="003278CD">
        <w:rPr>
          <w:rFonts w:ascii="Times New Roman" w:hAnsi="Times New Roman"/>
          <w:sz w:val="24"/>
        </w:rPr>
        <w:t>Постановления Главного государственного санитарного вр</w:t>
      </w:r>
      <w:r w:rsidR="003278CD">
        <w:rPr>
          <w:rFonts w:ascii="Times New Roman" w:hAnsi="Times New Roman"/>
          <w:sz w:val="24"/>
        </w:rPr>
        <w:t>ача РФ от 28 сентября 2020 г. №</w:t>
      </w:r>
      <w:r w:rsidRPr="003278CD">
        <w:rPr>
          <w:rFonts w:ascii="Times New Roman" w:hAnsi="Times New Roman"/>
          <w:sz w:val="24"/>
        </w:rPr>
        <w:t>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127372" w:rsidRPr="003278CD" w:rsidRDefault="00670A79" w:rsidP="003278CD">
      <w:pPr>
        <w:widowControl/>
        <w:numPr>
          <w:ilvl w:val="0"/>
          <w:numId w:val="1"/>
        </w:numPr>
        <w:tabs>
          <w:tab w:val="left" w:pos="10"/>
        </w:tabs>
        <w:spacing w:after="13"/>
        <w:ind w:right="-4"/>
        <w:jc w:val="both"/>
        <w:rPr>
          <w:rFonts w:ascii="Times New Roman" w:hAnsi="Times New Roman"/>
          <w:sz w:val="24"/>
        </w:rPr>
      </w:pPr>
      <w:r w:rsidRPr="003278CD">
        <w:rPr>
          <w:rFonts w:ascii="Times New Roman" w:hAnsi="Times New Roman"/>
          <w:sz w:val="24"/>
        </w:rPr>
        <w:t xml:space="preserve">Постановления Главного государственного санитарного </w:t>
      </w:r>
      <w:r w:rsidR="003278CD">
        <w:rPr>
          <w:rFonts w:ascii="Times New Roman" w:hAnsi="Times New Roman"/>
          <w:sz w:val="24"/>
        </w:rPr>
        <w:t>врача РФ от 28 января 2021 г. №</w:t>
      </w:r>
      <w:r w:rsidRPr="003278CD">
        <w:rPr>
          <w:rFonts w:ascii="Times New Roman" w:hAnsi="Times New Roman"/>
          <w:sz w:val="24"/>
        </w:rPr>
        <w:t>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4058C7" w:rsidRDefault="00670A79" w:rsidP="004058C7">
      <w:pPr>
        <w:tabs>
          <w:tab w:val="left" w:pos="10"/>
        </w:tabs>
        <w:spacing w:after="13"/>
        <w:ind w:left="4" w:right="-4" w:firstLine="563"/>
        <w:jc w:val="both"/>
        <w:rPr>
          <w:rFonts w:ascii="Times New Roman" w:hAnsi="Times New Roman"/>
          <w:sz w:val="24"/>
        </w:rPr>
      </w:pPr>
      <w:r w:rsidRPr="003278CD">
        <w:rPr>
          <w:rFonts w:ascii="Times New Roman" w:hAnsi="Times New Roman"/>
          <w:sz w:val="24"/>
        </w:rPr>
        <w:t> При разработке ООП ООО</w:t>
      </w:r>
      <w:r w:rsidR="004058C7" w:rsidRPr="004058C7">
        <w:rPr>
          <w:rFonts w:ascii="Times New Roman" w:hAnsi="Times New Roman"/>
          <w:color w:val="000000" w:themeColor="text1"/>
          <w:sz w:val="24"/>
        </w:rPr>
        <w:t>МБОУ Верхнеднепровская СОШ №2</w:t>
      </w:r>
      <w:r w:rsidRPr="003278CD">
        <w:rPr>
          <w:rFonts w:ascii="Times New Roman" w:hAnsi="Times New Roman"/>
          <w:sz w:val="24"/>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«Английский язык», «История», «Обществознание», «География», «Математика», «Информатика», «Физика», «Биология», «Химия», «Изобразительное и</w:t>
      </w:r>
      <w:r w:rsidR="004E0742">
        <w:rPr>
          <w:rFonts w:ascii="Times New Roman" w:hAnsi="Times New Roman"/>
          <w:sz w:val="24"/>
        </w:rPr>
        <w:t>скусство», «Музыка», «Труд</w:t>
      </w:r>
      <w:r w:rsidRPr="003278CD">
        <w:rPr>
          <w:rFonts w:ascii="Times New Roman" w:hAnsi="Times New Roman"/>
          <w:sz w:val="24"/>
        </w:rPr>
        <w:t>», «Физическая культура», «Основы б</w:t>
      </w:r>
      <w:r w:rsidR="004E0742">
        <w:rPr>
          <w:rFonts w:ascii="Times New Roman" w:hAnsi="Times New Roman"/>
          <w:sz w:val="24"/>
        </w:rPr>
        <w:t>езопасности и защиты Родины</w:t>
      </w:r>
      <w:r w:rsidR="004058C7">
        <w:rPr>
          <w:rFonts w:ascii="Times New Roman" w:hAnsi="Times New Roman"/>
          <w:sz w:val="24"/>
        </w:rPr>
        <w:t>».</w:t>
      </w:r>
    </w:p>
    <w:p w:rsidR="004058C7" w:rsidRPr="00E67EF8" w:rsidRDefault="00670A79" w:rsidP="00E67EF8">
      <w:pPr>
        <w:tabs>
          <w:tab w:val="left" w:pos="10"/>
        </w:tabs>
        <w:spacing w:after="13"/>
        <w:ind w:left="4" w:right="-4" w:firstLine="563"/>
        <w:jc w:val="both"/>
        <w:rPr>
          <w:sz w:val="24"/>
        </w:rPr>
      </w:pPr>
      <w:r w:rsidRPr="003278CD">
        <w:rPr>
          <w:rFonts w:ascii="Times New Roman" w:hAnsi="Times New Roman"/>
          <w:sz w:val="24"/>
        </w:rPr>
        <w:t>ООП  ООО включает три раздела: целевой, содержательный, организационный</w:t>
      </w:r>
      <w:r w:rsidRPr="003278CD">
        <w:rPr>
          <w:rStyle w:val="afffff3"/>
          <w:rFonts w:ascii="Times New Roman" w:hAnsi="Times New Roman"/>
          <w:sz w:val="24"/>
        </w:rPr>
        <w:footnoteReference w:id="1"/>
      </w:r>
      <w:r w:rsidRPr="003278CD">
        <w:rPr>
          <w:rFonts w:ascii="Times New Roman" w:hAnsi="Times New Roman"/>
          <w:sz w:val="24"/>
        </w:rPr>
        <w:t>.</w:t>
      </w:r>
      <w:r w:rsidRPr="003278CD">
        <w:rPr>
          <w:rFonts w:ascii="Times New Roman" w:hAnsi="Times New Roman"/>
          <w:sz w:val="24"/>
        </w:rPr>
        <w:br/>
      </w:r>
      <w:r>
        <w:rPr>
          <w:rFonts w:ascii="Times New Roman" w:hAnsi="Times New Roman"/>
          <w:sz w:val="24"/>
        </w:rPr>
        <w:t>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p>
    <w:p w:rsidR="00127372" w:rsidRPr="00E67EF8" w:rsidRDefault="00D35CE0" w:rsidP="00D35CE0">
      <w:pPr>
        <w:pStyle w:val="afff9"/>
        <w:spacing w:before="120" w:after="120" w:line="360" w:lineRule="auto"/>
        <w:ind w:left="1224"/>
        <w:rPr>
          <w:rFonts w:ascii="Times New Roman" w:hAnsi="Times New Roman"/>
          <w:b/>
          <w:sz w:val="24"/>
        </w:rPr>
      </w:pPr>
      <w:r>
        <w:rPr>
          <w:rFonts w:ascii="Times New Roman" w:hAnsi="Times New Roman"/>
          <w:b/>
          <w:sz w:val="24"/>
        </w:rPr>
        <w:lastRenderedPageBreak/>
        <w:t xml:space="preserve">1.1.1 </w:t>
      </w:r>
      <w:r w:rsidR="00670A79" w:rsidRPr="00E67EF8">
        <w:rPr>
          <w:rFonts w:ascii="Times New Roman" w:hAnsi="Times New Roman"/>
          <w:b/>
          <w:sz w:val="24"/>
        </w:rPr>
        <w:t>ЦЕЛИ РЕАЛИЗАЦИИ ПРОГРАММЫ ООО</w:t>
      </w:r>
    </w:p>
    <w:p w:rsidR="00127372" w:rsidRDefault="00670A79" w:rsidP="004058C7">
      <w:pPr>
        <w:spacing w:after="0" w:line="240" w:lineRule="auto"/>
        <w:ind w:firstLine="709"/>
        <w:jc w:val="both"/>
        <w:rPr>
          <w:rFonts w:ascii="Times New Roman" w:hAnsi="Times New Roman"/>
          <w:sz w:val="24"/>
          <w:u w:val="single"/>
        </w:rPr>
      </w:pPr>
      <w:r>
        <w:rPr>
          <w:rFonts w:ascii="Times New Roman" w:hAnsi="Times New Roman"/>
          <w:sz w:val="24"/>
          <w:u w:val="single"/>
        </w:rPr>
        <w:t>Целями реализации ООП ООО являются:</w:t>
      </w:r>
    </w:p>
    <w:p w:rsidR="00127372" w:rsidRPr="00E67EF8" w:rsidRDefault="00670A79" w:rsidP="00933587">
      <w:pPr>
        <w:pStyle w:val="afff9"/>
        <w:numPr>
          <w:ilvl w:val="0"/>
          <w:numId w:val="15"/>
        </w:numPr>
        <w:spacing w:after="0" w:line="240" w:lineRule="auto"/>
        <w:ind w:left="567" w:hanging="283"/>
        <w:jc w:val="both"/>
        <w:rPr>
          <w:rFonts w:ascii="Times New Roman" w:hAnsi="Times New Roman"/>
          <w:sz w:val="24"/>
        </w:rPr>
      </w:pPr>
      <w:r w:rsidRPr="00E67EF8">
        <w:rPr>
          <w:rFonts w:ascii="Times New Roman" w:hAnsi="Times New Roman"/>
          <w:sz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127372" w:rsidRPr="00E67EF8" w:rsidRDefault="00670A79" w:rsidP="00933587">
      <w:pPr>
        <w:pStyle w:val="afff9"/>
        <w:numPr>
          <w:ilvl w:val="0"/>
          <w:numId w:val="15"/>
        </w:numPr>
        <w:spacing w:after="0" w:line="240" w:lineRule="auto"/>
        <w:ind w:left="567" w:hanging="283"/>
        <w:jc w:val="both"/>
        <w:rPr>
          <w:rFonts w:ascii="Times New Roman" w:hAnsi="Times New Roman"/>
          <w:sz w:val="24"/>
        </w:rPr>
      </w:pPr>
      <w:r w:rsidRPr="00E67EF8">
        <w:rPr>
          <w:rFonts w:ascii="Times New Roman" w:hAnsi="Times New Roman"/>
          <w:sz w:val="24"/>
        </w:rPr>
        <w:t>создание условий для становления и формирования личности обучающегося;</w:t>
      </w:r>
    </w:p>
    <w:p w:rsidR="00127372" w:rsidRPr="00E67EF8" w:rsidRDefault="00670A79" w:rsidP="00933587">
      <w:pPr>
        <w:pStyle w:val="afff9"/>
        <w:numPr>
          <w:ilvl w:val="0"/>
          <w:numId w:val="15"/>
        </w:numPr>
        <w:spacing w:after="0" w:line="240" w:lineRule="auto"/>
        <w:ind w:left="567" w:hanging="283"/>
        <w:jc w:val="both"/>
        <w:rPr>
          <w:rFonts w:ascii="Times New Roman" w:hAnsi="Times New Roman"/>
          <w:sz w:val="24"/>
        </w:rPr>
      </w:pPr>
      <w:r w:rsidRPr="00E67EF8">
        <w:rPr>
          <w:rFonts w:ascii="Times New Roman" w:hAnsi="Times New Roman"/>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27372" w:rsidRPr="004058C7" w:rsidRDefault="00670A79" w:rsidP="004058C7">
      <w:pPr>
        <w:spacing w:after="0" w:line="240" w:lineRule="auto"/>
        <w:ind w:firstLine="709"/>
        <w:jc w:val="both"/>
        <w:rPr>
          <w:rFonts w:ascii="Times New Roman" w:hAnsi="Times New Roman"/>
          <w:sz w:val="24"/>
          <w:u w:val="single"/>
        </w:rPr>
      </w:pPr>
      <w:r w:rsidRPr="004058C7">
        <w:rPr>
          <w:rFonts w:ascii="Times New Roman" w:hAnsi="Times New Roman"/>
          <w:sz w:val="24"/>
          <w:u w:val="single"/>
        </w:rPr>
        <w:t xml:space="preserve"> Достижение поставленных целей реализации ООП ООО предусматривает решение следующих основных задач: </w:t>
      </w:r>
    </w:p>
    <w:p w:rsidR="00127372" w:rsidRPr="00E67EF8" w:rsidRDefault="00670A79" w:rsidP="00933587">
      <w:pPr>
        <w:pStyle w:val="afff9"/>
        <w:numPr>
          <w:ilvl w:val="0"/>
          <w:numId w:val="16"/>
        </w:numPr>
        <w:spacing w:after="0" w:line="240" w:lineRule="auto"/>
        <w:ind w:left="567" w:hanging="283"/>
        <w:jc w:val="both"/>
        <w:rPr>
          <w:rFonts w:ascii="Times New Roman" w:hAnsi="Times New Roman"/>
          <w:sz w:val="24"/>
        </w:rPr>
      </w:pPr>
      <w:r w:rsidRPr="00E67EF8">
        <w:rPr>
          <w:rFonts w:ascii="Times New Roman" w:hAnsi="Times New Roman"/>
          <w:sz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27372" w:rsidRPr="00E67EF8" w:rsidRDefault="00670A79" w:rsidP="00933587">
      <w:pPr>
        <w:pStyle w:val="afff9"/>
        <w:numPr>
          <w:ilvl w:val="0"/>
          <w:numId w:val="16"/>
        </w:numPr>
        <w:spacing w:after="0" w:line="240" w:lineRule="auto"/>
        <w:ind w:left="567" w:hanging="283"/>
        <w:jc w:val="both"/>
        <w:rPr>
          <w:rFonts w:ascii="Times New Roman" w:hAnsi="Times New Roman"/>
          <w:sz w:val="24"/>
        </w:rPr>
      </w:pPr>
      <w:r w:rsidRPr="00E67EF8">
        <w:rPr>
          <w:rFonts w:ascii="Times New Roman" w:hAnsi="Times New Roman"/>
          <w:sz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127372" w:rsidRPr="00E67EF8" w:rsidRDefault="00670A79" w:rsidP="00933587">
      <w:pPr>
        <w:pStyle w:val="afff9"/>
        <w:numPr>
          <w:ilvl w:val="0"/>
          <w:numId w:val="16"/>
        </w:numPr>
        <w:spacing w:after="0" w:line="240" w:lineRule="auto"/>
        <w:ind w:left="567" w:hanging="283"/>
        <w:jc w:val="both"/>
        <w:rPr>
          <w:rFonts w:ascii="Times New Roman" w:hAnsi="Times New Roman"/>
          <w:sz w:val="24"/>
        </w:rPr>
      </w:pPr>
      <w:r w:rsidRPr="00E67EF8">
        <w:rPr>
          <w:rFonts w:ascii="Times New Roman" w:hAnsi="Times New Roman"/>
          <w:sz w:val="24"/>
        </w:rPr>
        <w:t xml:space="preserve">обеспечение преемственности основного общего и среднего общего образования; </w:t>
      </w:r>
    </w:p>
    <w:p w:rsidR="00127372" w:rsidRPr="00E67EF8" w:rsidRDefault="00670A79" w:rsidP="00933587">
      <w:pPr>
        <w:pStyle w:val="afff9"/>
        <w:numPr>
          <w:ilvl w:val="0"/>
          <w:numId w:val="16"/>
        </w:numPr>
        <w:spacing w:after="0" w:line="240" w:lineRule="auto"/>
        <w:ind w:left="567" w:hanging="283"/>
        <w:jc w:val="both"/>
        <w:rPr>
          <w:rFonts w:ascii="Times New Roman" w:hAnsi="Times New Roman"/>
          <w:sz w:val="24"/>
        </w:rPr>
      </w:pPr>
      <w:r w:rsidRPr="00E67EF8">
        <w:rPr>
          <w:rFonts w:ascii="Times New Roman" w:hAnsi="Times New Roman"/>
          <w:sz w:val="24"/>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127372" w:rsidRPr="00E67EF8" w:rsidRDefault="00670A79" w:rsidP="00933587">
      <w:pPr>
        <w:pStyle w:val="afff9"/>
        <w:numPr>
          <w:ilvl w:val="0"/>
          <w:numId w:val="16"/>
        </w:numPr>
        <w:spacing w:after="0" w:line="240" w:lineRule="auto"/>
        <w:ind w:left="567" w:hanging="283"/>
        <w:jc w:val="both"/>
        <w:rPr>
          <w:rFonts w:ascii="Times New Roman" w:hAnsi="Times New Roman"/>
          <w:sz w:val="24"/>
        </w:rPr>
      </w:pPr>
      <w:r w:rsidRPr="00E67EF8">
        <w:rPr>
          <w:rFonts w:ascii="Times New Roman" w:hAnsi="Times New Roman"/>
          <w:sz w:val="24"/>
        </w:rPr>
        <w:t xml:space="preserve">обеспечение доступности получения качественного основного общего образования; </w:t>
      </w:r>
    </w:p>
    <w:p w:rsidR="00127372" w:rsidRPr="00E67EF8" w:rsidRDefault="00670A79" w:rsidP="00933587">
      <w:pPr>
        <w:pStyle w:val="afff9"/>
        <w:numPr>
          <w:ilvl w:val="0"/>
          <w:numId w:val="16"/>
        </w:numPr>
        <w:spacing w:after="0" w:line="240" w:lineRule="auto"/>
        <w:ind w:left="567" w:hanging="283"/>
        <w:jc w:val="both"/>
        <w:rPr>
          <w:rFonts w:ascii="Times New Roman" w:hAnsi="Times New Roman"/>
          <w:sz w:val="24"/>
        </w:rPr>
      </w:pPr>
      <w:r w:rsidRPr="00E67EF8">
        <w:rPr>
          <w:rFonts w:ascii="Times New Roman" w:hAnsi="Times New Roman"/>
          <w:sz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127372" w:rsidRPr="00E67EF8" w:rsidRDefault="00670A79" w:rsidP="00933587">
      <w:pPr>
        <w:pStyle w:val="afff9"/>
        <w:numPr>
          <w:ilvl w:val="0"/>
          <w:numId w:val="16"/>
        </w:numPr>
        <w:spacing w:after="0" w:line="240" w:lineRule="auto"/>
        <w:ind w:left="567" w:hanging="283"/>
        <w:jc w:val="both"/>
        <w:rPr>
          <w:rFonts w:ascii="Times New Roman" w:hAnsi="Times New Roman"/>
          <w:sz w:val="24"/>
        </w:rPr>
      </w:pPr>
      <w:r w:rsidRPr="00E67EF8">
        <w:rPr>
          <w:rFonts w:ascii="Times New Roman" w:hAnsi="Times New Roman"/>
          <w:sz w:val="24"/>
        </w:rPr>
        <w:t>организация интеллектуальных и творческих соревнований, научно-технического творчества и проектно-исследовательской деятельности;</w:t>
      </w:r>
    </w:p>
    <w:p w:rsidR="00127372" w:rsidRPr="00E67EF8" w:rsidRDefault="00670A79" w:rsidP="00933587">
      <w:pPr>
        <w:pStyle w:val="afff9"/>
        <w:numPr>
          <w:ilvl w:val="0"/>
          <w:numId w:val="16"/>
        </w:numPr>
        <w:spacing w:after="0" w:line="240" w:lineRule="auto"/>
        <w:ind w:left="567" w:hanging="283"/>
        <w:jc w:val="both"/>
        <w:rPr>
          <w:rFonts w:ascii="Times New Roman" w:hAnsi="Times New Roman"/>
          <w:sz w:val="24"/>
        </w:rPr>
      </w:pPr>
      <w:r w:rsidRPr="00E67EF8">
        <w:rPr>
          <w:rFonts w:ascii="Times New Roman" w:hAnsi="Times New Roman"/>
          <w:sz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127372" w:rsidRPr="00E67EF8" w:rsidRDefault="00670A79" w:rsidP="00933587">
      <w:pPr>
        <w:pStyle w:val="afff9"/>
        <w:numPr>
          <w:ilvl w:val="0"/>
          <w:numId w:val="16"/>
        </w:numPr>
        <w:spacing w:after="0" w:line="240" w:lineRule="auto"/>
        <w:ind w:left="567" w:hanging="283"/>
        <w:jc w:val="both"/>
        <w:rPr>
          <w:rFonts w:ascii="Times New Roman" w:hAnsi="Times New Roman"/>
          <w:sz w:val="24"/>
        </w:rPr>
      </w:pPr>
      <w:r w:rsidRPr="00E67EF8">
        <w:rPr>
          <w:rFonts w:ascii="Times New Roman" w:hAnsi="Times New Roman"/>
          <w:sz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127372" w:rsidRPr="00E67EF8" w:rsidRDefault="00670A79" w:rsidP="00933587">
      <w:pPr>
        <w:pStyle w:val="afff9"/>
        <w:numPr>
          <w:ilvl w:val="0"/>
          <w:numId w:val="16"/>
        </w:numPr>
        <w:spacing w:after="0" w:line="240" w:lineRule="auto"/>
        <w:ind w:left="567" w:hanging="283"/>
        <w:jc w:val="both"/>
        <w:rPr>
          <w:rFonts w:ascii="Times New Roman" w:hAnsi="Times New Roman"/>
          <w:sz w:val="24"/>
        </w:rPr>
      </w:pPr>
      <w:r w:rsidRPr="00E67EF8">
        <w:rPr>
          <w:rFonts w:ascii="Times New Roman" w:hAnsi="Times New Roman"/>
          <w:sz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4058C7" w:rsidRPr="00E67EF8" w:rsidRDefault="00670A79" w:rsidP="00933587">
      <w:pPr>
        <w:pStyle w:val="afff9"/>
        <w:numPr>
          <w:ilvl w:val="0"/>
          <w:numId w:val="16"/>
        </w:numPr>
        <w:spacing w:after="0" w:line="240" w:lineRule="auto"/>
        <w:ind w:left="567" w:hanging="283"/>
        <w:jc w:val="both"/>
        <w:rPr>
          <w:rFonts w:ascii="Times New Roman" w:hAnsi="Times New Roman"/>
          <w:sz w:val="24"/>
        </w:rPr>
      </w:pPr>
      <w:r w:rsidRPr="00E67EF8">
        <w:rPr>
          <w:rFonts w:ascii="Times New Roman" w:hAnsi="Times New Roman"/>
          <w:sz w:val="24"/>
        </w:rPr>
        <w:t>создание условий для сохранения и укрепления физического, психол</w:t>
      </w:r>
      <w:r w:rsidR="004058C7" w:rsidRPr="00E67EF8">
        <w:rPr>
          <w:rFonts w:ascii="Times New Roman" w:hAnsi="Times New Roman"/>
          <w:sz w:val="24"/>
        </w:rPr>
        <w:t>огического и</w:t>
      </w:r>
    </w:p>
    <w:p w:rsidR="00E67EF8" w:rsidRPr="000F2D20" w:rsidRDefault="00670A79" w:rsidP="00933587">
      <w:pPr>
        <w:pStyle w:val="afff9"/>
        <w:numPr>
          <w:ilvl w:val="0"/>
          <w:numId w:val="16"/>
        </w:numPr>
        <w:spacing w:after="0" w:line="240" w:lineRule="auto"/>
        <w:ind w:left="567" w:hanging="283"/>
        <w:jc w:val="both"/>
        <w:rPr>
          <w:rFonts w:ascii="Times New Roman" w:hAnsi="Times New Roman"/>
          <w:b/>
          <w:sz w:val="24"/>
        </w:rPr>
      </w:pPr>
      <w:r w:rsidRPr="00E67EF8">
        <w:rPr>
          <w:rFonts w:ascii="Times New Roman" w:hAnsi="Times New Roman"/>
          <w:sz w:val="24"/>
        </w:rPr>
        <w:t>социального здо</w:t>
      </w:r>
      <w:r w:rsidR="004058C7" w:rsidRPr="00E67EF8">
        <w:rPr>
          <w:rFonts w:ascii="Times New Roman" w:hAnsi="Times New Roman"/>
          <w:sz w:val="24"/>
        </w:rPr>
        <w:t xml:space="preserve">ровья обучающихся, обеспечение </w:t>
      </w:r>
      <w:r w:rsidRPr="00E67EF8">
        <w:rPr>
          <w:rFonts w:ascii="Times New Roman" w:hAnsi="Times New Roman"/>
          <w:sz w:val="24"/>
        </w:rPr>
        <w:t>их безопасности.</w:t>
      </w:r>
    </w:p>
    <w:p w:rsidR="00D35CE0" w:rsidRDefault="00D35CE0" w:rsidP="00D35CE0">
      <w:pPr>
        <w:pStyle w:val="afff9"/>
        <w:spacing w:before="120" w:after="120" w:line="240" w:lineRule="auto"/>
        <w:ind w:left="1224"/>
        <w:jc w:val="both"/>
        <w:rPr>
          <w:rFonts w:ascii="Times New Roman" w:hAnsi="Times New Roman"/>
          <w:b/>
          <w:sz w:val="24"/>
        </w:rPr>
      </w:pPr>
    </w:p>
    <w:p w:rsidR="00127372" w:rsidRPr="00E67EF8" w:rsidRDefault="00D35CE0" w:rsidP="00D35CE0">
      <w:pPr>
        <w:pStyle w:val="afff9"/>
        <w:spacing w:before="120" w:after="120" w:line="240" w:lineRule="auto"/>
        <w:ind w:left="1224"/>
        <w:jc w:val="both"/>
        <w:rPr>
          <w:rFonts w:ascii="Times New Roman" w:hAnsi="Times New Roman"/>
          <w:b/>
          <w:sz w:val="24"/>
          <w:szCs w:val="24"/>
        </w:rPr>
      </w:pPr>
      <w:r>
        <w:rPr>
          <w:rFonts w:ascii="Times New Roman" w:hAnsi="Times New Roman"/>
          <w:b/>
          <w:sz w:val="24"/>
        </w:rPr>
        <w:t xml:space="preserve">1.1.2 </w:t>
      </w:r>
      <w:r w:rsidR="00670A79" w:rsidRPr="00E67EF8">
        <w:rPr>
          <w:rFonts w:ascii="Times New Roman" w:hAnsi="Times New Roman"/>
          <w:b/>
          <w:sz w:val="24"/>
          <w:szCs w:val="24"/>
        </w:rPr>
        <w:t xml:space="preserve">ПРИНЦИПЫ ФОРМИРОВАНИЯ И МЕХАНИЗМЫ РЕАЛИЗАЦИИ ПРОГРАМЫ ООО </w:t>
      </w:r>
    </w:p>
    <w:p w:rsidR="00127372" w:rsidRPr="004058C7" w:rsidRDefault="00670A79" w:rsidP="004058C7">
      <w:pPr>
        <w:spacing w:after="0" w:line="240" w:lineRule="auto"/>
        <w:ind w:firstLine="709"/>
        <w:jc w:val="both"/>
        <w:rPr>
          <w:rFonts w:ascii="Times New Roman" w:hAnsi="Times New Roman"/>
          <w:sz w:val="24"/>
          <w:u w:val="single"/>
        </w:rPr>
      </w:pPr>
      <w:r w:rsidRPr="004058C7">
        <w:rPr>
          <w:rFonts w:ascii="Times New Roman" w:hAnsi="Times New Roman"/>
          <w:sz w:val="24"/>
          <w:u w:val="single"/>
        </w:rPr>
        <w:t>ООП ООО учитывает следующие принципы:</w:t>
      </w:r>
    </w:p>
    <w:p w:rsidR="00127372" w:rsidRDefault="00670A79" w:rsidP="004058C7">
      <w:pPr>
        <w:spacing w:after="0" w:line="240" w:lineRule="auto"/>
        <w:ind w:firstLine="709"/>
        <w:jc w:val="both"/>
        <w:rPr>
          <w:rFonts w:ascii="Times New Roman" w:hAnsi="Times New Roman"/>
          <w:sz w:val="24"/>
        </w:rPr>
      </w:pPr>
      <w:r>
        <w:rPr>
          <w:rFonts w:ascii="Times New Roman" w:hAnsi="Times New Roman"/>
          <w:sz w:val="24"/>
        </w:rPr>
        <w:t>принцип учёта ФГОС ООО: ООП ООО базируетс</w:t>
      </w:r>
      <w:r w:rsidR="004058C7">
        <w:rPr>
          <w:rFonts w:ascii="Times New Roman" w:hAnsi="Times New Roman"/>
          <w:sz w:val="24"/>
        </w:rPr>
        <w:t xml:space="preserve">я на требованиях, предъявляемых </w:t>
      </w:r>
      <w:r>
        <w:rPr>
          <w:rFonts w:ascii="Times New Roman" w:hAnsi="Times New Roman"/>
          <w:sz w:val="24"/>
        </w:rPr>
        <w:t>ФГ</w:t>
      </w:r>
      <w:r w:rsidR="004058C7">
        <w:rPr>
          <w:rFonts w:ascii="Times New Roman" w:hAnsi="Times New Roman"/>
          <w:sz w:val="24"/>
        </w:rPr>
        <w:t xml:space="preserve">ОС </w:t>
      </w:r>
      <w:r>
        <w:rPr>
          <w:rFonts w:ascii="Times New Roman" w:hAnsi="Times New Roman"/>
          <w:sz w:val="24"/>
        </w:rPr>
        <w:t>ООО к целям, содер</w:t>
      </w:r>
      <w:r w:rsidR="004058C7">
        <w:rPr>
          <w:rFonts w:ascii="Times New Roman" w:hAnsi="Times New Roman"/>
          <w:sz w:val="24"/>
        </w:rPr>
        <w:t xml:space="preserve">жанию, планируемым результатам  </w:t>
      </w:r>
      <w:r>
        <w:rPr>
          <w:rFonts w:ascii="Times New Roman" w:hAnsi="Times New Roman"/>
          <w:sz w:val="24"/>
        </w:rPr>
        <w:t xml:space="preserve">и условиям обучения на уровне основного общего образования; </w:t>
      </w:r>
    </w:p>
    <w:p w:rsidR="00127372" w:rsidRPr="00E67EF8" w:rsidRDefault="00670A79" w:rsidP="00933587">
      <w:pPr>
        <w:pStyle w:val="afff9"/>
        <w:numPr>
          <w:ilvl w:val="0"/>
          <w:numId w:val="14"/>
        </w:numPr>
        <w:spacing w:after="0" w:line="240" w:lineRule="auto"/>
        <w:ind w:left="567" w:hanging="283"/>
        <w:jc w:val="both"/>
        <w:rPr>
          <w:rFonts w:ascii="Times New Roman" w:hAnsi="Times New Roman"/>
          <w:sz w:val="24"/>
        </w:rPr>
      </w:pPr>
      <w:r w:rsidRPr="00E67EF8">
        <w:rPr>
          <w:rFonts w:ascii="Times New Roman" w:hAnsi="Times New Roman"/>
          <w:sz w:val="24"/>
        </w:rPr>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w:t>
      </w:r>
      <w:r w:rsidRPr="00E67EF8">
        <w:rPr>
          <w:rFonts w:ascii="Times New Roman" w:hAnsi="Times New Roman"/>
          <w:sz w:val="24"/>
        </w:rPr>
        <w:br/>
        <w:t xml:space="preserve">и отражает механизмы реализации данного принципа в учебных планах, планах </w:t>
      </w:r>
      <w:r w:rsidRPr="00E67EF8">
        <w:rPr>
          <w:rFonts w:ascii="Times New Roman" w:hAnsi="Times New Roman"/>
          <w:sz w:val="24"/>
        </w:rPr>
        <w:lastRenderedPageBreak/>
        <w:t xml:space="preserve">внеурочной деятельности; </w:t>
      </w:r>
    </w:p>
    <w:p w:rsidR="00127372" w:rsidRPr="00E67EF8" w:rsidRDefault="00670A79" w:rsidP="00933587">
      <w:pPr>
        <w:pStyle w:val="afff9"/>
        <w:numPr>
          <w:ilvl w:val="0"/>
          <w:numId w:val="14"/>
        </w:numPr>
        <w:spacing w:after="0" w:line="240" w:lineRule="auto"/>
        <w:ind w:left="567" w:hanging="283"/>
        <w:jc w:val="both"/>
        <w:rPr>
          <w:rFonts w:ascii="Times New Roman" w:hAnsi="Times New Roman"/>
          <w:sz w:val="24"/>
        </w:rPr>
      </w:pPr>
      <w:r w:rsidRPr="00E67EF8">
        <w:rPr>
          <w:rFonts w:ascii="Times New Roman" w:hAnsi="Times New Roman"/>
          <w:sz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w:t>
      </w:r>
      <w:r w:rsidR="004058C7" w:rsidRPr="00E67EF8">
        <w:rPr>
          <w:rFonts w:ascii="Times New Roman" w:hAnsi="Times New Roman"/>
          <w:sz w:val="24"/>
        </w:rPr>
        <w:t xml:space="preserve">ча, учебные операции, контроль </w:t>
      </w:r>
      <w:r w:rsidRPr="00E67EF8">
        <w:rPr>
          <w:rFonts w:ascii="Times New Roman" w:hAnsi="Times New Roman"/>
          <w:sz w:val="24"/>
        </w:rPr>
        <w:t>и самоконтроль);</w:t>
      </w:r>
    </w:p>
    <w:p w:rsidR="00127372" w:rsidRPr="00E67EF8" w:rsidRDefault="00670A79" w:rsidP="00933587">
      <w:pPr>
        <w:pStyle w:val="afff9"/>
        <w:numPr>
          <w:ilvl w:val="0"/>
          <w:numId w:val="14"/>
        </w:numPr>
        <w:spacing w:after="0" w:line="240" w:lineRule="auto"/>
        <w:ind w:left="567" w:hanging="283"/>
        <w:jc w:val="both"/>
        <w:rPr>
          <w:rFonts w:ascii="Times New Roman" w:hAnsi="Times New Roman"/>
          <w:sz w:val="24"/>
        </w:rPr>
      </w:pPr>
      <w:r w:rsidRPr="00E67EF8">
        <w:rPr>
          <w:rFonts w:ascii="Times New Roman" w:hAnsi="Times New Roman"/>
          <w:sz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w:t>
      </w:r>
      <w:r w:rsidR="004058C7" w:rsidRPr="00E67EF8">
        <w:rPr>
          <w:rFonts w:ascii="Times New Roman" w:hAnsi="Times New Roman"/>
          <w:sz w:val="24"/>
        </w:rPr>
        <w:t xml:space="preserve">ми, потребностями и интересами </w:t>
      </w:r>
      <w:r w:rsidRPr="00E67EF8">
        <w:rPr>
          <w:rFonts w:ascii="Times New Roman" w:hAnsi="Times New Roman"/>
          <w:sz w:val="24"/>
        </w:rPr>
        <w:t>с учетом мнения родителей (законных представителей) обучающегося;</w:t>
      </w:r>
    </w:p>
    <w:p w:rsidR="00127372" w:rsidRPr="00E67EF8" w:rsidRDefault="00670A79" w:rsidP="00933587">
      <w:pPr>
        <w:pStyle w:val="afff9"/>
        <w:numPr>
          <w:ilvl w:val="0"/>
          <w:numId w:val="14"/>
        </w:numPr>
        <w:spacing w:after="0" w:line="240" w:lineRule="auto"/>
        <w:ind w:left="567" w:hanging="283"/>
        <w:jc w:val="both"/>
        <w:rPr>
          <w:rFonts w:ascii="Times New Roman" w:hAnsi="Times New Roman"/>
          <w:sz w:val="24"/>
        </w:rPr>
      </w:pPr>
      <w:r w:rsidRPr="00E67EF8">
        <w:rPr>
          <w:rFonts w:ascii="Times New Roman" w:hAnsi="Times New Roman"/>
          <w:sz w:val="24"/>
        </w:rPr>
        <w:t xml:space="preserve">системно-деятельностный подход, предполагающий ориентацию </w:t>
      </w:r>
      <w:r w:rsidRPr="00E67EF8">
        <w:rPr>
          <w:rFonts w:ascii="Times New Roman" w:hAnsi="Times New Roman"/>
          <w:sz w:val="24"/>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sidRPr="00E67EF8">
        <w:rPr>
          <w:rFonts w:ascii="Times New Roman" w:hAnsi="Times New Roman"/>
          <w:sz w:val="24"/>
        </w:rPr>
        <w:br/>
        <w:t>и освоения мира личности, формирование его готовности к саморазвитию</w:t>
      </w:r>
      <w:r w:rsidRPr="00E67EF8">
        <w:rPr>
          <w:rFonts w:ascii="Times New Roman" w:hAnsi="Times New Roman"/>
          <w:sz w:val="24"/>
        </w:rPr>
        <w:br/>
        <w:t>и непрерывному образованию;</w:t>
      </w:r>
    </w:p>
    <w:p w:rsidR="00127372" w:rsidRPr="00E67EF8" w:rsidRDefault="00670A79" w:rsidP="00933587">
      <w:pPr>
        <w:pStyle w:val="afff9"/>
        <w:numPr>
          <w:ilvl w:val="0"/>
          <w:numId w:val="14"/>
        </w:numPr>
        <w:spacing w:after="0" w:line="240" w:lineRule="auto"/>
        <w:ind w:left="567" w:hanging="283"/>
        <w:jc w:val="both"/>
        <w:rPr>
          <w:rFonts w:ascii="Times New Roman" w:hAnsi="Times New Roman"/>
          <w:sz w:val="24"/>
        </w:rPr>
      </w:pPr>
      <w:r w:rsidRPr="00E67EF8">
        <w:rPr>
          <w:rFonts w:ascii="Times New Roman" w:hAnsi="Times New Roman"/>
          <w:sz w:val="24"/>
        </w:rPr>
        <w:t xml:space="preserve">принцип учета индивидуальных возрастных, психологических </w:t>
      </w:r>
      <w:r w:rsidRPr="00E67EF8">
        <w:rPr>
          <w:rFonts w:ascii="Times New Roman" w:hAnsi="Times New Roman"/>
          <w:sz w:val="24"/>
        </w:rPr>
        <w:b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sidRPr="00E67EF8">
        <w:rPr>
          <w:rFonts w:ascii="Times New Roman" w:hAnsi="Times New Roman"/>
          <w:sz w:val="24"/>
        </w:rPr>
        <w:br/>
        <w:t>их достижения;</w:t>
      </w:r>
    </w:p>
    <w:p w:rsidR="00127372" w:rsidRPr="00E67EF8" w:rsidRDefault="00670A79" w:rsidP="00933587">
      <w:pPr>
        <w:pStyle w:val="afff9"/>
        <w:numPr>
          <w:ilvl w:val="0"/>
          <w:numId w:val="14"/>
        </w:numPr>
        <w:spacing w:after="0" w:line="240" w:lineRule="auto"/>
        <w:ind w:left="567" w:hanging="283"/>
        <w:jc w:val="both"/>
        <w:rPr>
          <w:rFonts w:ascii="Times New Roman" w:hAnsi="Times New Roman"/>
          <w:sz w:val="24"/>
        </w:rPr>
      </w:pPr>
      <w:r w:rsidRPr="00E67EF8">
        <w:rPr>
          <w:rFonts w:ascii="Times New Roman" w:hAnsi="Times New Roman"/>
          <w:sz w:val="24"/>
        </w:rPr>
        <w:t>принцип обеспечения фундаментального характера образования, учета специфики изучаемых учебных предметов;</w:t>
      </w:r>
    </w:p>
    <w:p w:rsidR="00127372" w:rsidRPr="00E67EF8" w:rsidRDefault="00670A79" w:rsidP="00933587">
      <w:pPr>
        <w:pStyle w:val="afff9"/>
        <w:numPr>
          <w:ilvl w:val="0"/>
          <w:numId w:val="14"/>
        </w:numPr>
        <w:spacing w:after="0" w:line="240" w:lineRule="auto"/>
        <w:ind w:left="567" w:hanging="283"/>
        <w:jc w:val="both"/>
        <w:rPr>
          <w:rFonts w:ascii="Times New Roman" w:hAnsi="Times New Roman"/>
          <w:sz w:val="24"/>
        </w:rPr>
      </w:pPr>
      <w:r w:rsidRPr="00E67EF8">
        <w:rPr>
          <w:rFonts w:ascii="Times New Roman" w:hAnsi="Times New Roman"/>
          <w:sz w:val="24"/>
        </w:rPr>
        <w:t>принцип интеграции обучения и воспитания: ООП ООО предусматривает связь урочной и внеурочной деятельности,предполагающий направленность учебного процесса на достижение личностных результатов освоения образовательной программы;</w:t>
      </w:r>
    </w:p>
    <w:p w:rsidR="00DE7819" w:rsidRPr="00E67EF8" w:rsidRDefault="00670A79" w:rsidP="00933587">
      <w:pPr>
        <w:pStyle w:val="afff9"/>
        <w:numPr>
          <w:ilvl w:val="0"/>
          <w:numId w:val="14"/>
        </w:numPr>
        <w:spacing w:after="0" w:line="240" w:lineRule="auto"/>
        <w:ind w:left="567" w:hanging="283"/>
        <w:jc w:val="both"/>
        <w:rPr>
          <w:rFonts w:ascii="Times New Roman" w:hAnsi="Times New Roman"/>
          <w:sz w:val="24"/>
        </w:rPr>
      </w:pPr>
      <w:r w:rsidRPr="00E67EF8">
        <w:rPr>
          <w:rFonts w:ascii="Times New Roman" w:hAnsi="Times New Roman"/>
          <w:sz w:val="24"/>
        </w:rPr>
        <w:t xml:space="preserve">принцип здоровьесбережения: при организации образовательной деятельности </w:t>
      </w:r>
      <w:r w:rsidRPr="00E67EF8">
        <w:rPr>
          <w:rFonts w:ascii="Times New Roman" w:hAnsi="Times New Roman"/>
          <w:sz w:val="24"/>
        </w:rPr>
        <w:br/>
        <w:t>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w:t>
      </w:r>
      <w:r w:rsidR="00BC447E" w:rsidRPr="00E67EF8">
        <w:rPr>
          <w:rFonts w:ascii="Times New Roman" w:hAnsi="Times New Roman"/>
          <w:sz w:val="24"/>
        </w:rPr>
        <w:t xml:space="preserve">м учебной нагрузки, организация </w:t>
      </w:r>
      <w:r w:rsidRPr="00E67EF8">
        <w:rPr>
          <w:rFonts w:ascii="Times New Roman" w:hAnsi="Times New Roman"/>
          <w:sz w:val="24"/>
        </w:rPr>
        <w:t>учебных и внеурочных мероприятий долж</w:t>
      </w:r>
      <w:r w:rsidR="00BC447E" w:rsidRPr="00E67EF8">
        <w:rPr>
          <w:rFonts w:ascii="Times New Roman" w:hAnsi="Times New Roman"/>
          <w:sz w:val="24"/>
        </w:rPr>
        <w:t>ны соответствовать требованиям,</w:t>
      </w:r>
      <w:r w:rsidRPr="00E67EF8">
        <w:rPr>
          <w:rFonts w:ascii="Times New Roman" w:hAnsi="Times New Roman"/>
          <w:sz w:val="24"/>
        </w:rPr>
        <w:t>предусмотренным с</w:t>
      </w:r>
      <w:r w:rsidR="00DE7819" w:rsidRPr="00E67EF8">
        <w:rPr>
          <w:rFonts w:ascii="Times New Roman" w:hAnsi="Times New Roman"/>
          <w:sz w:val="24"/>
        </w:rPr>
        <w:t xml:space="preserve">анитарными правилами и нормами  </w:t>
      </w:r>
      <w:r w:rsidRPr="00E67EF8">
        <w:rPr>
          <w:rFonts w:ascii="Times New Roman" w:hAnsi="Times New Roman"/>
          <w:sz w:val="24"/>
        </w:rP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w:t>
      </w:r>
      <w:r w:rsidR="00DE7819" w:rsidRPr="00E67EF8">
        <w:rPr>
          <w:rFonts w:ascii="Times New Roman" w:hAnsi="Times New Roman"/>
          <w:sz w:val="24"/>
        </w:rPr>
        <w:t xml:space="preserve">(зарегистрировано Министерством </w:t>
      </w:r>
      <w:r w:rsidRPr="00E67EF8">
        <w:rPr>
          <w:rFonts w:ascii="Times New Roman" w:hAnsi="Times New Roman"/>
          <w:sz w:val="24"/>
        </w:rPr>
        <w:t>юстиции Российской Федерации 29 января 2021 г., регистрационный № 62296), действующими до 1 марта 2027 г. (дал</w:t>
      </w:r>
      <w:r w:rsidR="00DE7819" w:rsidRPr="00E67EF8">
        <w:rPr>
          <w:rFonts w:ascii="Times New Roman" w:hAnsi="Times New Roman"/>
          <w:sz w:val="24"/>
        </w:rPr>
        <w:t xml:space="preserve">ее – Гигиенические нормативы),  и санитарными </w:t>
      </w:r>
      <w:r w:rsidRPr="00E67EF8">
        <w:rPr>
          <w:rFonts w:ascii="Times New Roman" w:hAnsi="Times New Roman"/>
          <w:sz w:val="24"/>
        </w:rPr>
        <w:t xml:space="preserve">правилами СП 2.4.3648-20 «Санитарно-эпидемиологические требования к организациям воспитания и обучения, </w:t>
      </w:r>
      <w:r w:rsidR="00DE7819" w:rsidRPr="00E67EF8">
        <w:rPr>
          <w:rFonts w:ascii="Times New Roman" w:hAnsi="Times New Roman"/>
          <w:sz w:val="24"/>
        </w:rPr>
        <w:t xml:space="preserve">отдыха и оздоровления детей  </w:t>
      </w:r>
      <w:r w:rsidRPr="00E67EF8">
        <w:rPr>
          <w:rFonts w:ascii="Times New Roman" w:hAnsi="Times New Roman"/>
          <w:sz w:val="24"/>
        </w:rPr>
        <w:t>и молодежи», утвержденными постановлением Главного государственного санитарного врача Российской Фе</w:t>
      </w:r>
      <w:r w:rsidR="00DE7819" w:rsidRPr="00E67EF8">
        <w:rPr>
          <w:rFonts w:ascii="Times New Roman" w:hAnsi="Times New Roman"/>
          <w:sz w:val="24"/>
        </w:rPr>
        <w:t xml:space="preserve">дерации от 28 сентября 2020 г.  </w:t>
      </w:r>
      <w:r w:rsidRPr="00E67EF8">
        <w:rPr>
          <w:rFonts w:ascii="Times New Roman" w:hAnsi="Times New Roman"/>
          <w:sz w:val="24"/>
        </w:rP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DE7819" w:rsidRDefault="00670A79" w:rsidP="00DE7819">
      <w:pPr>
        <w:spacing w:after="0" w:line="240" w:lineRule="auto"/>
        <w:ind w:firstLine="709"/>
        <w:jc w:val="both"/>
        <w:rPr>
          <w:rFonts w:ascii="Times New Roman" w:hAnsi="Times New Roman"/>
          <w:sz w:val="24"/>
        </w:rPr>
      </w:pPr>
      <w:r>
        <w:rPr>
          <w:rFonts w:ascii="Times New Roman" w:hAnsi="Times New Roman"/>
          <w:sz w:val="24"/>
        </w:rPr>
        <w:t>ООП ООО учитывает возрастные и психолог</w:t>
      </w:r>
      <w:r w:rsidR="00DE7819">
        <w:rPr>
          <w:rFonts w:ascii="Times New Roman" w:hAnsi="Times New Roman"/>
          <w:sz w:val="24"/>
        </w:rPr>
        <w:t>ические особенности обучающихся.</w:t>
      </w:r>
    </w:p>
    <w:p w:rsidR="00DE7819" w:rsidRDefault="00670A79" w:rsidP="00DE7819">
      <w:pPr>
        <w:spacing w:after="0" w:line="240" w:lineRule="auto"/>
        <w:ind w:firstLine="708"/>
        <w:jc w:val="both"/>
        <w:rPr>
          <w:rFonts w:ascii="Times New Roman" w:hAnsi="Times New Roman"/>
          <w:sz w:val="24"/>
        </w:rPr>
      </w:pPr>
      <w:r>
        <w:rPr>
          <w:rFonts w:ascii="Times New Roman" w:hAnsi="Times New Roman"/>
          <w:sz w:val="24"/>
        </w:rPr>
        <w:t>Общийобъем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w:t>
      </w:r>
      <w:r w:rsidR="00DE7819">
        <w:rPr>
          <w:rFonts w:ascii="Times New Roman" w:hAnsi="Times New Roman"/>
          <w:sz w:val="24"/>
        </w:rPr>
        <w:t xml:space="preserve">ации образовательного процесса  </w:t>
      </w:r>
      <w:r>
        <w:rPr>
          <w:rFonts w:ascii="Times New Roman" w:hAnsi="Times New Roman"/>
          <w:sz w:val="24"/>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DE7819" w:rsidRDefault="00670A79" w:rsidP="00DE7819">
      <w:pPr>
        <w:spacing w:after="0" w:line="240" w:lineRule="auto"/>
        <w:ind w:firstLine="708"/>
        <w:jc w:val="both"/>
        <w:rPr>
          <w:rFonts w:ascii="Times New Roman" w:hAnsi="Times New Roman"/>
          <w:sz w:val="24"/>
        </w:rPr>
      </w:pPr>
      <w:r>
        <w:rPr>
          <w:rFonts w:ascii="Times New Roman" w:hAnsi="Times New Roman"/>
          <w:sz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w:t>
      </w:r>
      <w:r>
        <w:rPr>
          <w:rFonts w:ascii="Times New Roman" w:hAnsi="Times New Roman"/>
          <w:sz w:val="24"/>
        </w:rPr>
        <w:lastRenderedPageBreak/>
        <w:t>локальными нормативными актами образовательной организации</w:t>
      </w:r>
      <w:r>
        <w:rPr>
          <w:rStyle w:val="afffff3"/>
          <w:rFonts w:ascii="Times New Roman" w:hAnsi="Times New Roman"/>
          <w:sz w:val="24"/>
        </w:rPr>
        <w:footnoteReference w:id="2"/>
      </w:r>
      <w:r w:rsidR="00DE7819">
        <w:rPr>
          <w:rFonts w:ascii="Times New Roman" w:hAnsi="Times New Roman"/>
          <w:sz w:val="24"/>
        </w:rPr>
        <w:t>.</w:t>
      </w:r>
    </w:p>
    <w:p w:rsidR="008E485B" w:rsidRDefault="008E485B" w:rsidP="00DE7819">
      <w:pPr>
        <w:spacing w:after="0" w:line="240" w:lineRule="auto"/>
        <w:ind w:firstLine="708"/>
        <w:jc w:val="both"/>
        <w:rPr>
          <w:rFonts w:ascii="Times New Roman" w:hAnsi="Times New Roman"/>
          <w:sz w:val="24"/>
        </w:rPr>
      </w:pPr>
    </w:p>
    <w:p w:rsidR="00DE7819" w:rsidRPr="00D35CE0" w:rsidRDefault="00D35CE0" w:rsidP="00D35CE0">
      <w:pPr>
        <w:spacing w:before="120" w:after="120" w:line="240" w:lineRule="auto"/>
        <w:ind w:left="720"/>
        <w:jc w:val="both"/>
        <w:rPr>
          <w:rFonts w:ascii="Times New Roman" w:hAnsi="Times New Roman"/>
          <w:b/>
          <w:sz w:val="24"/>
        </w:rPr>
      </w:pPr>
      <w:r>
        <w:rPr>
          <w:rFonts w:ascii="Times New Roman" w:hAnsi="Times New Roman"/>
          <w:b/>
          <w:sz w:val="24"/>
        </w:rPr>
        <w:t xml:space="preserve">1.1.3 </w:t>
      </w:r>
      <w:r w:rsidR="00DE7819" w:rsidRPr="00D35CE0">
        <w:rPr>
          <w:rFonts w:ascii="Times New Roman" w:hAnsi="Times New Roman"/>
          <w:b/>
          <w:sz w:val="24"/>
        </w:rPr>
        <w:t xml:space="preserve">ОБЩАЯ ХАРАКТЕРИСТИКА ПРОГРАММЫ </w:t>
      </w:r>
      <w:r w:rsidR="00670A79" w:rsidRPr="00D35CE0">
        <w:rPr>
          <w:rFonts w:ascii="Times New Roman" w:hAnsi="Times New Roman"/>
          <w:b/>
          <w:sz w:val="24"/>
        </w:rPr>
        <w:t>ООО</w:t>
      </w:r>
    </w:p>
    <w:p w:rsidR="00DE7819" w:rsidRDefault="00670A79" w:rsidP="00DE7819">
      <w:pPr>
        <w:spacing w:after="0" w:line="240" w:lineRule="auto"/>
        <w:ind w:firstLine="708"/>
        <w:jc w:val="both"/>
        <w:rPr>
          <w:rFonts w:ascii="Times New Roman" w:hAnsi="Times New Roman"/>
          <w:b/>
          <w:sz w:val="24"/>
        </w:rPr>
      </w:pPr>
      <w:r>
        <w:rPr>
          <w:rFonts w:ascii="Times New Roman" w:hAnsi="Times New Roman"/>
          <w:sz w:val="24"/>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w:t>
      </w:r>
      <w:r w:rsidR="00DE7819">
        <w:rPr>
          <w:rFonts w:ascii="Times New Roman" w:hAnsi="Times New Roman"/>
          <w:sz w:val="24"/>
        </w:rPr>
        <w:t xml:space="preserve">ками образовательных отношений. </w:t>
      </w:r>
      <w:r>
        <w:rPr>
          <w:rFonts w:ascii="Times New Roman" w:hAnsi="Times New Roman"/>
          <w:sz w:val="24"/>
        </w:rP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DE7819" w:rsidRDefault="00670A79" w:rsidP="00DE7819">
      <w:pPr>
        <w:spacing w:after="0" w:line="240" w:lineRule="auto"/>
        <w:ind w:firstLine="708"/>
        <w:jc w:val="both"/>
        <w:rPr>
          <w:rFonts w:ascii="Times New Roman" w:hAnsi="Times New Roman"/>
          <w:b/>
          <w:sz w:val="24"/>
        </w:rPr>
      </w:pPr>
      <w:r>
        <w:rPr>
          <w:rFonts w:ascii="Times New Roman" w:hAnsi="Times New Roman"/>
          <w:sz w:val="24"/>
        </w:rPr>
        <w:t>Программа учитывает Санитарно-эпидемиологические требования к организации воспитания и обучения.</w:t>
      </w:r>
    </w:p>
    <w:p w:rsidR="00127372" w:rsidRPr="00DE7819" w:rsidRDefault="00670A79" w:rsidP="00DE7819">
      <w:pPr>
        <w:spacing w:after="0" w:line="240" w:lineRule="auto"/>
        <w:ind w:firstLine="708"/>
        <w:jc w:val="both"/>
        <w:rPr>
          <w:rFonts w:ascii="Times New Roman" w:hAnsi="Times New Roman"/>
          <w:b/>
          <w:sz w:val="24"/>
        </w:rPr>
      </w:pPr>
      <w:r>
        <w:rPr>
          <w:rFonts w:ascii="Times New Roman" w:hAnsi="Times New Roman"/>
          <w:sz w:val="24"/>
        </w:rPr>
        <w:t xml:space="preserve">Структура Программы соответствует требованиям ФГОС ООО и включает целевой, содержательный и организационный разделы. </w:t>
      </w:r>
    </w:p>
    <w:p w:rsidR="00127372" w:rsidRPr="00DE7819" w:rsidRDefault="00670A79" w:rsidP="00DE7819">
      <w:pPr>
        <w:spacing w:after="0" w:line="240" w:lineRule="auto"/>
        <w:ind w:firstLine="709"/>
        <w:jc w:val="both"/>
        <w:rPr>
          <w:rFonts w:ascii="Times New Roman" w:hAnsi="Times New Roman"/>
          <w:sz w:val="24"/>
          <w:u w:val="single"/>
        </w:rPr>
      </w:pPr>
      <w:r w:rsidRPr="00DE7819">
        <w:rPr>
          <w:rFonts w:ascii="Times New Roman" w:hAnsi="Times New Roman"/>
          <w:sz w:val="24"/>
          <w:u w:val="single"/>
        </w:rPr>
        <w:t>Целевой раздел ООП ООО включает:</w:t>
      </w:r>
    </w:p>
    <w:p w:rsidR="00127372" w:rsidRPr="00E67EF8" w:rsidRDefault="00670A79" w:rsidP="00933587">
      <w:pPr>
        <w:pStyle w:val="afff9"/>
        <w:numPr>
          <w:ilvl w:val="0"/>
          <w:numId w:val="11"/>
        </w:numPr>
        <w:spacing w:after="0" w:line="240" w:lineRule="auto"/>
        <w:ind w:left="567" w:hanging="283"/>
        <w:jc w:val="both"/>
        <w:rPr>
          <w:rFonts w:ascii="Times New Roman" w:hAnsi="Times New Roman"/>
          <w:sz w:val="24"/>
        </w:rPr>
      </w:pPr>
      <w:r w:rsidRPr="00E67EF8">
        <w:rPr>
          <w:rFonts w:ascii="Times New Roman" w:hAnsi="Times New Roman"/>
          <w:sz w:val="24"/>
        </w:rPr>
        <w:t>пояснительную записку;</w:t>
      </w:r>
    </w:p>
    <w:p w:rsidR="00127372" w:rsidRPr="00E67EF8" w:rsidRDefault="00670A79" w:rsidP="00933587">
      <w:pPr>
        <w:pStyle w:val="afff9"/>
        <w:numPr>
          <w:ilvl w:val="0"/>
          <w:numId w:val="11"/>
        </w:numPr>
        <w:spacing w:after="0" w:line="240" w:lineRule="auto"/>
        <w:ind w:left="567" w:hanging="283"/>
        <w:jc w:val="both"/>
        <w:rPr>
          <w:rFonts w:ascii="Times New Roman" w:hAnsi="Times New Roman"/>
          <w:sz w:val="24"/>
        </w:rPr>
      </w:pPr>
      <w:r w:rsidRPr="00E67EF8">
        <w:rPr>
          <w:rFonts w:ascii="Times New Roman" w:hAnsi="Times New Roman"/>
          <w:sz w:val="24"/>
        </w:rPr>
        <w:t>планируемые результаты освоения обучающимися ООП ООО;</w:t>
      </w:r>
    </w:p>
    <w:p w:rsidR="00127372" w:rsidRPr="00E67EF8" w:rsidRDefault="00670A79" w:rsidP="00933587">
      <w:pPr>
        <w:pStyle w:val="afff9"/>
        <w:numPr>
          <w:ilvl w:val="0"/>
          <w:numId w:val="11"/>
        </w:numPr>
        <w:spacing w:after="0" w:line="240" w:lineRule="auto"/>
        <w:ind w:left="567" w:hanging="283"/>
        <w:jc w:val="both"/>
        <w:rPr>
          <w:rFonts w:ascii="Times New Roman" w:hAnsi="Times New Roman"/>
          <w:sz w:val="24"/>
        </w:rPr>
      </w:pPr>
      <w:r w:rsidRPr="00E67EF8">
        <w:rPr>
          <w:rFonts w:ascii="Times New Roman" w:hAnsi="Times New Roman"/>
          <w:sz w:val="24"/>
        </w:rPr>
        <w:t>систему оценки достижения планируемых результатов освоения ООП ООО</w:t>
      </w:r>
      <w:r>
        <w:rPr>
          <w:rStyle w:val="afffff3"/>
          <w:rFonts w:ascii="Times New Roman" w:hAnsi="Times New Roman"/>
          <w:sz w:val="24"/>
        </w:rPr>
        <w:footnoteReference w:id="3"/>
      </w:r>
      <w:r w:rsidRPr="00E67EF8">
        <w:rPr>
          <w:rFonts w:ascii="Times New Roman" w:hAnsi="Times New Roman"/>
          <w:sz w:val="24"/>
        </w:rPr>
        <w:t>.</w:t>
      </w:r>
    </w:p>
    <w:p w:rsidR="00127372" w:rsidRDefault="00670A79" w:rsidP="00DE7819">
      <w:pPr>
        <w:spacing w:after="0" w:line="240" w:lineRule="auto"/>
        <w:ind w:firstLine="709"/>
        <w:jc w:val="both"/>
        <w:rPr>
          <w:rFonts w:ascii="Times New Roman" w:hAnsi="Times New Roman"/>
          <w:sz w:val="24"/>
        </w:rPr>
      </w:pPr>
      <w:r w:rsidRPr="00DE7819">
        <w:rPr>
          <w:rFonts w:ascii="Times New Roman" w:hAnsi="Times New Roman"/>
          <w:sz w:val="24"/>
          <w:u w:val="single"/>
        </w:rPr>
        <w:t>Содержательный раздел ООП ООО</w:t>
      </w:r>
      <w:r w:rsidRPr="00B619FE">
        <w:rPr>
          <w:rFonts w:ascii="Times New Roman" w:hAnsi="Times New Roman"/>
          <w:sz w:val="24"/>
          <w:u w:val="single"/>
        </w:rPr>
        <w:t xml:space="preserve"> включает</w:t>
      </w:r>
      <w:r>
        <w:rPr>
          <w:rFonts w:ascii="Times New Roman" w:hAnsi="Times New Roman"/>
          <w:sz w:val="24"/>
        </w:rPr>
        <w:t xml:space="preserve"> следующие программы, ориентированные на достижение предметных, метапредметных и личностных результатов:</w:t>
      </w:r>
    </w:p>
    <w:p w:rsidR="00127372" w:rsidRPr="00E67EF8" w:rsidRDefault="00670A79" w:rsidP="00933587">
      <w:pPr>
        <w:pStyle w:val="afff9"/>
        <w:numPr>
          <w:ilvl w:val="0"/>
          <w:numId w:val="12"/>
        </w:numPr>
        <w:spacing w:after="0" w:line="240" w:lineRule="auto"/>
        <w:ind w:left="567" w:hanging="283"/>
        <w:jc w:val="both"/>
        <w:rPr>
          <w:rFonts w:ascii="Times New Roman" w:hAnsi="Times New Roman"/>
          <w:sz w:val="24"/>
        </w:rPr>
      </w:pPr>
      <w:r w:rsidRPr="00E67EF8">
        <w:rPr>
          <w:rFonts w:ascii="Times New Roman" w:hAnsi="Times New Roman"/>
          <w:sz w:val="24"/>
        </w:rPr>
        <w:t>федеральные рабочие программы учебных предметов;</w:t>
      </w:r>
    </w:p>
    <w:p w:rsidR="00DE7819" w:rsidRPr="00E67EF8" w:rsidRDefault="00670A79" w:rsidP="00933587">
      <w:pPr>
        <w:pStyle w:val="afff9"/>
        <w:numPr>
          <w:ilvl w:val="0"/>
          <w:numId w:val="12"/>
        </w:numPr>
        <w:spacing w:after="0" w:line="240" w:lineRule="auto"/>
        <w:ind w:left="567" w:hanging="283"/>
        <w:jc w:val="both"/>
        <w:rPr>
          <w:rFonts w:ascii="Times New Roman" w:hAnsi="Times New Roman"/>
          <w:sz w:val="24"/>
        </w:rPr>
      </w:pPr>
      <w:r w:rsidRPr="00E67EF8">
        <w:rPr>
          <w:rFonts w:ascii="Times New Roman" w:hAnsi="Times New Roman"/>
          <w:sz w:val="24"/>
        </w:rPr>
        <w:t>программу формирования универсальных учебных действий у обучающихся</w:t>
      </w:r>
      <w:r>
        <w:rPr>
          <w:rStyle w:val="afffff3"/>
          <w:rFonts w:ascii="Times New Roman" w:hAnsi="Times New Roman"/>
          <w:sz w:val="24"/>
        </w:rPr>
        <w:footnoteReference w:id="4"/>
      </w:r>
      <w:r w:rsidRPr="00E67EF8">
        <w:rPr>
          <w:rFonts w:ascii="Times New Roman" w:hAnsi="Times New Roman"/>
          <w:sz w:val="24"/>
        </w:rPr>
        <w:t>;</w:t>
      </w:r>
    </w:p>
    <w:p w:rsidR="00127372" w:rsidRPr="00E67EF8" w:rsidRDefault="00670A79" w:rsidP="00933587">
      <w:pPr>
        <w:pStyle w:val="afff9"/>
        <w:numPr>
          <w:ilvl w:val="0"/>
          <w:numId w:val="12"/>
        </w:numPr>
        <w:spacing w:after="0" w:line="240" w:lineRule="auto"/>
        <w:ind w:left="567" w:hanging="283"/>
        <w:jc w:val="both"/>
        <w:rPr>
          <w:rFonts w:ascii="Times New Roman" w:hAnsi="Times New Roman"/>
          <w:sz w:val="24"/>
        </w:rPr>
      </w:pPr>
      <w:r w:rsidRPr="00E67EF8">
        <w:rPr>
          <w:rFonts w:ascii="Times New Roman" w:hAnsi="Times New Roman"/>
          <w:sz w:val="24"/>
        </w:rPr>
        <w:t>федеральную рабочую программу воспитания.</w:t>
      </w:r>
    </w:p>
    <w:p w:rsidR="00127372" w:rsidRDefault="00670A79" w:rsidP="00DE7819">
      <w:pPr>
        <w:spacing w:after="0" w:line="240" w:lineRule="auto"/>
        <w:ind w:firstLine="709"/>
        <w:jc w:val="both"/>
        <w:rPr>
          <w:rFonts w:ascii="Times New Roman" w:hAnsi="Times New Roman"/>
          <w:sz w:val="24"/>
        </w:rPr>
      </w:pPr>
      <w:r>
        <w:rPr>
          <w:rFonts w:ascii="Times New Roman" w:hAnsi="Times New Roman"/>
          <w:sz w:val="24"/>
        </w:rPr>
        <w:t>Р</w:t>
      </w:r>
      <w:r w:rsidR="00DE7819">
        <w:rPr>
          <w:rFonts w:ascii="Times New Roman" w:hAnsi="Times New Roman"/>
          <w:sz w:val="24"/>
        </w:rPr>
        <w:t>а</w:t>
      </w:r>
      <w:r>
        <w:rPr>
          <w:rFonts w:ascii="Times New Roman" w:hAnsi="Times New Roman"/>
          <w:sz w:val="24"/>
        </w:rPr>
        <w:t>бочие программы учебных предметов обес</w:t>
      </w:r>
      <w:r w:rsidR="00DE7819">
        <w:rPr>
          <w:rFonts w:ascii="Times New Roman" w:hAnsi="Times New Roman"/>
          <w:sz w:val="24"/>
        </w:rPr>
        <w:t xml:space="preserve">печивают достижение планируемых </w:t>
      </w:r>
      <w:r>
        <w:rPr>
          <w:rFonts w:ascii="Times New Roman" w:hAnsi="Times New Roman"/>
          <w:sz w:val="24"/>
        </w:rPr>
        <w:t xml:space="preserve">результатов </w:t>
      </w:r>
      <w:r w:rsidR="00DE7819">
        <w:rPr>
          <w:rFonts w:ascii="Times New Roman" w:hAnsi="Times New Roman"/>
          <w:sz w:val="24"/>
        </w:rPr>
        <w:t xml:space="preserve">освоения ООП ООО и разработаны </w:t>
      </w:r>
      <w:r>
        <w:rPr>
          <w:rFonts w:ascii="Times New Roman" w:hAnsi="Times New Roman"/>
          <w:sz w:val="24"/>
        </w:rPr>
        <w:t>на основе требований ФГОС ООО к результатам освоения программы основного общего образования.</w:t>
      </w:r>
    </w:p>
    <w:p w:rsidR="00127372" w:rsidRDefault="00670A79" w:rsidP="00DE7819">
      <w:pPr>
        <w:spacing w:after="0" w:line="240" w:lineRule="auto"/>
        <w:ind w:firstLine="709"/>
        <w:jc w:val="both"/>
        <w:rPr>
          <w:rFonts w:ascii="Times New Roman" w:hAnsi="Times New Roman"/>
          <w:sz w:val="24"/>
        </w:rPr>
      </w:pPr>
      <w:r>
        <w:rPr>
          <w:rFonts w:ascii="Times New Roman" w:hAnsi="Times New Roman"/>
          <w:sz w:val="24"/>
        </w:rPr>
        <w:t xml:space="preserve"> Программа формирования </w:t>
      </w:r>
      <w:r w:rsidR="00E63041">
        <w:rPr>
          <w:rFonts w:ascii="Times New Roman" w:hAnsi="Times New Roman"/>
          <w:sz w:val="24"/>
        </w:rPr>
        <w:t xml:space="preserve">универсальных учебных действий </w:t>
      </w:r>
      <w:r>
        <w:rPr>
          <w:rFonts w:ascii="Times New Roman" w:hAnsi="Times New Roman"/>
          <w:sz w:val="24"/>
        </w:rPr>
        <w:t>у обучающихся содержит:</w:t>
      </w:r>
    </w:p>
    <w:p w:rsidR="00127372" w:rsidRPr="00E67EF8" w:rsidRDefault="00670A79" w:rsidP="00933587">
      <w:pPr>
        <w:pStyle w:val="afff9"/>
        <w:numPr>
          <w:ilvl w:val="0"/>
          <w:numId w:val="13"/>
        </w:numPr>
        <w:spacing w:after="0" w:line="240" w:lineRule="auto"/>
        <w:ind w:left="567" w:hanging="283"/>
        <w:jc w:val="both"/>
        <w:rPr>
          <w:rFonts w:ascii="Times New Roman" w:hAnsi="Times New Roman"/>
          <w:sz w:val="24"/>
        </w:rPr>
      </w:pPr>
      <w:r w:rsidRPr="00E67EF8">
        <w:rPr>
          <w:rFonts w:ascii="Times New Roman" w:hAnsi="Times New Roman"/>
          <w:sz w:val="24"/>
        </w:rPr>
        <w:t>описание взаимосвязи универсальных учебных действий с содержанием учебных предметов;</w:t>
      </w:r>
    </w:p>
    <w:p w:rsidR="00127372" w:rsidRPr="00E67EF8" w:rsidRDefault="00670A79" w:rsidP="00933587">
      <w:pPr>
        <w:pStyle w:val="afff9"/>
        <w:numPr>
          <w:ilvl w:val="0"/>
          <w:numId w:val="13"/>
        </w:numPr>
        <w:spacing w:after="0" w:line="240" w:lineRule="auto"/>
        <w:ind w:left="567" w:hanging="283"/>
        <w:jc w:val="both"/>
        <w:rPr>
          <w:rFonts w:ascii="Times New Roman" w:hAnsi="Times New Roman"/>
          <w:sz w:val="24"/>
        </w:rPr>
      </w:pPr>
      <w:r w:rsidRPr="00E67EF8">
        <w:rPr>
          <w:rFonts w:ascii="Times New Roman" w:hAnsi="Times New Roman"/>
          <w:sz w:val="24"/>
        </w:rPr>
        <w:t>характеристики регулятивных, познавательных, коммуникативных универсальныхучебных действий обучающихся</w:t>
      </w:r>
      <w:r>
        <w:rPr>
          <w:rStyle w:val="afffff3"/>
          <w:rFonts w:ascii="Times New Roman" w:hAnsi="Times New Roman"/>
          <w:sz w:val="24"/>
        </w:rPr>
        <w:footnoteReference w:id="5"/>
      </w:r>
      <w:r w:rsidRPr="00E67EF8">
        <w:rPr>
          <w:rFonts w:ascii="Times New Roman" w:hAnsi="Times New Roman"/>
          <w:sz w:val="24"/>
        </w:rPr>
        <w:t>.</w:t>
      </w:r>
    </w:p>
    <w:p w:rsidR="00127372" w:rsidRDefault="00670A79" w:rsidP="00032035">
      <w:pPr>
        <w:spacing w:after="0" w:line="240" w:lineRule="auto"/>
        <w:ind w:firstLine="709"/>
        <w:jc w:val="both"/>
        <w:rPr>
          <w:rFonts w:ascii="Times New Roman" w:hAnsi="Times New Roman"/>
          <w:sz w:val="24"/>
        </w:rPr>
      </w:pPr>
      <w:r>
        <w:rPr>
          <w:rFonts w:ascii="Times New Roman" w:hAnsi="Times New Roman"/>
          <w:sz w:val="24"/>
        </w:rPr>
        <w:t>Рабочая программа воспи</w:t>
      </w:r>
      <w:r w:rsidR="00032035">
        <w:rPr>
          <w:rFonts w:ascii="Times New Roman" w:hAnsi="Times New Roman"/>
          <w:sz w:val="24"/>
        </w:rPr>
        <w:t xml:space="preserve">тания направлена на сохранение </w:t>
      </w:r>
      <w:r>
        <w:rPr>
          <w:rFonts w:ascii="Times New Roman" w:hAnsi="Times New Roman"/>
          <w:sz w:val="24"/>
        </w:rPr>
        <w:t>и укрепление традиционных российских д</w:t>
      </w:r>
      <w:r w:rsidR="00032035">
        <w:rPr>
          <w:rFonts w:ascii="Times New Roman" w:hAnsi="Times New Roman"/>
          <w:sz w:val="24"/>
        </w:rPr>
        <w:t xml:space="preserve">уховно-нравственных ценностей,  </w:t>
      </w:r>
      <w:r>
        <w:rPr>
          <w:rFonts w:ascii="Times New Roman" w:hAnsi="Times New Roman"/>
          <w:sz w:val="24"/>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w:t>
      </w:r>
      <w:r w:rsidR="00032035">
        <w:rPr>
          <w:rFonts w:ascii="Times New Roman" w:hAnsi="Times New Roman"/>
          <w:sz w:val="24"/>
        </w:rPr>
        <w:t xml:space="preserve">иоритет духовного </w:t>
      </w:r>
      <w:r>
        <w:rPr>
          <w:rFonts w:ascii="Times New Roman" w:hAnsi="Times New Roman"/>
          <w:sz w:val="24"/>
        </w:rPr>
        <w:t xml:space="preserve">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w:t>
      </w:r>
      <w:r>
        <w:rPr>
          <w:rFonts w:ascii="Times New Roman" w:hAnsi="Times New Roman"/>
          <w:sz w:val="24"/>
        </w:rPr>
        <w:lastRenderedPageBreak/>
        <w:t>народов России.</w:t>
      </w:r>
      <w:r>
        <w:rPr>
          <w:rStyle w:val="afffff3"/>
          <w:rFonts w:ascii="Times New Roman" w:hAnsi="Times New Roman"/>
          <w:sz w:val="24"/>
        </w:rPr>
        <w:footnoteReference w:id="6"/>
      </w:r>
    </w:p>
    <w:p w:rsidR="00127372" w:rsidRDefault="00670A79" w:rsidP="00DE7819">
      <w:pPr>
        <w:spacing w:after="0" w:line="240" w:lineRule="auto"/>
        <w:ind w:firstLine="709"/>
        <w:jc w:val="both"/>
        <w:rPr>
          <w:rFonts w:ascii="Times New Roman" w:hAnsi="Times New Roman"/>
          <w:sz w:val="24"/>
        </w:rPr>
      </w:pPr>
      <w:r>
        <w:rPr>
          <w:rFonts w:ascii="Times New Roman" w:hAnsi="Times New Roman"/>
          <w:sz w:val="24"/>
        </w:rPr>
        <w:t>Рабочая программа воспитания направлена на развитие личности обучающихся, в том числе ук</w:t>
      </w:r>
      <w:r w:rsidR="00E67EF8">
        <w:rPr>
          <w:rFonts w:ascii="Times New Roman" w:hAnsi="Times New Roman"/>
          <w:sz w:val="24"/>
        </w:rPr>
        <w:t xml:space="preserve">репление психического здоровья </w:t>
      </w:r>
      <w:r>
        <w:rPr>
          <w:rFonts w:ascii="Times New Roman" w:hAnsi="Times New Roman"/>
          <w:sz w:val="24"/>
        </w:rPr>
        <w:t>и физическое воспитание, достижение ими результатов освоения программы основного общего образования.</w:t>
      </w:r>
      <w:r>
        <w:rPr>
          <w:rStyle w:val="afffff3"/>
          <w:rFonts w:ascii="Times New Roman" w:hAnsi="Times New Roman"/>
          <w:sz w:val="24"/>
        </w:rPr>
        <w:footnoteReference w:id="7"/>
      </w:r>
    </w:p>
    <w:p w:rsidR="00127372" w:rsidRDefault="00670A79" w:rsidP="00DE7819">
      <w:pPr>
        <w:spacing w:after="0" w:line="240" w:lineRule="auto"/>
        <w:jc w:val="both"/>
        <w:rPr>
          <w:rFonts w:ascii="Times New Roman" w:hAnsi="Times New Roman"/>
          <w:sz w:val="24"/>
        </w:rPr>
      </w:pPr>
      <w:r>
        <w:rPr>
          <w:rFonts w:ascii="Times New Roman" w:hAnsi="Times New Roman"/>
          <w:sz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Style w:val="afffff3"/>
          <w:rFonts w:ascii="Times New Roman" w:hAnsi="Times New Roman"/>
          <w:sz w:val="24"/>
        </w:rPr>
        <w:footnoteReference w:id="8"/>
      </w:r>
      <w:r>
        <w:rPr>
          <w:rFonts w:ascii="Times New Roman" w:hAnsi="Times New Roman"/>
          <w:sz w:val="24"/>
        </w:rPr>
        <w:t>.</w:t>
      </w:r>
    </w:p>
    <w:p w:rsidR="00127372" w:rsidRDefault="00670A79" w:rsidP="00DE7819">
      <w:pPr>
        <w:spacing w:after="0" w:line="240" w:lineRule="auto"/>
        <w:ind w:firstLine="709"/>
        <w:jc w:val="both"/>
        <w:rPr>
          <w:rFonts w:ascii="Times New Roman" w:hAnsi="Times New Roman"/>
          <w:sz w:val="24"/>
        </w:rPr>
      </w:pPr>
      <w:r>
        <w:rPr>
          <w:rFonts w:ascii="Times New Roman" w:hAnsi="Times New Roman"/>
          <w:sz w:val="24"/>
        </w:rPr>
        <w:t xml:space="preserve">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w:t>
      </w:r>
      <w:r>
        <w:rPr>
          <w:rFonts w:ascii="Times New Roman" w:hAnsi="Times New Roman"/>
          <w:sz w:val="24"/>
        </w:rPr>
        <w:br/>
        <w:t>в российском обществе</w:t>
      </w:r>
      <w:r>
        <w:rPr>
          <w:rStyle w:val="afffff3"/>
          <w:rFonts w:ascii="Times New Roman" w:hAnsi="Times New Roman"/>
          <w:sz w:val="24"/>
        </w:rPr>
        <w:footnoteReference w:id="9"/>
      </w:r>
      <w:r>
        <w:rPr>
          <w:rFonts w:ascii="Times New Roman" w:hAnsi="Times New Roman"/>
          <w:sz w:val="24"/>
        </w:rPr>
        <w:t>.</w:t>
      </w:r>
    </w:p>
    <w:p w:rsidR="00127372" w:rsidRDefault="00670A79" w:rsidP="00DE7819">
      <w:pPr>
        <w:spacing w:after="0" w:line="240" w:lineRule="auto"/>
        <w:ind w:firstLine="709"/>
        <w:jc w:val="both"/>
        <w:rPr>
          <w:rFonts w:ascii="Times New Roman" w:hAnsi="Times New Roman"/>
          <w:sz w:val="24"/>
        </w:rPr>
      </w:pPr>
      <w:r w:rsidRPr="00B619FE">
        <w:rPr>
          <w:rFonts w:ascii="Times New Roman" w:hAnsi="Times New Roman"/>
          <w:sz w:val="24"/>
          <w:u w:val="single"/>
        </w:rPr>
        <w:t>Организационный раздел ООП ООО определяет</w:t>
      </w:r>
      <w:r>
        <w:rPr>
          <w:rFonts w:ascii="Times New Roman" w:hAnsi="Times New Roman"/>
          <w:sz w:val="24"/>
        </w:rPr>
        <w:t xml:space="preserve">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rStyle w:val="afffff3"/>
          <w:rFonts w:ascii="Times New Roman" w:hAnsi="Times New Roman"/>
          <w:sz w:val="24"/>
        </w:rPr>
        <w:footnoteReference w:id="10"/>
      </w:r>
      <w:r>
        <w:rPr>
          <w:rFonts w:ascii="Times New Roman" w:hAnsi="Times New Roman"/>
          <w:sz w:val="24"/>
        </w:rPr>
        <w:t xml:space="preserve"> и включает:</w:t>
      </w:r>
    </w:p>
    <w:p w:rsidR="00127372" w:rsidRPr="00E67EF8" w:rsidRDefault="00670A79" w:rsidP="00933587">
      <w:pPr>
        <w:pStyle w:val="afff9"/>
        <w:numPr>
          <w:ilvl w:val="0"/>
          <w:numId w:val="17"/>
        </w:numPr>
        <w:spacing w:after="0" w:line="240" w:lineRule="auto"/>
        <w:ind w:left="567" w:hanging="283"/>
        <w:jc w:val="both"/>
        <w:rPr>
          <w:rFonts w:ascii="Times New Roman" w:hAnsi="Times New Roman"/>
          <w:sz w:val="24"/>
        </w:rPr>
      </w:pPr>
      <w:r w:rsidRPr="00E67EF8">
        <w:rPr>
          <w:rFonts w:ascii="Times New Roman" w:hAnsi="Times New Roman"/>
          <w:sz w:val="24"/>
        </w:rPr>
        <w:t>учебный план; план внеурочной деятельности;</w:t>
      </w:r>
    </w:p>
    <w:p w:rsidR="00127372" w:rsidRPr="00E67EF8" w:rsidRDefault="00670A79" w:rsidP="00933587">
      <w:pPr>
        <w:pStyle w:val="afff9"/>
        <w:numPr>
          <w:ilvl w:val="0"/>
          <w:numId w:val="17"/>
        </w:numPr>
        <w:spacing w:after="0" w:line="240" w:lineRule="auto"/>
        <w:ind w:left="567" w:hanging="283"/>
        <w:jc w:val="both"/>
        <w:rPr>
          <w:rFonts w:ascii="Times New Roman" w:hAnsi="Times New Roman"/>
          <w:sz w:val="24"/>
        </w:rPr>
      </w:pPr>
      <w:r w:rsidRPr="00E67EF8">
        <w:rPr>
          <w:rFonts w:ascii="Times New Roman" w:hAnsi="Times New Roman"/>
          <w:sz w:val="24"/>
        </w:rPr>
        <w:t>календарный учебный график;</w:t>
      </w:r>
    </w:p>
    <w:p w:rsidR="00127372" w:rsidRPr="00E67EF8" w:rsidRDefault="00670A79" w:rsidP="00933587">
      <w:pPr>
        <w:pStyle w:val="afff9"/>
        <w:numPr>
          <w:ilvl w:val="0"/>
          <w:numId w:val="17"/>
        </w:numPr>
        <w:spacing w:after="0" w:line="240" w:lineRule="auto"/>
        <w:ind w:left="567" w:hanging="283"/>
        <w:jc w:val="both"/>
        <w:rPr>
          <w:rFonts w:ascii="Times New Roman" w:hAnsi="Times New Roman"/>
          <w:sz w:val="24"/>
        </w:rPr>
      </w:pPr>
      <w:r w:rsidRPr="00E67EF8">
        <w:rPr>
          <w:rFonts w:ascii="Times New Roman" w:hAnsi="Times New Roman"/>
          <w:sz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127372" w:rsidRPr="00B619FE" w:rsidRDefault="00670A79" w:rsidP="00B619FE">
      <w:pPr>
        <w:spacing w:before="240" w:after="240" w:line="348" w:lineRule="auto"/>
        <w:ind w:firstLine="709"/>
        <w:jc w:val="both"/>
        <w:rPr>
          <w:rFonts w:ascii="Times New Roman" w:hAnsi="Times New Roman"/>
          <w:b/>
          <w:sz w:val="28"/>
          <w:szCs w:val="28"/>
        </w:rPr>
      </w:pPr>
      <w:r w:rsidRPr="00B619FE">
        <w:rPr>
          <w:rFonts w:ascii="Times New Roman" w:hAnsi="Times New Roman"/>
          <w:b/>
          <w:sz w:val="28"/>
          <w:szCs w:val="28"/>
        </w:rPr>
        <w:t>1.2 ПЛАНИРУЕМЫЕ РЕЗУЛЬТАТЫ ОСВОЕНИЯ ООП ООО</w:t>
      </w:r>
    </w:p>
    <w:p w:rsidR="00127372" w:rsidRDefault="00670A79" w:rsidP="00032035">
      <w:pPr>
        <w:spacing w:after="0" w:line="240" w:lineRule="auto"/>
        <w:ind w:firstLine="709"/>
        <w:jc w:val="both"/>
        <w:rPr>
          <w:rFonts w:ascii="Times New Roman" w:hAnsi="Times New Roman"/>
          <w:sz w:val="24"/>
        </w:rPr>
      </w:pPr>
      <w:r>
        <w:rPr>
          <w:rFonts w:ascii="Times New Roman" w:hAnsi="Times New Roman"/>
          <w:sz w:val="24"/>
        </w:rPr>
        <w:t>Планируемые результаты освоения ФОП ООО соответствуют современным целям основного общего образования, представленны</w:t>
      </w:r>
      <w:r w:rsidR="00032035">
        <w:rPr>
          <w:rFonts w:ascii="Times New Roman" w:hAnsi="Times New Roman"/>
          <w:sz w:val="24"/>
        </w:rPr>
        <w:t xml:space="preserve">м </w:t>
      </w:r>
      <w:r>
        <w:rPr>
          <w:rFonts w:ascii="Times New Roman" w:hAnsi="Times New Roman"/>
          <w:sz w:val="24"/>
        </w:rPr>
        <w:t xml:space="preserve">во ФГОС ООО как система личностных, метапредметных и предметных достижений обучающегося. </w:t>
      </w:r>
    </w:p>
    <w:p w:rsidR="00127372" w:rsidRDefault="00670A79" w:rsidP="00032035">
      <w:pPr>
        <w:spacing w:after="0" w:line="240" w:lineRule="auto"/>
        <w:ind w:firstLine="709"/>
        <w:jc w:val="both"/>
        <w:rPr>
          <w:rFonts w:ascii="Times New Roman" w:hAnsi="Times New Roman"/>
          <w:sz w:val="24"/>
        </w:rPr>
      </w:pPr>
      <w:r>
        <w:rPr>
          <w:rFonts w:ascii="Times New Roman" w:hAnsi="Times New Roman"/>
          <w:sz w:val="24"/>
        </w:rPr>
        <w:t xml:space="preserve">Требования к </w:t>
      </w:r>
      <w:r w:rsidRPr="00E67EF8">
        <w:rPr>
          <w:rFonts w:ascii="Times New Roman" w:hAnsi="Times New Roman"/>
          <w:sz w:val="24"/>
          <w:u w:val="single"/>
        </w:rPr>
        <w:t>личностным рез</w:t>
      </w:r>
      <w:r w:rsidR="00E67EF8" w:rsidRPr="00E67EF8">
        <w:rPr>
          <w:rFonts w:ascii="Times New Roman" w:hAnsi="Times New Roman"/>
          <w:sz w:val="24"/>
          <w:u w:val="single"/>
        </w:rPr>
        <w:t>ультатам</w:t>
      </w:r>
      <w:r w:rsidR="00E67EF8">
        <w:rPr>
          <w:rFonts w:ascii="Times New Roman" w:hAnsi="Times New Roman"/>
          <w:sz w:val="24"/>
        </w:rPr>
        <w:t xml:space="preserve"> освоения обучающимися ФОП ООО </w:t>
      </w:r>
      <w:r>
        <w:rPr>
          <w:rFonts w:ascii="Times New Roman" w:hAnsi="Times New Roman"/>
          <w:sz w:val="24"/>
        </w:rPr>
        <w:t>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w:t>
      </w:r>
      <w:r w:rsidR="00E67EF8">
        <w:rPr>
          <w:rFonts w:ascii="Times New Roman" w:hAnsi="Times New Roman"/>
          <w:sz w:val="24"/>
        </w:rPr>
        <w:t xml:space="preserve"> инициативы; наличие мотивации к целенаправленной </w:t>
      </w:r>
      <w:r>
        <w:rPr>
          <w:rFonts w:ascii="Times New Roman" w:hAnsi="Times New Roman"/>
          <w:sz w:val="24"/>
        </w:rPr>
        <w:t>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27372" w:rsidRDefault="00670A79" w:rsidP="00032035">
      <w:pPr>
        <w:spacing w:after="0" w:line="240" w:lineRule="auto"/>
        <w:ind w:firstLine="709"/>
        <w:jc w:val="both"/>
        <w:rPr>
          <w:rFonts w:ascii="Times New Roman" w:hAnsi="Times New Roman"/>
          <w:sz w:val="24"/>
        </w:rPr>
      </w:pPr>
      <w:r w:rsidRPr="00E67EF8">
        <w:rPr>
          <w:rFonts w:ascii="Times New Roman" w:hAnsi="Times New Roman"/>
          <w:sz w:val="24"/>
          <w:u w:val="single"/>
        </w:rPr>
        <w:t>Личностные результаты</w:t>
      </w:r>
      <w:r>
        <w:rPr>
          <w:rFonts w:ascii="Times New Roman" w:hAnsi="Times New Roman"/>
          <w:sz w:val="24"/>
        </w:rPr>
        <w:t xml:space="preserve"> освоения ФОП ООО достигаются в единстве учебной и воспитательной деятельности образовательной организации в соответствии </w:t>
      </w:r>
      <w:r>
        <w:rPr>
          <w:rFonts w:ascii="Times New Roman" w:hAnsi="Times New Roman"/>
          <w:sz w:val="24"/>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Pr>
          <w:rFonts w:ascii="Times New Roman" w:hAnsi="Times New Roman"/>
          <w:sz w:val="24"/>
        </w:rPr>
        <w:br/>
        <w:t>и способствуют процесса</w:t>
      </w:r>
      <w:r w:rsidR="00E67EF8">
        <w:rPr>
          <w:rFonts w:ascii="Times New Roman" w:hAnsi="Times New Roman"/>
          <w:sz w:val="24"/>
        </w:rPr>
        <w:t xml:space="preserve">м самопознания, самовоспитания </w:t>
      </w:r>
      <w:r>
        <w:rPr>
          <w:rFonts w:ascii="Times New Roman" w:hAnsi="Times New Roman"/>
          <w:sz w:val="24"/>
        </w:rPr>
        <w:t>и саморазвития, формирования внутренней позиции личности.</w:t>
      </w:r>
    </w:p>
    <w:p w:rsidR="00127372" w:rsidRDefault="00670A79" w:rsidP="00032035">
      <w:pPr>
        <w:spacing w:after="0" w:line="240" w:lineRule="auto"/>
        <w:ind w:firstLine="709"/>
        <w:jc w:val="both"/>
        <w:rPr>
          <w:rFonts w:ascii="Times New Roman" w:hAnsi="Times New Roman"/>
          <w:sz w:val="24"/>
        </w:rPr>
      </w:pPr>
      <w:r>
        <w:rPr>
          <w:rFonts w:ascii="Times New Roman" w:hAnsi="Times New Roman"/>
          <w:sz w:val="24"/>
        </w:rPr>
        <w:lastRenderedPageBreak/>
        <w:t>Личностные результаты освоения ФОП ООО отражают готовность обучающихся руководствоваться системой по</w:t>
      </w:r>
      <w:r w:rsidR="00E67EF8">
        <w:rPr>
          <w:rFonts w:ascii="Times New Roman" w:hAnsi="Times New Roman"/>
          <w:sz w:val="24"/>
        </w:rPr>
        <w:t xml:space="preserve">зитивных ценностных ориентаций </w:t>
      </w:r>
      <w:r>
        <w:rPr>
          <w:rFonts w:ascii="Times New Roman" w:hAnsi="Times New Roman"/>
          <w:sz w:val="24"/>
        </w:rPr>
        <w:t xml:space="preserve">и расширение опыта деятельности на ее основе и в процессе </w:t>
      </w:r>
      <w:r w:rsidR="00E67EF8">
        <w:rPr>
          <w:rFonts w:ascii="Times New Roman" w:hAnsi="Times New Roman"/>
          <w:sz w:val="24"/>
        </w:rPr>
        <w:t xml:space="preserve">реализации основных направлений </w:t>
      </w:r>
      <w:r>
        <w:rPr>
          <w:rFonts w:ascii="Times New Roman" w:hAnsi="Times New Roman"/>
          <w:sz w:val="24"/>
        </w:rPr>
        <w:t xml:space="preserve">воспитательной деятельности, в том числе в </w:t>
      </w:r>
      <w:r w:rsidR="00E67EF8">
        <w:rPr>
          <w:rFonts w:ascii="Times New Roman" w:hAnsi="Times New Roman"/>
          <w:sz w:val="24"/>
        </w:rPr>
        <w:t xml:space="preserve">части: гражданского воспитания, </w:t>
      </w:r>
      <w:r>
        <w:rPr>
          <w:rFonts w:ascii="Times New Roman" w:hAnsi="Times New Roman"/>
          <w:sz w:val="24"/>
        </w:rPr>
        <w:t xml:space="preserve">патриотического воспитания, духовно-нравственного </w:t>
      </w:r>
      <w:r w:rsidR="00E67EF8">
        <w:rPr>
          <w:rFonts w:ascii="Times New Roman" w:hAnsi="Times New Roman"/>
          <w:sz w:val="24"/>
        </w:rPr>
        <w:t xml:space="preserve">воспитания, эстетического </w:t>
      </w:r>
      <w:r>
        <w:rPr>
          <w:rFonts w:ascii="Times New Roman" w:hAnsi="Times New Roman"/>
          <w:sz w:val="24"/>
        </w:rPr>
        <w:t>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127372" w:rsidRDefault="00670A79" w:rsidP="00032035">
      <w:pPr>
        <w:spacing w:after="0" w:line="240" w:lineRule="auto"/>
        <w:ind w:firstLine="709"/>
        <w:jc w:val="both"/>
        <w:rPr>
          <w:rFonts w:ascii="Times New Roman" w:hAnsi="Times New Roman"/>
          <w:sz w:val="24"/>
        </w:rPr>
      </w:pPr>
      <w:r w:rsidRPr="00E67EF8">
        <w:rPr>
          <w:rFonts w:ascii="Times New Roman" w:hAnsi="Times New Roman"/>
          <w:sz w:val="24"/>
          <w:u w:val="single"/>
        </w:rPr>
        <w:t>Метапредметные результаты</w:t>
      </w:r>
      <w:r>
        <w:rPr>
          <w:rFonts w:ascii="Times New Roman" w:hAnsi="Times New Roman"/>
          <w:sz w:val="24"/>
        </w:rPr>
        <w:t xml:space="preserve"> включают:</w:t>
      </w:r>
    </w:p>
    <w:p w:rsidR="00127372" w:rsidRPr="00E67EF8" w:rsidRDefault="00670A79" w:rsidP="00933587">
      <w:pPr>
        <w:pStyle w:val="afff9"/>
        <w:numPr>
          <w:ilvl w:val="0"/>
          <w:numId w:val="10"/>
        </w:numPr>
        <w:spacing w:after="0" w:line="240" w:lineRule="auto"/>
        <w:ind w:left="709" w:hanging="425"/>
        <w:jc w:val="both"/>
        <w:rPr>
          <w:rFonts w:ascii="Times New Roman" w:hAnsi="Times New Roman"/>
          <w:sz w:val="24"/>
        </w:rPr>
      </w:pPr>
      <w:r w:rsidRPr="00E67EF8">
        <w:rPr>
          <w:rFonts w:ascii="Times New Roman" w:hAnsi="Times New Roman"/>
          <w:sz w:val="24"/>
        </w:rPr>
        <w:t xml:space="preserve">освоение обучающимися межпредметных понятий (используются </w:t>
      </w:r>
      <w:r w:rsidRPr="00E67EF8">
        <w:rPr>
          <w:rFonts w:ascii="Times New Roman" w:hAnsi="Times New Roman"/>
          <w:sz w:val="24"/>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27372" w:rsidRPr="00E67EF8" w:rsidRDefault="00670A79" w:rsidP="00933587">
      <w:pPr>
        <w:pStyle w:val="afff9"/>
        <w:numPr>
          <w:ilvl w:val="0"/>
          <w:numId w:val="10"/>
        </w:numPr>
        <w:spacing w:after="0" w:line="240" w:lineRule="auto"/>
        <w:ind w:left="709" w:hanging="425"/>
        <w:jc w:val="both"/>
        <w:rPr>
          <w:rFonts w:ascii="Times New Roman" w:hAnsi="Times New Roman"/>
          <w:sz w:val="24"/>
        </w:rPr>
      </w:pPr>
      <w:r w:rsidRPr="00E67EF8">
        <w:rPr>
          <w:rFonts w:ascii="Times New Roman" w:hAnsi="Times New Roman"/>
          <w:sz w:val="24"/>
        </w:rPr>
        <w:t>способность их использовать в учебной, познавательной и социальной практике;</w:t>
      </w:r>
    </w:p>
    <w:p w:rsidR="00127372" w:rsidRPr="00E67EF8" w:rsidRDefault="00670A79" w:rsidP="00933587">
      <w:pPr>
        <w:pStyle w:val="afff9"/>
        <w:numPr>
          <w:ilvl w:val="0"/>
          <w:numId w:val="10"/>
        </w:numPr>
        <w:spacing w:after="0" w:line="240" w:lineRule="auto"/>
        <w:ind w:left="709" w:hanging="425"/>
        <w:jc w:val="both"/>
        <w:rPr>
          <w:rFonts w:ascii="Times New Roman" w:hAnsi="Times New Roman"/>
          <w:sz w:val="24"/>
        </w:rPr>
      </w:pPr>
      <w:r w:rsidRPr="00E67EF8">
        <w:rPr>
          <w:rFonts w:ascii="Times New Roman" w:hAnsi="Times New Roman"/>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27372" w:rsidRPr="00E67EF8" w:rsidRDefault="00670A79" w:rsidP="00933587">
      <w:pPr>
        <w:pStyle w:val="afff9"/>
        <w:numPr>
          <w:ilvl w:val="0"/>
          <w:numId w:val="10"/>
        </w:numPr>
        <w:spacing w:after="0" w:line="240" w:lineRule="auto"/>
        <w:ind w:left="709" w:hanging="425"/>
        <w:jc w:val="both"/>
        <w:rPr>
          <w:rFonts w:ascii="Times New Roman" w:hAnsi="Times New Roman"/>
          <w:sz w:val="24"/>
        </w:rPr>
      </w:pPr>
      <w:r w:rsidRPr="00E67EF8">
        <w:rPr>
          <w:rFonts w:ascii="Times New Roman" w:hAnsi="Times New Roman"/>
          <w:sz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27372" w:rsidRDefault="00670A79" w:rsidP="00032035">
      <w:pPr>
        <w:spacing w:after="0" w:line="240" w:lineRule="auto"/>
        <w:ind w:firstLine="709"/>
        <w:jc w:val="both"/>
        <w:rPr>
          <w:rFonts w:ascii="Times New Roman" w:hAnsi="Times New Roman"/>
          <w:sz w:val="24"/>
        </w:rPr>
      </w:pPr>
      <w:r>
        <w:rPr>
          <w:rFonts w:ascii="Times New Roman" w:hAnsi="Times New Roman"/>
          <w:sz w:val="24"/>
        </w:rPr>
        <w:t xml:space="preserve">Метапредметные результаты сгруппированы по трем направлениям </w:t>
      </w:r>
      <w:r>
        <w:rPr>
          <w:rFonts w:ascii="Times New Roman" w:hAnsi="Times New Roman"/>
          <w:sz w:val="24"/>
        </w:rPr>
        <w:br/>
        <w:t>и отражают способность обучающихся использовать на практике универсальные учебные действия, составляющие умение овладевать:</w:t>
      </w:r>
    </w:p>
    <w:p w:rsidR="00127372" w:rsidRPr="00E67EF8" w:rsidRDefault="00670A79" w:rsidP="00933587">
      <w:pPr>
        <w:pStyle w:val="afff9"/>
        <w:numPr>
          <w:ilvl w:val="0"/>
          <w:numId w:val="9"/>
        </w:numPr>
        <w:spacing w:after="0" w:line="240" w:lineRule="auto"/>
        <w:jc w:val="both"/>
        <w:rPr>
          <w:rFonts w:ascii="Times New Roman" w:hAnsi="Times New Roman"/>
          <w:sz w:val="24"/>
        </w:rPr>
      </w:pPr>
      <w:r w:rsidRPr="00E67EF8">
        <w:rPr>
          <w:rFonts w:ascii="Times New Roman" w:hAnsi="Times New Roman"/>
          <w:sz w:val="24"/>
        </w:rPr>
        <w:t>познавательными универсальными учебными действиями;</w:t>
      </w:r>
    </w:p>
    <w:p w:rsidR="00127372" w:rsidRPr="00E67EF8" w:rsidRDefault="00670A79" w:rsidP="00933587">
      <w:pPr>
        <w:pStyle w:val="afff9"/>
        <w:numPr>
          <w:ilvl w:val="0"/>
          <w:numId w:val="9"/>
        </w:numPr>
        <w:spacing w:after="0" w:line="240" w:lineRule="auto"/>
        <w:jc w:val="both"/>
        <w:rPr>
          <w:rFonts w:ascii="Times New Roman" w:hAnsi="Times New Roman"/>
          <w:sz w:val="24"/>
        </w:rPr>
      </w:pPr>
      <w:r w:rsidRPr="00E67EF8">
        <w:rPr>
          <w:rFonts w:ascii="Times New Roman" w:hAnsi="Times New Roman"/>
          <w:sz w:val="24"/>
        </w:rPr>
        <w:t>коммуникативными универсальными учебными действиями;</w:t>
      </w:r>
    </w:p>
    <w:p w:rsidR="00127372" w:rsidRPr="00E67EF8" w:rsidRDefault="00670A79" w:rsidP="00933587">
      <w:pPr>
        <w:pStyle w:val="afff9"/>
        <w:numPr>
          <w:ilvl w:val="0"/>
          <w:numId w:val="9"/>
        </w:numPr>
        <w:spacing w:after="0" w:line="240" w:lineRule="auto"/>
        <w:jc w:val="both"/>
        <w:rPr>
          <w:rFonts w:ascii="Times New Roman" w:hAnsi="Times New Roman"/>
          <w:sz w:val="24"/>
        </w:rPr>
      </w:pPr>
      <w:r w:rsidRPr="00E67EF8">
        <w:rPr>
          <w:rFonts w:ascii="Times New Roman" w:hAnsi="Times New Roman"/>
          <w:sz w:val="24"/>
        </w:rPr>
        <w:t>регулятивными универсальными учебными действиями.</w:t>
      </w:r>
    </w:p>
    <w:p w:rsidR="00127372" w:rsidRDefault="00670A79" w:rsidP="00032035">
      <w:pPr>
        <w:spacing w:after="0" w:line="240" w:lineRule="auto"/>
        <w:ind w:firstLine="709"/>
        <w:jc w:val="both"/>
        <w:rPr>
          <w:rFonts w:ascii="Times New Roman" w:hAnsi="Times New Roman"/>
          <w:sz w:val="24"/>
        </w:rPr>
      </w:pPr>
      <w:r>
        <w:rPr>
          <w:rFonts w:ascii="Times New Roman" w:hAnsi="Times New Roman"/>
          <w:sz w:val="24"/>
        </w:rPr>
        <w:t xml:space="preserve">Овладение </w:t>
      </w:r>
      <w:r w:rsidRPr="00E67EF8">
        <w:rPr>
          <w:rFonts w:ascii="Times New Roman" w:hAnsi="Times New Roman"/>
          <w:sz w:val="24"/>
          <w:u w:val="single"/>
        </w:rPr>
        <w:t>познавательными универсальными учебными действиями</w:t>
      </w:r>
      <w:r>
        <w:rPr>
          <w:rFonts w:ascii="Times New Roman" w:hAnsi="Times New Roman"/>
          <w:sz w:val="24"/>
        </w:rPr>
        <w:t xml:space="preserve"> предполагает умение использовать базовые логические действия, базовые исследовательские действия, работать с информацией.</w:t>
      </w:r>
    </w:p>
    <w:p w:rsidR="00127372" w:rsidRDefault="00670A79" w:rsidP="00032035">
      <w:pPr>
        <w:spacing w:after="0" w:line="240" w:lineRule="auto"/>
        <w:ind w:firstLine="709"/>
        <w:jc w:val="both"/>
        <w:rPr>
          <w:rFonts w:ascii="Times New Roman" w:hAnsi="Times New Roman"/>
          <w:sz w:val="24"/>
        </w:rPr>
      </w:pPr>
      <w:r>
        <w:rPr>
          <w:rFonts w:ascii="Times New Roman" w:hAnsi="Times New Roman"/>
          <w:sz w:val="24"/>
        </w:rPr>
        <w:t xml:space="preserve">Овладение системой </w:t>
      </w:r>
      <w:r w:rsidRPr="00E67EF8">
        <w:rPr>
          <w:rFonts w:ascii="Times New Roman" w:hAnsi="Times New Roman"/>
          <w:sz w:val="24"/>
          <w:u w:val="single"/>
        </w:rPr>
        <w:t>коммуникативных универсальных учебных действий</w:t>
      </w:r>
      <w:r>
        <w:rPr>
          <w:rFonts w:ascii="Times New Roman" w:hAnsi="Times New Roman"/>
          <w:sz w:val="24"/>
        </w:rPr>
        <w:t xml:space="preserve"> обеспечивает сформированность социальных навыков общения, совместной деятельности.</w:t>
      </w:r>
    </w:p>
    <w:p w:rsidR="00127372" w:rsidRDefault="00670A79" w:rsidP="00032035">
      <w:pPr>
        <w:spacing w:after="0" w:line="240" w:lineRule="auto"/>
        <w:ind w:firstLine="709"/>
        <w:jc w:val="both"/>
        <w:rPr>
          <w:rFonts w:ascii="Times New Roman" w:hAnsi="Times New Roman"/>
          <w:sz w:val="24"/>
        </w:rPr>
      </w:pPr>
      <w:r>
        <w:rPr>
          <w:rFonts w:ascii="Times New Roman" w:hAnsi="Times New Roman"/>
          <w:sz w:val="24"/>
        </w:rPr>
        <w:t xml:space="preserve">Овладение </w:t>
      </w:r>
      <w:r w:rsidRPr="00E67EF8">
        <w:rPr>
          <w:rFonts w:ascii="Times New Roman" w:hAnsi="Times New Roman"/>
          <w:sz w:val="24"/>
          <w:u w:val="single"/>
        </w:rPr>
        <w:t>регулятивными универсальными учебными действиями</w:t>
      </w:r>
      <w:r>
        <w:rPr>
          <w:rFonts w:ascii="Times New Roman" w:hAnsi="Times New Roman"/>
          <w:sz w:val="24"/>
        </w:rPr>
        <w:t xml:space="preserve"> включает умения самоорганизации, самоконтроля, развитие эмоционального интеллекта.</w:t>
      </w:r>
    </w:p>
    <w:p w:rsidR="00127372" w:rsidRDefault="00670A79" w:rsidP="00032035">
      <w:pPr>
        <w:spacing w:after="0" w:line="240" w:lineRule="auto"/>
        <w:ind w:firstLine="709"/>
        <w:jc w:val="both"/>
        <w:rPr>
          <w:rFonts w:ascii="Times New Roman" w:hAnsi="Times New Roman"/>
          <w:sz w:val="24"/>
        </w:rPr>
      </w:pPr>
      <w:r w:rsidRPr="00E67EF8">
        <w:rPr>
          <w:rFonts w:ascii="Times New Roman" w:hAnsi="Times New Roman"/>
          <w:sz w:val="24"/>
          <w:u w:val="single"/>
        </w:rPr>
        <w:t xml:space="preserve">Предметные результаты </w:t>
      </w:r>
      <w:r>
        <w:rPr>
          <w:rFonts w:ascii="Times New Roman" w:hAnsi="Times New Roman"/>
          <w:sz w:val="24"/>
        </w:rPr>
        <w:t xml:space="preserve">включают: </w:t>
      </w:r>
    </w:p>
    <w:p w:rsidR="00127372" w:rsidRPr="00E67EF8" w:rsidRDefault="00670A79" w:rsidP="00933587">
      <w:pPr>
        <w:pStyle w:val="afff9"/>
        <w:numPr>
          <w:ilvl w:val="0"/>
          <w:numId w:val="7"/>
        </w:numPr>
        <w:spacing w:after="0" w:line="240" w:lineRule="auto"/>
        <w:ind w:left="709" w:hanging="425"/>
        <w:jc w:val="both"/>
        <w:rPr>
          <w:rFonts w:ascii="Times New Roman" w:hAnsi="Times New Roman"/>
          <w:sz w:val="24"/>
        </w:rPr>
      </w:pPr>
      <w:r w:rsidRPr="00E67EF8">
        <w:rPr>
          <w:rFonts w:ascii="Times New Roman" w:hAnsi="Times New Roman"/>
          <w:sz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27372" w:rsidRPr="00E67EF8" w:rsidRDefault="00670A79" w:rsidP="00933587">
      <w:pPr>
        <w:pStyle w:val="afff9"/>
        <w:numPr>
          <w:ilvl w:val="0"/>
          <w:numId w:val="7"/>
        </w:numPr>
        <w:spacing w:after="0" w:line="240" w:lineRule="auto"/>
        <w:ind w:left="709" w:hanging="425"/>
        <w:jc w:val="both"/>
        <w:rPr>
          <w:rFonts w:ascii="Times New Roman" w:hAnsi="Times New Roman"/>
          <w:sz w:val="24"/>
        </w:rPr>
      </w:pPr>
      <w:r w:rsidRPr="00E67EF8">
        <w:rPr>
          <w:rFonts w:ascii="Times New Roman" w:hAnsi="Times New Roman"/>
          <w:sz w:val="24"/>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Pr="00E67EF8">
        <w:rPr>
          <w:rFonts w:ascii="Times New Roman" w:hAnsi="Times New Roman"/>
          <w:sz w:val="24"/>
        </w:rPr>
        <w:br/>
        <w:t>при создании учебных и социальных проектов.</w:t>
      </w:r>
    </w:p>
    <w:p w:rsidR="00127372" w:rsidRDefault="00670A79" w:rsidP="00032035">
      <w:pPr>
        <w:spacing w:after="0" w:line="240" w:lineRule="auto"/>
        <w:ind w:firstLine="709"/>
        <w:jc w:val="both"/>
        <w:rPr>
          <w:rFonts w:ascii="Times New Roman" w:hAnsi="Times New Roman"/>
          <w:sz w:val="24"/>
        </w:rPr>
      </w:pPr>
      <w:r>
        <w:rPr>
          <w:rFonts w:ascii="Times New Roman" w:hAnsi="Times New Roman"/>
          <w:sz w:val="24"/>
        </w:rPr>
        <w:t>Требования к предметным результатам:</w:t>
      </w:r>
    </w:p>
    <w:p w:rsidR="00127372" w:rsidRDefault="006C0CB7" w:rsidP="00032035">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сформулированы в деятельностной форме с усилением акцента на применение знаний и конкретные умения;</w:t>
      </w:r>
    </w:p>
    <w:p w:rsidR="00127372" w:rsidRDefault="006C0CB7" w:rsidP="00032035">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619FE" w:rsidRDefault="006C0CB7" w:rsidP="00B619FE">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определяют требования к результатам освоения программ основного общего образования по учебным предметам на базовом уровне;</w:t>
      </w:r>
    </w:p>
    <w:p w:rsidR="00B619FE" w:rsidRDefault="006C0CB7" w:rsidP="00B619FE">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усиливают акценты на изучение явлений </w:t>
      </w:r>
      <w:r w:rsidR="00B619FE">
        <w:rPr>
          <w:rFonts w:ascii="Times New Roman" w:hAnsi="Times New Roman"/>
          <w:sz w:val="24"/>
        </w:rPr>
        <w:t xml:space="preserve">и процессов современной России и мира в </w:t>
      </w:r>
      <w:r w:rsidR="00670A79">
        <w:rPr>
          <w:rFonts w:ascii="Times New Roman" w:hAnsi="Times New Roman"/>
          <w:sz w:val="24"/>
        </w:rPr>
        <w:t xml:space="preserve">целом, </w:t>
      </w:r>
      <w:r w:rsidR="00E67EF8">
        <w:rPr>
          <w:rFonts w:ascii="Times New Roman" w:hAnsi="Times New Roman"/>
          <w:sz w:val="24"/>
        </w:rPr>
        <w:t>современного состояния науки.</w:t>
      </w:r>
    </w:p>
    <w:p w:rsidR="00E67EF8" w:rsidRPr="00B619FE" w:rsidRDefault="00E67EF8" w:rsidP="004235AB">
      <w:pPr>
        <w:spacing w:before="120" w:after="120" w:line="240" w:lineRule="auto"/>
        <w:ind w:left="708" w:firstLine="1"/>
        <w:rPr>
          <w:rFonts w:ascii="Times New Roman" w:hAnsi="Times New Roman"/>
          <w:sz w:val="24"/>
        </w:rPr>
      </w:pPr>
      <w:r>
        <w:rPr>
          <w:rFonts w:ascii="Times New Roman" w:hAnsi="Times New Roman"/>
          <w:sz w:val="24"/>
        </w:rPr>
        <w:br/>
      </w:r>
      <w:r w:rsidR="00670A79" w:rsidRPr="00B619FE">
        <w:rPr>
          <w:rFonts w:ascii="Times New Roman" w:hAnsi="Times New Roman"/>
          <w:b/>
          <w:sz w:val="28"/>
          <w:szCs w:val="28"/>
        </w:rPr>
        <w:lastRenderedPageBreak/>
        <w:t>1.3</w:t>
      </w:r>
      <w:r w:rsidR="006C0CB7">
        <w:rPr>
          <w:rFonts w:ascii="Times New Roman" w:hAnsi="Times New Roman"/>
          <w:b/>
          <w:sz w:val="28"/>
          <w:szCs w:val="28"/>
        </w:rPr>
        <w:t xml:space="preserve"> </w:t>
      </w:r>
      <w:r w:rsidR="00670A79" w:rsidRPr="00B619FE">
        <w:rPr>
          <w:rFonts w:ascii="Times New Roman" w:hAnsi="Times New Roman"/>
          <w:b/>
          <w:sz w:val="28"/>
          <w:szCs w:val="28"/>
        </w:rPr>
        <w:t>СИСТЕМ</w:t>
      </w:r>
      <w:r w:rsidRPr="00B619FE">
        <w:rPr>
          <w:rFonts w:ascii="Times New Roman" w:hAnsi="Times New Roman"/>
          <w:b/>
          <w:sz w:val="28"/>
          <w:szCs w:val="28"/>
        </w:rPr>
        <w:t xml:space="preserve">А ОЦЕНКИ </w:t>
      </w:r>
      <w:r w:rsidR="004235AB">
        <w:rPr>
          <w:rFonts w:ascii="Times New Roman" w:hAnsi="Times New Roman"/>
          <w:b/>
          <w:sz w:val="28"/>
          <w:szCs w:val="28"/>
        </w:rPr>
        <w:t xml:space="preserve"> Д</w:t>
      </w:r>
      <w:r w:rsidRPr="00B619FE">
        <w:rPr>
          <w:rFonts w:ascii="Times New Roman" w:hAnsi="Times New Roman"/>
          <w:b/>
          <w:sz w:val="28"/>
          <w:szCs w:val="28"/>
        </w:rPr>
        <w:t>ОСТИЖЕНИЯ</w:t>
      </w:r>
      <w:r w:rsidRPr="000F2D20">
        <w:rPr>
          <w:rFonts w:ascii="Times New Roman" w:hAnsi="Times New Roman"/>
          <w:b/>
          <w:sz w:val="28"/>
          <w:szCs w:val="28"/>
        </w:rPr>
        <w:t xml:space="preserve">ПЛАНИРУЕМЫХРЕЗУЛЬТАТОВ ОСВОЕНИЯ  </w:t>
      </w:r>
      <w:r w:rsidR="00B4649C" w:rsidRPr="000F2D20">
        <w:rPr>
          <w:rFonts w:ascii="Times New Roman" w:hAnsi="Times New Roman"/>
          <w:b/>
          <w:sz w:val="28"/>
          <w:szCs w:val="28"/>
        </w:rPr>
        <w:t>ООП</w:t>
      </w:r>
      <w:r w:rsidR="006C0CB7">
        <w:rPr>
          <w:rFonts w:ascii="Times New Roman" w:hAnsi="Times New Roman"/>
          <w:b/>
          <w:sz w:val="28"/>
          <w:szCs w:val="28"/>
        </w:rPr>
        <w:t xml:space="preserve"> </w:t>
      </w:r>
      <w:r w:rsidRPr="000F2D20">
        <w:rPr>
          <w:rFonts w:ascii="Times New Roman" w:hAnsi="Times New Roman"/>
          <w:b/>
          <w:sz w:val="28"/>
          <w:szCs w:val="28"/>
        </w:rPr>
        <w:t>ООО</w:t>
      </w:r>
    </w:p>
    <w:p w:rsidR="00B619FE" w:rsidRPr="00B619FE" w:rsidRDefault="00B619FE" w:rsidP="00B619FE">
      <w:pPr>
        <w:spacing w:after="0" w:line="240" w:lineRule="auto"/>
        <w:ind w:firstLine="709"/>
        <w:jc w:val="both"/>
        <w:rPr>
          <w:rFonts w:ascii="Times New Roman" w:hAnsi="Times New Roman"/>
          <w:sz w:val="24"/>
        </w:rPr>
      </w:pPr>
    </w:p>
    <w:p w:rsidR="00127372" w:rsidRPr="00B619FE" w:rsidRDefault="00670A79" w:rsidP="00B619FE">
      <w:pPr>
        <w:spacing w:after="0" w:line="360" w:lineRule="auto"/>
        <w:ind w:left="720"/>
        <w:jc w:val="both"/>
        <w:rPr>
          <w:rFonts w:ascii="Times New Roman" w:hAnsi="Times New Roman"/>
          <w:b/>
          <w:sz w:val="24"/>
        </w:rPr>
      </w:pPr>
      <w:r w:rsidRPr="00B619FE">
        <w:rPr>
          <w:rFonts w:ascii="Times New Roman" w:hAnsi="Times New Roman"/>
          <w:b/>
          <w:sz w:val="24"/>
        </w:rPr>
        <w:t>1.3.1</w:t>
      </w:r>
      <w:r w:rsidR="00B619FE">
        <w:rPr>
          <w:rFonts w:ascii="Times New Roman" w:hAnsi="Times New Roman"/>
          <w:b/>
          <w:sz w:val="24"/>
        </w:rPr>
        <w:t>ОБЩИЕ ПОЛОЖЕНИЯ</w:t>
      </w:r>
    </w:p>
    <w:p w:rsidR="00127372" w:rsidRDefault="00670A79" w:rsidP="00E67EF8">
      <w:pPr>
        <w:spacing w:after="0" w:line="240" w:lineRule="auto"/>
        <w:ind w:firstLine="709"/>
        <w:jc w:val="both"/>
        <w:rPr>
          <w:rFonts w:ascii="Times New Roman" w:hAnsi="Times New Roman"/>
          <w:sz w:val="24"/>
        </w:rPr>
      </w:pPr>
      <w:r>
        <w:rPr>
          <w:rFonts w:ascii="Times New Roman" w:hAnsi="Times New Roman"/>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w:t>
      </w:r>
      <w:r w:rsidR="00E67EF8">
        <w:rPr>
          <w:rFonts w:ascii="Times New Roman" w:hAnsi="Times New Roman"/>
          <w:sz w:val="24"/>
        </w:rPr>
        <w:t xml:space="preserve">х результатов освоения ООП ООО </w:t>
      </w:r>
      <w:r>
        <w:rPr>
          <w:rFonts w:ascii="Times New Roman" w:hAnsi="Times New Roman"/>
          <w:sz w:val="24"/>
        </w:rPr>
        <w:t>и обеспечение эффективной обратной связи, позволяющей осуществлять управление образовательным процессом.</w:t>
      </w:r>
    </w:p>
    <w:p w:rsidR="00127372" w:rsidRDefault="00670A79" w:rsidP="00E67EF8">
      <w:pPr>
        <w:spacing w:after="0" w:line="240" w:lineRule="auto"/>
        <w:ind w:firstLine="709"/>
        <w:jc w:val="both"/>
        <w:rPr>
          <w:rFonts w:ascii="Times New Roman" w:hAnsi="Times New Roman"/>
          <w:sz w:val="24"/>
        </w:rPr>
      </w:pPr>
      <w:r>
        <w:rPr>
          <w:rFonts w:ascii="Times New Roman" w:hAnsi="Times New Roman"/>
          <w:sz w:val="24"/>
        </w:rPr>
        <w:t xml:space="preserve">Основными направлениями и целями оценочной деятельности </w:t>
      </w:r>
      <w:r>
        <w:rPr>
          <w:rFonts w:ascii="Times New Roman" w:hAnsi="Times New Roman"/>
          <w:sz w:val="24"/>
        </w:rPr>
        <w:br/>
        <w:t>в образовательной организации являются:</w:t>
      </w:r>
    </w:p>
    <w:p w:rsidR="00127372" w:rsidRDefault="00670A79" w:rsidP="00E67EF8">
      <w:pPr>
        <w:spacing w:after="0" w:line="240" w:lineRule="auto"/>
        <w:ind w:firstLine="709"/>
        <w:jc w:val="both"/>
        <w:rPr>
          <w:rFonts w:ascii="Times New Roman" w:hAnsi="Times New Roman"/>
          <w:sz w:val="24"/>
        </w:rPr>
      </w:pPr>
      <w:r>
        <w:rPr>
          <w:rFonts w:ascii="Times New Roman" w:hAnsi="Times New Roman"/>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27372" w:rsidRDefault="00670A79" w:rsidP="00E67EF8">
      <w:pPr>
        <w:spacing w:after="0" w:line="240" w:lineRule="auto"/>
        <w:ind w:firstLine="709"/>
        <w:jc w:val="both"/>
        <w:rPr>
          <w:rFonts w:ascii="Times New Roman" w:hAnsi="Times New Roman"/>
          <w:sz w:val="24"/>
        </w:rPr>
      </w:pPr>
      <w:r>
        <w:rPr>
          <w:rFonts w:ascii="Times New Roman" w:hAnsi="Times New Roman"/>
          <w:sz w:val="24"/>
        </w:rPr>
        <w:t>оценка результатов деятельности образовательной организации как основа аккредитационных процедур.</w:t>
      </w:r>
    </w:p>
    <w:p w:rsidR="00127372" w:rsidRDefault="00670A79" w:rsidP="00E67EF8">
      <w:pPr>
        <w:spacing w:after="0" w:line="240" w:lineRule="auto"/>
        <w:ind w:firstLine="709"/>
        <w:jc w:val="both"/>
        <w:rPr>
          <w:rFonts w:ascii="Times New Roman" w:hAnsi="Times New Roman"/>
          <w:sz w:val="24"/>
        </w:rPr>
      </w:pPr>
      <w:r>
        <w:rPr>
          <w:rFonts w:ascii="Times New Roman" w:hAnsi="Times New Roman"/>
          <w:sz w:val="24"/>
        </w:rPr>
        <w:t xml:space="preserve">Основным объектом системы оценки, её содержательной </w:t>
      </w:r>
      <w:r>
        <w:rPr>
          <w:rFonts w:ascii="Times New Roman" w:hAnsi="Times New Roman"/>
          <w:sz w:val="24"/>
        </w:rPr>
        <w:br/>
        <w:t xml:space="preserve">и критериальной базой выступают требования ФГОС ООО, которые конкретизируются в планируемых результатах освоения обучающимися </w:t>
      </w:r>
      <w:r w:rsidR="00A118FD">
        <w:rPr>
          <w:rFonts w:ascii="Times New Roman" w:hAnsi="Times New Roman"/>
          <w:sz w:val="24"/>
        </w:rPr>
        <w:t>ФОП</w:t>
      </w:r>
      <w:r>
        <w:rPr>
          <w:rFonts w:ascii="Times New Roman" w:hAnsi="Times New Roman"/>
          <w:sz w:val="24"/>
        </w:rPr>
        <w:t xml:space="preserve"> ООО. Система оценки включает процедуры внутренней и внешней оценки.</w:t>
      </w:r>
    </w:p>
    <w:p w:rsidR="00127372" w:rsidRDefault="00670A79" w:rsidP="00E67EF8">
      <w:pPr>
        <w:spacing w:after="0" w:line="240" w:lineRule="auto"/>
        <w:ind w:firstLine="709"/>
        <w:jc w:val="both"/>
        <w:rPr>
          <w:rFonts w:ascii="Times New Roman" w:hAnsi="Times New Roman"/>
          <w:sz w:val="24"/>
        </w:rPr>
      </w:pPr>
      <w:r w:rsidRPr="00E67EF8">
        <w:rPr>
          <w:rFonts w:ascii="Times New Roman" w:hAnsi="Times New Roman"/>
          <w:sz w:val="24"/>
          <w:u w:val="single"/>
        </w:rPr>
        <w:t>Внутренняя оценка</w:t>
      </w:r>
      <w:r>
        <w:rPr>
          <w:rFonts w:ascii="Times New Roman" w:hAnsi="Times New Roman"/>
          <w:sz w:val="24"/>
        </w:rPr>
        <w:t xml:space="preserve"> включает:</w:t>
      </w:r>
    </w:p>
    <w:p w:rsidR="00127372" w:rsidRPr="00E67EF8" w:rsidRDefault="00670A79" w:rsidP="00933587">
      <w:pPr>
        <w:pStyle w:val="afff9"/>
        <w:numPr>
          <w:ilvl w:val="0"/>
          <w:numId w:val="8"/>
        </w:numPr>
        <w:tabs>
          <w:tab w:val="left" w:pos="709"/>
          <w:tab w:val="left" w:pos="851"/>
        </w:tabs>
        <w:spacing w:after="0" w:line="240" w:lineRule="auto"/>
        <w:ind w:left="709" w:hanging="425"/>
        <w:jc w:val="both"/>
        <w:rPr>
          <w:rFonts w:ascii="Times New Roman" w:hAnsi="Times New Roman"/>
          <w:sz w:val="24"/>
        </w:rPr>
      </w:pPr>
      <w:r w:rsidRPr="00E67EF8">
        <w:rPr>
          <w:rFonts w:ascii="Times New Roman" w:hAnsi="Times New Roman"/>
          <w:sz w:val="24"/>
        </w:rPr>
        <w:t>стартовую диагностику;</w:t>
      </w:r>
    </w:p>
    <w:p w:rsidR="00127372" w:rsidRDefault="00670A79" w:rsidP="00933587">
      <w:pPr>
        <w:pStyle w:val="afff9"/>
        <w:numPr>
          <w:ilvl w:val="0"/>
          <w:numId w:val="8"/>
        </w:numPr>
        <w:tabs>
          <w:tab w:val="left" w:pos="709"/>
          <w:tab w:val="left" w:pos="851"/>
        </w:tabs>
        <w:spacing w:after="0" w:line="240" w:lineRule="auto"/>
        <w:ind w:left="709" w:hanging="425"/>
        <w:jc w:val="both"/>
        <w:rPr>
          <w:rFonts w:ascii="Times New Roman" w:hAnsi="Times New Roman"/>
          <w:sz w:val="24"/>
        </w:rPr>
      </w:pPr>
      <w:r w:rsidRPr="00E67EF8">
        <w:rPr>
          <w:rFonts w:ascii="Times New Roman" w:hAnsi="Times New Roman"/>
          <w:sz w:val="24"/>
        </w:rPr>
        <w:t>текущую и тематическую оценку;</w:t>
      </w:r>
    </w:p>
    <w:p w:rsidR="00A118FD" w:rsidRDefault="00A118FD" w:rsidP="00933587">
      <w:pPr>
        <w:pStyle w:val="afff9"/>
        <w:numPr>
          <w:ilvl w:val="0"/>
          <w:numId w:val="8"/>
        </w:numPr>
        <w:tabs>
          <w:tab w:val="left" w:pos="709"/>
          <w:tab w:val="left" w:pos="851"/>
        </w:tabs>
        <w:spacing w:after="0" w:line="240" w:lineRule="auto"/>
        <w:ind w:left="709" w:hanging="425"/>
        <w:jc w:val="both"/>
        <w:rPr>
          <w:rFonts w:ascii="Times New Roman" w:hAnsi="Times New Roman"/>
          <w:sz w:val="24"/>
        </w:rPr>
      </w:pPr>
      <w:r>
        <w:rPr>
          <w:rFonts w:ascii="Times New Roman" w:hAnsi="Times New Roman"/>
          <w:sz w:val="24"/>
        </w:rPr>
        <w:t>итоговую оценку;</w:t>
      </w:r>
    </w:p>
    <w:p w:rsidR="00A118FD" w:rsidRPr="00E67EF8" w:rsidRDefault="00A118FD" w:rsidP="00933587">
      <w:pPr>
        <w:pStyle w:val="afff9"/>
        <w:numPr>
          <w:ilvl w:val="0"/>
          <w:numId w:val="8"/>
        </w:numPr>
        <w:tabs>
          <w:tab w:val="left" w:pos="709"/>
          <w:tab w:val="left" w:pos="851"/>
        </w:tabs>
        <w:spacing w:after="0" w:line="240" w:lineRule="auto"/>
        <w:ind w:left="709" w:hanging="425"/>
        <w:jc w:val="both"/>
        <w:rPr>
          <w:rFonts w:ascii="Times New Roman" w:hAnsi="Times New Roman"/>
          <w:sz w:val="24"/>
        </w:rPr>
      </w:pPr>
      <w:r>
        <w:rPr>
          <w:rFonts w:ascii="Times New Roman" w:hAnsi="Times New Roman"/>
          <w:sz w:val="24"/>
        </w:rPr>
        <w:t>промежуточную аттестацию;</w:t>
      </w:r>
    </w:p>
    <w:p w:rsidR="00127372" w:rsidRPr="00E67EF8" w:rsidRDefault="00670A79" w:rsidP="00933587">
      <w:pPr>
        <w:pStyle w:val="afff9"/>
        <w:numPr>
          <w:ilvl w:val="0"/>
          <w:numId w:val="8"/>
        </w:numPr>
        <w:tabs>
          <w:tab w:val="left" w:pos="709"/>
          <w:tab w:val="left" w:pos="851"/>
        </w:tabs>
        <w:spacing w:after="0" w:line="240" w:lineRule="auto"/>
        <w:ind w:left="709" w:hanging="425"/>
        <w:jc w:val="both"/>
        <w:rPr>
          <w:rFonts w:ascii="Times New Roman" w:hAnsi="Times New Roman"/>
          <w:sz w:val="24"/>
        </w:rPr>
      </w:pPr>
      <w:r w:rsidRPr="00E67EF8">
        <w:rPr>
          <w:rFonts w:ascii="Times New Roman" w:hAnsi="Times New Roman"/>
          <w:sz w:val="24"/>
        </w:rPr>
        <w:t>психолого-педагогическое наблюдение;</w:t>
      </w:r>
    </w:p>
    <w:p w:rsidR="00127372" w:rsidRPr="00E67EF8" w:rsidRDefault="00670A79" w:rsidP="00933587">
      <w:pPr>
        <w:pStyle w:val="afff9"/>
        <w:numPr>
          <w:ilvl w:val="0"/>
          <w:numId w:val="8"/>
        </w:numPr>
        <w:tabs>
          <w:tab w:val="left" w:pos="709"/>
          <w:tab w:val="left" w:pos="851"/>
        </w:tabs>
        <w:spacing w:after="0" w:line="240" w:lineRule="auto"/>
        <w:ind w:left="709" w:hanging="425"/>
        <w:jc w:val="both"/>
        <w:rPr>
          <w:rFonts w:ascii="Times New Roman" w:hAnsi="Times New Roman"/>
          <w:sz w:val="24"/>
        </w:rPr>
      </w:pPr>
      <w:r w:rsidRPr="00E67EF8">
        <w:rPr>
          <w:rFonts w:ascii="Times New Roman" w:hAnsi="Times New Roman"/>
          <w:sz w:val="24"/>
        </w:rPr>
        <w:t>внутренний мониторинг образовательных достижений обучающихся.</w:t>
      </w:r>
    </w:p>
    <w:p w:rsidR="00127372" w:rsidRDefault="00670A79" w:rsidP="00E67EF8">
      <w:pPr>
        <w:spacing w:after="0" w:line="240" w:lineRule="auto"/>
        <w:ind w:firstLine="709"/>
        <w:jc w:val="both"/>
        <w:rPr>
          <w:rFonts w:ascii="Times New Roman" w:hAnsi="Times New Roman"/>
          <w:sz w:val="24"/>
        </w:rPr>
      </w:pPr>
      <w:r w:rsidRPr="00B619FE">
        <w:rPr>
          <w:rFonts w:ascii="Times New Roman" w:hAnsi="Times New Roman"/>
          <w:sz w:val="24"/>
          <w:u w:val="single"/>
        </w:rPr>
        <w:t>Внешняя оценка</w:t>
      </w:r>
      <w:r>
        <w:rPr>
          <w:rFonts w:ascii="Times New Roman" w:hAnsi="Times New Roman"/>
          <w:sz w:val="24"/>
        </w:rPr>
        <w:t xml:space="preserve"> включает:</w:t>
      </w:r>
    </w:p>
    <w:p w:rsidR="00127372" w:rsidRPr="00B619FE" w:rsidRDefault="00670A79" w:rsidP="00933587">
      <w:pPr>
        <w:pStyle w:val="afff9"/>
        <w:numPr>
          <w:ilvl w:val="0"/>
          <w:numId w:val="18"/>
        </w:numPr>
        <w:tabs>
          <w:tab w:val="left" w:pos="709"/>
          <w:tab w:val="left" w:pos="851"/>
        </w:tabs>
        <w:spacing w:after="0" w:line="240" w:lineRule="auto"/>
        <w:ind w:left="567" w:hanging="283"/>
        <w:jc w:val="both"/>
        <w:rPr>
          <w:rFonts w:ascii="Times New Roman" w:hAnsi="Times New Roman"/>
          <w:sz w:val="24"/>
        </w:rPr>
      </w:pPr>
      <w:r w:rsidRPr="00B619FE">
        <w:rPr>
          <w:rFonts w:ascii="Times New Roman" w:hAnsi="Times New Roman"/>
          <w:sz w:val="24"/>
        </w:rPr>
        <w:t>независимую оценку качества</w:t>
      </w:r>
      <w:r w:rsidR="00AB2634">
        <w:rPr>
          <w:rFonts w:ascii="Times New Roman" w:hAnsi="Times New Roman"/>
          <w:sz w:val="24"/>
        </w:rPr>
        <w:t xml:space="preserve"> подготовки обучающихся</w:t>
      </w:r>
      <w:r>
        <w:rPr>
          <w:rStyle w:val="afffff3"/>
          <w:rFonts w:ascii="Times New Roman" w:hAnsi="Times New Roman"/>
          <w:sz w:val="24"/>
        </w:rPr>
        <w:footnoteReference w:id="11"/>
      </w:r>
      <w:r w:rsidRPr="00B619FE">
        <w:rPr>
          <w:rFonts w:ascii="Times New Roman" w:hAnsi="Times New Roman"/>
          <w:sz w:val="24"/>
        </w:rPr>
        <w:t>;</w:t>
      </w:r>
    </w:p>
    <w:p w:rsidR="00127372" w:rsidRPr="00B619FE" w:rsidRDefault="00AB2634" w:rsidP="00933587">
      <w:pPr>
        <w:pStyle w:val="afff9"/>
        <w:numPr>
          <w:ilvl w:val="0"/>
          <w:numId w:val="18"/>
        </w:numPr>
        <w:tabs>
          <w:tab w:val="left" w:pos="709"/>
          <w:tab w:val="left" w:pos="851"/>
        </w:tabs>
        <w:spacing w:after="0" w:line="240" w:lineRule="auto"/>
        <w:ind w:left="567" w:hanging="283"/>
        <w:jc w:val="both"/>
        <w:rPr>
          <w:rFonts w:ascii="Times New Roman" w:hAnsi="Times New Roman"/>
          <w:sz w:val="24"/>
        </w:rPr>
      </w:pPr>
      <w:r>
        <w:rPr>
          <w:rFonts w:ascii="Times New Roman" w:hAnsi="Times New Roman"/>
          <w:sz w:val="24"/>
        </w:rPr>
        <w:t>итоговую аттестацию</w:t>
      </w:r>
      <w:r w:rsidR="00670A79" w:rsidRPr="00B619FE">
        <w:rPr>
          <w:rFonts w:ascii="Times New Roman" w:hAnsi="Times New Roman"/>
          <w:sz w:val="24"/>
        </w:rPr>
        <w:t>.</w:t>
      </w:r>
    </w:p>
    <w:p w:rsidR="00127372" w:rsidRDefault="00670A79" w:rsidP="00B619FE">
      <w:pPr>
        <w:spacing w:after="0" w:line="240" w:lineRule="auto"/>
        <w:ind w:firstLine="709"/>
        <w:jc w:val="both"/>
        <w:rPr>
          <w:rFonts w:ascii="Times New Roman" w:hAnsi="Times New Roman"/>
          <w:sz w:val="24"/>
        </w:rPr>
      </w:pPr>
      <w:r>
        <w:rPr>
          <w:rFonts w:ascii="Times New Roman" w:hAnsi="Times New Roman"/>
          <w:sz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27372" w:rsidRDefault="00670A79" w:rsidP="00B619FE">
      <w:pPr>
        <w:spacing w:after="0" w:line="240" w:lineRule="auto"/>
        <w:ind w:firstLine="709"/>
        <w:jc w:val="both"/>
        <w:rPr>
          <w:rFonts w:ascii="Times New Roman" w:hAnsi="Times New Roman"/>
          <w:sz w:val="24"/>
        </w:rPr>
      </w:pPr>
      <w:r w:rsidRPr="00B619FE">
        <w:rPr>
          <w:rFonts w:ascii="Times New Roman" w:hAnsi="Times New Roman"/>
          <w:sz w:val="24"/>
          <w:u w:val="single"/>
        </w:rPr>
        <w:t>Системно-деятельностный подход</w:t>
      </w:r>
      <w:r>
        <w:rPr>
          <w:rFonts w:ascii="Times New Roman" w:hAnsi="Times New Roman"/>
          <w:sz w:val="24"/>
        </w:rPr>
        <w:t xml:space="preserve"> к оценке образовательных достижений обучающихся проявляется в оценке способности обучающихся к решению </w:t>
      </w:r>
      <w:r>
        <w:rPr>
          <w:rFonts w:ascii="Times New Roman" w:hAnsi="Times New Roman"/>
          <w:sz w:val="24"/>
        </w:rPr>
        <w:b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Pr>
          <w:rFonts w:ascii="Times New Roman" w:hAnsi="Times New Roman"/>
          <w:sz w:val="24"/>
        </w:rPr>
        <w:br/>
        <w:t>и критериями оценки, в качестве которых выступают планируемые результаты обучения, выраженные в деятельностной форме.</w:t>
      </w:r>
    </w:p>
    <w:p w:rsidR="00127372" w:rsidRDefault="00670A79" w:rsidP="00B619FE">
      <w:pPr>
        <w:spacing w:after="0" w:line="240" w:lineRule="auto"/>
        <w:ind w:firstLine="709"/>
        <w:jc w:val="both"/>
        <w:rPr>
          <w:rFonts w:ascii="Times New Roman" w:hAnsi="Times New Roman"/>
          <w:sz w:val="24"/>
        </w:rPr>
      </w:pPr>
      <w:r w:rsidRPr="00B619FE">
        <w:rPr>
          <w:rFonts w:ascii="Times New Roman" w:hAnsi="Times New Roman"/>
          <w:sz w:val="24"/>
          <w:u w:val="single"/>
        </w:rPr>
        <w:t>Уровневый подход</w:t>
      </w:r>
      <w:r>
        <w:rPr>
          <w:rFonts w:ascii="Times New Roman" w:hAnsi="Times New Roman"/>
          <w:sz w:val="24"/>
        </w:rPr>
        <w:t xml:space="preserve"> служит основой для организации индивидуальной работы с обучающимися. О</w:t>
      </w:r>
      <w:r w:rsidR="00AB2634">
        <w:rPr>
          <w:rFonts w:ascii="Times New Roman" w:hAnsi="Times New Roman"/>
          <w:sz w:val="24"/>
        </w:rPr>
        <w:t xml:space="preserve">н реализуется как по отношению </w:t>
      </w:r>
      <w:r>
        <w:rPr>
          <w:rFonts w:ascii="Times New Roman" w:hAnsi="Times New Roman"/>
          <w:sz w:val="24"/>
        </w:rPr>
        <w:t>к содержанию оценки, так и к представлению и интерпретации результатов измерений.</w:t>
      </w:r>
    </w:p>
    <w:p w:rsidR="00127372" w:rsidRDefault="00670A79" w:rsidP="00B619FE">
      <w:pPr>
        <w:spacing w:after="0" w:line="240" w:lineRule="auto"/>
        <w:ind w:firstLine="709"/>
        <w:jc w:val="both"/>
        <w:rPr>
          <w:rFonts w:ascii="Times New Roman" w:hAnsi="Times New Roman"/>
          <w:sz w:val="24"/>
        </w:rPr>
      </w:pPr>
      <w:r>
        <w:rPr>
          <w:rFonts w:ascii="Times New Roman" w:hAnsi="Times New Roman"/>
          <w:sz w:val="24"/>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r>
        <w:rPr>
          <w:rFonts w:ascii="Times New Roman" w:hAnsi="Times New Roman"/>
          <w:sz w:val="24"/>
        </w:rPr>
        <w:lastRenderedPageBreak/>
        <w:t xml:space="preserve">Достижение базового уровня свидетельствует о способности обучающихся решать типовые учебные задачи, целенаправленно отрабатываемые </w:t>
      </w:r>
      <w:r>
        <w:rPr>
          <w:rFonts w:ascii="Times New Roman" w:hAnsi="Times New Roman"/>
          <w:sz w:val="24"/>
        </w:rPr>
        <w:b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Pr>
          <w:rFonts w:ascii="Times New Roman" w:hAnsi="Times New Roman"/>
          <w:sz w:val="24"/>
        </w:rPr>
        <w:br/>
        <w:t>для продолжения обучения и усвоения последующего учебного материала.</w:t>
      </w:r>
    </w:p>
    <w:p w:rsidR="00127372" w:rsidRDefault="00670A79" w:rsidP="00B619FE">
      <w:pPr>
        <w:spacing w:after="0" w:line="240" w:lineRule="auto"/>
        <w:ind w:firstLine="709"/>
        <w:jc w:val="both"/>
        <w:rPr>
          <w:rFonts w:ascii="Times New Roman" w:hAnsi="Times New Roman"/>
          <w:sz w:val="24"/>
        </w:rPr>
      </w:pPr>
      <w:r w:rsidRPr="00B619FE">
        <w:rPr>
          <w:rFonts w:ascii="Times New Roman" w:hAnsi="Times New Roman"/>
          <w:sz w:val="24"/>
          <w:u w:val="single"/>
        </w:rPr>
        <w:t>Комплексный подход к оценке</w:t>
      </w:r>
      <w:r>
        <w:rPr>
          <w:rFonts w:ascii="Times New Roman" w:hAnsi="Times New Roman"/>
          <w:sz w:val="24"/>
        </w:rPr>
        <w:t xml:space="preserve"> образовательных достижений реализуется через:</w:t>
      </w:r>
    </w:p>
    <w:p w:rsidR="00127372" w:rsidRPr="00B619FE" w:rsidRDefault="00670A79" w:rsidP="00933587">
      <w:pPr>
        <w:pStyle w:val="afff9"/>
        <w:numPr>
          <w:ilvl w:val="0"/>
          <w:numId w:val="19"/>
        </w:numPr>
        <w:tabs>
          <w:tab w:val="left" w:pos="851"/>
        </w:tabs>
        <w:spacing w:after="0" w:line="240" w:lineRule="auto"/>
        <w:ind w:left="567" w:hanging="283"/>
        <w:jc w:val="both"/>
        <w:rPr>
          <w:rFonts w:ascii="Times New Roman" w:hAnsi="Times New Roman"/>
          <w:sz w:val="24"/>
        </w:rPr>
      </w:pPr>
      <w:r w:rsidRPr="00B619FE">
        <w:rPr>
          <w:rFonts w:ascii="Times New Roman" w:hAnsi="Times New Roman"/>
          <w:sz w:val="24"/>
        </w:rPr>
        <w:t>оценку предметных и метапредметных результатов;</w:t>
      </w:r>
    </w:p>
    <w:p w:rsidR="00127372" w:rsidRPr="00B619FE" w:rsidRDefault="00670A79" w:rsidP="00933587">
      <w:pPr>
        <w:pStyle w:val="afff9"/>
        <w:numPr>
          <w:ilvl w:val="0"/>
          <w:numId w:val="19"/>
        </w:numPr>
        <w:tabs>
          <w:tab w:val="left" w:pos="851"/>
        </w:tabs>
        <w:spacing w:after="0" w:line="240" w:lineRule="auto"/>
        <w:ind w:left="567" w:hanging="283"/>
        <w:jc w:val="both"/>
        <w:rPr>
          <w:rFonts w:ascii="Times New Roman" w:hAnsi="Times New Roman"/>
          <w:sz w:val="24"/>
        </w:rPr>
      </w:pPr>
      <w:r w:rsidRPr="00B619FE">
        <w:rPr>
          <w:rFonts w:ascii="Times New Roman" w:hAnsi="Times New Roman"/>
          <w:sz w:val="24"/>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Pr="00B619FE">
        <w:rPr>
          <w:rFonts w:ascii="Times New Roman" w:hAnsi="Times New Roman"/>
          <w:sz w:val="24"/>
        </w:rPr>
        <w:b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27372" w:rsidRPr="00B619FE" w:rsidRDefault="00670A79" w:rsidP="00933587">
      <w:pPr>
        <w:pStyle w:val="afff9"/>
        <w:numPr>
          <w:ilvl w:val="0"/>
          <w:numId w:val="19"/>
        </w:numPr>
        <w:tabs>
          <w:tab w:val="left" w:pos="851"/>
        </w:tabs>
        <w:spacing w:after="0" w:line="240" w:lineRule="auto"/>
        <w:ind w:left="567" w:hanging="283"/>
        <w:jc w:val="both"/>
        <w:rPr>
          <w:rFonts w:ascii="Times New Roman" w:hAnsi="Times New Roman"/>
          <w:sz w:val="24"/>
        </w:rPr>
      </w:pPr>
      <w:r w:rsidRPr="00B619FE">
        <w:rPr>
          <w:rFonts w:ascii="Times New Roman" w:hAnsi="Times New Roman"/>
          <w:sz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127372" w:rsidRPr="00B619FE" w:rsidRDefault="00670A79" w:rsidP="00933587">
      <w:pPr>
        <w:pStyle w:val="afff9"/>
        <w:numPr>
          <w:ilvl w:val="0"/>
          <w:numId w:val="19"/>
        </w:numPr>
        <w:tabs>
          <w:tab w:val="left" w:pos="851"/>
        </w:tabs>
        <w:spacing w:after="0" w:line="240" w:lineRule="auto"/>
        <w:ind w:left="567" w:hanging="283"/>
        <w:jc w:val="both"/>
        <w:rPr>
          <w:rFonts w:ascii="Times New Roman" w:hAnsi="Times New Roman"/>
          <w:sz w:val="24"/>
        </w:rPr>
      </w:pPr>
      <w:r w:rsidRPr="00B619FE">
        <w:rPr>
          <w:rFonts w:ascii="Times New Roman" w:hAnsi="Times New Roman"/>
          <w:sz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27372" w:rsidRPr="00B619FE" w:rsidRDefault="00670A79" w:rsidP="00933587">
      <w:pPr>
        <w:pStyle w:val="afff9"/>
        <w:numPr>
          <w:ilvl w:val="0"/>
          <w:numId w:val="19"/>
        </w:numPr>
        <w:tabs>
          <w:tab w:val="left" w:pos="851"/>
        </w:tabs>
        <w:spacing w:after="0" w:line="240" w:lineRule="auto"/>
        <w:ind w:left="567" w:hanging="283"/>
        <w:jc w:val="both"/>
        <w:rPr>
          <w:rFonts w:ascii="Times New Roman" w:hAnsi="Times New Roman"/>
          <w:sz w:val="24"/>
        </w:rPr>
      </w:pPr>
      <w:r w:rsidRPr="00B619FE">
        <w:rPr>
          <w:rFonts w:ascii="Times New Roman" w:hAnsi="Times New Roman"/>
          <w:sz w:val="24"/>
        </w:rPr>
        <w:t xml:space="preserve">использования мониторинга динамических показателей освоения умений </w:t>
      </w:r>
      <w:r w:rsidRPr="00B619FE">
        <w:rPr>
          <w:rFonts w:ascii="Times New Roman" w:hAnsi="Times New Roman"/>
          <w:sz w:val="24"/>
        </w:rPr>
        <w:br/>
        <w:t xml:space="preserve">и знаний, в том числе формируемых с использованием информационно-коммуникационных (цифровых) технологий. </w:t>
      </w:r>
    </w:p>
    <w:p w:rsidR="00127372" w:rsidRDefault="00670A79" w:rsidP="00B619FE">
      <w:pPr>
        <w:spacing w:after="0" w:line="240" w:lineRule="auto"/>
        <w:ind w:firstLine="709"/>
        <w:jc w:val="both"/>
        <w:rPr>
          <w:rFonts w:ascii="Times New Roman" w:hAnsi="Times New Roman"/>
          <w:sz w:val="24"/>
        </w:rPr>
      </w:pPr>
      <w:r w:rsidRPr="00B619FE">
        <w:rPr>
          <w:rFonts w:ascii="Times New Roman" w:hAnsi="Times New Roman"/>
          <w:sz w:val="24"/>
          <w:u w:val="single"/>
        </w:rPr>
        <w:t>Оценка личностных результатов обучающихся</w:t>
      </w:r>
      <w:r>
        <w:rPr>
          <w:rFonts w:ascii="Times New Roman" w:hAnsi="Times New Roman"/>
          <w:sz w:val="24"/>
        </w:rPr>
        <w:t xml:space="preserve">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127372" w:rsidRPr="00B4649C" w:rsidRDefault="00670A79" w:rsidP="00B619FE">
      <w:pPr>
        <w:spacing w:after="0" w:line="240" w:lineRule="auto"/>
        <w:ind w:firstLine="709"/>
        <w:jc w:val="both"/>
        <w:rPr>
          <w:rFonts w:ascii="Times New Roman" w:hAnsi="Times New Roman"/>
          <w:sz w:val="24"/>
          <w:szCs w:val="24"/>
        </w:rPr>
      </w:pPr>
      <w:r>
        <w:rPr>
          <w:rFonts w:ascii="Times New Roman" w:hAnsi="Times New Roman"/>
          <w:sz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r w:rsidR="00B4649C" w:rsidRPr="00B4649C">
        <w:rPr>
          <w:rFonts w:ascii="Times New Roman" w:hAnsi="Times New Roman"/>
          <w:sz w:val="24"/>
          <w:szCs w:val="24"/>
        </w:rP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B619FE" w:rsidRDefault="00B4649C" w:rsidP="00B619FE">
      <w:pPr>
        <w:spacing w:after="0" w:line="240" w:lineRule="auto"/>
        <w:ind w:firstLine="709"/>
        <w:jc w:val="both"/>
        <w:rPr>
          <w:rFonts w:ascii="Times New Roman" w:hAnsi="Times New Roman"/>
          <w:sz w:val="24"/>
        </w:rPr>
      </w:pPr>
      <w:r w:rsidRPr="00B4649C">
        <w:rPr>
          <w:rFonts w:ascii="Times New Roman" w:hAnsi="Times New Roman"/>
          <w:sz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B619FE" w:rsidRDefault="00670A79" w:rsidP="00B619FE">
      <w:pPr>
        <w:spacing w:after="0" w:line="240" w:lineRule="auto"/>
        <w:ind w:firstLine="709"/>
        <w:jc w:val="both"/>
        <w:rPr>
          <w:rFonts w:ascii="Times New Roman" w:hAnsi="Times New Roman"/>
          <w:sz w:val="24"/>
        </w:rPr>
      </w:pPr>
      <w:r>
        <w:rPr>
          <w:rFonts w:ascii="Times New Roman" w:hAnsi="Times New Roman"/>
          <w:sz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8E485B" w:rsidRDefault="008E485B" w:rsidP="00B619FE">
      <w:pPr>
        <w:spacing w:after="0" w:line="240" w:lineRule="auto"/>
        <w:ind w:firstLine="709"/>
        <w:jc w:val="both"/>
        <w:rPr>
          <w:rFonts w:ascii="Times New Roman" w:hAnsi="Times New Roman"/>
          <w:sz w:val="24"/>
        </w:rPr>
      </w:pPr>
    </w:p>
    <w:p w:rsidR="00127372" w:rsidRPr="00B619FE" w:rsidRDefault="00670A79" w:rsidP="00B619FE">
      <w:pPr>
        <w:spacing w:before="120" w:after="120" w:line="240" w:lineRule="auto"/>
        <w:ind w:firstLine="709"/>
        <w:jc w:val="both"/>
        <w:rPr>
          <w:rFonts w:ascii="Times New Roman" w:hAnsi="Times New Roman"/>
          <w:b/>
          <w:sz w:val="24"/>
        </w:rPr>
      </w:pPr>
      <w:r>
        <w:rPr>
          <w:rFonts w:ascii="Times New Roman" w:hAnsi="Times New Roman"/>
          <w:b/>
          <w:sz w:val="24"/>
        </w:rPr>
        <w:t>1.3.2 О</w:t>
      </w:r>
      <w:r w:rsidR="00B619FE">
        <w:rPr>
          <w:rFonts w:ascii="Times New Roman" w:hAnsi="Times New Roman"/>
          <w:b/>
          <w:sz w:val="24"/>
        </w:rPr>
        <w:t xml:space="preserve">СОБЕННОСТИ ОЦЕНКИ МЕТАПРЕДМЕТНЫХ </w:t>
      </w:r>
      <w:r w:rsidR="000F2D20">
        <w:rPr>
          <w:rFonts w:ascii="Times New Roman" w:hAnsi="Times New Roman"/>
          <w:b/>
          <w:sz w:val="24"/>
        </w:rPr>
        <w:t xml:space="preserve">И ПРЕДМЕТНЫХ </w:t>
      </w:r>
      <w:r w:rsidR="00B619FE">
        <w:rPr>
          <w:rFonts w:ascii="Times New Roman" w:hAnsi="Times New Roman"/>
          <w:b/>
          <w:sz w:val="24"/>
        </w:rPr>
        <w:t>РЕЗУЛЬТАТОВ</w:t>
      </w:r>
      <w:r w:rsidR="000F2D20">
        <w:rPr>
          <w:rFonts w:ascii="Times New Roman" w:hAnsi="Times New Roman"/>
          <w:b/>
          <w:sz w:val="24"/>
        </w:rPr>
        <w:t>. ОРГАНИЗАЦИЯ И СОДЕРЖАНИЕ ОЦЕНОЧНЫХ ПРОЦЕДУР</w:t>
      </w:r>
    </w:p>
    <w:p w:rsidR="00127372" w:rsidRDefault="00670A79" w:rsidP="00B619FE">
      <w:pPr>
        <w:spacing w:after="0" w:line="240" w:lineRule="auto"/>
        <w:ind w:firstLine="709"/>
        <w:jc w:val="both"/>
        <w:rPr>
          <w:rFonts w:ascii="Times New Roman" w:hAnsi="Times New Roman"/>
          <w:sz w:val="24"/>
        </w:rPr>
      </w:pPr>
      <w:r>
        <w:rPr>
          <w:rFonts w:ascii="Times New Roman" w:hAnsi="Times New Roman"/>
          <w:sz w:val="24"/>
        </w:rP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r w:rsidR="00FA02A6">
        <w:rPr>
          <w:rFonts w:ascii="Times New Roman" w:hAnsi="Times New Roman"/>
          <w:sz w:val="24"/>
        </w:rPr>
        <w:t>.</w:t>
      </w:r>
    </w:p>
    <w:p w:rsidR="00127372" w:rsidRDefault="00670A79" w:rsidP="00B619FE">
      <w:pPr>
        <w:spacing w:after="0" w:line="240" w:lineRule="auto"/>
        <w:ind w:firstLine="709"/>
        <w:jc w:val="both"/>
        <w:rPr>
          <w:rFonts w:ascii="Times New Roman" w:hAnsi="Times New Roman"/>
          <w:sz w:val="24"/>
        </w:rPr>
      </w:pPr>
      <w:r>
        <w:rPr>
          <w:rFonts w:ascii="Times New Roman" w:hAnsi="Times New Roman"/>
          <w:sz w:val="24"/>
        </w:rPr>
        <w:t>Формирование метапредметных результатов обеспечивается комплексом освоения программ учебных предметов и внеурочной деятельности.</w:t>
      </w:r>
    </w:p>
    <w:p w:rsidR="00127372" w:rsidRDefault="00670A79" w:rsidP="00B619FE">
      <w:pPr>
        <w:spacing w:after="0" w:line="240" w:lineRule="auto"/>
        <w:ind w:firstLine="709"/>
        <w:jc w:val="both"/>
        <w:rPr>
          <w:rFonts w:ascii="Times New Roman" w:hAnsi="Times New Roman"/>
          <w:sz w:val="24"/>
        </w:rPr>
      </w:pPr>
      <w:r>
        <w:rPr>
          <w:rFonts w:ascii="Times New Roman" w:hAnsi="Times New Roman"/>
          <w:sz w:val="24"/>
        </w:rPr>
        <w:t>Основным объектом оценки метапредметных результатов является овладение:</w:t>
      </w:r>
    </w:p>
    <w:p w:rsidR="00127372" w:rsidRPr="00A118FD" w:rsidRDefault="00670A79" w:rsidP="00933587">
      <w:pPr>
        <w:pStyle w:val="afff9"/>
        <w:numPr>
          <w:ilvl w:val="0"/>
          <w:numId w:val="20"/>
        </w:numPr>
        <w:spacing w:after="0" w:line="240" w:lineRule="auto"/>
        <w:ind w:left="567" w:hanging="283"/>
        <w:jc w:val="both"/>
        <w:rPr>
          <w:rFonts w:ascii="Times New Roman" w:hAnsi="Times New Roman"/>
          <w:sz w:val="24"/>
        </w:rPr>
      </w:pPr>
      <w:r w:rsidRPr="00A118FD">
        <w:rPr>
          <w:rFonts w:ascii="Times New Roman" w:hAnsi="Times New Roman"/>
          <w:sz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127372" w:rsidRPr="00A118FD" w:rsidRDefault="00670A79" w:rsidP="00933587">
      <w:pPr>
        <w:pStyle w:val="afff9"/>
        <w:numPr>
          <w:ilvl w:val="0"/>
          <w:numId w:val="20"/>
        </w:numPr>
        <w:spacing w:after="0" w:line="240" w:lineRule="auto"/>
        <w:ind w:left="567" w:hanging="283"/>
        <w:jc w:val="both"/>
        <w:rPr>
          <w:rFonts w:ascii="Times New Roman" w:hAnsi="Times New Roman"/>
          <w:sz w:val="24"/>
        </w:rPr>
      </w:pPr>
      <w:r w:rsidRPr="00A118FD">
        <w:rPr>
          <w:rFonts w:ascii="Times New Roman" w:hAnsi="Times New Roman"/>
          <w:sz w:val="24"/>
        </w:rPr>
        <w:t xml:space="preserve">коммуникативными универсальными учебными </w:t>
      </w:r>
      <w:r w:rsidR="00A118FD">
        <w:rPr>
          <w:rFonts w:ascii="Times New Roman" w:hAnsi="Times New Roman"/>
          <w:sz w:val="24"/>
        </w:rPr>
        <w:t xml:space="preserve">действиями (приобретение умения </w:t>
      </w:r>
      <w:r w:rsidRPr="00A118FD">
        <w:rPr>
          <w:rFonts w:ascii="Times New Roman" w:hAnsi="Times New Roman"/>
          <w:sz w:val="24"/>
        </w:rPr>
        <w:t>учитывать позицию собеседника, организовывать</w:t>
      </w:r>
      <w:r w:rsidR="00A118FD">
        <w:rPr>
          <w:rFonts w:ascii="Times New Roman" w:hAnsi="Times New Roman"/>
          <w:sz w:val="24"/>
        </w:rPr>
        <w:t xml:space="preserve"> и осуществлять сотрудничество, </w:t>
      </w:r>
      <w:r w:rsidRPr="00A118FD">
        <w:rPr>
          <w:rFonts w:ascii="Times New Roman" w:hAnsi="Times New Roman"/>
          <w:sz w:val="24"/>
        </w:rPr>
        <w:lastRenderedPageBreak/>
        <w:t>взаимодействие</w:t>
      </w:r>
      <w:r w:rsidR="00A118FD">
        <w:rPr>
          <w:rFonts w:ascii="Times New Roman" w:hAnsi="Times New Roman"/>
          <w:sz w:val="24"/>
        </w:rPr>
        <w:t xml:space="preserve"> с педагогическими работниками </w:t>
      </w:r>
      <w:r w:rsidRPr="00A118FD">
        <w:rPr>
          <w:rFonts w:ascii="Times New Roman" w:hAnsi="Times New Roman"/>
          <w:sz w:val="24"/>
        </w:rP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27372" w:rsidRPr="00A118FD" w:rsidRDefault="00670A79" w:rsidP="00933587">
      <w:pPr>
        <w:pStyle w:val="afff9"/>
        <w:numPr>
          <w:ilvl w:val="0"/>
          <w:numId w:val="20"/>
        </w:numPr>
        <w:spacing w:after="0" w:line="240" w:lineRule="auto"/>
        <w:ind w:left="567" w:hanging="283"/>
        <w:jc w:val="both"/>
        <w:rPr>
          <w:rFonts w:ascii="Times New Roman" w:hAnsi="Times New Roman"/>
          <w:sz w:val="24"/>
        </w:rPr>
      </w:pPr>
      <w:r w:rsidRPr="00A118FD">
        <w:rPr>
          <w:rFonts w:ascii="Times New Roman" w:hAnsi="Times New Roman"/>
          <w:sz w:val="24"/>
        </w:rPr>
        <w:t>регулятивными универсальными учебными дейс</w:t>
      </w:r>
      <w:r w:rsidR="00A118FD">
        <w:rPr>
          <w:rFonts w:ascii="Times New Roman" w:hAnsi="Times New Roman"/>
          <w:sz w:val="24"/>
        </w:rPr>
        <w:t xml:space="preserve">твиями (способность принимать и </w:t>
      </w:r>
      <w:r w:rsidRPr="00A118FD">
        <w:rPr>
          <w:rFonts w:ascii="Times New Roman" w:hAnsi="Times New Roman"/>
          <w:sz w:val="24"/>
        </w:rPr>
        <w:t xml:space="preserve">сохранять учебную цель и задачу, планировать </w:t>
      </w:r>
      <w:r w:rsidR="00A118FD">
        <w:rPr>
          <w:rFonts w:ascii="Times New Roman" w:hAnsi="Times New Roman"/>
          <w:sz w:val="24"/>
        </w:rPr>
        <w:t xml:space="preserve">ее реализацию, контролировать и </w:t>
      </w:r>
      <w:r w:rsidRPr="00A118FD">
        <w:rPr>
          <w:rFonts w:ascii="Times New Roman" w:hAnsi="Times New Roman"/>
          <w:sz w:val="24"/>
        </w:rPr>
        <w:t xml:space="preserve">оценивать свои действия, вносить соответствующие коррективы </w:t>
      </w:r>
      <w:r w:rsidRPr="00A118FD">
        <w:rPr>
          <w:rFonts w:ascii="Times New Roman" w:hAnsi="Times New Roman"/>
          <w:sz w:val="24"/>
        </w:rPr>
        <w:br/>
        <w:t>в их выполнение, ставить новые учебные з</w:t>
      </w:r>
      <w:r w:rsidR="00A118FD">
        <w:rPr>
          <w:rFonts w:ascii="Times New Roman" w:hAnsi="Times New Roman"/>
          <w:sz w:val="24"/>
        </w:rPr>
        <w:t xml:space="preserve">адачи, проявлять познавательную </w:t>
      </w:r>
      <w:r w:rsidRPr="00A118FD">
        <w:rPr>
          <w:rFonts w:ascii="Times New Roman" w:hAnsi="Times New Roman"/>
          <w:sz w:val="24"/>
        </w:rPr>
        <w:t>инициативу в учебном сотрудничеств</w:t>
      </w:r>
      <w:r w:rsidR="00A118FD">
        <w:rPr>
          <w:rFonts w:ascii="Times New Roman" w:hAnsi="Times New Roman"/>
          <w:sz w:val="24"/>
        </w:rPr>
        <w:t xml:space="preserve">е, осуществлять констатирующий </w:t>
      </w:r>
      <w:r w:rsidRPr="00A118FD">
        <w:rPr>
          <w:rFonts w:ascii="Times New Roman" w:hAnsi="Times New Roman"/>
          <w:sz w:val="24"/>
        </w:rPr>
        <w:t>и предвосхищающий контроль по результату</w:t>
      </w:r>
      <w:r w:rsidR="00A118FD">
        <w:rPr>
          <w:rFonts w:ascii="Times New Roman" w:hAnsi="Times New Roman"/>
          <w:sz w:val="24"/>
        </w:rPr>
        <w:t xml:space="preserve"> и способу действия, актуальный </w:t>
      </w:r>
      <w:r w:rsidRPr="00A118FD">
        <w:rPr>
          <w:rFonts w:ascii="Times New Roman" w:hAnsi="Times New Roman"/>
          <w:sz w:val="24"/>
        </w:rPr>
        <w:t>контроль на уровне произвольного внимания).</w:t>
      </w:r>
    </w:p>
    <w:p w:rsidR="002B2FFC" w:rsidRDefault="00670A79" w:rsidP="002B2FFC">
      <w:pPr>
        <w:spacing w:before="120" w:after="120" w:line="240" w:lineRule="auto"/>
        <w:ind w:firstLine="709"/>
        <w:jc w:val="both"/>
        <w:rPr>
          <w:rFonts w:ascii="Times New Roman" w:hAnsi="Times New Roman"/>
          <w:sz w:val="24"/>
        </w:rPr>
      </w:pPr>
      <w:r>
        <w:rPr>
          <w:rFonts w:ascii="Times New Roman" w:hAnsi="Times New Roman"/>
          <w:sz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w:t>
      </w:r>
      <w:r>
        <w:rPr>
          <w:rFonts w:ascii="Times New Roman" w:hAnsi="Times New Roman"/>
          <w:sz w:val="24"/>
        </w:rPr>
        <w:b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127372" w:rsidRDefault="00670A79" w:rsidP="002B2FFC">
      <w:pPr>
        <w:spacing w:before="120" w:after="120" w:line="240" w:lineRule="auto"/>
        <w:ind w:firstLine="709"/>
        <w:jc w:val="both"/>
        <w:rPr>
          <w:rFonts w:ascii="Times New Roman" w:hAnsi="Times New Roman"/>
          <w:sz w:val="24"/>
        </w:rPr>
      </w:pPr>
      <w:r>
        <w:rPr>
          <w:rFonts w:ascii="Times New Roman" w:hAnsi="Times New Roman"/>
          <w:sz w:val="24"/>
        </w:rPr>
        <w:t>Формы оценки:</w:t>
      </w:r>
    </w:p>
    <w:p w:rsidR="00127372" w:rsidRPr="002B2FFC" w:rsidRDefault="00670A79" w:rsidP="00933587">
      <w:pPr>
        <w:pStyle w:val="afff9"/>
        <w:numPr>
          <w:ilvl w:val="0"/>
          <w:numId w:val="21"/>
        </w:numPr>
        <w:spacing w:after="0" w:line="240" w:lineRule="auto"/>
        <w:ind w:left="567" w:hanging="283"/>
        <w:jc w:val="both"/>
        <w:rPr>
          <w:rFonts w:ascii="Times New Roman" w:hAnsi="Times New Roman"/>
          <w:sz w:val="24"/>
        </w:rPr>
      </w:pPr>
      <w:r w:rsidRPr="002B2FFC">
        <w:rPr>
          <w:rFonts w:ascii="Times New Roman" w:hAnsi="Times New Roman"/>
          <w:sz w:val="24"/>
        </w:rPr>
        <w:t xml:space="preserve">для проверки читательской </w:t>
      </w:r>
      <w:r w:rsidR="002B2FFC">
        <w:rPr>
          <w:rFonts w:ascii="Times New Roman" w:hAnsi="Times New Roman"/>
          <w:sz w:val="24"/>
        </w:rPr>
        <w:t xml:space="preserve">грамотности  письменная работа </w:t>
      </w:r>
      <w:r w:rsidRPr="002B2FFC">
        <w:rPr>
          <w:rFonts w:ascii="Times New Roman" w:hAnsi="Times New Roman"/>
          <w:sz w:val="24"/>
        </w:rPr>
        <w:t>на межпредметной основе;</w:t>
      </w:r>
    </w:p>
    <w:p w:rsidR="00127372" w:rsidRPr="002B2FFC" w:rsidRDefault="00670A79" w:rsidP="00933587">
      <w:pPr>
        <w:pStyle w:val="afff9"/>
        <w:numPr>
          <w:ilvl w:val="0"/>
          <w:numId w:val="21"/>
        </w:numPr>
        <w:spacing w:after="0" w:line="240" w:lineRule="auto"/>
        <w:ind w:left="567" w:hanging="283"/>
        <w:jc w:val="both"/>
        <w:rPr>
          <w:rFonts w:ascii="Times New Roman" w:hAnsi="Times New Roman"/>
          <w:sz w:val="24"/>
        </w:rPr>
      </w:pPr>
      <w:r w:rsidRPr="002B2FFC">
        <w:rPr>
          <w:rFonts w:ascii="Times New Roman" w:hAnsi="Times New Roman"/>
          <w:sz w:val="24"/>
        </w:rPr>
        <w:t xml:space="preserve">для проверки цифровой грамотности  практическая работа в сочетании </w:t>
      </w:r>
      <w:r w:rsidRPr="002B2FFC">
        <w:rPr>
          <w:rFonts w:ascii="Times New Roman" w:hAnsi="Times New Roman"/>
          <w:sz w:val="24"/>
        </w:rPr>
        <w:br/>
        <w:t>с письменной (компьютеризованной) частью;</w:t>
      </w:r>
    </w:p>
    <w:p w:rsidR="00127372" w:rsidRPr="002B2FFC" w:rsidRDefault="00670A79" w:rsidP="00933587">
      <w:pPr>
        <w:pStyle w:val="afff9"/>
        <w:numPr>
          <w:ilvl w:val="0"/>
          <w:numId w:val="21"/>
        </w:numPr>
        <w:spacing w:after="0" w:line="240" w:lineRule="auto"/>
        <w:ind w:left="567" w:hanging="283"/>
        <w:jc w:val="both"/>
        <w:rPr>
          <w:rFonts w:ascii="Times New Roman" w:hAnsi="Times New Roman"/>
          <w:sz w:val="24"/>
        </w:rPr>
      </w:pPr>
      <w:r w:rsidRPr="002B2FFC">
        <w:rPr>
          <w:rFonts w:ascii="Times New Roman" w:hAnsi="Times New Roman"/>
          <w:sz w:val="24"/>
        </w:rPr>
        <w:t xml:space="preserve">для проверки сформированности регулятивных, коммуникативных </w:t>
      </w:r>
      <w:r w:rsidRPr="002B2FFC">
        <w:rPr>
          <w:rFonts w:ascii="Times New Roman" w:hAnsi="Times New Roman"/>
          <w:sz w:val="24"/>
        </w:rPr>
        <w:br/>
        <w:t xml:space="preserve">и познавательных универсальных учебных действий  экспертная оценка процесса </w:t>
      </w:r>
      <w:r w:rsidRPr="002B2FFC">
        <w:rPr>
          <w:rFonts w:ascii="Times New Roman" w:hAnsi="Times New Roman"/>
          <w:sz w:val="24"/>
        </w:rPr>
        <w:br/>
        <w:t>и результатов выполнения групповых и (или) индивидуальных учебных исследований и проектов.</w:t>
      </w:r>
    </w:p>
    <w:p w:rsidR="00127372" w:rsidRDefault="00670A79" w:rsidP="00FA02A6">
      <w:pPr>
        <w:spacing w:after="0" w:line="240" w:lineRule="auto"/>
        <w:ind w:firstLine="709"/>
        <w:jc w:val="both"/>
        <w:rPr>
          <w:rFonts w:ascii="Times New Roman" w:hAnsi="Times New Roman"/>
          <w:sz w:val="24"/>
        </w:rPr>
      </w:pPr>
      <w:r>
        <w:rPr>
          <w:rFonts w:ascii="Times New Roman" w:hAnsi="Times New Roman"/>
          <w:sz w:val="24"/>
        </w:rPr>
        <w:t>Каждый из перечисленных видов диагностики проводится с периодичностью не менее чем один раз в два года.</w:t>
      </w:r>
    </w:p>
    <w:p w:rsidR="00127372" w:rsidRDefault="00670A79" w:rsidP="00FA02A6">
      <w:pPr>
        <w:spacing w:after="0" w:line="240" w:lineRule="auto"/>
        <w:ind w:firstLine="709"/>
        <w:jc w:val="both"/>
        <w:rPr>
          <w:rFonts w:ascii="Times New Roman" w:hAnsi="Times New Roman"/>
          <w:sz w:val="24"/>
        </w:rPr>
      </w:pPr>
      <w:r>
        <w:rPr>
          <w:rFonts w:ascii="Times New Roman" w:hAnsi="Times New Roman"/>
          <w:sz w:val="24"/>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w:t>
      </w:r>
      <w:r>
        <w:rPr>
          <w:rFonts w:ascii="Times New Roman" w:hAnsi="Times New Roman"/>
          <w:sz w:val="24"/>
        </w:rPr>
        <w:br/>
        <w:t xml:space="preserve">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Pr>
          <w:rFonts w:ascii="Times New Roman" w:hAnsi="Times New Roman"/>
          <w:sz w:val="24"/>
        </w:rPr>
        <w:br/>
        <w:t xml:space="preserve">и результативную деятельность (учебно-познавательную, конструкторскую, социальную, художественно-творческую и другие). </w:t>
      </w:r>
    </w:p>
    <w:p w:rsidR="00127372" w:rsidRDefault="00670A79" w:rsidP="00FA02A6">
      <w:pPr>
        <w:spacing w:after="0" w:line="240" w:lineRule="auto"/>
        <w:ind w:firstLine="709"/>
        <w:jc w:val="both"/>
        <w:rPr>
          <w:rFonts w:ascii="Times New Roman" w:hAnsi="Times New Roman"/>
          <w:sz w:val="24"/>
        </w:rPr>
      </w:pPr>
      <w:r>
        <w:rPr>
          <w:rFonts w:ascii="Times New Roman" w:hAnsi="Times New Roman"/>
          <w:sz w:val="24"/>
        </w:rPr>
        <w:t>Выбор темы проекта осуществляется обучающимися.</w:t>
      </w:r>
    </w:p>
    <w:p w:rsidR="00127372" w:rsidRDefault="00670A79" w:rsidP="00FA02A6">
      <w:pPr>
        <w:spacing w:after="0" w:line="240" w:lineRule="auto"/>
        <w:ind w:firstLine="709"/>
        <w:jc w:val="both"/>
        <w:rPr>
          <w:rFonts w:ascii="Times New Roman" w:hAnsi="Times New Roman"/>
          <w:sz w:val="24"/>
        </w:rPr>
      </w:pPr>
      <w:r>
        <w:rPr>
          <w:rFonts w:ascii="Times New Roman" w:hAnsi="Times New Roman"/>
          <w:sz w:val="24"/>
        </w:rPr>
        <w:t>Результатом проекта является одна из следующих работ:</w:t>
      </w:r>
    </w:p>
    <w:p w:rsidR="00127372" w:rsidRPr="002B2FFC" w:rsidRDefault="00670A79" w:rsidP="00933587">
      <w:pPr>
        <w:pStyle w:val="afff9"/>
        <w:numPr>
          <w:ilvl w:val="0"/>
          <w:numId w:val="22"/>
        </w:numPr>
        <w:spacing w:after="0" w:line="240" w:lineRule="auto"/>
        <w:ind w:left="567" w:hanging="283"/>
        <w:jc w:val="both"/>
        <w:rPr>
          <w:rFonts w:ascii="Times New Roman" w:hAnsi="Times New Roman"/>
          <w:sz w:val="24"/>
        </w:rPr>
      </w:pPr>
      <w:r w:rsidRPr="002B2FFC">
        <w:rPr>
          <w:rFonts w:ascii="Times New Roman" w:hAnsi="Times New Roman"/>
          <w:sz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127372" w:rsidRPr="002B2FFC" w:rsidRDefault="00670A79" w:rsidP="00933587">
      <w:pPr>
        <w:pStyle w:val="afff9"/>
        <w:numPr>
          <w:ilvl w:val="0"/>
          <w:numId w:val="22"/>
        </w:numPr>
        <w:spacing w:after="0" w:line="240" w:lineRule="auto"/>
        <w:ind w:left="567" w:hanging="283"/>
        <w:jc w:val="both"/>
        <w:rPr>
          <w:rFonts w:ascii="Times New Roman" w:hAnsi="Times New Roman"/>
          <w:sz w:val="24"/>
        </w:rPr>
      </w:pPr>
      <w:r w:rsidRPr="002B2FFC">
        <w:rPr>
          <w:rFonts w:ascii="Times New Roman" w:hAnsi="Times New Roman"/>
          <w:sz w:val="24"/>
        </w:rPr>
        <w:t xml:space="preserve">художественная творческая работа (в области литературы, музыки, изобразительного искусства), представленная в виде прозаического </w:t>
      </w:r>
      <w:r w:rsidRPr="002B2FFC">
        <w:rPr>
          <w:rFonts w:ascii="Times New Roman" w:hAnsi="Times New Roman"/>
          <w:sz w:val="24"/>
        </w:rPr>
        <w:b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127372" w:rsidRPr="002B2FFC" w:rsidRDefault="00670A79" w:rsidP="00933587">
      <w:pPr>
        <w:pStyle w:val="afff9"/>
        <w:numPr>
          <w:ilvl w:val="0"/>
          <w:numId w:val="22"/>
        </w:numPr>
        <w:spacing w:after="0" w:line="240" w:lineRule="auto"/>
        <w:ind w:left="567" w:hanging="283"/>
        <w:jc w:val="both"/>
        <w:rPr>
          <w:rFonts w:ascii="Times New Roman" w:hAnsi="Times New Roman"/>
          <w:sz w:val="24"/>
        </w:rPr>
      </w:pPr>
      <w:r w:rsidRPr="002B2FFC">
        <w:rPr>
          <w:rFonts w:ascii="Times New Roman" w:hAnsi="Times New Roman"/>
          <w:sz w:val="24"/>
        </w:rPr>
        <w:t>материальный объект, макет, иное конструкторское изделие;</w:t>
      </w:r>
    </w:p>
    <w:p w:rsidR="00127372" w:rsidRPr="002B2FFC" w:rsidRDefault="00670A79" w:rsidP="00933587">
      <w:pPr>
        <w:pStyle w:val="afff9"/>
        <w:numPr>
          <w:ilvl w:val="0"/>
          <w:numId w:val="22"/>
        </w:numPr>
        <w:spacing w:after="0" w:line="240" w:lineRule="auto"/>
        <w:ind w:left="567" w:hanging="283"/>
        <w:jc w:val="both"/>
        <w:rPr>
          <w:rFonts w:ascii="Times New Roman" w:hAnsi="Times New Roman"/>
          <w:sz w:val="24"/>
        </w:rPr>
      </w:pPr>
      <w:r w:rsidRPr="002B2FFC">
        <w:rPr>
          <w:rFonts w:ascii="Times New Roman" w:hAnsi="Times New Roman"/>
          <w:sz w:val="24"/>
        </w:rPr>
        <w:t>отчетные материалы по социальному проекту.</w:t>
      </w:r>
    </w:p>
    <w:p w:rsidR="00127372" w:rsidRPr="002B2FFC" w:rsidRDefault="00670A79" w:rsidP="002B2FFC">
      <w:pPr>
        <w:spacing w:after="0" w:line="240" w:lineRule="auto"/>
        <w:ind w:firstLine="284"/>
        <w:jc w:val="both"/>
        <w:rPr>
          <w:rFonts w:ascii="Times New Roman" w:hAnsi="Times New Roman"/>
          <w:sz w:val="24"/>
        </w:rPr>
      </w:pPr>
      <w:r w:rsidRPr="002B2FFC">
        <w:rPr>
          <w:rFonts w:ascii="Times New Roman" w:hAnsi="Times New Roman"/>
          <w:sz w:val="24"/>
        </w:rPr>
        <w:t xml:space="preserve">Требования к организации проектной деятельности, к содержанию </w:t>
      </w:r>
      <w:r w:rsidRPr="002B2FFC">
        <w:rPr>
          <w:rFonts w:ascii="Times New Roman" w:hAnsi="Times New Roman"/>
          <w:sz w:val="24"/>
        </w:rPr>
        <w:br/>
        <w:t xml:space="preserve">и направленности проекта разрабатываются образовательной организацией в отдельном Положении. </w:t>
      </w:r>
    </w:p>
    <w:p w:rsidR="00127372" w:rsidRDefault="00670A79" w:rsidP="00FA02A6">
      <w:pPr>
        <w:spacing w:after="0" w:line="240" w:lineRule="auto"/>
        <w:ind w:firstLine="709"/>
        <w:jc w:val="both"/>
        <w:rPr>
          <w:rFonts w:ascii="Times New Roman" w:hAnsi="Times New Roman"/>
          <w:sz w:val="24"/>
        </w:rPr>
      </w:pPr>
      <w:r>
        <w:rPr>
          <w:rFonts w:ascii="Times New Roman" w:hAnsi="Times New Roman"/>
          <w:sz w:val="24"/>
        </w:rPr>
        <w:t>Проект оценивается по следующим критериям:</w:t>
      </w:r>
    </w:p>
    <w:p w:rsidR="00127372" w:rsidRPr="002B2FFC" w:rsidRDefault="00670A79" w:rsidP="00933587">
      <w:pPr>
        <w:pStyle w:val="afff9"/>
        <w:numPr>
          <w:ilvl w:val="0"/>
          <w:numId w:val="23"/>
        </w:numPr>
        <w:spacing w:after="0" w:line="240" w:lineRule="auto"/>
        <w:ind w:left="567" w:hanging="283"/>
        <w:jc w:val="both"/>
        <w:rPr>
          <w:rFonts w:ascii="Times New Roman" w:hAnsi="Times New Roman"/>
          <w:sz w:val="24"/>
        </w:rPr>
      </w:pPr>
      <w:r w:rsidRPr="002B2FFC">
        <w:rPr>
          <w:rFonts w:ascii="Times New Roman" w:hAnsi="Times New Roman"/>
          <w:sz w:val="24"/>
        </w:rPr>
        <w:lastRenderedPageBreak/>
        <w:t xml:space="preserve">сформированность познавательных универсальных учебных действий: способность к самостоятельному приобретению знаний и решению </w:t>
      </w:r>
      <w:r w:rsidR="002B2FFC" w:rsidRPr="002B2FFC">
        <w:rPr>
          <w:rFonts w:ascii="Times New Roman" w:hAnsi="Times New Roman"/>
          <w:sz w:val="24"/>
        </w:rPr>
        <w:t xml:space="preserve">проблем, проявляющаяся в умении </w:t>
      </w:r>
      <w:r w:rsidRPr="002B2FFC">
        <w:rPr>
          <w:rFonts w:ascii="Times New Roman" w:hAnsi="Times New Roman"/>
          <w:sz w:val="24"/>
        </w:rPr>
        <w:t>поставить проблем</w:t>
      </w:r>
      <w:r w:rsidR="002B2FFC" w:rsidRPr="002B2FFC">
        <w:rPr>
          <w:rFonts w:ascii="Times New Roman" w:hAnsi="Times New Roman"/>
          <w:sz w:val="24"/>
        </w:rPr>
        <w:t xml:space="preserve">у и выбрать адекватные способы </w:t>
      </w:r>
      <w:r w:rsidRPr="002B2FFC">
        <w:rPr>
          <w:rFonts w:ascii="Times New Roman" w:hAnsi="Times New Roman"/>
          <w:sz w:val="24"/>
        </w:rPr>
        <w:t>ее решения, включая поиск и обработку ин</w:t>
      </w:r>
      <w:r w:rsidR="002B2FFC" w:rsidRPr="002B2FFC">
        <w:rPr>
          <w:rFonts w:ascii="Times New Roman" w:hAnsi="Times New Roman"/>
          <w:sz w:val="24"/>
        </w:rPr>
        <w:t xml:space="preserve">формации, формулировку выводов </w:t>
      </w:r>
      <w:r w:rsidRPr="002B2FFC">
        <w:rPr>
          <w:rFonts w:ascii="Times New Roman" w:hAnsi="Times New Roman"/>
          <w:sz w:val="24"/>
        </w:rPr>
        <w:t>и (или) обоснование и реализацию принятого решения, обоснование и создание модели, прогноза, макета, объекта, творческого решения и других;</w:t>
      </w:r>
    </w:p>
    <w:p w:rsidR="00127372" w:rsidRPr="002B2FFC" w:rsidRDefault="00670A79" w:rsidP="00933587">
      <w:pPr>
        <w:pStyle w:val="afff9"/>
        <w:numPr>
          <w:ilvl w:val="0"/>
          <w:numId w:val="23"/>
        </w:numPr>
        <w:spacing w:after="0" w:line="240" w:lineRule="auto"/>
        <w:ind w:left="567" w:hanging="283"/>
        <w:jc w:val="both"/>
        <w:rPr>
          <w:rFonts w:ascii="Times New Roman" w:hAnsi="Times New Roman"/>
          <w:sz w:val="24"/>
        </w:rPr>
      </w:pPr>
      <w:r w:rsidRPr="002B2FFC">
        <w:rPr>
          <w:rFonts w:ascii="Times New Roman" w:hAnsi="Times New Roman"/>
          <w:sz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27372" w:rsidRPr="002B2FFC" w:rsidRDefault="00670A79" w:rsidP="00933587">
      <w:pPr>
        <w:pStyle w:val="afff9"/>
        <w:numPr>
          <w:ilvl w:val="0"/>
          <w:numId w:val="23"/>
        </w:numPr>
        <w:spacing w:after="0" w:line="240" w:lineRule="auto"/>
        <w:ind w:left="567" w:hanging="283"/>
        <w:jc w:val="both"/>
        <w:rPr>
          <w:rFonts w:ascii="Times New Roman" w:hAnsi="Times New Roman"/>
          <w:sz w:val="24"/>
        </w:rPr>
      </w:pPr>
      <w:r w:rsidRPr="002B2FFC">
        <w:rPr>
          <w:rFonts w:ascii="Times New Roman" w:hAnsi="Times New Roman"/>
          <w:sz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2B2FFC">
        <w:rPr>
          <w:rFonts w:ascii="Times New Roman" w:hAnsi="Times New Roman"/>
          <w:sz w:val="24"/>
        </w:rPr>
        <w:br/>
        <w:t>во времени; использовать ресурсные возможности для достижения целей; осуществлять выбор конструктивных стратегий в трудных ситуациях;</w:t>
      </w:r>
    </w:p>
    <w:p w:rsidR="00127372" w:rsidRPr="002B2FFC" w:rsidRDefault="00670A79" w:rsidP="00933587">
      <w:pPr>
        <w:pStyle w:val="afff9"/>
        <w:numPr>
          <w:ilvl w:val="0"/>
          <w:numId w:val="23"/>
        </w:numPr>
        <w:spacing w:after="0" w:line="240" w:lineRule="auto"/>
        <w:ind w:left="567" w:hanging="283"/>
        <w:jc w:val="both"/>
        <w:rPr>
          <w:rFonts w:ascii="Times New Roman" w:hAnsi="Times New Roman"/>
          <w:sz w:val="24"/>
        </w:rPr>
      </w:pPr>
      <w:r w:rsidRPr="002B2FFC">
        <w:rPr>
          <w:rFonts w:ascii="Times New Roman" w:hAnsi="Times New Roman"/>
          <w:sz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27372" w:rsidRDefault="00670A79" w:rsidP="00FA02A6">
      <w:pPr>
        <w:spacing w:after="0" w:line="240" w:lineRule="auto"/>
        <w:ind w:firstLine="709"/>
        <w:jc w:val="both"/>
        <w:rPr>
          <w:rFonts w:ascii="Times New Roman" w:hAnsi="Times New Roman"/>
          <w:sz w:val="24"/>
        </w:rPr>
      </w:pPr>
      <w:r>
        <w:rPr>
          <w:rFonts w:ascii="Times New Roman" w:hAnsi="Times New Roman"/>
          <w:sz w:val="24"/>
        </w:rPr>
        <w:t>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127372" w:rsidRDefault="00670A79" w:rsidP="00FA02A6">
      <w:pPr>
        <w:spacing w:after="0" w:line="240" w:lineRule="auto"/>
        <w:ind w:firstLine="709"/>
        <w:jc w:val="both"/>
        <w:rPr>
          <w:rFonts w:ascii="Times New Roman" w:hAnsi="Times New Roman"/>
          <w:sz w:val="24"/>
        </w:rPr>
      </w:pPr>
      <w:r>
        <w:rPr>
          <w:rFonts w:ascii="Times New Roman" w:hAnsi="Times New Roman"/>
          <w:sz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127372" w:rsidRDefault="00670A79" w:rsidP="00FA02A6">
      <w:pPr>
        <w:spacing w:after="0" w:line="240" w:lineRule="auto"/>
        <w:ind w:firstLine="709"/>
        <w:jc w:val="both"/>
        <w:rPr>
          <w:rFonts w:ascii="Times New Roman" w:hAnsi="Times New Roman"/>
          <w:sz w:val="24"/>
        </w:rPr>
      </w:pPr>
      <w:r>
        <w:rPr>
          <w:rFonts w:ascii="Times New Roman" w:hAnsi="Times New Roman"/>
          <w:sz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127372" w:rsidRDefault="00670A79" w:rsidP="00FA02A6">
      <w:pPr>
        <w:spacing w:after="0" w:line="240" w:lineRule="auto"/>
        <w:ind w:firstLine="709"/>
        <w:jc w:val="both"/>
        <w:rPr>
          <w:rFonts w:ascii="Times New Roman" w:hAnsi="Times New Roman"/>
          <w:sz w:val="24"/>
        </w:rPr>
      </w:pPr>
      <w:r>
        <w:rPr>
          <w:rFonts w:ascii="Times New Roman" w:hAnsi="Times New Roman"/>
          <w:sz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27372" w:rsidRDefault="00670A79" w:rsidP="00FA02A6">
      <w:pPr>
        <w:spacing w:after="0" w:line="240" w:lineRule="auto"/>
        <w:ind w:firstLine="709"/>
        <w:jc w:val="both"/>
        <w:rPr>
          <w:rFonts w:ascii="Times New Roman" w:hAnsi="Times New Roman"/>
          <w:sz w:val="24"/>
        </w:rPr>
      </w:pPr>
      <w:r>
        <w:rPr>
          <w:rFonts w:ascii="Times New Roman" w:hAnsi="Times New Roman"/>
          <w:sz w:val="24"/>
        </w:rPr>
        <w:t xml:space="preserve">Особенности оценки по отдельному учебному предмету фиксируются </w:t>
      </w:r>
      <w:r>
        <w:rPr>
          <w:rFonts w:ascii="Times New Roman" w:hAnsi="Times New Roman"/>
          <w:sz w:val="24"/>
        </w:rPr>
        <w:br/>
        <w:t>в приложении к ООП ООО.</w:t>
      </w:r>
    </w:p>
    <w:p w:rsidR="00127372" w:rsidRDefault="00670A79" w:rsidP="00FA02A6">
      <w:pPr>
        <w:spacing w:after="0" w:line="240" w:lineRule="auto"/>
        <w:ind w:firstLine="709"/>
        <w:jc w:val="both"/>
        <w:rPr>
          <w:rFonts w:ascii="Times New Roman" w:hAnsi="Times New Roman"/>
          <w:sz w:val="24"/>
        </w:rPr>
      </w:pPr>
      <w:r>
        <w:rPr>
          <w:rFonts w:ascii="Times New Roman" w:hAnsi="Times New Roman"/>
          <w:sz w:val="24"/>
        </w:rPr>
        <w:t>Описание оценки предметных результатов по отдельному учебному предмету включает:</w:t>
      </w:r>
    </w:p>
    <w:p w:rsidR="00127372" w:rsidRPr="002B2FFC" w:rsidRDefault="00670A79" w:rsidP="00933587">
      <w:pPr>
        <w:pStyle w:val="afff9"/>
        <w:numPr>
          <w:ilvl w:val="0"/>
          <w:numId w:val="24"/>
        </w:numPr>
        <w:tabs>
          <w:tab w:val="left" w:pos="851"/>
        </w:tabs>
        <w:spacing w:after="0" w:line="240" w:lineRule="auto"/>
        <w:ind w:left="567" w:hanging="283"/>
        <w:jc w:val="both"/>
        <w:rPr>
          <w:rFonts w:ascii="Times New Roman" w:hAnsi="Times New Roman"/>
          <w:sz w:val="24"/>
        </w:rPr>
      </w:pPr>
      <w:r w:rsidRPr="002B2FFC">
        <w:rPr>
          <w:rFonts w:ascii="Times New Roman" w:hAnsi="Times New Roman"/>
          <w:sz w:val="24"/>
        </w:rPr>
        <w:t>список итоговых планируемых результатов с указанием этапов</w:t>
      </w:r>
      <w:r w:rsidRPr="002B2FFC">
        <w:rPr>
          <w:rFonts w:ascii="Times New Roman" w:hAnsi="Times New Roman"/>
          <w:sz w:val="24"/>
        </w:rPr>
        <w:br/>
        <w:t>их формирования и способов оценки (например, текущая (тематическая), устно (письменно), практика);</w:t>
      </w:r>
    </w:p>
    <w:p w:rsidR="00127372" w:rsidRPr="002B2FFC" w:rsidRDefault="00670A79" w:rsidP="00933587">
      <w:pPr>
        <w:pStyle w:val="afff9"/>
        <w:numPr>
          <w:ilvl w:val="0"/>
          <w:numId w:val="24"/>
        </w:numPr>
        <w:tabs>
          <w:tab w:val="left" w:pos="851"/>
        </w:tabs>
        <w:spacing w:after="0" w:line="240" w:lineRule="auto"/>
        <w:ind w:left="567" w:hanging="283"/>
        <w:jc w:val="both"/>
        <w:rPr>
          <w:rFonts w:ascii="Times New Roman" w:hAnsi="Times New Roman"/>
          <w:sz w:val="24"/>
        </w:rPr>
      </w:pPr>
      <w:r w:rsidRPr="002B2FFC">
        <w:rPr>
          <w:rFonts w:ascii="Times New Roman" w:hAnsi="Times New Roman"/>
          <w:sz w:val="24"/>
        </w:rPr>
        <w:t xml:space="preserve">требования к выставлению отметок за промежуточную аттестацию </w:t>
      </w:r>
      <w:r w:rsidRPr="002B2FFC">
        <w:rPr>
          <w:rFonts w:ascii="Times New Roman" w:hAnsi="Times New Roman"/>
          <w:sz w:val="24"/>
        </w:rPr>
        <w:br/>
        <w:t>(при необходимости  с учётом степени значимости отметок за отдельные оценочные процедуры);</w:t>
      </w:r>
    </w:p>
    <w:p w:rsidR="00127372" w:rsidRPr="002B2FFC" w:rsidRDefault="00670A79" w:rsidP="00933587">
      <w:pPr>
        <w:pStyle w:val="afff9"/>
        <w:numPr>
          <w:ilvl w:val="0"/>
          <w:numId w:val="24"/>
        </w:numPr>
        <w:tabs>
          <w:tab w:val="left" w:pos="851"/>
        </w:tabs>
        <w:spacing w:after="0" w:line="240" w:lineRule="auto"/>
        <w:ind w:left="567" w:hanging="283"/>
        <w:jc w:val="both"/>
        <w:rPr>
          <w:rFonts w:ascii="Times New Roman" w:hAnsi="Times New Roman"/>
          <w:sz w:val="24"/>
        </w:rPr>
      </w:pPr>
      <w:r w:rsidRPr="002B2FFC">
        <w:rPr>
          <w:rFonts w:ascii="Times New Roman" w:hAnsi="Times New Roman"/>
          <w:sz w:val="24"/>
        </w:rPr>
        <w:t xml:space="preserve">график контрольных мероприятий. </w:t>
      </w:r>
    </w:p>
    <w:p w:rsidR="00127372" w:rsidRDefault="00670A79" w:rsidP="00FA02A6">
      <w:pPr>
        <w:spacing w:after="0" w:line="240" w:lineRule="auto"/>
        <w:ind w:firstLine="709"/>
        <w:jc w:val="both"/>
        <w:rPr>
          <w:rFonts w:ascii="Times New Roman" w:hAnsi="Times New Roman"/>
          <w:sz w:val="24"/>
        </w:rPr>
      </w:pPr>
      <w:r>
        <w:rPr>
          <w:rFonts w:ascii="Times New Roman" w:hAnsi="Times New Roman"/>
          <w:sz w:val="24"/>
        </w:rP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 </w:t>
      </w:r>
    </w:p>
    <w:p w:rsidR="00127372" w:rsidRDefault="00670A79" w:rsidP="00FA02A6">
      <w:pPr>
        <w:spacing w:after="0" w:line="240" w:lineRule="auto"/>
        <w:ind w:firstLine="709"/>
        <w:jc w:val="both"/>
        <w:rPr>
          <w:rFonts w:ascii="Times New Roman" w:hAnsi="Times New Roman"/>
          <w:sz w:val="24"/>
        </w:rPr>
      </w:pPr>
      <w:r>
        <w:rPr>
          <w:rFonts w:ascii="Times New Roman" w:hAnsi="Times New Roman"/>
          <w:sz w:val="24"/>
        </w:rPr>
        <w:t xml:space="preserve">Стартовая диагностика проводится в начале 5 класса и выступает </w:t>
      </w:r>
      <w:r>
        <w:rPr>
          <w:rFonts w:ascii="Times New Roman" w:hAnsi="Times New Roman"/>
          <w:sz w:val="24"/>
        </w:rPr>
        <w:br/>
        <w:t xml:space="preserve">как основа (точка отсчёта) для оценки динамики образовательных достижений обучающихся. </w:t>
      </w:r>
    </w:p>
    <w:p w:rsidR="00127372" w:rsidRDefault="00670A79" w:rsidP="00FA02A6">
      <w:pPr>
        <w:spacing w:after="0" w:line="240" w:lineRule="auto"/>
        <w:ind w:firstLine="709"/>
        <w:jc w:val="both"/>
        <w:rPr>
          <w:rFonts w:ascii="Times New Roman" w:hAnsi="Times New Roman"/>
          <w:sz w:val="24"/>
        </w:rPr>
      </w:pPr>
      <w:r>
        <w:rPr>
          <w:rFonts w:ascii="Times New Roman" w:hAnsi="Times New Roman"/>
          <w:sz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Pr>
          <w:rFonts w:ascii="Times New Roman" w:hAnsi="Times New Roman"/>
          <w:sz w:val="24"/>
        </w:rPr>
        <w:br/>
        <w:t xml:space="preserve">с информацией, знаково-символическими средствами, логическими операциями. </w:t>
      </w:r>
    </w:p>
    <w:p w:rsidR="00127372" w:rsidRDefault="00670A79" w:rsidP="00FA02A6">
      <w:pPr>
        <w:spacing w:after="0" w:line="240" w:lineRule="auto"/>
        <w:ind w:firstLine="709"/>
        <w:jc w:val="both"/>
        <w:rPr>
          <w:rFonts w:ascii="Times New Roman" w:hAnsi="Times New Roman"/>
          <w:sz w:val="24"/>
        </w:rPr>
      </w:pPr>
      <w:r>
        <w:rPr>
          <w:rFonts w:ascii="Times New Roman" w:hAnsi="Times New Roman"/>
          <w:sz w:val="24"/>
        </w:rPr>
        <w:t xml:space="preserve">Стартовая диагностика проводится педагогическими работниками </w:t>
      </w:r>
      <w:r>
        <w:rPr>
          <w:rFonts w:ascii="Times New Roman" w:hAnsi="Times New Roman"/>
          <w:sz w:val="24"/>
        </w:rPr>
        <w:b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Pr>
          <w:rFonts w:ascii="Times New Roman" w:hAnsi="Times New Roman"/>
          <w:sz w:val="24"/>
        </w:rPr>
        <w:br/>
        <w:t>и индивидуализации учебного процесса.</w:t>
      </w:r>
    </w:p>
    <w:p w:rsidR="00127372" w:rsidRDefault="00670A79" w:rsidP="00FA02A6">
      <w:pPr>
        <w:spacing w:after="0" w:line="240" w:lineRule="auto"/>
        <w:ind w:firstLine="709"/>
        <w:jc w:val="both"/>
        <w:rPr>
          <w:rFonts w:ascii="Times New Roman" w:hAnsi="Times New Roman"/>
          <w:sz w:val="24"/>
        </w:rPr>
      </w:pPr>
      <w:r>
        <w:rPr>
          <w:rFonts w:ascii="Times New Roman" w:hAnsi="Times New Roman"/>
          <w:sz w:val="24"/>
        </w:rPr>
        <w:lastRenderedPageBreak/>
        <w:t xml:space="preserve">Текущая оценка представляет собой процедуру оценки индивидуального продвижения обучающегося в освоении программы учебного предмета. </w:t>
      </w:r>
    </w:p>
    <w:p w:rsidR="00127372" w:rsidRDefault="00670A79" w:rsidP="006C0CB7">
      <w:pPr>
        <w:spacing w:after="0" w:line="240" w:lineRule="auto"/>
        <w:ind w:firstLine="709"/>
        <w:jc w:val="both"/>
        <w:rPr>
          <w:rFonts w:ascii="Times New Roman" w:hAnsi="Times New Roman"/>
          <w:sz w:val="24"/>
        </w:rPr>
      </w:pPr>
      <w:r>
        <w:rPr>
          <w:rFonts w:ascii="Times New Roman" w:hAnsi="Times New Roman"/>
          <w:sz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w:t>
      </w:r>
      <w:r w:rsidR="00F96D26">
        <w:rPr>
          <w:rFonts w:ascii="Times New Roman" w:hAnsi="Times New Roman"/>
          <w:sz w:val="24"/>
        </w:rPr>
        <w:t xml:space="preserve">ской, способствующей выявлению </w:t>
      </w:r>
      <w:r>
        <w:rPr>
          <w:rFonts w:ascii="Times New Roman" w:hAnsi="Times New Roman"/>
          <w:sz w:val="24"/>
        </w:rPr>
        <w:t>и осознанию педагогическим работником и обучающимся существующих проблем в обучении.</w:t>
      </w:r>
    </w:p>
    <w:p w:rsidR="00127372" w:rsidRDefault="00670A79" w:rsidP="00FA02A6">
      <w:pPr>
        <w:spacing w:after="0" w:line="240" w:lineRule="auto"/>
        <w:ind w:firstLine="709"/>
        <w:jc w:val="both"/>
        <w:rPr>
          <w:rFonts w:ascii="Times New Roman" w:hAnsi="Times New Roman"/>
          <w:sz w:val="24"/>
        </w:rPr>
      </w:pPr>
      <w:r>
        <w:rPr>
          <w:rFonts w:ascii="Times New Roman" w:hAnsi="Times New Roman"/>
          <w:sz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127372" w:rsidRDefault="00670A79" w:rsidP="00FA02A6">
      <w:pPr>
        <w:spacing w:after="0" w:line="240" w:lineRule="auto"/>
        <w:ind w:firstLine="709"/>
        <w:jc w:val="both"/>
        <w:rPr>
          <w:rFonts w:ascii="Times New Roman" w:hAnsi="Times New Roman"/>
          <w:sz w:val="24"/>
        </w:rPr>
      </w:pPr>
      <w:r>
        <w:rPr>
          <w:rFonts w:ascii="Times New Roman" w:hAnsi="Times New Roman"/>
          <w:sz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127372" w:rsidRDefault="00670A79" w:rsidP="00FA02A6">
      <w:pPr>
        <w:spacing w:after="0" w:line="240" w:lineRule="auto"/>
        <w:ind w:firstLine="709"/>
        <w:jc w:val="both"/>
        <w:rPr>
          <w:rFonts w:ascii="Times New Roman" w:hAnsi="Times New Roman"/>
          <w:sz w:val="24"/>
        </w:rPr>
      </w:pPr>
      <w:r>
        <w:rPr>
          <w:rFonts w:ascii="Times New Roman" w:hAnsi="Times New Roman"/>
          <w:sz w:val="24"/>
        </w:rPr>
        <w:t>Результаты текущей оценки являются основой для индивидуализации учебного процесса.</w:t>
      </w:r>
    </w:p>
    <w:p w:rsidR="000F2D20" w:rsidRPr="000F2D20" w:rsidRDefault="00670A79" w:rsidP="000F2D20">
      <w:pPr>
        <w:spacing w:after="0" w:line="240" w:lineRule="auto"/>
        <w:ind w:firstLine="709"/>
        <w:jc w:val="both"/>
        <w:rPr>
          <w:rFonts w:ascii="Times New Roman" w:hAnsi="Times New Roman"/>
          <w:sz w:val="24"/>
        </w:rPr>
      </w:pPr>
      <w:r>
        <w:rPr>
          <w:rFonts w:ascii="Times New Roman" w:hAnsi="Times New Roman"/>
          <w:sz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132203" w:rsidRDefault="00132203" w:rsidP="00132203">
      <w:pPr>
        <w:spacing w:before="120" w:after="120" w:line="240" w:lineRule="auto"/>
        <w:ind w:firstLine="709"/>
        <w:jc w:val="both"/>
        <w:rPr>
          <w:rFonts w:ascii="Times New Roman" w:hAnsi="Times New Roman"/>
          <w:b/>
          <w:sz w:val="24"/>
        </w:rPr>
      </w:pPr>
      <w:r>
        <w:rPr>
          <w:rFonts w:ascii="Times New Roman" w:hAnsi="Times New Roman"/>
          <w:b/>
          <w:sz w:val="24"/>
        </w:rPr>
        <w:t>1.3.</w:t>
      </w:r>
      <w:r w:rsidR="000F2D20">
        <w:rPr>
          <w:rFonts w:ascii="Times New Roman" w:hAnsi="Times New Roman"/>
          <w:b/>
          <w:sz w:val="24"/>
        </w:rPr>
        <w:t>3</w:t>
      </w:r>
      <w:r w:rsidR="006C0CB7">
        <w:rPr>
          <w:rFonts w:ascii="Times New Roman" w:hAnsi="Times New Roman"/>
          <w:b/>
          <w:sz w:val="24"/>
        </w:rPr>
        <w:t xml:space="preserve"> </w:t>
      </w:r>
      <w:r w:rsidR="00FF066E">
        <w:rPr>
          <w:rFonts w:ascii="Times New Roman" w:hAnsi="Times New Roman"/>
          <w:b/>
          <w:sz w:val="24"/>
        </w:rPr>
        <w:t>ВНУТРЕННИЙ МОНИТОРИНГ</w:t>
      </w:r>
    </w:p>
    <w:p w:rsidR="004235AB" w:rsidRDefault="004235AB" w:rsidP="00132203">
      <w:pPr>
        <w:spacing w:before="120" w:after="120" w:line="240" w:lineRule="auto"/>
        <w:ind w:firstLine="709"/>
        <w:jc w:val="both"/>
        <w:rPr>
          <w:rFonts w:ascii="Times New Roman" w:hAnsi="Times New Roman"/>
          <w:sz w:val="24"/>
          <w:szCs w:val="24"/>
        </w:rPr>
      </w:pPr>
      <w:r w:rsidRPr="004235AB">
        <w:rPr>
          <w:rFonts w:ascii="Times New Roman" w:hAnsi="Times New Roman"/>
          <w:sz w:val="24"/>
          <w:szCs w:val="24"/>
        </w:rPr>
        <w:t xml:space="preserve">Стартовая педагогическая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4235AB" w:rsidRDefault="004235AB" w:rsidP="00132203">
      <w:pPr>
        <w:spacing w:before="120" w:after="120" w:line="240" w:lineRule="auto"/>
        <w:ind w:firstLine="709"/>
        <w:jc w:val="both"/>
        <w:rPr>
          <w:rFonts w:ascii="Times New Roman" w:hAnsi="Times New Roman"/>
          <w:sz w:val="24"/>
          <w:szCs w:val="24"/>
        </w:rPr>
      </w:pPr>
      <w:r w:rsidRPr="004235AB">
        <w:rPr>
          <w:rFonts w:ascii="Times New Roman" w:hAnsi="Times New Roman"/>
          <w:sz w:val="24"/>
          <w:szCs w:val="24"/>
        </w:rPr>
        <w:t xml:space="preserve">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Текущая оценка представляет собой процедуру оценки индивидуального продвижения в освоении программы учебного предмета. </w:t>
      </w:r>
    </w:p>
    <w:p w:rsidR="004235AB" w:rsidRDefault="004235AB" w:rsidP="00132203">
      <w:pPr>
        <w:spacing w:before="120" w:after="120" w:line="240" w:lineRule="auto"/>
        <w:ind w:firstLine="709"/>
        <w:jc w:val="both"/>
        <w:rPr>
          <w:rFonts w:ascii="Times New Roman" w:hAnsi="Times New Roman"/>
          <w:sz w:val="24"/>
          <w:szCs w:val="24"/>
        </w:rPr>
      </w:pPr>
      <w:r w:rsidRPr="004235AB">
        <w:rPr>
          <w:rFonts w:ascii="Times New Roman" w:hAnsi="Times New Roman"/>
          <w:sz w:val="24"/>
          <w:szCs w:val="24"/>
        </w:rPr>
        <w:t xml:space="preserve">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w:t>
      </w:r>
    </w:p>
    <w:p w:rsidR="004235AB" w:rsidRDefault="004235AB" w:rsidP="00132203">
      <w:pPr>
        <w:spacing w:before="120" w:after="120" w:line="240" w:lineRule="auto"/>
        <w:ind w:firstLine="709"/>
        <w:jc w:val="both"/>
        <w:rPr>
          <w:rFonts w:ascii="Times New Roman" w:hAnsi="Times New Roman"/>
          <w:sz w:val="24"/>
          <w:szCs w:val="24"/>
        </w:rPr>
      </w:pPr>
      <w:r w:rsidRPr="004235AB">
        <w:rPr>
          <w:rFonts w:ascii="Times New Roman" w:hAnsi="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работу3 . 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 По предметам, вводимым образовательным учреждением самостоятельно, тематические планируемые результаты устанавливаются школой. </w:t>
      </w:r>
    </w:p>
    <w:p w:rsidR="004235AB" w:rsidRDefault="004235AB" w:rsidP="00132203">
      <w:pPr>
        <w:spacing w:before="120" w:after="120" w:line="240" w:lineRule="auto"/>
        <w:ind w:firstLine="709"/>
        <w:jc w:val="both"/>
        <w:rPr>
          <w:rFonts w:ascii="Times New Roman" w:hAnsi="Times New Roman"/>
          <w:sz w:val="24"/>
          <w:szCs w:val="24"/>
        </w:rPr>
      </w:pPr>
      <w:r w:rsidRPr="004235AB">
        <w:rPr>
          <w:rFonts w:ascii="Times New Roman" w:hAnsi="Times New Roman"/>
          <w:sz w:val="24"/>
          <w:szCs w:val="24"/>
        </w:rPr>
        <w:t xml:space="preserve">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w:t>
      </w:r>
      <w:r w:rsidRPr="004235AB">
        <w:rPr>
          <w:rFonts w:ascii="Times New Roman" w:hAnsi="Times New Roman"/>
          <w:sz w:val="24"/>
          <w:szCs w:val="24"/>
        </w:rPr>
        <w:lastRenderedPageBreak/>
        <w:t>индивидуализации.</w:t>
      </w:r>
    </w:p>
    <w:p w:rsidR="004235AB" w:rsidRDefault="004235AB" w:rsidP="00132203">
      <w:pPr>
        <w:spacing w:before="120" w:after="120" w:line="240" w:lineRule="auto"/>
        <w:ind w:firstLine="709"/>
        <w:jc w:val="both"/>
        <w:rPr>
          <w:rFonts w:ascii="Times New Roman" w:hAnsi="Times New Roman"/>
          <w:sz w:val="24"/>
          <w:szCs w:val="24"/>
        </w:rPr>
      </w:pPr>
      <w:r w:rsidRPr="004235AB">
        <w:rPr>
          <w:rFonts w:ascii="Times New Roman" w:hAnsi="Times New Roman"/>
          <w:sz w:val="24"/>
          <w:szCs w:val="24"/>
        </w:rPr>
        <w:t xml:space="preserve">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4235AB" w:rsidRDefault="004235AB" w:rsidP="00132203">
      <w:pPr>
        <w:spacing w:before="120" w:after="120" w:line="240" w:lineRule="auto"/>
        <w:ind w:firstLine="709"/>
        <w:jc w:val="both"/>
        <w:rPr>
          <w:rFonts w:ascii="Times New Roman" w:hAnsi="Times New Roman"/>
          <w:sz w:val="24"/>
          <w:szCs w:val="24"/>
        </w:rPr>
      </w:pPr>
      <w:r w:rsidRPr="004235AB">
        <w:rPr>
          <w:rFonts w:ascii="Times New Roman" w:hAnsi="Times New Roman"/>
          <w:sz w:val="24"/>
          <w:szCs w:val="24"/>
        </w:rPr>
        <w:t xml:space="preserve"> Внутришкольный мониторинг представляет собой процедуры: </w:t>
      </w:r>
    </w:p>
    <w:p w:rsidR="004235AB" w:rsidRDefault="006C0CB7" w:rsidP="00132203">
      <w:pPr>
        <w:spacing w:before="120" w:after="120" w:line="240" w:lineRule="auto"/>
        <w:ind w:firstLine="709"/>
        <w:jc w:val="both"/>
        <w:rPr>
          <w:rFonts w:ascii="Times New Roman" w:hAnsi="Times New Roman"/>
          <w:sz w:val="24"/>
          <w:szCs w:val="24"/>
        </w:rPr>
      </w:pPr>
      <w:r>
        <w:rPr>
          <w:rFonts w:ascii="Times New Roman" w:hAnsi="Times New Roman"/>
          <w:sz w:val="24"/>
          <w:szCs w:val="24"/>
        </w:rPr>
        <w:t xml:space="preserve">- </w:t>
      </w:r>
      <w:r w:rsidR="004235AB" w:rsidRPr="004235AB">
        <w:rPr>
          <w:rFonts w:ascii="Times New Roman" w:hAnsi="Times New Roman"/>
          <w:sz w:val="24"/>
          <w:szCs w:val="24"/>
        </w:rPr>
        <w:t xml:space="preserve"> оценки уровня достижения предметных и метапредметных результатов;</w:t>
      </w:r>
    </w:p>
    <w:p w:rsidR="004235AB" w:rsidRDefault="004235AB" w:rsidP="00132203">
      <w:pPr>
        <w:spacing w:before="120" w:after="120" w:line="240" w:lineRule="auto"/>
        <w:ind w:firstLine="709"/>
        <w:jc w:val="both"/>
        <w:rPr>
          <w:rFonts w:ascii="Times New Roman" w:hAnsi="Times New Roman"/>
          <w:sz w:val="24"/>
          <w:szCs w:val="24"/>
        </w:rPr>
      </w:pPr>
      <w:r w:rsidRPr="004235AB">
        <w:rPr>
          <w:rFonts w:ascii="Times New Roman" w:hAnsi="Times New Roman"/>
          <w:sz w:val="24"/>
          <w:szCs w:val="24"/>
        </w:rPr>
        <w:sym w:font="Symbol" w:char="F02D"/>
      </w:r>
      <w:r w:rsidRPr="004235AB">
        <w:rPr>
          <w:rFonts w:ascii="Times New Roman" w:hAnsi="Times New Roman"/>
          <w:sz w:val="24"/>
          <w:szCs w:val="24"/>
        </w:rPr>
        <w:t xml:space="preserve">  оценки уровня функциональной грамотности;</w:t>
      </w:r>
    </w:p>
    <w:p w:rsidR="004235AB" w:rsidRDefault="004235AB" w:rsidP="00132203">
      <w:pPr>
        <w:spacing w:before="120" w:after="120" w:line="240" w:lineRule="auto"/>
        <w:ind w:firstLine="709"/>
        <w:jc w:val="both"/>
        <w:rPr>
          <w:rFonts w:ascii="Times New Roman" w:hAnsi="Times New Roman"/>
          <w:sz w:val="24"/>
          <w:szCs w:val="24"/>
        </w:rPr>
      </w:pPr>
      <w:r w:rsidRPr="004235AB">
        <w:rPr>
          <w:rFonts w:ascii="Times New Roman" w:hAnsi="Times New Roman"/>
          <w:sz w:val="24"/>
          <w:szCs w:val="24"/>
        </w:rPr>
        <w:sym w:font="Symbol" w:char="F02D"/>
      </w:r>
      <w:r w:rsidRPr="004235AB">
        <w:rPr>
          <w:rFonts w:ascii="Times New Roman" w:hAnsi="Times New Roman"/>
          <w:sz w:val="24"/>
          <w:szCs w:val="24"/>
        </w:rPr>
        <w:t xml:space="preserve">  оценки уровня профессионального мастерства педагогического работника,</w:t>
      </w:r>
    </w:p>
    <w:p w:rsidR="004235AB" w:rsidRDefault="004235AB" w:rsidP="00132203">
      <w:pPr>
        <w:spacing w:before="120" w:after="120" w:line="240" w:lineRule="auto"/>
        <w:ind w:firstLine="709"/>
        <w:jc w:val="both"/>
        <w:rPr>
          <w:rFonts w:ascii="Times New Roman" w:hAnsi="Times New Roman"/>
          <w:sz w:val="24"/>
          <w:szCs w:val="24"/>
        </w:rPr>
      </w:pPr>
      <w:r w:rsidRPr="004235AB">
        <w:rPr>
          <w:rFonts w:ascii="Times New Roman" w:hAnsi="Times New Roman"/>
          <w:sz w:val="24"/>
          <w:szCs w:val="24"/>
        </w:rPr>
        <w:sym w:font="Symbol" w:char="F02D"/>
      </w:r>
      <w:r w:rsidRPr="004235AB">
        <w:rPr>
          <w:rFonts w:ascii="Times New Roman" w:hAnsi="Times New Roman"/>
          <w:sz w:val="24"/>
          <w:szCs w:val="24"/>
        </w:rPr>
        <w:t xml:space="preserve">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 </w:t>
      </w:r>
    </w:p>
    <w:p w:rsidR="004235AB" w:rsidRDefault="004235AB" w:rsidP="00132203">
      <w:pPr>
        <w:spacing w:before="120" w:after="120" w:line="240" w:lineRule="auto"/>
        <w:ind w:firstLine="709"/>
        <w:jc w:val="both"/>
        <w:rPr>
          <w:rFonts w:ascii="Times New Roman" w:hAnsi="Times New Roman"/>
          <w:sz w:val="24"/>
          <w:szCs w:val="24"/>
        </w:rPr>
      </w:pPr>
      <w:r w:rsidRPr="004235AB">
        <w:rPr>
          <w:rFonts w:ascii="Times New Roman" w:hAnsi="Times New Roman"/>
          <w:sz w:val="24"/>
          <w:szCs w:val="24"/>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 </w:t>
      </w:r>
    </w:p>
    <w:p w:rsidR="004235AB" w:rsidRDefault="004235AB" w:rsidP="00132203">
      <w:pPr>
        <w:spacing w:before="120" w:after="120" w:line="240" w:lineRule="auto"/>
        <w:ind w:firstLine="709"/>
        <w:jc w:val="both"/>
        <w:rPr>
          <w:rFonts w:ascii="Times New Roman" w:hAnsi="Times New Roman"/>
          <w:sz w:val="24"/>
          <w:szCs w:val="24"/>
        </w:rPr>
      </w:pPr>
      <w:r w:rsidRPr="004235AB">
        <w:rPr>
          <w:rFonts w:ascii="Times New Roman" w:hAnsi="Times New Roman"/>
          <w:sz w:val="24"/>
          <w:szCs w:val="24"/>
        </w:rPr>
        <w:t xml:space="preserve">Промежуточная аттестация представляет собой процедуру аттестации обучающихся, которая начиная со второго класса,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rsidR="004235AB" w:rsidRDefault="004235AB" w:rsidP="00132203">
      <w:pPr>
        <w:spacing w:before="120" w:after="120" w:line="240" w:lineRule="auto"/>
        <w:ind w:firstLine="709"/>
        <w:jc w:val="both"/>
        <w:rPr>
          <w:rFonts w:ascii="Times New Roman" w:hAnsi="Times New Roman"/>
          <w:sz w:val="24"/>
          <w:szCs w:val="24"/>
        </w:rPr>
      </w:pPr>
      <w:r w:rsidRPr="004235AB">
        <w:rPr>
          <w:rFonts w:ascii="Times New Roman" w:hAnsi="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локальными актами образовательного учреждения: (иными нормативными актами).</w:t>
      </w:r>
    </w:p>
    <w:p w:rsidR="004235AB" w:rsidRDefault="004235AB" w:rsidP="00132203">
      <w:pPr>
        <w:spacing w:before="120" w:after="120" w:line="240" w:lineRule="auto"/>
        <w:ind w:firstLine="709"/>
        <w:jc w:val="both"/>
        <w:rPr>
          <w:rFonts w:ascii="Times New Roman" w:hAnsi="Times New Roman"/>
          <w:sz w:val="24"/>
          <w:szCs w:val="24"/>
        </w:rPr>
      </w:pPr>
      <w:r w:rsidRPr="004235AB">
        <w:rPr>
          <w:rFonts w:ascii="Times New Roman" w:hAnsi="Times New Roman"/>
          <w:sz w:val="24"/>
          <w:szCs w:val="24"/>
        </w:rPr>
        <w:t xml:space="preserve">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4235AB" w:rsidRDefault="004235AB" w:rsidP="00132203">
      <w:pPr>
        <w:spacing w:before="120" w:after="120" w:line="240" w:lineRule="auto"/>
        <w:ind w:firstLine="709"/>
        <w:jc w:val="both"/>
        <w:rPr>
          <w:rFonts w:ascii="Times New Roman" w:hAnsi="Times New Roman"/>
          <w:sz w:val="24"/>
          <w:szCs w:val="24"/>
        </w:rPr>
      </w:pPr>
      <w:r w:rsidRPr="004235AB">
        <w:rPr>
          <w:rFonts w:ascii="Times New Roman" w:hAnsi="Times New Roman"/>
          <w:sz w:val="24"/>
          <w:szCs w:val="24"/>
        </w:rPr>
        <w:t xml:space="preserve">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4235AB" w:rsidRDefault="004235AB" w:rsidP="00132203">
      <w:pPr>
        <w:spacing w:before="120" w:after="120" w:line="240" w:lineRule="auto"/>
        <w:ind w:firstLine="709"/>
        <w:jc w:val="both"/>
        <w:rPr>
          <w:rFonts w:ascii="Times New Roman" w:hAnsi="Times New Roman"/>
          <w:sz w:val="24"/>
          <w:szCs w:val="24"/>
        </w:rPr>
      </w:pPr>
      <w:r w:rsidRPr="004235AB">
        <w:rPr>
          <w:rFonts w:ascii="Times New Roman" w:hAnsi="Times New Roman"/>
          <w:sz w:val="24"/>
          <w:szCs w:val="24"/>
        </w:rPr>
        <w:t xml:space="preserve"> Итоговая оценка по предмету фиксируется в документе об уровне образования государственного образца. </w:t>
      </w:r>
    </w:p>
    <w:p w:rsidR="004235AB" w:rsidRDefault="004235AB" w:rsidP="00132203">
      <w:pPr>
        <w:spacing w:before="120" w:after="120" w:line="240" w:lineRule="auto"/>
        <w:ind w:firstLine="709"/>
        <w:jc w:val="both"/>
        <w:rPr>
          <w:rFonts w:ascii="Times New Roman" w:hAnsi="Times New Roman"/>
          <w:sz w:val="24"/>
          <w:szCs w:val="24"/>
        </w:rPr>
      </w:pPr>
      <w:r w:rsidRPr="004235AB">
        <w:rPr>
          <w:rFonts w:ascii="Times New Roman" w:hAnsi="Times New Roman"/>
          <w:sz w:val="24"/>
          <w:szCs w:val="24"/>
        </w:rPr>
        <w:t>Характеристика готовится на основании:  объективных показателей образовательных достижений обучающегося на уровне</w:t>
      </w:r>
    </w:p>
    <w:p w:rsidR="004235AB" w:rsidRDefault="004235AB" w:rsidP="00132203">
      <w:pPr>
        <w:spacing w:before="120" w:after="120" w:line="240" w:lineRule="auto"/>
        <w:ind w:firstLine="709"/>
        <w:jc w:val="both"/>
        <w:rPr>
          <w:rFonts w:ascii="Times New Roman" w:hAnsi="Times New Roman"/>
          <w:sz w:val="24"/>
          <w:szCs w:val="24"/>
        </w:rPr>
      </w:pPr>
      <w:r w:rsidRPr="004235AB">
        <w:rPr>
          <w:rFonts w:ascii="Times New Roman" w:hAnsi="Times New Roman"/>
          <w:sz w:val="24"/>
          <w:szCs w:val="24"/>
        </w:rPr>
        <w:sym w:font="Symbol" w:char="F02D"/>
      </w:r>
      <w:r w:rsidRPr="004235AB">
        <w:rPr>
          <w:rFonts w:ascii="Times New Roman" w:hAnsi="Times New Roman"/>
          <w:sz w:val="24"/>
          <w:szCs w:val="24"/>
        </w:rPr>
        <w:t xml:space="preserve"> начального общего образования;  </w:t>
      </w:r>
    </w:p>
    <w:p w:rsidR="004235AB" w:rsidRDefault="004235AB" w:rsidP="00132203">
      <w:pPr>
        <w:spacing w:before="120" w:after="120" w:line="240" w:lineRule="auto"/>
        <w:ind w:firstLine="709"/>
        <w:jc w:val="both"/>
        <w:rPr>
          <w:rFonts w:ascii="Times New Roman" w:hAnsi="Times New Roman"/>
          <w:sz w:val="24"/>
          <w:szCs w:val="24"/>
        </w:rPr>
      </w:pPr>
      <w:r>
        <w:rPr>
          <w:rFonts w:ascii="Times New Roman" w:hAnsi="Times New Roman"/>
          <w:sz w:val="24"/>
          <w:szCs w:val="24"/>
        </w:rPr>
        <w:lastRenderedPageBreak/>
        <w:t xml:space="preserve">- </w:t>
      </w:r>
      <w:r w:rsidRPr="004235AB">
        <w:rPr>
          <w:rFonts w:ascii="Times New Roman" w:hAnsi="Times New Roman"/>
          <w:sz w:val="24"/>
          <w:szCs w:val="24"/>
        </w:rPr>
        <w:t>портфолио выпускника;</w:t>
      </w:r>
    </w:p>
    <w:p w:rsidR="004235AB" w:rsidRDefault="004235AB" w:rsidP="00132203">
      <w:pPr>
        <w:spacing w:before="120" w:after="120" w:line="240" w:lineRule="auto"/>
        <w:ind w:firstLine="709"/>
        <w:jc w:val="both"/>
        <w:rPr>
          <w:rFonts w:ascii="Times New Roman" w:hAnsi="Times New Roman"/>
          <w:sz w:val="24"/>
          <w:szCs w:val="24"/>
        </w:rPr>
      </w:pPr>
      <w:r w:rsidRPr="004235AB">
        <w:rPr>
          <w:rFonts w:ascii="Times New Roman" w:hAnsi="Times New Roman"/>
          <w:sz w:val="24"/>
          <w:szCs w:val="24"/>
        </w:rPr>
        <w:sym w:font="Symbol" w:char="F02D"/>
      </w:r>
      <w:r w:rsidRPr="004235AB">
        <w:rPr>
          <w:rFonts w:ascii="Times New Roman" w:hAnsi="Times New Roman"/>
          <w:sz w:val="24"/>
          <w:szCs w:val="24"/>
        </w:rPr>
        <w:t xml:space="preserve">  экспертных оценок классного руководителя и педагогических работников, обучавших</w:t>
      </w:r>
    </w:p>
    <w:p w:rsidR="004235AB" w:rsidRDefault="004235AB" w:rsidP="00132203">
      <w:pPr>
        <w:spacing w:before="120" w:after="120" w:line="240" w:lineRule="auto"/>
        <w:ind w:firstLine="709"/>
        <w:jc w:val="both"/>
        <w:rPr>
          <w:rFonts w:ascii="Times New Roman" w:hAnsi="Times New Roman"/>
          <w:sz w:val="24"/>
          <w:szCs w:val="24"/>
        </w:rPr>
      </w:pPr>
      <w:r w:rsidRPr="004235AB">
        <w:rPr>
          <w:rFonts w:ascii="Times New Roman" w:hAnsi="Times New Roman"/>
          <w:sz w:val="24"/>
          <w:szCs w:val="24"/>
        </w:rPr>
        <w:t xml:space="preserve">данного выпускника на уровне начального общего образования. </w:t>
      </w:r>
    </w:p>
    <w:p w:rsidR="00FF066E" w:rsidRDefault="004235AB" w:rsidP="00132203">
      <w:pPr>
        <w:spacing w:before="120" w:after="120" w:line="240" w:lineRule="auto"/>
        <w:ind w:firstLine="709"/>
        <w:jc w:val="both"/>
        <w:rPr>
          <w:rFonts w:ascii="Times New Roman" w:hAnsi="Times New Roman"/>
          <w:sz w:val="24"/>
          <w:szCs w:val="24"/>
        </w:rPr>
      </w:pPr>
      <w:r w:rsidRPr="004235AB">
        <w:rPr>
          <w:rFonts w:ascii="Times New Roman" w:hAnsi="Times New Roman"/>
          <w:sz w:val="24"/>
          <w:szCs w:val="24"/>
        </w:rPr>
        <w:t>В характеристике выпускника:  отмечаются образовательные достижения обучающегося по достижению личностных,</w:t>
      </w:r>
      <w:r w:rsidRPr="004235AB">
        <w:rPr>
          <w:rFonts w:ascii="Times New Roman" w:hAnsi="Times New Roman"/>
          <w:sz w:val="24"/>
          <w:szCs w:val="24"/>
        </w:rPr>
        <w:sym w:font="Symbol" w:char="F02D"/>
      </w:r>
      <w:r w:rsidRPr="004235AB">
        <w:rPr>
          <w:rFonts w:ascii="Times New Roman" w:hAnsi="Times New Roman"/>
          <w:sz w:val="24"/>
          <w:szCs w:val="24"/>
        </w:rPr>
        <w:t xml:space="preserve"> метапредметных и предметных результатов;  даются педагогические рекомендации к выбору индивидуальной образовательной</w:t>
      </w:r>
      <w:r w:rsidRPr="004235AB">
        <w:rPr>
          <w:rFonts w:ascii="Times New Roman" w:hAnsi="Times New Roman"/>
          <w:sz w:val="24"/>
          <w:szCs w:val="24"/>
        </w:rPr>
        <w:sym w:font="Symbol" w:char="F02D"/>
      </w:r>
      <w:r w:rsidRPr="004235AB">
        <w:rPr>
          <w:rFonts w:ascii="Times New Roman" w:hAnsi="Times New Roman"/>
          <w:sz w:val="24"/>
          <w:szCs w:val="24"/>
        </w:rPr>
        <w:t xml:space="preserve">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4235AB" w:rsidRPr="004235AB" w:rsidRDefault="004235AB" w:rsidP="00132203">
      <w:pPr>
        <w:spacing w:before="120" w:after="120" w:line="240" w:lineRule="auto"/>
        <w:ind w:firstLine="709"/>
        <w:jc w:val="both"/>
        <w:rPr>
          <w:rFonts w:ascii="Times New Roman" w:hAnsi="Times New Roman"/>
          <w:b/>
          <w:sz w:val="24"/>
          <w:szCs w:val="24"/>
        </w:rPr>
      </w:pPr>
      <w:r w:rsidRPr="004235AB">
        <w:rPr>
          <w:rFonts w:ascii="Times New Roman" w:hAnsi="Times New Roman"/>
          <w:sz w:val="24"/>
          <w:szCs w:val="24"/>
        </w:rPr>
        <w:t xml:space="preserve"> 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127372" w:rsidRDefault="00127372">
      <w:pPr>
        <w:spacing w:after="0" w:line="360" w:lineRule="auto"/>
        <w:jc w:val="both"/>
        <w:rPr>
          <w:rFonts w:ascii="Times New Roman" w:hAnsi="Times New Roman"/>
          <w:sz w:val="24"/>
        </w:rPr>
      </w:pPr>
    </w:p>
    <w:p w:rsidR="00FF066E" w:rsidRDefault="00D35CE0" w:rsidP="00FF066E">
      <w:pPr>
        <w:spacing w:after="0" w:line="240" w:lineRule="auto"/>
        <w:rPr>
          <w:rFonts w:ascii="Times New Roman" w:hAnsi="Times New Roman"/>
          <w:b/>
          <w:sz w:val="28"/>
          <w:szCs w:val="28"/>
        </w:rPr>
      </w:pPr>
      <w:r>
        <w:rPr>
          <w:rFonts w:ascii="Times New Roman" w:hAnsi="Times New Roman"/>
          <w:b/>
          <w:sz w:val="24"/>
        </w:rPr>
        <w:t>2</w:t>
      </w:r>
      <w:r w:rsidR="00670A79">
        <w:rPr>
          <w:rFonts w:ascii="Times New Roman" w:hAnsi="Times New Roman"/>
          <w:b/>
          <w:sz w:val="24"/>
        </w:rPr>
        <w:t xml:space="preserve">. </w:t>
      </w:r>
      <w:r w:rsidR="00977069">
        <w:rPr>
          <w:rFonts w:ascii="Times New Roman" w:hAnsi="Times New Roman"/>
          <w:b/>
          <w:sz w:val="28"/>
          <w:szCs w:val="28"/>
        </w:rPr>
        <w:t>СОДЕРЖАТЕЛЬНЫЙ РАЗДЕЛ</w:t>
      </w:r>
    </w:p>
    <w:p w:rsidR="00127372" w:rsidRPr="00977069" w:rsidRDefault="00670A79" w:rsidP="00FF066E">
      <w:pPr>
        <w:spacing w:after="0" w:line="240" w:lineRule="auto"/>
        <w:rPr>
          <w:rFonts w:ascii="Times New Roman" w:hAnsi="Times New Roman"/>
          <w:b/>
          <w:sz w:val="28"/>
          <w:szCs w:val="28"/>
        </w:rPr>
      </w:pPr>
      <w:r>
        <w:rPr>
          <w:rFonts w:ascii="Times New Roman" w:hAnsi="Times New Roman"/>
          <w:b/>
          <w:sz w:val="24"/>
        </w:rPr>
        <w:br/>
      </w:r>
      <w:r w:rsidRPr="00977069">
        <w:rPr>
          <w:rFonts w:ascii="Times New Roman" w:hAnsi="Times New Roman"/>
          <w:b/>
          <w:sz w:val="28"/>
          <w:szCs w:val="28"/>
        </w:rPr>
        <w:t>2.1 Рабочие программы у</w:t>
      </w:r>
      <w:r w:rsidR="00FF066E">
        <w:rPr>
          <w:rFonts w:ascii="Times New Roman" w:hAnsi="Times New Roman"/>
          <w:b/>
          <w:sz w:val="28"/>
          <w:szCs w:val="28"/>
        </w:rPr>
        <w:t>чебных предметов</w:t>
      </w:r>
    </w:p>
    <w:p w:rsidR="00127372" w:rsidRDefault="00127372">
      <w:pPr>
        <w:spacing w:after="0" w:line="360" w:lineRule="auto"/>
        <w:jc w:val="center"/>
        <w:rPr>
          <w:rFonts w:ascii="Times New Roman" w:hAnsi="Times New Roman"/>
          <w:b/>
          <w:sz w:val="24"/>
        </w:rPr>
      </w:pPr>
    </w:p>
    <w:p w:rsidR="00127372" w:rsidRPr="00977069" w:rsidRDefault="00D35CE0">
      <w:pPr>
        <w:pStyle w:val="10"/>
        <w:spacing w:before="0" w:line="360" w:lineRule="auto"/>
        <w:ind w:firstLine="708"/>
        <w:jc w:val="both"/>
        <w:rPr>
          <w:sz w:val="24"/>
          <w:szCs w:val="24"/>
        </w:rPr>
      </w:pPr>
      <w:bookmarkStart w:id="0" w:name="_Hlk115428603"/>
      <w:r>
        <w:rPr>
          <w:sz w:val="24"/>
          <w:szCs w:val="24"/>
        </w:rPr>
        <w:t>2.1.1Р</w:t>
      </w:r>
      <w:r w:rsidR="00670A79" w:rsidRPr="00977069">
        <w:rPr>
          <w:sz w:val="24"/>
          <w:szCs w:val="24"/>
        </w:rPr>
        <w:t>абочая программа по уч</w:t>
      </w:r>
      <w:r w:rsidR="00977069" w:rsidRPr="00977069">
        <w:rPr>
          <w:sz w:val="24"/>
          <w:szCs w:val="24"/>
        </w:rPr>
        <w:t>ебному предмету «Русский язык»</w:t>
      </w:r>
    </w:p>
    <w:p w:rsidR="00127372" w:rsidRDefault="00670A79" w:rsidP="00977069">
      <w:pPr>
        <w:spacing w:after="0" w:line="240" w:lineRule="auto"/>
        <w:ind w:firstLine="709"/>
        <w:jc w:val="both"/>
        <w:rPr>
          <w:rFonts w:ascii="Times New Roman" w:hAnsi="Times New Roman"/>
          <w:sz w:val="24"/>
        </w:rPr>
      </w:pPr>
      <w:r>
        <w:rPr>
          <w:rFonts w:ascii="Times New Roman" w:hAnsi="Times New Roman"/>
          <w:sz w:val="24"/>
        </w:rPr>
        <w:t xml:space="preserve">Федеральная рабочая программа по учебному предмету «Русский язык» (предметная область «Русский язык и литература») (далее </w:t>
      </w:r>
      <w:r>
        <w:rPr>
          <w:rFonts w:ascii="Times New Roman" w:hAnsi="Times New Roman"/>
          <w:sz w:val="24"/>
        </w:rPr>
        <w:b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27372" w:rsidRDefault="00670A79" w:rsidP="00977069">
      <w:pPr>
        <w:spacing w:after="0" w:line="240" w:lineRule="auto"/>
        <w:ind w:firstLine="709"/>
        <w:jc w:val="both"/>
        <w:rPr>
          <w:rFonts w:ascii="Times New Roman" w:hAnsi="Times New Roman"/>
          <w:sz w:val="24"/>
        </w:rPr>
      </w:pPr>
      <w:r w:rsidRPr="00F96D26">
        <w:rPr>
          <w:rFonts w:ascii="Times New Roman" w:hAnsi="Times New Roman"/>
          <w:sz w:val="24"/>
          <w:u w:val="single"/>
        </w:rPr>
        <w:t>Пояснительная записка</w:t>
      </w:r>
      <w:r>
        <w:rPr>
          <w:rFonts w:ascii="Times New Roman" w:hAnsi="Times New Roman"/>
          <w:sz w:val="24"/>
        </w:rPr>
        <w:t xml:space="preserve"> отражает общие цели и задачи изучения русского языка, место в структуре учебного плана, а также подходы к отбору содержания, </w:t>
      </w:r>
      <w:r>
        <w:rPr>
          <w:rFonts w:ascii="Times New Roman" w:hAnsi="Times New Roman"/>
          <w:sz w:val="24"/>
        </w:rPr>
        <w:br/>
        <w:t>к определению планируемых результатов.</w:t>
      </w:r>
    </w:p>
    <w:p w:rsidR="00127372" w:rsidRDefault="00670A79" w:rsidP="00977069">
      <w:pPr>
        <w:spacing w:after="0" w:line="240" w:lineRule="auto"/>
        <w:ind w:firstLine="709"/>
        <w:jc w:val="both"/>
        <w:rPr>
          <w:rFonts w:ascii="Times New Roman" w:hAnsi="Times New Roman"/>
          <w:sz w:val="24"/>
        </w:rPr>
      </w:pPr>
      <w:r w:rsidRPr="00F96D26">
        <w:rPr>
          <w:rFonts w:ascii="Times New Roman" w:hAnsi="Times New Roman"/>
          <w:sz w:val="24"/>
          <w:u w:val="single"/>
        </w:rPr>
        <w:t>Содержание обучения</w:t>
      </w:r>
      <w:r>
        <w:rPr>
          <w:rFonts w:ascii="Times New Roman" w:hAnsi="Times New Roman"/>
          <w:sz w:val="24"/>
        </w:rPr>
        <w:t xml:space="preserve"> раскрывает содержательные линии, которые предлагаются для обязательного изучения в каждом классе на уровне основного общего образования. </w:t>
      </w:r>
    </w:p>
    <w:p w:rsidR="00127372" w:rsidRDefault="00670A79" w:rsidP="00977069">
      <w:pPr>
        <w:spacing w:after="0" w:line="240" w:lineRule="auto"/>
        <w:ind w:firstLine="709"/>
        <w:jc w:val="both"/>
        <w:rPr>
          <w:rFonts w:ascii="Times New Roman" w:hAnsi="Times New Roman"/>
          <w:sz w:val="24"/>
        </w:rPr>
      </w:pPr>
      <w:r w:rsidRPr="00F96D26">
        <w:rPr>
          <w:rFonts w:ascii="Times New Roman" w:hAnsi="Times New Roman"/>
          <w:sz w:val="24"/>
          <w:u w:val="single"/>
        </w:rPr>
        <w:t>Планируемые результаты освоения программы по русскому языку</w:t>
      </w:r>
      <w:r>
        <w:rPr>
          <w:rFonts w:ascii="Times New Roman" w:hAnsi="Times New Roman"/>
          <w:sz w:val="24"/>
        </w:rPr>
        <w:t xml:space="preserve"> включают личностные, метапредметные результаты за весь период обучения </w:t>
      </w:r>
      <w:r>
        <w:rPr>
          <w:rFonts w:ascii="Times New Roman" w:hAnsi="Times New Roman"/>
          <w:sz w:val="24"/>
        </w:rPr>
        <w:br/>
        <w:t>на уровне основного общего образования, а также предметные достижения обучающегося за каждый год обучения.</w:t>
      </w:r>
    </w:p>
    <w:p w:rsidR="00127372" w:rsidRDefault="00670A79" w:rsidP="00977069">
      <w:pPr>
        <w:spacing w:after="0"/>
        <w:ind w:firstLine="709"/>
        <w:jc w:val="both"/>
        <w:rPr>
          <w:rFonts w:ascii="Times New Roman" w:hAnsi="Times New Roman"/>
          <w:sz w:val="24"/>
        </w:rPr>
      </w:pPr>
      <w:r>
        <w:rPr>
          <w:rFonts w:ascii="Times New Roman" w:hAnsi="Times New Roman"/>
          <w:sz w:val="24"/>
        </w:rPr>
        <w:t>Программа по русскому языку на уровн</w:t>
      </w:r>
      <w:r w:rsidR="00F96D26">
        <w:rPr>
          <w:rFonts w:ascii="Times New Roman" w:hAnsi="Times New Roman"/>
          <w:sz w:val="24"/>
        </w:rPr>
        <w:t xml:space="preserve">е основного общего образования </w:t>
      </w:r>
      <w:r>
        <w:rPr>
          <w:rFonts w:ascii="Times New Roman" w:hAnsi="Times New Roman"/>
          <w:sz w:val="24"/>
        </w:rPr>
        <w:t>разработана с целью оказания методической помощи уч</w:t>
      </w:r>
      <w:r w:rsidR="00F96D26">
        <w:rPr>
          <w:rFonts w:ascii="Times New Roman" w:hAnsi="Times New Roman"/>
          <w:sz w:val="24"/>
        </w:rPr>
        <w:t xml:space="preserve">ителю русского языка в создании </w:t>
      </w:r>
      <w:r>
        <w:rPr>
          <w:rFonts w:ascii="Times New Roman" w:hAnsi="Times New Roman"/>
          <w:sz w:val="24"/>
        </w:rPr>
        <w:t>рабочей программы по учебному предмету, ориентиро</w:t>
      </w:r>
      <w:r w:rsidR="00F96D26">
        <w:rPr>
          <w:rFonts w:ascii="Times New Roman" w:hAnsi="Times New Roman"/>
          <w:sz w:val="24"/>
        </w:rPr>
        <w:t xml:space="preserve">ванной на современные тенденции </w:t>
      </w:r>
      <w:r>
        <w:rPr>
          <w:rFonts w:ascii="Times New Roman" w:hAnsi="Times New Roman"/>
          <w:sz w:val="24"/>
        </w:rPr>
        <w:t>в школьном образовании и активные методики обучения.</w:t>
      </w:r>
    </w:p>
    <w:p w:rsidR="00127372" w:rsidRDefault="00670A79" w:rsidP="00977069">
      <w:pPr>
        <w:spacing w:after="0" w:line="240" w:lineRule="auto"/>
        <w:ind w:firstLine="709"/>
        <w:jc w:val="both"/>
        <w:rPr>
          <w:rFonts w:ascii="Times New Roman" w:hAnsi="Times New Roman"/>
          <w:sz w:val="24"/>
        </w:rPr>
      </w:pPr>
      <w:r>
        <w:rPr>
          <w:rFonts w:ascii="Times New Roman" w:hAnsi="Times New Roman"/>
          <w:sz w:val="24"/>
        </w:rPr>
        <w:t>Программа по русскому языку позволит учителю:</w:t>
      </w:r>
    </w:p>
    <w:p w:rsidR="00127372" w:rsidRPr="00AB7BBD" w:rsidRDefault="00670A79" w:rsidP="00933587">
      <w:pPr>
        <w:pStyle w:val="afff9"/>
        <w:numPr>
          <w:ilvl w:val="0"/>
          <w:numId w:val="25"/>
        </w:numPr>
        <w:spacing w:after="0" w:line="240" w:lineRule="auto"/>
        <w:ind w:left="284" w:hanging="284"/>
        <w:jc w:val="both"/>
        <w:rPr>
          <w:rFonts w:ascii="Times New Roman" w:hAnsi="Times New Roman"/>
          <w:sz w:val="24"/>
        </w:rPr>
      </w:pPr>
      <w:r w:rsidRPr="00AB7BBD">
        <w:rPr>
          <w:rFonts w:ascii="Times New Roman" w:hAnsi="Times New Roman"/>
          <w:sz w:val="24"/>
        </w:rPr>
        <w:t xml:space="preserve">реализовать в процессе преподавания русского языка современные подходы </w:t>
      </w:r>
      <w:r w:rsidRPr="00AB7BBD">
        <w:rPr>
          <w:rFonts w:ascii="Times New Roman" w:hAnsi="Times New Roman"/>
          <w:sz w:val="24"/>
        </w:rPr>
        <w:br/>
        <w:t>к достижению личностных, метапредметных и предметных результатов обучения, сформулированных в ФГОС ООО;</w:t>
      </w:r>
    </w:p>
    <w:p w:rsidR="00127372" w:rsidRPr="00AB7BBD" w:rsidRDefault="00670A79" w:rsidP="00933587">
      <w:pPr>
        <w:pStyle w:val="afff9"/>
        <w:numPr>
          <w:ilvl w:val="0"/>
          <w:numId w:val="25"/>
        </w:numPr>
        <w:spacing w:after="0" w:line="240" w:lineRule="auto"/>
        <w:ind w:left="284" w:hanging="284"/>
        <w:jc w:val="both"/>
        <w:rPr>
          <w:rFonts w:ascii="Times New Roman" w:hAnsi="Times New Roman"/>
          <w:sz w:val="24"/>
        </w:rPr>
      </w:pPr>
      <w:r w:rsidRPr="00AB7BBD">
        <w:rPr>
          <w:rFonts w:ascii="Times New Roman" w:hAnsi="Times New Roman"/>
          <w:sz w:val="24"/>
        </w:rPr>
        <w:t xml:space="preserve">определить и структурировать планируемые результаты обучения </w:t>
      </w:r>
      <w:r w:rsidRPr="00AB7BBD">
        <w:rPr>
          <w:rFonts w:ascii="Times New Roman" w:hAnsi="Times New Roman"/>
          <w:sz w:val="24"/>
        </w:rPr>
        <w:br/>
        <w:t xml:space="preserve">и содержание русского языка по годам обучения в соответствии с ФГОС ООО; </w:t>
      </w:r>
    </w:p>
    <w:p w:rsidR="00127372" w:rsidRPr="00AB7BBD" w:rsidRDefault="00670A79" w:rsidP="00933587">
      <w:pPr>
        <w:pStyle w:val="afff9"/>
        <w:numPr>
          <w:ilvl w:val="0"/>
          <w:numId w:val="25"/>
        </w:numPr>
        <w:spacing w:after="0" w:line="240" w:lineRule="auto"/>
        <w:ind w:left="284" w:hanging="284"/>
        <w:jc w:val="both"/>
        <w:rPr>
          <w:rFonts w:ascii="Times New Roman" w:hAnsi="Times New Roman"/>
          <w:sz w:val="24"/>
        </w:rPr>
      </w:pPr>
      <w:r w:rsidRPr="00AB7BBD">
        <w:rPr>
          <w:rFonts w:ascii="Times New Roman" w:hAnsi="Times New Roman"/>
          <w:sz w:val="24"/>
        </w:rPr>
        <w:t>разработать календарно-тематическое планирование с учётом особенностей конкретного класса.</w:t>
      </w:r>
    </w:p>
    <w:p w:rsidR="00127372" w:rsidRDefault="00670A79" w:rsidP="006C0CB7">
      <w:pPr>
        <w:spacing w:after="0" w:line="240" w:lineRule="auto"/>
        <w:ind w:firstLine="709"/>
        <w:jc w:val="both"/>
        <w:rPr>
          <w:rFonts w:ascii="Times New Roman" w:hAnsi="Times New Roman"/>
          <w:sz w:val="24"/>
        </w:rPr>
      </w:pPr>
      <w:r>
        <w:rPr>
          <w:rFonts w:ascii="Times New Roman" w:hAnsi="Times New Roman"/>
          <w:sz w:val="24"/>
        </w:rPr>
        <w:t xml:space="preserve">Русский язык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006C0CB7">
        <w:rPr>
          <w:rFonts w:ascii="Times New Roman" w:hAnsi="Times New Roman"/>
          <w:sz w:val="24"/>
        </w:rPr>
        <w:t xml:space="preserve"> </w:t>
      </w:r>
      <w:r>
        <w:rPr>
          <w:rFonts w:ascii="Times New Roman" w:hAnsi="Times New Roman"/>
          <w:sz w:val="24"/>
        </w:rPr>
        <w:t>их социально-экономической, культурной и духовной консолидации.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lastRenderedPageBreak/>
        <w:t xml:space="preserve">Высокая функциональная значимость русского языка и выполнение </w:t>
      </w:r>
      <w:r>
        <w:rPr>
          <w:rFonts w:ascii="Times New Roman" w:hAnsi="Times New Roman"/>
          <w:sz w:val="24"/>
        </w:rPr>
        <w:br/>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w:t>
      </w:r>
      <w:r>
        <w:rPr>
          <w:rFonts w:ascii="Times New Roman" w:hAnsi="Times New Roman"/>
          <w:sz w:val="24"/>
        </w:rPr>
        <w:br/>
        <w:t xml:space="preserve">его существования и функциональных разновидностях, понимание </w:t>
      </w:r>
      <w:r>
        <w:rPr>
          <w:rFonts w:ascii="Times New Roman" w:hAnsi="Times New Roman"/>
          <w:sz w:val="24"/>
        </w:rPr>
        <w:br/>
        <w:t xml:space="preserve">его стилистических особенностей и выразительных возможностей, умение правильно и эффективно использовать русский язык в различных сферах </w:t>
      </w:r>
      <w:r>
        <w:rPr>
          <w:rFonts w:ascii="Times New Roman" w:hAnsi="Times New Roman"/>
          <w:sz w:val="24"/>
        </w:rPr>
        <w:br/>
        <w:t xml:space="preserve">и ситуациях общения определяют успешность социализации личности </w:t>
      </w:r>
      <w:r>
        <w:rPr>
          <w:rFonts w:ascii="Times New Roman" w:hAnsi="Times New Roman"/>
          <w:sz w:val="24"/>
        </w:rPr>
        <w:br/>
        <w:t>и возможности её самореализации в различных жизненно важных для человека областях.</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w:t>
      </w:r>
      <w:r>
        <w:rPr>
          <w:rFonts w:ascii="Times New Roman" w:hAnsi="Times New Roman"/>
          <w:sz w:val="24"/>
        </w:rPr>
        <w:b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Обучение русскому языку направлено на совершенствование нравственной и коммуникатив</w:t>
      </w:r>
      <w:r w:rsidR="00AB7BBD">
        <w:rPr>
          <w:rFonts w:ascii="Times New Roman" w:hAnsi="Times New Roman"/>
          <w:sz w:val="24"/>
        </w:rPr>
        <w:t xml:space="preserve">ной культуры ученика, развитие </w:t>
      </w:r>
      <w:r>
        <w:rPr>
          <w:rFonts w:ascii="Times New Roman" w:hAnsi="Times New Roman"/>
          <w:sz w:val="24"/>
        </w:rPr>
        <w:t xml:space="preserve">его интеллектуальных и творческих </w:t>
      </w:r>
      <w:r w:rsidR="00AB7BBD">
        <w:rPr>
          <w:rFonts w:ascii="Times New Roman" w:hAnsi="Times New Roman"/>
          <w:sz w:val="24"/>
        </w:rPr>
        <w:t xml:space="preserve">способностей, мышления, памяти </w:t>
      </w:r>
      <w:r>
        <w:rPr>
          <w:rFonts w:ascii="Times New Roman" w:hAnsi="Times New Roman"/>
          <w:sz w:val="24"/>
        </w:rPr>
        <w:t>и воображения, навыков самостоятельной учебной деятельности, самообразования.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Содержание программы по русскому языку ориентировано также </w:t>
      </w:r>
      <w:r>
        <w:rPr>
          <w:rFonts w:ascii="Times New Roman" w:hAnsi="Times New Roman"/>
          <w:sz w:val="24"/>
        </w:rPr>
        <w:b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Изучение русского языка направлено на достижение следующих целей:</w:t>
      </w:r>
    </w:p>
    <w:p w:rsidR="00127372" w:rsidRPr="00AB7BBD" w:rsidRDefault="00670A79" w:rsidP="00933587">
      <w:pPr>
        <w:pStyle w:val="afff9"/>
        <w:numPr>
          <w:ilvl w:val="0"/>
          <w:numId w:val="26"/>
        </w:numPr>
        <w:spacing w:after="0" w:line="240" w:lineRule="auto"/>
        <w:ind w:left="284" w:hanging="284"/>
        <w:jc w:val="both"/>
        <w:rPr>
          <w:rFonts w:ascii="Times New Roman" w:hAnsi="Times New Roman"/>
          <w:sz w:val="24"/>
        </w:rPr>
      </w:pPr>
      <w:r w:rsidRPr="00AB7BBD">
        <w:rPr>
          <w:rFonts w:ascii="Times New Roman" w:hAnsi="Times New Roman"/>
          <w:sz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Pr="00AB7BBD">
        <w:rPr>
          <w:rFonts w:ascii="Times New Roman" w:hAnsi="Times New Roman"/>
          <w:sz w:val="24"/>
        </w:rPr>
        <w:br/>
        <w:t xml:space="preserve">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w:t>
      </w:r>
      <w:r w:rsidRPr="00AB7BBD">
        <w:rPr>
          <w:rFonts w:ascii="Times New Roman" w:hAnsi="Times New Roman"/>
          <w:sz w:val="24"/>
        </w:rPr>
        <w:br/>
        <w:t xml:space="preserve">в разных сферах человеческой деятельности, проявление уважения </w:t>
      </w:r>
      <w:r w:rsidRPr="00AB7BBD">
        <w:rPr>
          <w:rFonts w:ascii="Times New Roman" w:hAnsi="Times New Roman"/>
          <w:sz w:val="24"/>
        </w:rPr>
        <w:br/>
        <w:t>к общероссийской и русской культуре, к культуре и языкам всех народов Российской Федерации;</w:t>
      </w:r>
    </w:p>
    <w:p w:rsidR="00127372" w:rsidRPr="00AB7BBD" w:rsidRDefault="00670A79" w:rsidP="00933587">
      <w:pPr>
        <w:pStyle w:val="afff9"/>
        <w:numPr>
          <w:ilvl w:val="0"/>
          <w:numId w:val="26"/>
        </w:numPr>
        <w:spacing w:after="0" w:line="240" w:lineRule="auto"/>
        <w:ind w:left="284" w:hanging="284"/>
        <w:jc w:val="both"/>
        <w:rPr>
          <w:rFonts w:ascii="Times New Roman" w:hAnsi="Times New Roman"/>
          <w:sz w:val="24"/>
        </w:rPr>
      </w:pPr>
      <w:r w:rsidRPr="00AB7BBD">
        <w:rPr>
          <w:rFonts w:ascii="Times New Roman" w:hAnsi="Times New Roman"/>
          <w:sz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27372" w:rsidRPr="00AB7BBD" w:rsidRDefault="00670A79" w:rsidP="00933587">
      <w:pPr>
        <w:pStyle w:val="afff9"/>
        <w:numPr>
          <w:ilvl w:val="0"/>
          <w:numId w:val="26"/>
        </w:numPr>
        <w:spacing w:after="0" w:line="240" w:lineRule="auto"/>
        <w:ind w:left="284" w:hanging="284"/>
        <w:jc w:val="both"/>
        <w:rPr>
          <w:rFonts w:ascii="Times New Roman" w:hAnsi="Times New Roman"/>
          <w:sz w:val="24"/>
        </w:rPr>
      </w:pPr>
      <w:r w:rsidRPr="00AB7BBD">
        <w:rPr>
          <w:rFonts w:ascii="Times New Roman" w:hAnsi="Times New Roman"/>
          <w:sz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w:t>
      </w:r>
      <w:r w:rsidRPr="00AB7BBD">
        <w:rPr>
          <w:rFonts w:ascii="Times New Roman" w:hAnsi="Times New Roman"/>
          <w:sz w:val="24"/>
        </w:rPr>
        <w:br/>
        <w:t>к речевому самосовершенствованию;</w:t>
      </w:r>
    </w:p>
    <w:p w:rsidR="00127372" w:rsidRPr="00AB7BBD" w:rsidRDefault="00670A79" w:rsidP="00933587">
      <w:pPr>
        <w:pStyle w:val="afff9"/>
        <w:numPr>
          <w:ilvl w:val="0"/>
          <w:numId w:val="26"/>
        </w:numPr>
        <w:spacing w:after="0" w:line="240" w:lineRule="auto"/>
        <w:ind w:left="284" w:hanging="284"/>
        <w:jc w:val="both"/>
        <w:rPr>
          <w:rFonts w:ascii="Times New Roman" w:hAnsi="Times New Roman"/>
          <w:sz w:val="24"/>
        </w:rPr>
      </w:pPr>
      <w:r w:rsidRPr="00AB7BBD">
        <w:rPr>
          <w:rFonts w:ascii="Times New Roman" w:hAnsi="Times New Roman"/>
          <w:sz w:val="24"/>
        </w:rPr>
        <w:t xml:space="preserve">совершенствование речевой деятельности, коммуникативных умений, обеспечивающих эффективное взаимодействие с окружающими людьми </w:t>
      </w:r>
      <w:r w:rsidRPr="00AB7BBD">
        <w:rPr>
          <w:rFonts w:ascii="Times New Roman" w:hAnsi="Times New Roman"/>
          <w:sz w:val="24"/>
        </w:rPr>
        <w:b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27372" w:rsidRPr="00AB7BBD" w:rsidRDefault="00670A79" w:rsidP="00933587">
      <w:pPr>
        <w:pStyle w:val="afff9"/>
        <w:numPr>
          <w:ilvl w:val="0"/>
          <w:numId w:val="26"/>
        </w:numPr>
        <w:spacing w:after="0" w:line="240" w:lineRule="auto"/>
        <w:ind w:left="284" w:hanging="284"/>
        <w:jc w:val="both"/>
        <w:rPr>
          <w:rFonts w:ascii="Times New Roman" w:hAnsi="Times New Roman"/>
          <w:sz w:val="24"/>
        </w:rPr>
      </w:pPr>
      <w:r w:rsidRPr="00AB7BBD">
        <w:rPr>
          <w:rFonts w:ascii="Times New Roman" w:hAnsi="Times New Roman"/>
          <w:sz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27372" w:rsidRPr="00AB7BBD" w:rsidRDefault="00670A79" w:rsidP="00933587">
      <w:pPr>
        <w:pStyle w:val="afff9"/>
        <w:numPr>
          <w:ilvl w:val="0"/>
          <w:numId w:val="26"/>
        </w:numPr>
        <w:spacing w:after="0" w:line="240" w:lineRule="auto"/>
        <w:ind w:left="284" w:hanging="284"/>
        <w:jc w:val="both"/>
        <w:rPr>
          <w:rFonts w:ascii="Times New Roman" w:hAnsi="Times New Roman"/>
          <w:sz w:val="24"/>
        </w:rPr>
      </w:pPr>
      <w:r w:rsidRPr="00AB7BBD">
        <w:rPr>
          <w:rFonts w:ascii="Times New Roman" w:hAnsi="Times New Roman"/>
          <w:sz w:val="24"/>
        </w:rPr>
        <w:t xml:space="preserve">развитие функциональной грамотности в части формирования умений осуществлять </w:t>
      </w:r>
      <w:r w:rsidRPr="00AB7BBD">
        <w:rPr>
          <w:rFonts w:ascii="Times New Roman" w:hAnsi="Times New Roman"/>
          <w:sz w:val="24"/>
        </w:rPr>
        <w:lastRenderedPageBreak/>
        <w:t xml:space="preserve">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w:t>
      </w:r>
      <w:r w:rsidRPr="00AB7BBD">
        <w:rPr>
          <w:rFonts w:ascii="Times New Roman" w:hAnsi="Times New Roman"/>
          <w:sz w:val="24"/>
        </w:rPr>
        <w:br/>
        <w:t>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В соответствии с ФГОС ООО учебный предмет «Русский язык» входит</w:t>
      </w:r>
      <w:r>
        <w:rPr>
          <w:rFonts w:ascii="Times New Roman" w:hAnsi="Times New Roman"/>
          <w:sz w:val="24"/>
        </w:rPr>
        <w:br/>
        <w:t>в предметную область «Русский язык и литература» и является обязательным</w:t>
      </w:r>
      <w:r>
        <w:rPr>
          <w:rFonts w:ascii="Times New Roman" w:hAnsi="Times New Roman"/>
          <w:sz w:val="24"/>
        </w:rPr>
        <w:br/>
        <w:t>для изучения.</w:t>
      </w:r>
      <w:r w:rsidR="00AB7BBD">
        <w:rPr>
          <w:rFonts w:ascii="Times New Roman" w:hAnsi="Times New Roman"/>
          <w:sz w:val="24"/>
        </w:rPr>
        <w:t xml:space="preserve"> Общее число часов для изучения русского языка </w:t>
      </w:r>
      <w:r>
        <w:rPr>
          <w:rFonts w:ascii="Times New Roman" w:hAnsi="Times New Roman"/>
          <w:sz w:val="24"/>
        </w:rPr>
        <w:t>714 часов: в 5 классе  170 часов (5 часов в неделю),</w:t>
      </w:r>
      <w:r w:rsidR="00AB7BBD">
        <w:rPr>
          <w:rFonts w:ascii="Times New Roman" w:hAnsi="Times New Roman"/>
          <w:sz w:val="24"/>
        </w:rPr>
        <w:t xml:space="preserve"> в 6 классе  204 часа (6 часов </w:t>
      </w:r>
      <w:r>
        <w:rPr>
          <w:rFonts w:ascii="Times New Roman" w:hAnsi="Times New Roman"/>
          <w:sz w:val="24"/>
        </w:rPr>
        <w:t>в н</w:t>
      </w:r>
      <w:r w:rsidR="00AB7BBD">
        <w:rPr>
          <w:rFonts w:ascii="Times New Roman" w:hAnsi="Times New Roman"/>
          <w:sz w:val="24"/>
        </w:rPr>
        <w:t xml:space="preserve">еделю), в 7 классе 136 часов (4 </w:t>
      </w:r>
      <w:r>
        <w:rPr>
          <w:rFonts w:ascii="Times New Roman" w:hAnsi="Times New Roman"/>
          <w:sz w:val="24"/>
        </w:rPr>
        <w:t>часа в неделю)</w:t>
      </w:r>
      <w:r w:rsidR="00AB7BBD">
        <w:rPr>
          <w:rFonts w:ascii="Times New Roman" w:hAnsi="Times New Roman"/>
          <w:sz w:val="24"/>
        </w:rPr>
        <w:t xml:space="preserve">, в 8 классе  102 часа (3 часа </w:t>
      </w:r>
      <w:r>
        <w:rPr>
          <w:rFonts w:ascii="Times New Roman" w:hAnsi="Times New Roman"/>
          <w:sz w:val="24"/>
        </w:rPr>
        <w:t>в неделю), в 9 классе  102 часа (3 часа в неделю).</w:t>
      </w:r>
    </w:p>
    <w:p w:rsidR="00127372" w:rsidRPr="00AB7BBD" w:rsidRDefault="00670A79" w:rsidP="00114D17">
      <w:pPr>
        <w:spacing w:after="0" w:line="240" w:lineRule="auto"/>
        <w:ind w:firstLine="709"/>
        <w:rPr>
          <w:rFonts w:ascii="Times New Roman" w:hAnsi="Times New Roman"/>
          <w:b/>
          <w:sz w:val="24"/>
        </w:rPr>
      </w:pPr>
      <w:r w:rsidRPr="00AB7BBD">
        <w:rPr>
          <w:rFonts w:ascii="Times New Roman" w:hAnsi="Times New Roman"/>
          <w:b/>
          <w:sz w:val="24"/>
        </w:rPr>
        <w:t>Содержание обучения в 5 классе.</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Общие сведения о языке.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Богатство и выразительность русского языка. Лингвистика как наука о языке.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Основные разделы лингвистики.</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Язык и речь.</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Язык и речь. Речь устная и письменная, монологическая и диалогическая, полилог.</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Виды речевой деятельности (говорение, слушание, чтение, письмо), </w:t>
      </w:r>
      <w:r>
        <w:rPr>
          <w:rFonts w:ascii="Times New Roman" w:hAnsi="Times New Roman"/>
          <w:sz w:val="24"/>
        </w:rPr>
        <w:br/>
        <w:t>их особенности.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Устный пересказ прочитанного или прослушанного текста, в том числе </w:t>
      </w:r>
      <w:r>
        <w:rPr>
          <w:rFonts w:ascii="Times New Roman" w:hAnsi="Times New Roman"/>
          <w:sz w:val="24"/>
        </w:rPr>
        <w:br/>
        <w:t>с изменением лица рассказчика.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Участие в диалоге на лингвистические темы (в рамках изученного) и темы </w:t>
      </w:r>
      <w:r>
        <w:rPr>
          <w:rFonts w:ascii="Times New Roman" w:hAnsi="Times New Roman"/>
          <w:sz w:val="24"/>
        </w:rPr>
        <w:br/>
        <w:t>на основе жизненных наблюдений.</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Речевые формулы приветствия, прощания, просьбы, благодарности.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Сочинения различных видов с опорой на жизненный и читательский опыт, сюжетную картину (в том числе сочинения-миниатюры).</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Виды аудирования: выборочное, ознакомительное, детальное. Виды чтения: изучающее, ознакомительное, просмотровое, поисковое.</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Текст.</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Текст и его основные признаки. Тема и главная мысль текста. Микротема текста. Ключевые слова.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Функционально-смысловые типы речи: описание, повествование, рассуждение; их особенности.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Композиционная структура текста. Абзац как средство членения текста </w:t>
      </w:r>
      <w:r>
        <w:rPr>
          <w:rFonts w:ascii="Times New Roman" w:hAnsi="Times New Roman"/>
          <w:sz w:val="24"/>
        </w:rPr>
        <w:br/>
        <w:t>на композиционно-смысловые части.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Средства связи предложений и частей текста: формы слова, однокоренные слова, синонимы, антонимы, личные местоимения, повтор слова.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Повествование как тип речи. Рассказ.</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Смысловой анализ текста: его композиционных особенностей, микротем </w:t>
      </w:r>
      <w:r>
        <w:rPr>
          <w:rFonts w:ascii="Times New Roman" w:hAnsi="Times New Roman"/>
          <w:sz w:val="24"/>
        </w:rPr>
        <w:br/>
        <w:t>и абзацев, способов и средств связи предложений в тексте; использование языковых средств выразительности (в рамках изученного).</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Подробное, выборочное и сжатое изложение содержания прочитанного </w:t>
      </w:r>
      <w:r>
        <w:rPr>
          <w:rFonts w:ascii="Times New Roman" w:hAnsi="Times New Roman"/>
          <w:sz w:val="24"/>
        </w:rPr>
        <w:br/>
        <w:t>или прослушанного текста. Изложение содержания текста с изменением лица рассказчика.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Информационная переработка текста: простой и сложный план текста.</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Функциональные разновидности языка.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Общее представление о функциональных разновидностях языка </w:t>
      </w:r>
      <w:r>
        <w:rPr>
          <w:rFonts w:ascii="Times New Roman" w:hAnsi="Times New Roman"/>
          <w:sz w:val="24"/>
        </w:rPr>
        <w:br/>
        <w:t>(о разговорной речи, функциональных стилях, языке художественной литературы).</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Система языка.</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Фонетика. Графика. Орфоэпия.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Фонетика и графика как разделы лингвистики.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lastRenderedPageBreak/>
        <w:t>Звук как единица языка. Смыслоразличительная роль звука.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Система гласных звуков.</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Система согласных звуков.</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Изменение звуков в речевом потоке. Элементы фонетической транскрипции.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Слог. Ударение. Свойства русского ударения.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Соотношение звуков и букв.</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Фонетический анализ слова.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Способы обозначения [й’], мягкости согласных.</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Основные выразительные средства фонетики.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Прописные и строчные буквы.</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Интонация, её функции. Основные элементы интонации.</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Орфография.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Орфография как раздел лингвистики.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Понятие «орфограмма». Буквенные и небуквенные орфограммы.</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Правописание разделительных ъ и ь.</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Лексикология.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Лексикология как раздел лингвистики.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Основные способы толкования лексического значения слова (подбор однокоренных слов; подбор синонимов и антонимов);</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основные способы разъяснения значения слова (по контексту, с помощью толкового словаря).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Слова однозначные и многозначные. Прямое и переносное значения слова. Тематические группы слов. Обозначение родовых и видовых понятий.</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Синонимы. Антонимы. Омонимы. Паронимы.</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Лексический анализ слов (в рамках изученного).</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Морфемика. Орфография.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Морфемика как раздел лингвистики.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Морфема как минимальная значимая единица языка. Основа слова. Виды морфем (корень, приставка, суффикс, окончание).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Чередование звуков в морфемах (в том числе чередование гласных с нулём звука).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Морфемный анализ слов.</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Уместное использование слов с суффиксами оценки в собственной речи.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Правописание корней с безударными проверяемыми, непроверяемыми гласными (в рамках изученного).</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Правописание корней с проверяемыми, непроверяемыми, непроизносимыми согласными (в рамках изученного).</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Правописание ё  о после шипящих в корне слова.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Правописание неизменяемых на письме приставок и приставок на -з (-с).</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Правописание ы  и после приставок.</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Правописание ы  и после ц.</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Орфографический анализ слова (в рамках изученного).</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Морфология. Культура речи. Орфография.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Морфология как раздел грамматики. Грамматическое значение слова.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Части речи как лексико-грамматические разряды слов.</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Система частей речи в русском языке. Самостоятельные и служебные части речи.</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Имя существительное.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Лексико-грамматические разряды имён существительных по значению, имена </w:t>
      </w:r>
      <w:r>
        <w:rPr>
          <w:rFonts w:ascii="Times New Roman" w:hAnsi="Times New Roman"/>
          <w:sz w:val="24"/>
        </w:rPr>
        <w:lastRenderedPageBreak/>
        <w:t>существительные собственные и нарицательные; имена существительные одушевлённые и неодушевлённые.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Род, число, падеж имени существительного.</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Имена существительные общего рода.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Имена существительные, имеющие форму только единственного или только множественного числа.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Типы склонения имён существительных. Разносклоняемые имена существительные. Несклоняемые имена существительные.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Морфологический анализ имён существительных. Нормы произношения, нормы постановки ударения, нормы словоизменения имён существительных </w:t>
      </w:r>
      <w:r>
        <w:rPr>
          <w:rFonts w:ascii="Times New Roman" w:hAnsi="Times New Roman"/>
          <w:sz w:val="24"/>
        </w:rPr>
        <w:br/>
        <w:t>(в рамках изученного).</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Правописание собственных имён существительных. Правописание ь на конце имён существительных после шипящих.</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Правописание безударных окончаний имён существительных. Правописание </w:t>
      </w:r>
      <w:r>
        <w:rPr>
          <w:rFonts w:ascii="Times New Roman" w:hAnsi="Times New Roman"/>
          <w:sz w:val="24"/>
        </w:rPr>
        <w:br/>
        <w:t>о  е (ё) после шипящих и ц в суффиксах и окончаниях имён существительных.</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Правописание суффиксов -чик-  -щик-; -ек-  -ик- (-чик-)</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имён существительных.</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Правописание корней с чередованием а // о: -лаг-  -лож-;</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-раст-  -ращ-  -рос-; -гар-  -гор-, -зар-  -зор-;</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-клан-  -клон-, -скак-  -скоч-.</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Слитное и раздельное написание не с именами существительными.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Орфографический анализ имён существительных (в рамках изученного).</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Имя прилагательное.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Имена прилагательные полные и краткие, их синтаксические функции.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Склонение имён прилагательных.</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Морфологический анализ имён прилагательных (в рамках изученного).</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Нормы словоизменения, произношения имён прилагательных, постановки ударения (в рамках изученного).</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Правописание безударных окончаний имён прилагательных. Правописание </w:t>
      </w:r>
      <w:r>
        <w:rPr>
          <w:rFonts w:ascii="Times New Roman" w:hAnsi="Times New Roman"/>
          <w:sz w:val="24"/>
        </w:rPr>
        <w:br/>
        <w:t>о  е после шипящих и ц в суффиксах и окончаниях имён прилагательных.</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Правописание кратких форм имён прилагательных с основой на шипящий.</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Слитное и раздельное написание не с именами прилагательными.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Орфографический анализ имён прилагательных (в рамках изученного).</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Глагол.</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Глагол как часть речи. Общее грамматическое значение, морфологические признаки и синтаксические функции глагола.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Роль глагола в словосочетании и предложении, в речи.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Глаголы совершенного и несовершенного вида, возвратные и невозвратные.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Инфинитив и его грамматические свойства. Основа инфинитива, основа настоящего (будущего простого) времени глагола.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Спряжение глагола.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Морфологический анализ глаголов (в рамках изученного).</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Нормы словоизменения глаголов, постановки ударения в глагольных формах (в рамках изученного).</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Правописание корней с чередованием е // и: -бер-  -бир-, -блест-  -блист-, </w:t>
      </w:r>
      <w:r>
        <w:rPr>
          <w:rFonts w:ascii="Times New Roman" w:hAnsi="Times New Roman"/>
          <w:sz w:val="24"/>
        </w:rPr>
        <w:br/>
        <w:t>-дер-  -дир-, -жег-  -жиг-, -мер-  -мир-, -пер-  -пир-, -стел-  -стил-, -тер-  -тир-.</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Использование ь как показателя грамматической формы в инфинитиве, </w:t>
      </w:r>
      <w:r>
        <w:rPr>
          <w:rFonts w:ascii="Times New Roman" w:hAnsi="Times New Roman"/>
          <w:sz w:val="24"/>
        </w:rPr>
        <w:br/>
        <w:t>в форме 2-го лица единственного числа после шипящих.</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Правописание -тся и -ться в глаголах, суффиксов -ова-  -ева-, -ыва-  -ива-.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lastRenderedPageBreak/>
        <w:t>Правописание безударных личных окончаний глагола.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Правописание гласной перед суффиксом -л- в формах прошедшего времени глагола.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Слитное и раздельное написание не с глаголами.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Орфографический анализ глаголов (в рамках изученного).</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Синтаксис. Культура речи. Пунктуация.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Синтаксис как раздел грамматики. Словосочетание и предложение </w:t>
      </w:r>
      <w:r>
        <w:rPr>
          <w:rFonts w:ascii="Times New Roman" w:hAnsi="Times New Roman"/>
          <w:sz w:val="24"/>
        </w:rPr>
        <w:br/>
        <w:t>как единицы синтаксиса.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Словосочетание и его признаки. Основные виды словосочетаний </w:t>
      </w:r>
      <w:r>
        <w:rPr>
          <w:rFonts w:ascii="Times New Roman" w:hAnsi="Times New Roman"/>
          <w:sz w:val="24"/>
        </w:rPr>
        <w:br/>
        <w:t>по морфологическим свойствам главного слова (именные, глагольные, наречные). Средства связи слов в словосочетании.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Синтаксический анализ словосочетания.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Предложение и его признаки. Виды предложений по цели высказывания </w:t>
      </w:r>
      <w:r>
        <w:rPr>
          <w:rFonts w:ascii="Times New Roman" w:hAnsi="Times New Roman"/>
          <w:sz w:val="24"/>
        </w:rPr>
        <w:br/>
        <w:t xml:space="preserve">и эмоциональной окраске. Смысловые и интонационные особенности повествовательных, вопросительных, побудительных; восклицательных </w:t>
      </w:r>
      <w:r>
        <w:rPr>
          <w:rFonts w:ascii="Times New Roman" w:hAnsi="Times New Roman"/>
          <w:sz w:val="24"/>
        </w:rPr>
        <w:br/>
        <w:t>и невосклицательных предложений.</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Главные члены предложения (грамматическая основа). Подлежащее </w:t>
      </w:r>
      <w:r>
        <w:rPr>
          <w:rFonts w:ascii="Times New Roman" w:hAnsi="Times New Roman"/>
          <w:sz w:val="24"/>
        </w:rPr>
        <w:br/>
        <w:t xml:space="preserve">и способы его выражения: именем существительным или местоимением </w:t>
      </w:r>
      <w:r>
        <w:rPr>
          <w:rFonts w:ascii="Times New Roman" w:hAnsi="Times New Roman"/>
          <w:sz w:val="24"/>
        </w:rPr>
        <w:b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Тире между подлежащим и сказуемым.</w:t>
      </w:r>
    </w:p>
    <w:p w:rsidR="00127372" w:rsidRDefault="00670A79" w:rsidP="00AB7BBD">
      <w:pPr>
        <w:tabs>
          <w:tab w:val="left" w:pos="1940"/>
          <w:tab w:val="left" w:pos="3980"/>
          <w:tab w:val="left" w:pos="4340"/>
        </w:tabs>
        <w:spacing w:after="0" w:line="240" w:lineRule="auto"/>
        <w:ind w:firstLine="709"/>
        <w:jc w:val="both"/>
        <w:rPr>
          <w:rFonts w:ascii="Times New Roman" w:hAnsi="Times New Roman"/>
          <w:sz w:val="24"/>
        </w:rPr>
      </w:pPr>
      <w:r>
        <w:rPr>
          <w:rFonts w:ascii="Times New Roman" w:hAnsi="Times New Roman"/>
          <w:sz w:val="24"/>
        </w:rPr>
        <w:t>Предложения распространённые и нераспространённые.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w:t>
      </w:r>
      <w:r w:rsidR="00AB7BBD">
        <w:rPr>
          <w:rFonts w:ascii="Times New Roman" w:hAnsi="Times New Roman"/>
          <w:sz w:val="24"/>
        </w:rPr>
        <w:t>оятельств</w:t>
      </w:r>
      <w:r>
        <w:rPr>
          <w:rFonts w:ascii="Times New Roman" w:hAnsi="Times New Roman"/>
          <w:sz w:val="24"/>
        </w:rPr>
        <w:t>по значению (времени, места, образа действия, цели, причины, меры и степени, условия, уступки).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00AB7BBD">
        <w:rPr>
          <w:rFonts w:ascii="Times New Roman" w:hAnsi="Times New Roman"/>
          <w:sz w:val="24"/>
        </w:rPr>
        <w:t>и, союзами а, но, однако, зато,</w:t>
      </w:r>
      <w:r>
        <w:rPr>
          <w:rFonts w:ascii="Times New Roman" w:hAnsi="Times New Roman"/>
          <w:sz w:val="24"/>
        </w:rPr>
        <w:t>да (в значении и), д</w:t>
      </w:r>
      <w:r w:rsidR="00AB7BBD">
        <w:rPr>
          <w:rFonts w:ascii="Times New Roman" w:hAnsi="Times New Roman"/>
          <w:sz w:val="24"/>
        </w:rPr>
        <w:t xml:space="preserve">а (в значении но). Предложения </w:t>
      </w:r>
      <w:r>
        <w:rPr>
          <w:rFonts w:ascii="Times New Roman" w:hAnsi="Times New Roman"/>
          <w:sz w:val="24"/>
        </w:rPr>
        <w:t>с обобщающим словом при однородных членах.</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Предложения с обращением, особенности интонации. Обращение и средства его выражения.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Синтаксический анализ простого и простого осложнённого предложений.</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Пунктуационное оформление предложений, осложнённых однородными членами, связанными бессоюзной связь</w:t>
      </w:r>
      <w:r w:rsidR="00AB7BBD">
        <w:rPr>
          <w:rFonts w:ascii="Times New Roman" w:hAnsi="Times New Roman"/>
          <w:sz w:val="24"/>
        </w:rPr>
        <w:t xml:space="preserve">ю, одиночным союзом и, союзами </w:t>
      </w:r>
      <w:r>
        <w:rPr>
          <w:rFonts w:ascii="Times New Roman" w:hAnsi="Times New Roman"/>
          <w:sz w:val="24"/>
        </w:rPr>
        <w:t>а, но, однако, зато, да (в значении и), да (в значении но).</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Предложения простые и сложные. Сложные предложения с бессоюзной </w:t>
      </w:r>
      <w:r>
        <w:rPr>
          <w:rFonts w:ascii="Times New Roman" w:hAnsi="Times New Roman"/>
          <w:sz w:val="24"/>
        </w:rPr>
        <w:br/>
        <w:t>и союзной связью. Предложения сложносочинённые и сложноподчинённые (общее представление, практическое усвоение).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Пунктуационное оформление сложных предложений, состоящих из частей, связанных бессоюзной связью и союзами и, но, а, однако, зато, да.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Предложения с прямой речью.</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Пунктуационное оформление предложений с прямой речью.</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Диалог.</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Пунктуационное оформление диалога на письме.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Пунктуация как раздел лингвистики.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Пунктуационный анализ предложения (в рамках изученного).</w:t>
      </w:r>
    </w:p>
    <w:p w:rsidR="00127372" w:rsidRPr="00AB7BBD" w:rsidRDefault="00670A79" w:rsidP="00AB7BBD">
      <w:pPr>
        <w:spacing w:before="120" w:after="120" w:line="240" w:lineRule="auto"/>
        <w:ind w:firstLine="709"/>
        <w:rPr>
          <w:rFonts w:ascii="Times New Roman" w:hAnsi="Times New Roman"/>
          <w:b/>
          <w:sz w:val="24"/>
        </w:rPr>
      </w:pPr>
      <w:r w:rsidRPr="00AB7BBD">
        <w:rPr>
          <w:rFonts w:ascii="Times New Roman" w:hAnsi="Times New Roman"/>
          <w:b/>
          <w:sz w:val="24"/>
        </w:rPr>
        <w:t>Содержание обучения в 6 классе.</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lastRenderedPageBreak/>
        <w:t>Общие сведения о языке.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Русский язык  государственный язык Российской Федерации и язык межнационального общения.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Понятие о литературном языке.</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Язык и речь.</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Монолог-описание, монолог-повествование, монолог-рассуждение; сообщение </w:t>
      </w:r>
      <w:r>
        <w:rPr>
          <w:rFonts w:ascii="Times New Roman" w:hAnsi="Times New Roman"/>
          <w:sz w:val="24"/>
        </w:rPr>
        <w:br/>
        <w:t>на лингвистическую тему.</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Виды диалога: побуждение к действию, обмен мнениями.</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Текст.</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Смысловой анализ текста: его композиционных особенностей, микротем </w:t>
      </w:r>
      <w:r>
        <w:rPr>
          <w:rFonts w:ascii="Times New Roman" w:hAnsi="Times New Roman"/>
          <w:sz w:val="24"/>
        </w:rPr>
        <w:br/>
        <w:t>и абзацев, способов и средств связи предложений в тексте; использование языковых средств выразительности (в рамках изученного).</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Описание как тип речи.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Описание внешности человека.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Описание помещения.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Описание природы.</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Описание местности.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Описание действий.</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Функциональные разновидности языка.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Официально-деловой стиль. Заявление. Расписка. Научный стиль. Словарная статья. Научное сообщение.</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 xml:space="preserve">Система языка. </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Лексикология. Культура речи.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Лексика русского языка с точки зрения её происхождения: исконно русские </w:t>
      </w:r>
      <w:r>
        <w:rPr>
          <w:rFonts w:ascii="Times New Roman" w:hAnsi="Times New Roman"/>
          <w:sz w:val="24"/>
        </w:rPr>
        <w:br/>
        <w:t>и заимствованные слова.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Лексика русского языка с точки зрения принадлежности к активному </w:t>
      </w:r>
      <w:r>
        <w:rPr>
          <w:rFonts w:ascii="Times New Roman" w:hAnsi="Times New Roman"/>
          <w:sz w:val="24"/>
        </w:rPr>
        <w:br/>
        <w:t>и пассивному запасу: неологизмы, устаревшие слова (историзмы и архаизмы).</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Стилистические пласты лексики: стилистически нейтральная, высокая </w:t>
      </w:r>
      <w:r>
        <w:rPr>
          <w:rFonts w:ascii="Times New Roman" w:hAnsi="Times New Roman"/>
          <w:sz w:val="24"/>
        </w:rPr>
        <w:br/>
        <w:t>и сниженная лексика.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Лексический анализ слов.</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Фразеологизмы. Их признаки и значение. Употребление лексических средств </w:t>
      </w:r>
      <w:r>
        <w:rPr>
          <w:rFonts w:ascii="Times New Roman" w:hAnsi="Times New Roman"/>
          <w:sz w:val="24"/>
        </w:rPr>
        <w:br/>
        <w:t>в соответствии с ситуацией общения.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Оценка своей и чужой речи с точки зрения точного, уместного </w:t>
      </w:r>
      <w:r>
        <w:rPr>
          <w:rFonts w:ascii="Times New Roman" w:hAnsi="Times New Roman"/>
          <w:sz w:val="24"/>
        </w:rPr>
        <w:br/>
        <w:t>и выразительного словоупотребления.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Эпитеты, метафоры, олицетворения.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Лексические словари.</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Словообразование. Культура речи. Орфография.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Формообразующие и словообразующие морфемы. Производящая основа.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Морфемный и словообразовательный анализ слов. Правописание сложных </w:t>
      </w:r>
      <w:r>
        <w:rPr>
          <w:rFonts w:ascii="Times New Roman" w:hAnsi="Times New Roman"/>
          <w:sz w:val="24"/>
        </w:rPr>
        <w:br/>
        <w:t>и сложносокращённых слов.</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Нормы правописания корня -кас-  -кос- с чередованием а // о, гласных </w:t>
      </w:r>
      <w:r>
        <w:rPr>
          <w:rFonts w:ascii="Times New Roman" w:hAnsi="Times New Roman"/>
          <w:sz w:val="24"/>
        </w:rPr>
        <w:br/>
        <w:t>в приставках пре- и при-.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Орфографический анализ слов (в рамках изученного).</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Морфология. Культура речи. Орфография.</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lastRenderedPageBreak/>
        <w:t>Имя существительное.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Особенности словообразования.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Нормы произношения имён существительных, нормы постановки ударения </w:t>
      </w:r>
      <w:r>
        <w:rPr>
          <w:rFonts w:ascii="Times New Roman" w:hAnsi="Times New Roman"/>
          <w:sz w:val="24"/>
        </w:rPr>
        <w:br/>
        <w:t>(в рамках изученного).</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Нормы словоизменения имён существительных.</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Морфологический анализ имён существительных. </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Правила слитного и дефисного написания пол- и полу- со словами.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Орфографический анализ имён существительных (в рамках изученного).</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Имя прилагательное.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Качественные, относительные и притяжательные имена прилагательные.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Степени сравнения качественных имён прилагательных.</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Словообразование имён прилагательных.</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Морфологический анализ имён прилагательных.</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Правописание н и нн в именах прилагательных.</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Правописание суффиксов -к- и -ск- имён прилагательных.</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Правописание сложных имён прилагательных.</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Нормы произношения имён прилагательных, нормы ударения (в рамках изученного).</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Орфографический анализ имени прилагательного (в рамках изученного).</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Имя числительное.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Общее грамматическое значение имени числительного. Синтаксические функции имён числительных.</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Разряды имён числительных по значению: количественные (целые, дробные, собирательные), порядковые числительные.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Разряды имён числительных по строению: простые, сложные, составные числительные.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Словообразование имён числительных.</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Склонение количественных и порядковых имён числительных.</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Правильное образование форм имён числительных.</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Правильное употребление собирательных имён числительных.</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Морфологический анализ имён числительных.</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Орфографический анализ имён числительных (в рамках изученного).</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Местоимение.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Общее грамматическое значение местоимения. Синтаксические функции местоимений. Роль местоимений в речи.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Склонение местоимений.</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Словообразование местоимений.</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Морфологический анализ местоимений.</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w:t>
      </w:r>
      <w:r>
        <w:rPr>
          <w:rFonts w:ascii="Times New Roman" w:hAnsi="Times New Roman"/>
          <w:sz w:val="24"/>
        </w:rPr>
        <w:br/>
        <w:t>в тексте.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Правила правописания местоимений: правописание местоимений с не и ни; слитное, раздельное и дефисное написание местоимений.</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Орфографический анализ местоимений (в рамках изученного).</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Глагол.</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Переходные и непереходные глаголы.</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Разноспрягаемые глаголы.</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lastRenderedPageBreak/>
        <w:t>Безличные глаголы. Использование личных глаголов в безличном значении.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Морфологический анализ глаголов.</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Использование ь как показателя грамматической формы в повелительном наклонении глагола.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Орфографический анализ глаголов (в рамках изученного).</w:t>
      </w:r>
    </w:p>
    <w:p w:rsidR="00127372" w:rsidRPr="00114D17" w:rsidRDefault="00670A79" w:rsidP="00AB7BBD">
      <w:pPr>
        <w:spacing w:before="120" w:after="120" w:line="360" w:lineRule="auto"/>
        <w:ind w:firstLine="709"/>
        <w:rPr>
          <w:rFonts w:ascii="Times New Roman" w:hAnsi="Times New Roman"/>
          <w:b/>
          <w:sz w:val="24"/>
        </w:rPr>
      </w:pPr>
      <w:r w:rsidRPr="00114D17">
        <w:rPr>
          <w:rFonts w:ascii="Times New Roman" w:hAnsi="Times New Roman"/>
          <w:b/>
          <w:sz w:val="24"/>
        </w:rPr>
        <w:t>Содержание обучения в 7 классе.</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Общие сведения о языке.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Русский язык как развивающееся явление. Взаимосвязь языка, культуры </w:t>
      </w:r>
      <w:r>
        <w:rPr>
          <w:rFonts w:ascii="Times New Roman" w:hAnsi="Times New Roman"/>
          <w:sz w:val="24"/>
        </w:rPr>
        <w:br/>
        <w:t>и истории народа.</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Язык и речь.</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Монолог-описание, монолог-рассуждение, монолог-повествование.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Виды диалога: побуждение к действию, обмен мнениями, запрос информации, сообщение информации.</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Текст.</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Текст как речевое произведение. Основные признаки текста (обобщение).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Структура текста. Абзац.</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Способы и средства связи предложений в тексте (обобщение).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Языковые средства выразительности в тексте: фонетические (звукопись), словообразовательные, лексические (обобщение).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Рассуждение как функционально-смысловой тип речи.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Структурные особенности текста-рассуждения.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Смысловой анализ текста: его композиционных особенностей, микротем </w:t>
      </w:r>
      <w:r>
        <w:rPr>
          <w:rFonts w:ascii="Times New Roman" w:hAnsi="Times New Roman"/>
          <w:sz w:val="24"/>
        </w:rPr>
        <w:br/>
        <w:t>и абзацев, способов и средств связи предложений в тексте; использование языковых средств выразительности (в рамках изученного).</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Функциональные разновидности языка.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Публицистический стиль. Сфера употребления, функции, языковые особенности.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Жанры публицистического стиля (репортаж, заметка, интервью).</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Употребление языковых средств выразительности в текстах публицистического стиля.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Официально-деловой стиль. Сфера употребления, функции, языковые особенности. Инструкция.</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 xml:space="preserve">Система языка. </w:t>
      </w:r>
    </w:p>
    <w:p w:rsidR="00127372" w:rsidRDefault="00670A79" w:rsidP="00AB7BBD">
      <w:pPr>
        <w:spacing w:after="0" w:line="240" w:lineRule="auto"/>
        <w:ind w:firstLine="709"/>
        <w:jc w:val="both"/>
        <w:rPr>
          <w:rFonts w:ascii="Times New Roman" w:hAnsi="Times New Roman"/>
          <w:sz w:val="24"/>
        </w:rPr>
      </w:pPr>
      <w:r w:rsidRPr="00AB7BBD">
        <w:rPr>
          <w:rFonts w:ascii="Times New Roman" w:hAnsi="Times New Roman"/>
          <w:i/>
          <w:sz w:val="24"/>
        </w:rPr>
        <w:t>Морфология. Культура речи. Орфография</w:t>
      </w:r>
      <w:r>
        <w:rPr>
          <w:rFonts w:ascii="Times New Roman" w:hAnsi="Times New Roman"/>
          <w:sz w:val="24"/>
        </w:rPr>
        <w:t>.</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Морфология как раздел науки о языке (обобщение).</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Причастие.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Причастие как особая форма глагола. Признаки глагола и имени прилагательного в причастии. Синтаксические функции причастия, роль в речи.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Причастный оборот. Знаки препинания в предложениях с причастным оборотом.</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Действительные и страдательные причастия.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Полные и краткие формы страдательных причастий.</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Морфологический анализ причастий.</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Правописание гласных в суффиксах причастий. Правописание н и нн </w:t>
      </w:r>
      <w:r>
        <w:rPr>
          <w:rFonts w:ascii="Times New Roman" w:hAnsi="Times New Roman"/>
          <w:sz w:val="24"/>
        </w:rPr>
        <w:br/>
      </w:r>
      <w:r>
        <w:rPr>
          <w:rFonts w:ascii="Times New Roman" w:hAnsi="Times New Roman"/>
          <w:sz w:val="24"/>
        </w:rPr>
        <w:lastRenderedPageBreak/>
        <w:t>в суффиксах причастий и отглагольных имён прилагательных.</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Слитное и раздельное написание не с причастиями.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Орфографический анализ причастий (в рамках изученного).</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Синтаксический и пунктуационный анализ предложений с причастным оборотом (в рамках изученного).</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Деепричастие.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Деепричастие как особая форма глагола. Признаки глагола и наречия </w:t>
      </w:r>
      <w:r>
        <w:rPr>
          <w:rFonts w:ascii="Times New Roman" w:hAnsi="Times New Roman"/>
          <w:sz w:val="24"/>
        </w:rPr>
        <w:br/>
        <w:t>в деепричастии. Синтаксическая функция деепричастия, роль в речи.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w:t>
      </w:r>
      <w:r>
        <w:rPr>
          <w:rFonts w:ascii="Times New Roman" w:hAnsi="Times New Roman"/>
          <w:sz w:val="24"/>
        </w:rPr>
        <w:br/>
        <w:t>с одиночными деепричастиями и деепричастными оборотами.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Деепричастия совершенного и несовершенного вида. Постановка ударения </w:t>
      </w:r>
      <w:r>
        <w:rPr>
          <w:rFonts w:ascii="Times New Roman" w:hAnsi="Times New Roman"/>
          <w:sz w:val="24"/>
        </w:rPr>
        <w:br/>
        <w:t>в деепричастиях.</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Морфологический анализ деепричастий.</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Правописание гласных в суффиксах деепричастий. Слитное и раздельное написание не с деепричастиями.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Орфографический анализ деепричастий (в рамках изученного).</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Синтаксический и пунктуационный анализ предложений с деепричастным оборотом (в рамках изученного).</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Наречие.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Общее грамматическое значение наречий. Синтаксические свойства наречий. Роль в речи.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Разряды наречий по значению. Простая и составная формы сравнительной </w:t>
      </w:r>
      <w:r>
        <w:rPr>
          <w:rFonts w:ascii="Times New Roman" w:hAnsi="Times New Roman"/>
          <w:sz w:val="24"/>
        </w:rPr>
        <w:br/>
        <w:t xml:space="preserve">и превосходной степеней сравнения наречий. Нормы постановки ударения </w:t>
      </w:r>
      <w:r>
        <w:rPr>
          <w:rFonts w:ascii="Times New Roman" w:hAnsi="Times New Roman"/>
          <w:sz w:val="24"/>
        </w:rPr>
        <w:br/>
        <w:t>в наречиях, нормы произношения наречий. Нормы образования степеней сравнения наречий.</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Словообразование наречий.</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Морфологический анализ наречий.</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Правописание наречий: слитное, раздельное, дефисное написание; слитное </w:t>
      </w:r>
      <w:r>
        <w:rPr>
          <w:rFonts w:ascii="Times New Roman" w:hAnsi="Times New Roman"/>
          <w:sz w:val="24"/>
        </w:rPr>
        <w:br/>
        <w:t>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Орфографический анализ наречий (в рамках изученного).</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Слова категории состояния.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Вопрос о словах категории состояния в системе частей речи.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Общее грамматическое значение, морфологические признаки </w:t>
      </w:r>
      <w:r>
        <w:rPr>
          <w:rFonts w:ascii="Times New Roman" w:hAnsi="Times New Roman"/>
          <w:sz w:val="24"/>
        </w:rPr>
        <w:br/>
        <w:t>и синтаксическая функция слов категории состояния. Роль слов категории состояния в речи.</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Служебные части речи.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Общая характеристика служебных частей речи. Отличие самостоятельных частей речи от служебных.</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Предлог.</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Предлог как служебная часть речи. Грамматические функции предлогов.</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Разряды предлогов по происхождению: предлоги производные </w:t>
      </w:r>
      <w:r>
        <w:rPr>
          <w:rFonts w:ascii="Times New Roman" w:hAnsi="Times New Roman"/>
          <w:sz w:val="24"/>
        </w:rPr>
        <w:br/>
        <w:t>и непроизводные. Разряды предлогов по строению: предлоги простые и составные.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Морфологический анализ предлогов.</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Правописание производных предлогов.</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Союз.</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Союз как служебная часть речи. Союз как средство связи однородных членов предложения и частей сложного предложения.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Разряды союзов по строению: простые и составные. Правописание составных союзов. </w:t>
      </w:r>
      <w:r>
        <w:rPr>
          <w:rFonts w:ascii="Times New Roman" w:hAnsi="Times New Roman"/>
          <w:sz w:val="24"/>
        </w:rPr>
        <w:lastRenderedPageBreak/>
        <w:t>Разряды союзов по значению: сочинительные и подчинительные. Одиночные, двойные и повторяющиеся сочинительные союзы.</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Морфологический анализ союзов.</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Правописание союзов.</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Знаки препинания в сложных союзных предложениях (в рамках изученного). Знаки препинания в предложениях с союзом и, связывающим однородные члены </w:t>
      </w:r>
      <w:r>
        <w:rPr>
          <w:rFonts w:ascii="Times New Roman" w:hAnsi="Times New Roman"/>
          <w:sz w:val="24"/>
        </w:rPr>
        <w:br/>
        <w:t>и части сложного предложения.</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Частица.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Разряды частиц по значению и употреблению: формообразующие, отрицательные, модальные.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Морфологический анализ частиц.</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Смысловые различия частиц не и ни. Использование частиц </w:t>
      </w:r>
      <w:r>
        <w:rPr>
          <w:rFonts w:ascii="Times New Roman" w:hAnsi="Times New Roman"/>
          <w:sz w:val="24"/>
        </w:rPr>
        <w:br/>
        <w:t xml:space="preserve">не и ни в письменной речи. Различение приставки не- и частицы не. Слитное </w:t>
      </w:r>
      <w:r>
        <w:rPr>
          <w:rFonts w:ascii="Times New Roman" w:hAnsi="Times New Roman"/>
          <w:sz w:val="24"/>
        </w:rPr>
        <w:br/>
        <w:t>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Междометия и звукоподражательные слова.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Междометия как особая группа слов.</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Разряды междометий по значению (выражающие чувства, побуждающие </w:t>
      </w:r>
      <w:r>
        <w:rPr>
          <w:rFonts w:ascii="Times New Roman" w:hAnsi="Times New Roman"/>
          <w:sz w:val="24"/>
        </w:rPr>
        <w:br/>
        <w:t>к действию, этикетные междометия); междометия производные и непроизводные.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Морфологический анализ междометий.</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Звукоподражательные слова.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Использование междометий и звукоподражательных слов в разговорной </w:t>
      </w:r>
      <w:r>
        <w:rPr>
          <w:rFonts w:ascii="Times New Roman" w:hAnsi="Times New Roman"/>
          <w:sz w:val="24"/>
        </w:rPr>
        <w:br/>
        <w:t xml:space="preserve">и художественной речи как средства создания экспрессии. Интонационное </w:t>
      </w:r>
      <w:r>
        <w:rPr>
          <w:rFonts w:ascii="Times New Roman" w:hAnsi="Times New Roman"/>
          <w:sz w:val="24"/>
        </w:rPr>
        <w:br/>
        <w:t xml:space="preserve">и пунктуационное выделение междометий и звукоподражательных слов </w:t>
      </w:r>
      <w:r>
        <w:rPr>
          <w:rFonts w:ascii="Times New Roman" w:hAnsi="Times New Roman"/>
          <w:sz w:val="24"/>
        </w:rPr>
        <w:br/>
        <w:t>в предложении.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Омонимия слов разных частей речи. Грамматическая омонимия. Использование грамматических омонимов в речи.</w:t>
      </w:r>
    </w:p>
    <w:p w:rsidR="00127372" w:rsidRDefault="00670A79" w:rsidP="00AB7BBD">
      <w:pPr>
        <w:spacing w:before="120" w:after="120" w:line="240" w:lineRule="auto"/>
        <w:ind w:firstLine="709"/>
        <w:jc w:val="both"/>
        <w:rPr>
          <w:rFonts w:ascii="Times New Roman" w:hAnsi="Times New Roman"/>
          <w:sz w:val="24"/>
        </w:rPr>
      </w:pPr>
      <w:r w:rsidRPr="00AB7BBD">
        <w:rPr>
          <w:rFonts w:ascii="Times New Roman" w:hAnsi="Times New Roman"/>
          <w:b/>
          <w:sz w:val="24"/>
        </w:rPr>
        <w:t>Содержание обучения в 8 классе</w:t>
      </w:r>
      <w:r>
        <w:rPr>
          <w:rFonts w:ascii="Times New Roman" w:hAnsi="Times New Roman"/>
          <w:sz w:val="24"/>
        </w:rPr>
        <w:t>.</w:t>
      </w:r>
    </w:p>
    <w:p w:rsidR="00127372" w:rsidRDefault="00670A79" w:rsidP="00AB7BBD">
      <w:pPr>
        <w:spacing w:after="0" w:line="240" w:lineRule="auto"/>
        <w:ind w:firstLine="709"/>
        <w:jc w:val="both"/>
        <w:rPr>
          <w:rFonts w:ascii="Times New Roman" w:hAnsi="Times New Roman"/>
          <w:sz w:val="24"/>
        </w:rPr>
      </w:pPr>
      <w:r w:rsidRPr="00AB7BBD">
        <w:rPr>
          <w:rFonts w:ascii="Times New Roman" w:hAnsi="Times New Roman"/>
          <w:i/>
          <w:sz w:val="24"/>
        </w:rPr>
        <w:t>Общие сведения о языке</w:t>
      </w:r>
      <w:r>
        <w:rPr>
          <w:rFonts w:ascii="Times New Roman" w:hAnsi="Times New Roman"/>
          <w:sz w:val="24"/>
        </w:rPr>
        <w:t>.</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Русский язык в кругу других славянских языков.</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Язык и речь.</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Монолог-описание, монолог-рассуждение, монолог-повествование; выступление с научным сообщением.</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Диалог.</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Текст.</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Текст и его основные признаки.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Особенности функционально-смысловых типов речи (повествование, описание, рассуждение).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Функциональные разновидности языка.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Официально-деловой стиль. Сфера употребления, функции, языковые особенности.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Жанры официально-делового стиля (заявление, объяснительная записка, автобиография, характеристика).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Научный стиль. Сфера употребления, функции, языковые особенности.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lastRenderedPageBreak/>
        <w:t>Система языка.</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Синтаксис. Культура речи. Пунктуация.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Синтаксис как раздел лингвистики.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Словосочетание и предложение как единицы синтаксиса.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Пунктуация. Функции знаков препинания.</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Словосочетание.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Основные признаки словосочетания.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Виды словосочетаний по морфологическим свойствам главного слова: глагольные, именные, наречные.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Типы подчинительной связи слов в словосочетании: согласование, управление, примыкание.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Синтаксический анализ словосочетаний.</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Грамматическая синонимия словосочетаний. Нормы построения словосочетаний.</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Предложение.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Предложение. Основные признаки предложения: смысловая и интонационная законченность, грамматическая оформленность.</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Употребление языковых форм выражения побуждения в побудительных предложениях.</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Средства оформления предложения в устной и письменной речи (интонация, логическое ударение, знаки препинания).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Виды предложений по количеству грамматических основ (простые, сложные).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Виды простых предложений по наличию главных членов (двусоставные, односоставные).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Виды предложений по наличию второстепенных членов (распространённые, нераспространённые).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Предложения полные и неполные.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Употребление неполных предложений в диалогической речи, соблюдение </w:t>
      </w:r>
      <w:r>
        <w:rPr>
          <w:rFonts w:ascii="Times New Roman" w:hAnsi="Times New Roman"/>
          <w:sz w:val="24"/>
        </w:rPr>
        <w:br/>
        <w:t>в устной речи интонации неполного предложения.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Грамматические, интонационные и пунктуационные особенности предложений со словами да, нет.</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Нормы построения простого предложения, использования инверсии.</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Двусоставное предложение.</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Главные члены предложения.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Подлежащее и сказуемое как главные члены предложения.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Способы выражения подлежащего.</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Виды сказуемого (простое глагольное, составное глагольное, составное именное) и способы его выражения.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Тире между подлежащим и сказуемым.</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Нормы согласования сказуемого с подлежащим, выраженным словосочетанием, сложносокращёнными словами, словами большинство  меньшинство, количественными сочетаниями.</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Второстепенные члены предложения.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Второстепенные члены предложения, их виды.</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Определение как второстепенный член предложения. Определения согласованные и несогласованные.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Приложение как особый вид определения. Дополнение как второстепенный член предложения. Дополнения прямые и косвенные.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27372" w:rsidRDefault="00670A79" w:rsidP="00AB7BBD">
      <w:pPr>
        <w:spacing w:after="0" w:line="240" w:lineRule="auto"/>
        <w:ind w:firstLine="709"/>
        <w:jc w:val="both"/>
        <w:rPr>
          <w:rFonts w:ascii="Times New Roman" w:hAnsi="Times New Roman"/>
          <w:sz w:val="24"/>
        </w:rPr>
      </w:pPr>
      <w:r w:rsidRPr="00AB7BBD">
        <w:rPr>
          <w:rFonts w:ascii="Times New Roman" w:hAnsi="Times New Roman"/>
          <w:i/>
          <w:sz w:val="24"/>
        </w:rPr>
        <w:t>Односоставные предложения</w:t>
      </w:r>
      <w:r>
        <w:rPr>
          <w:rFonts w:ascii="Times New Roman" w:hAnsi="Times New Roman"/>
          <w:sz w:val="24"/>
        </w:rPr>
        <w:t>.</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Односоставные предложения, их грамматические признаки.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lastRenderedPageBreak/>
        <w:t>Грамматические различия односоставных предложений и двусоставных неполных предложений.</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Виды односоставных предложений: назывные, определённоличные, неопределённо-личные, обобщённо-личные, безличные предложения.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Синтаксическая синонимия односоставных и двусоставных предложений.</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Употребление односоставных предложений в речи.</w:t>
      </w:r>
    </w:p>
    <w:p w:rsidR="00127372" w:rsidRDefault="00670A79" w:rsidP="00AB7BBD">
      <w:pPr>
        <w:spacing w:after="0" w:line="240" w:lineRule="auto"/>
        <w:ind w:firstLine="709"/>
        <w:jc w:val="both"/>
        <w:rPr>
          <w:rFonts w:ascii="Times New Roman" w:hAnsi="Times New Roman"/>
          <w:sz w:val="24"/>
        </w:rPr>
      </w:pPr>
      <w:r w:rsidRPr="00AB7BBD">
        <w:rPr>
          <w:rFonts w:ascii="Times New Roman" w:hAnsi="Times New Roman"/>
          <w:i/>
          <w:sz w:val="24"/>
        </w:rPr>
        <w:t>Простое осложнённое предложение</w:t>
      </w:r>
      <w:r>
        <w:rPr>
          <w:rFonts w:ascii="Times New Roman" w:hAnsi="Times New Roman"/>
          <w:sz w:val="24"/>
        </w:rPr>
        <w:t>.</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Предложения с однородными членами.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Однородные члены предложения, их признаки, средства связи.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Союзная и бессоюзная связь однородных членов предложения.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Однородные и неоднородные определения.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Предложения с обобщающими словами при однородных членах.</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Нормы построения предложений с однородными членами, связанными двойными союзами не только… но и, как…так 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Правила постановки знаков препинания в предложениях с обобщающими словами при однородных членах.</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Правила постановки знаков препинания в простом и сложном предложениях </w:t>
      </w:r>
      <w:r>
        <w:rPr>
          <w:rFonts w:ascii="Times New Roman" w:hAnsi="Times New Roman"/>
          <w:sz w:val="24"/>
        </w:rPr>
        <w:br/>
        <w:t>с союзом и.</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Предложения с обособленными членами.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Уточняющие члены предложения, пояснительные и присоединительные конструкции.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Нормы постановки знаков препинания в предложениях со сравнительным оборотом; правила обособления согласованных и несогласованных определений </w:t>
      </w:r>
      <w:r>
        <w:rPr>
          <w:rFonts w:ascii="Times New Roman" w:hAnsi="Times New Roman"/>
          <w:sz w:val="24"/>
        </w:rPr>
        <w:br/>
        <w:t>(в том числе приложений), дополнений, обстоятельств, уточняющих членов, пояснительных и присоединительных конструкций.</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Предложения с обращениями, вводными и вставными конструкциями.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Обращение. Основные функции обращения. Распространённое </w:t>
      </w:r>
      <w:r>
        <w:rPr>
          <w:rFonts w:ascii="Times New Roman" w:hAnsi="Times New Roman"/>
          <w:sz w:val="24"/>
        </w:rPr>
        <w:br/>
        <w:t>и нераспространённое обращение.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Вводные конструкции.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Вставные конструкции.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Омонимия членов предложения и вводных слов, словосочетаний </w:t>
      </w:r>
      <w:r>
        <w:rPr>
          <w:rFonts w:ascii="Times New Roman" w:hAnsi="Times New Roman"/>
          <w:sz w:val="24"/>
        </w:rPr>
        <w:br/>
        <w:t>и предложений.</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Нормы построения предложений с вводными словами и предложениями, вставными конструкциями, обращениями (распространёнными </w:t>
      </w:r>
      <w:r>
        <w:rPr>
          <w:rFonts w:ascii="Times New Roman" w:hAnsi="Times New Roman"/>
          <w:sz w:val="24"/>
        </w:rPr>
        <w:br/>
        <w:t>и нераспространёнными), междометиями.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Правила постановки знаков препинания в предложениях с вводными </w:t>
      </w:r>
      <w:r>
        <w:rPr>
          <w:rFonts w:ascii="Times New Roman" w:hAnsi="Times New Roman"/>
          <w:sz w:val="24"/>
        </w:rPr>
        <w:br/>
        <w:t>и вставными конструкциями, обращениями и междометиями.</w:t>
      </w:r>
    </w:p>
    <w:p w:rsidR="00127372" w:rsidRDefault="00670A79">
      <w:pPr>
        <w:spacing w:after="0" w:line="360" w:lineRule="auto"/>
        <w:ind w:firstLine="709"/>
        <w:jc w:val="both"/>
        <w:rPr>
          <w:rFonts w:ascii="Times New Roman" w:hAnsi="Times New Roman"/>
          <w:sz w:val="24"/>
        </w:rPr>
      </w:pPr>
      <w:r>
        <w:rPr>
          <w:rFonts w:ascii="Times New Roman" w:hAnsi="Times New Roman"/>
          <w:sz w:val="24"/>
        </w:rPr>
        <w:t>Синтаксический и пунктуационный анализ простых предложений.</w:t>
      </w:r>
    </w:p>
    <w:p w:rsidR="00127372" w:rsidRPr="00AB7BBD" w:rsidRDefault="00670A79" w:rsidP="00AB7BBD">
      <w:pPr>
        <w:spacing w:before="120" w:after="120" w:line="240" w:lineRule="auto"/>
        <w:ind w:firstLine="709"/>
        <w:jc w:val="both"/>
        <w:rPr>
          <w:rFonts w:ascii="Times New Roman" w:hAnsi="Times New Roman"/>
          <w:b/>
          <w:sz w:val="24"/>
        </w:rPr>
      </w:pPr>
      <w:r w:rsidRPr="00AB7BBD">
        <w:rPr>
          <w:rFonts w:ascii="Times New Roman" w:hAnsi="Times New Roman"/>
          <w:b/>
          <w:sz w:val="24"/>
        </w:rPr>
        <w:t xml:space="preserve">Содержание обучения в 9 классе. </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Общие сведения о языке.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Роль русского языка в Российской Федерации. Русский язык в современном мире.</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Язык и речь.</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Речь устная и письменная, монологическая и диалогическая, полилог (повторение).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Виды речевой деятельности: говорение, письмо, аудирование, чтение (повторение).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lastRenderedPageBreak/>
        <w:t>Виды аудирования: выборочное, ознакомительное, детальное.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Виды чтения: изучающее, ознакомительное, просмотровое, поисковое.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Подробное, сжатое, выборочное изложение прочитанного или прослушанного текста.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Соблюдение орфоэпических, лексических, грамматических, стилистических норм русского литературного языка; орфографических, пунктуационных правил </w:t>
      </w:r>
      <w:r>
        <w:rPr>
          <w:rFonts w:ascii="Times New Roman" w:hAnsi="Times New Roman"/>
          <w:sz w:val="24"/>
        </w:rPr>
        <w:br/>
        <w:t>в речевой практике при создании устных и письменных высказываний.</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Приёмы работы с учебной книгой, лингвистическими словарями, справочной литературой.</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Текст.</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Сочетание разных функционально-смысловых типов речи в тексте, в том числе сочетание элементов разных функциональных разновидностей языка </w:t>
      </w:r>
      <w:r>
        <w:rPr>
          <w:rFonts w:ascii="Times New Roman" w:hAnsi="Times New Roman"/>
          <w:sz w:val="24"/>
        </w:rPr>
        <w:br/>
        <w:t>в художественном произведении.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Особенности употребления языковых средств выразительности в текстах, принадлежащих к различным функционально-смысловым типам речи.</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Информационная переработка текста.</w:t>
      </w:r>
    </w:p>
    <w:p w:rsidR="00127372" w:rsidRPr="00AB7BBD" w:rsidRDefault="00670A79" w:rsidP="00AB7BBD">
      <w:pPr>
        <w:spacing w:after="0" w:line="240" w:lineRule="auto"/>
        <w:ind w:firstLine="709"/>
        <w:jc w:val="both"/>
        <w:rPr>
          <w:rFonts w:ascii="Times New Roman" w:hAnsi="Times New Roman"/>
          <w:i/>
          <w:sz w:val="24"/>
        </w:rPr>
      </w:pPr>
      <w:r w:rsidRPr="00AB7BBD">
        <w:rPr>
          <w:rFonts w:ascii="Times New Roman" w:hAnsi="Times New Roman"/>
          <w:i/>
          <w:sz w:val="24"/>
        </w:rPr>
        <w:t>Функциональные разновидности языка.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w:t>
      </w:r>
      <w:r w:rsidR="00AB7BBD">
        <w:rPr>
          <w:rFonts w:ascii="Times New Roman" w:hAnsi="Times New Roman"/>
          <w:sz w:val="24"/>
        </w:rPr>
        <w:t xml:space="preserve">ительно-выразительных средств, </w:t>
      </w:r>
      <w:r>
        <w:rPr>
          <w:rFonts w:ascii="Times New Roman" w:hAnsi="Times New Roman"/>
          <w:sz w:val="24"/>
        </w:rPr>
        <w:t>а также языковых средств других функциональных разновидностей языка.</w:t>
      </w:r>
    </w:p>
    <w:p w:rsidR="00127372" w:rsidRDefault="00670A79" w:rsidP="00AB7BBD">
      <w:pPr>
        <w:spacing w:after="0" w:line="240" w:lineRule="auto"/>
        <w:ind w:firstLine="709"/>
        <w:jc w:val="both"/>
        <w:rPr>
          <w:rFonts w:ascii="Times New Roman" w:hAnsi="Times New Roman"/>
          <w:sz w:val="24"/>
        </w:rPr>
      </w:pPr>
      <w:r>
        <w:rPr>
          <w:rFonts w:ascii="Times New Roman" w:hAnsi="Times New Roman"/>
          <w:sz w:val="24"/>
        </w:rPr>
        <w:t xml:space="preserve">Основные изобразительно-выразительные средства русского языка, </w:t>
      </w:r>
      <w:r>
        <w:rPr>
          <w:rFonts w:ascii="Times New Roman" w:hAnsi="Times New Roman"/>
          <w:sz w:val="24"/>
        </w:rPr>
        <w:br/>
        <w:t xml:space="preserve">их использование в речи (метафора, эпитет, сравнение, гипербола, олицетворение </w:t>
      </w:r>
      <w:r>
        <w:rPr>
          <w:rFonts w:ascii="Times New Roman" w:hAnsi="Times New Roman"/>
          <w:sz w:val="24"/>
        </w:rPr>
        <w:br/>
        <w:t>и другие).</w:t>
      </w:r>
    </w:p>
    <w:p w:rsidR="00127372" w:rsidRPr="00AA79E1" w:rsidRDefault="00670A79" w:rsidP="00AB7BBD">
      <w:pPr>
        <w:spacing w:after="0" w:line="240" w:lineRule="auto"/>
        <w:ind w:firstLine="709"/>
        <w:jc w:val="both"/>
        <w:rPr>
          <w:rFonts w:ascii="Times New Roman" w:hAnsi="Times New Roman"/>
          <w:i/>
          <w:sz w:val="24"/>
        </w:rPr>
      </w:pPr>
      <w:r w:rsidRPr="00AA79E1">
        <w:rPr>
          <w:rFonts w:ascii="Times New Roman" w:hAnsi="Times New Roman"/>
          <w:i/>
          <w:sz w:val="24"/>
        </w:rPr>
        <w:t>Синтаксис. Культура речи. Пунктуация.</w:t>
      </w:r>
    </w:p>
    <w:p w:rsidR="00127372" w:rsidRPr="00AA79E1" w:rsidRDefault="00670A79" w:rsidP="00AB7BBD">
      <w:pPr>
        <w:spacing w:after="0" w:line="240" w:lineRule="auto"/>
        <w:ind w:firstLine="709"/>
        <w:jc w:val="both"/>
        <w:rPr>
          <w:rFonts w:ascii="Times New Roman" w:hAnsi="Times New Roman"/>
          <w:i/>
          <w:sz w:val="24"/>
        </w:rPr>
      </w:pPr>
      <w:r w:rsidRPr="00AA79E1">
        <w:rPr>
          <w:rFonts w:ascii="Times New Roman" w:hAnsi="Times New Roman"/>
          <w:i/>
          <w:sz w:val="24"/>
        </w:rPr>
        <w:t>Сложное предложение.</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Понятие о сложном предложении (повторение).</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Классификация сложных предложений.</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Смысловое, структурное и интонационное единство частей сложного предложения.</w:t>
      </w:r>
    </w:p>
    <w:p w:rsidR="00127372" w:rsidRPr="00AA79E1" w:rsidRDefault="00670A79" w:rsidP="00AA79E1">
      <w:pPr>
        <w:spacing w:after="0" w:line="240" w:lineRule="auto"/>
        <w:ind w:firstLine="709"/>
        <w:jc w:val="both"/>
        <w:rPr>
          <w:rFonts w:ascii="Times New Roman" w:hAnsi="Times New Roman"/>
          <w:i/>
          <w:sz w:val="24"/>
        </w:rPr>
      </w:pPr>
      <w:r w:rsidRPr="00AA79E1">
        <w:rPr>
          <w:rFonts w:ascii="Times New Roman" w:hAnsi="Times New Roman"/>
          <w:i/>
          <w:sz w:val="24"/>
        </w:rPr>
        <w:t>Сложносочинённое предложение.</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Понятие о сложносочинённом предложении, его строении.</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Виды сложносочинённых предложений. Средства связи частей сложносочинённого предложения.</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Интонационные особенности сложносочинённых предложений с разными смысловыми отношениями между частями.</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 xml:space="preserve">Употребление сложносочинённых предложений в речи. Грамматическая синонимия сложносочинённых предложений и простых предложений </w:t>
      </w:r>
      <w:r>
        <w:rPr>
          <w:rFonts w:ascii="Times New Roman" w:hAnsi="Times New Roman"/>
          <w:sz w:val="24"/>
        </w:rPr>
        <w:br/>
        <w:t>с однородными членами.</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Нормы построения сложносочинённого предложения; правила постановки знаков препинания в сложных предложениях.</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Синтаксический и пунктуационный анализ сложносочинённых предложений.</w:t>
      </w:r>
    </w:p>
    <w:p w:rsidR="00127372" w:rsidRPr="00AA79E1" w:rsidRDefault="00670A79" w:rsidP="00AA79E1">
      <w:pPr>
        <w:spacing w:after="0" w:line="240" w:lineRule="auto"/>
        <w:ind w:firstLine="709"/>
        <w:jc w:val="both"/>
        <w:rPr>
          <w:rFonts w:ascii="Times New Roman" w:hAnsi="Times New Roman"/>
          <w:i/>
          <w:sz w:val="24"/>
        </w:rPr>
      </w:pPr>
      <w:r w:rsidRPr="00AA79E1">
        <w:rPr>
          <w:rFonts w:ascii="Times New Roman" w:hAnsi="Times New Roman"/>
          <w:i/>
          <w:sz w:val="24"/>
        </w:rPr>
        <w:t>Сложноподчинённое предложение.</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Понятие о сложноподчинённом предложении. Главная и придаточная части предложения.</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Союзы и союзные слова. Различия подчинительных союзов и союзных слов.</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lastRenderedPageBreak/>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Грамматическая синонимия сложноподчинённых предложений и простых предложений с обособленными членами.</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w:t>
      </w:r>
      <w:r w:rsidR="00AA79E1">
        <w:rPr>
          <w:rFonts w:ascii="Times New Roman" w:hAnsi="Times New Roman"/>
          <w:sz w:val="24"/>
        </w:rPr>
        <w:t xml:space="preserve">аточными образа действия, меры </w:t>
      </w:r>
      <w:r>
        <w:rPr>
          <w:rFonts w:ascii="Times New Roman" w:hAnsi="Times New Roman"/>
          <w:sz w:val="24"/>
        </w:rPr>
        <w:t>и степени и сравнительными.</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Типичные грамматические ошибки при построении сложноподчинённых предложений.</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Правила постановки знаков препинания в сложноподчинённых предложениях.</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Синтаксический и пунктуационный анализ сложноподчинённых предложений.</w:t>
      </w:r>
    </w:p>
    <w:p w:rsidR="00127372" w:rsidRPr="00AA79E1" w:rsidRDefault="00670A79" w:rsidP="00AA79E1">
      <w:pPr>
        <w:spacing w:after="0" w:line="240" w:lineRule="auto"/>
        <w:ind w:firstLine="709"/>
        <w:jc w:val="both"/>
        <w:rPr>
          <w:rFonts w:ascii="Times New Roman" w:hAnsi="Times New Roman"/>
          <w:i/>
          <w:sz w:val="24"/>
        </w:rPr>
      </w:pPr>
      <w:r w:rsidRPr="00AA79E1">
        <w:rPr>
          <w:rFonts w:ascii="Times New Roman" w:hAnsi="Times New Roman"/>
          <w:i/>
          <w:sz w:val="24"/>
        </w:rPr>
        <w:t>Бессоюзное сложное предложение.</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Понятие о бессоюзном сложном предложении.</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 xml:space="preserve">Бессоюзные сложные предложения со значением перечисления. Запятая </w:t>
      </w:r>
      <w:r>
        <w:rPr>
          <w:rFonts w:ascii="Times New Roman" w:hAnsi="Times New Roman"/>
          <w:sz w:val="24"/>
        </w:rPr>
        <w:br/>
        <w:t>и точка с запятой в бессоюзном сложном предложении.</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Бессоюзные сложные предложения со значением причины, пояснения, дополнения. Двоеточие в бессоюзном сложном предложении.</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Синтаксический и пунктуационный анализ бессоюзных сложных предложений.</w:t>
      </w:r>
    </w:p>
    <w:p w:rsidR="00127372" w:rsidRPr="00AA79E1" w:rsidRDefault="00670A79" w:rsidP="00AA79E1">
      <w:pPr>
        <w:spacing w:after="0" w:line="240" w:lineRule="auto"/>
        <w:ind w:firstLine="709"/>
        <w:jc w:val="both"/>
        <w:rPr>
          <w:rFonts w:ascii="Times New Roman" w:hAnsi="Times New Roman"/>
          <w:i/>
          <w:sz w:val="24"/>
        </w:rPr>
      </w:pPr>
      <w:r w:rsidRPr="00AA79E1">
        <w:rPr>
          <w:rFonts w:ascii="Times New Roman" w:hAnsi="Times New Roman"/>
          <w:i/>
          <w:sz w:val="24"/>
        </w:rPr>
        <w:t>Сложные предложения с разными видами союзной и бессоюзной связи.</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Типы сложных предложений с разными видами связи.</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Синтаксический и пунктуационный анализ сложных предложений с разными видами союзной и бессоюзной связи.</w:t>
      </w:r>
    </w:p>
    <w:p w:rsidR="00127372" w:rsidRPr="00AA79E1" w:rsidRDefault="00670A79" w:rsidP="00AA79E1">
      <w:pPr>
        <w:spacing w:after="0" w:line="240" w:lineRule="auto"/>
        <w:ind w:firstLine="709"/>
        <w:jc w:val="both"/>
        <w:rPr>
          <w:rFonts w:ascii="Times New Roman" w:hAnsi="Times New Roman"/>
          <w:i/>
          <w:sz w:val="24"/>
        </w:rPr>
      </w:pPr>
      <w:r w:rsidRPr="00AA79E1">
        <w:rPr>
          <w:rFonts w:ascii="Times New Roman" w:hAnsi="Times New Roman"/>
          <w:i/>
          <w:sz w:val="24"/>
        </w:rPr>
        <w:t>Прямая и косвенная речь.</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Прямая и косвенная речь. Синонимия предложений с прямой и косвенной речью.</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Цитирование. Способы включения цитат в высказывание.</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Применение знаний по синтаксису и пунктуации в практике правописания.</w:t>
      </w:r>
    </w:p>
    <w:p w:rsidR="00127372" w:rsidRPr="008E4316" w:rsidRDefault="00670A79" w:rsidP="00AA79E1">
      <w:pPr>
        <w:spacing w:after="0" w:line="240" w:lineRule="auto"/>
        <w:ind w:firstLine="709"/>
        <w:jc w:val="both"/>
        <w:rPr>
          <w:rFonts w:ascii="Times New Roman" w:hAnsi="Times New Roman"/>
          <w:b/>
          <w:i/>
          <w:sz w:val="24"/>
        </w:rPr>
      </w:pPr>
      <w:r w:rsidRPr="008E4316">
        <w:rPr>
          <w:rFonts w:ascii="Times New Roman" w:hAnsi="Times New Roman"/>
          <w:b/>
          <w:i/>
          <w:sz w:val="24"/>
          <w:u w:val="single"/>
        </w:rPr>
        <w:t xml:space="preserve">Планируемые результаты освоения программы по русскому языку </w:t>
      </w:r>
      <w:r w:rsidRPr="008E4316">
        <w:rPr>
          <w:rFonts w:ascii="Times New Roman" w:hAnsi="Times New Roman"/>
          <w:b/>
          <w:i/>
          <w:sz w:val="24"/>
          <w:u w:val="single"/>
        </w:rPr>
        <w:br/>
        <w:t>на уровне основного общего образования</w:t>
      </w:r>
      <w:r w:rsidRPr="008E4316">
        <w:rPr>
          <w:rFonts w:ascii="Times New Roman" w:hAnsi="Times New Roman"/>
          <w:b/>
          <w:i/>
          <w:sz w:val="24"/>
        </w:rPr>
        <w:t>.</w:t>
      </w:r>
    </w:p>
    <w:p w:rsidR="00127372" w:rsidRDefault="00670A79" w:rsidP="00AA79E1">
      <w:pPr>
        <w:spacing w:after="0" w:line="240" w:lineRule="auto"/>
        <w:ind w:firstLine="709"/>
        <w:jc w:val="both"/>
        <w:rPr>
          <w:rFonts w:ascii="Times New Roman" w:hAnsi="Times New Roman"/>
          <w:sz w:val="24"/>
        </w:rPr>
      </w:pPr>
      <w:r w:rsidRPr="008E4316">
        <w:rPr>
          <w:rFonts w:ascii="Times New Roman" w:hAnsi="Times New Roman"/>
          <w:i/>
          <w:sz w:val="24"/>
        </w:rPr>
        <w:t>Личностные результаты</w:t>
      </w:r>
      <w:r>
        <w:rPr>
          <w:rFonts w:ascii="Times New Roman" w:hAnsi="Times New Roman"/>
          <w:sz w:val="24"/>
        </w:rPr>
        <w:t xml:space="preserve"> освоения программы по русскому языку </w:t>
      </w:r>
      <w:r>
        <w:rPr>
          <w:rFonts w:ascii="Times New Roman" w:hAnsi="Times New Roman"/>
          <w:sz w:val="24"/>
        </w:rPr>
        <w:br/>
        <w:t xml:space="preserve">на уровне основного общего образования достигаются в единстве учебной </w:t>
      </w:r>
      <w:r>
        <w:rPr>
          <w:rFonts w:ascii="Times New Roman" w:hAnsi="Times New Roman"/>
          <w:sz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 xml:space="preserve">В результате изучения русского языка на уровне основного общего образования у </w:t>
      </w:r>
      <w:r>
        <w:rPr>
          <w:rFonts w:ascii="Times New Roman" w:hAnsi="Times New Roman"/>
          <w:sz w:val="24"/>
        </w:rPr>
        <w:lastRenderedPageBreak/>
        <w:t xml:space="preserve">обучающегося будут сформированы следующие личностные результаты: </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1) гражданского воспитания:</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Pr>
          <w:rFonts w:ascii="Times New Roman" w:hAnsi="Times New Roman"/>
          <w:sz w:val="24"/>
        </w:rPr>
        <w:b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неприятие любых форм экстремизма, дискриминации; понимание роли различных социальных институтов в жизни человека;</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4"/>
        </w:rPr>
        <w:br/>
        <w:t xml:space="preserve">и многоконфессиональном обществе, формируемое в том числе на основе примеров из литературных произведений, написанных на русском языке; готовность </w:t>
      </w:r>
      <w:r>
        <w:rPr>
          <w:rFonts w:ascii="Times New Roman" w:hAnsi="Times New Roman"/>
          <w:sz w:val="24"/>
        </w:rPr>
        <w:br/>
        <w:t xml:space="preserve">к разнообразной совместной деятельности, стремление к взаимопониманию </w:t>
      </w:r>
      <w:r>
        <w:rPr>
          <w:rFonts w:ascii="Times New Roman" w:hAnsi="Times New Roman"/>
          <w:sz w:val="24"/>
        </w:rPr>
        <w:br/>
        <w:t xml:space="preserve">и взаимопомощи, активное участие в школьном самоуправлении; готовность </w:t>
      </w:r>
      <w:r>
        <w:rPr>
          <w:rFonts w:ascii="Times New Roman" w:hAnsi="Times New Roman"/>
          <w:sz w:val="24"/>
        </w:rPr>
        <w:br/>
        <w:t>к участию в гуманитарной деятельности (помощь людям, нуждающимся в ней; волонтёрство);</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2) патриотического воспитания:</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 xml:space="preserve">осознание российской гражданской идентичности в поликультурном </w:t>
      </w:r>
      <w:r>
        <w:rPr>
          <w:rFonts w:ascii="Times New Roman" w:hAnsi="Times New Roman"/>
          <w:sz w:val="24"/>
        </w:rPr>
        <w:br/>
        <w:t xml:space="preserve">и многоконфессиональном обществе, понимание роли русского языка </w:t>
      </w:r>
      <w:r>
        <w:rPr>
          <w:rFonts w:ascii="Times New Roman" w:hAnsi="Times New Roman"/>
          <w:sz w:val="24"/>
        </w:rPr>
        <w:br/>
        <w:t xml:space="preserve">как государственного языка Российской Федерации и языка межнационального общения народов России, проявление интереса к познанию русского языка, </w:t>
      </w:r>
      <w:r>
        <w:rPr>
          <w:rFonts w:ascii="Times New Roman" w:hAnsi="Times New Roman"/>
          <w:sz w:val="24"/>
        </w:rPr>
        <w:br/>
        <w:t xml:space="preserve">к истории и культуре Российской Федерации, культуре своего края, народов России, </w:t>
      </w:r>
      <w:r>
        <w:rPr>
          <w:rFonts w:ascii="Times New Roman" w:hAnsi="Times New Roman"/>
          <w:sz w:val="24"/>
        </w:rPr>
        <w:br/>
        <w:t xml:space="preserve">ценностное отношение к русскому языку, к достижениям своей Родины  России, </w:t>
      </w:r>
      <w:r>
        <w:rPr>
          <w:rFonts w:ascii="Times New Roman" w:hAnsi="Times New Roman"/>
          <w:sz w:val="24"/>
        </w:rPr>
        <w:br/>
        <w:t xml:space="preserve">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Pr>
          <w:rFonts w:ascii="Times New Roman" w:hAnsi="Times New Roman"/>
          <w:sz w:val="24"/>
        </w:rPr>
        <w:br/>
        <w:t>и памятникам, традициям разных народов, проживающих в родной стране;</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3) духовно-нравственного воспитания:</w:t>
      </w:r>
    </w:p>
    <w:p w:rsidR="00127372" w:rsidRDefault="00670A79" w:rsidP="00AA79E1">
      <w:pPr>
        <w:spacing w:after="0" w:line="240" w:lineRule="auto"/>
        <w:ind w:firstLine="709"/>
        <w:jc w:val="both"/>
        <w:rPr>
          <w:rFonts w:ascii="Times New Roman" w:hAnsi="Times New Roman"/>
          <w:sz w:val="24"/>
        </w:rPr>
      </w:pPr>
      <w:r>
        <w:rPr>
          <w:rFonts w:ascii="Times New Roman" w:hAnsi="Times New Roman"/>
          <w:sz w:val="24"/>
        </w:rPr>
        <w:t xml:space="preserve">ориентация на моральные ценности и нормы в ситуациях нравственного выбора, готовность оценивать своё поведение, в </w:t>
      </w:r>
      <w:r w:rsidR="008E4316">
        <w:rPr>
          <w:rFonts w:ascii="Times New Roman" w:hAnsi="Times New Roman"/>
          <w:sz w:val="24"/>
        </w:rPr>
        <w:t xml:space="preserve">том числе речевое, и поступки, </w:t>
      </w:r>
      <w:r>
        <w:rPr>
          <w:rFonts w:ascii="Times New Roman" w:hAnsi="Times New Roman"/>
          <w:sz w:val="24"/>
        </w:rPr>
        <w:t>а также поведение и поступки других людей с позиции нравственных и правовых норм с учётом осознания последствий поступков; активное н</w:t>
      </w:r>
      <w:r w:rsidR="008E4316">
        <w:rPr>
          <w:rFonts w:ascii="Times New Roman" w:hAnsi="Times New Roman"/>
          <w:sz w:val="24"/>
        </w:rPr>
        <w:t xml:space="preserve">еприятие асоциальных поступков, </w:t>
      </w:r>
      <w:r>
        <w:rPr>
          <w:rFonts w:ascii="Times New Roman" w:hAnsi="Times New Roman"/>
          <w:sz w:val="24"/>
        </w:rPr>
        <w:t>свобода и ответственность личности в условиях ин</w:t>
      </w:r>
      <w:r w:rsidR="008E4316">
        <w:rPr>
          <w:rFonts w:ascii="Times New Roman" w:hAnsi="Times New Roman"/>
          <w:sz w:val="24"/>
        </w:rPr>
        <w:t xml:space="preserve">дивидуального </w:t>
      </w:r>
      <w:r>
        <w:rPr>
          <w:rFonts w:ascii="Times New Roman" w:hAnsi="Times New Roman"/>
          <w:sz w:val="24"/>
        </w:rPr>
        <w:t>и общественного пространства;</w:t>
      </w:r>
    </w:p>
    <w:p w:rsidR="00127372" w:rsidRDefault="00670A79" w:rsidP="008E4316">
      <w:pPr>
        <w:spacing w:after="0" w:line="240" w:lineRule="auto"/>
        <w:ind w:firstLine="709"/>
        <w:jc w:val="both"/>
        <w:rPr>
          <w:rFonts w:ascii="Times New Roman" w:hAnsi="Times New Roman"/>
          <w:sz w:val="24"/>
        </w:rPr>
      </w:pPr>
      <w:r>
        <w:rPr>
          <w:rFonts w:ascii="Times New Roman" w:hAnsi="Times New Roman"/>
          <w:sz w:val="24"/>
        </w:rPr>
        <w:t>4) эстетического воспитания:</w:t>
      </w:r>
    </w:p>
    <w:p w:rsidR="00127372" w:rsidRDefault="00670A79" w:rsidP="008E4316">
      <w:pPr>
        <w:spacing w:after="0" w:line="240" w:lineRule="auto"/>
        <w:ind w:firstLine="709"/>
        <w:jc w:val="both"/>
        <w:rPr>
          <w:rFonts w:ascii="Times New Roman" w:hAnsi="Times New Roman"/>
          <w:sz w:val="24"/>
        </w:rPr>
      </w:pPr>
      <w:r>
        <w:rPr>
          <w:rFonts w:ascii="Times New Roman" w:hAnsi="Times New Roman"/>
          <w:sz w:val="24"/>
        </w:rPr>
        <w:t xml:space="preserve">восприимчивость к разным видам искусства, традициям и творчеству своего </w:t>
      </w:r>
      <w:r>
        <w:rPr>
          <w:rFonts w:ascii="Times New Roman" w:hAnsi="Times New Roman"/>
          <w:sz w:val="24"/>
        </w:rPr>
        <w:b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27372" w:rsidRDefault="00670A79" w:rsidP="008E4316">
      <w:pPr>
        <w:spacing w:after="0" w:line="240" w:lineRule="auto"/>
        <w:ind w:firstLine="709"/>
        <w:jc w:val="both"/>
        <w:rPr>
          <w:rFonts w:ascii="Times New Roman" w:hAnsi="Times New Roman"/>
          <w:sz w:val="24"/>
        </w:rPr>
      </w:pPr>
      <w:r>
        <w:rPr>
          <w:rFonts w:ascii="Times New Roman" w:hAnsi="Times New Roman"/>
          <w:sz w:val="24"/>
        </w:rPr>
        <w:t xml:space="preserve">осознание важности русского языка как средства коммуникации </w:t>
      </w:r>
      <w:r>
        <w:rPr>
          <w:rFonts w:ascii="Times New Roman" w:hAnsi="Times New Roman"/>
          <w:sz w:val="24"/>
        </w:rPr>
        <w:br/>
        <w:t xml:space="preserve">и самовыражения; понимание ценности отечественного и мирового искусства, роли этнических культурных традиций и народного творчества, стремление </w:t>
      </w:r>
      <w:r>
        <w:rPr>
          <w:rFonts w:ascii="Times New Roman" w:hAnsi="Times New Roman"/>
          <w:sz w:val="24"/>
        </w:rPr>
        <w:br/>
        <w:t>к самовыражению в разных видах искусства;</w:t>
      </w:r>
    </w:p>
    <w:p w:rsidR="00127372" w:rsidRDefault="00670A79" w:rsidP="008E4316">
      <w:pPr>
        <w:spacing w:after="0" w:line="240" w:lineRule="auto"/>
        <w:ind w:firstLine="709"/>
        <w:jc w:val="both"/>
        <w:rPr>
          <w:rFonts w:ascii="Times New Roman" w:hAnsi="Times New Roman"/>
          <w:sz w:val="24"/>
        </w:rPr>
      </w:pPr>
      <w:r>
        <w:rPr>
          <w:rFonts w:ascii="Times New Roman" w:hAnsi="Times New Roman"/>
          <w:sz w:val="24"/>
        </w:rPr>
        <w:t xml:space="preserve">5) физического воспитания, формирования культуры здоровья </w:t>
      </w:r>
      <w:r>
        <w:rPr>
          <w:rFonts w:ascii="Times New Roman" w:hAnsi="Times New Roman"/>
          <w:sz w:val="24"/>
        </w:rPr>
        <w:br/>
        <w:t>и эмоционального благополучия:</w:t>
      </w:r>
    </w:p>
    <w:p w:rsidR="00127372" w:rsidRDefault="00670A79" w:rsidP="008E4316">
      <w:pPr>
        <w:spacing w:after="0" w:line="240" w:lineRule="auto"/>
        <w:ind w:firstLine="709"/>
        <w:jc w:val="both"/>
        <w:rPr>
          <w:rFonts w:ascii="Times New Roman" w:hAnsi="Times New Roman"/>
          <w:sz w:val="24"/>
        </w:rPr>
      </w:pPr>
      <w:r>
        <w:rPr>
          <w:rFonts w:ascii="Times New Roman" w:hAnsi="Times New Roman"/>
          <w:sz w:val="24"/>
        </w:rPr>
        <w:t xml:space="preserve">осознание ценности жизни с опорой на собственный жизненный </w:t>
      </w:r>
      <w:r>
        <w:rPr>
          <w:rFonts w:ascii="Times New Roman" w:hAnsi="Times New Roman"/>
          <w:sz w:val="24"/>
        </w:rPr>
        <w:br/>
        <w:t xml:space="preserve">и читательский опыт, ответственное отношение к своему здоровью и установка </w:t>
      </w:r>
      <w:r>
        <w:rPr>
          <w:rFonts w:ascii="Times New Roman" w:hAnsi="Times New Roman"/>
          <w:sz w:val="24"/>
        </w:rPr>
        <w:b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27372" w:rsidRDefault="00670A79" w:rsidP="008E4316">
      <w:pPr>
        <w:spacing w:after="0" w:line="240" w:lineRule="auto"/>
        <w:ind w:firstLine="709"/>
        <w:jc w:val="both"/>
        <w:rPr>
          <w:rFonts w:ascii="Times New Roman" w:hAnsi="Times New Roman"/>
          <w:sz w:val="24"/>
        </w:rPr>
      </w:pPr>
      <w:r>
        <w:rPr>
          <w:rFonts w:ascii="Times New Roman" w:hAnsi="Times New Roman"/>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127372" w:rsidRDefault="00670A79" w:rsidP="008E4316">
      <w:pPr>
        <w:spacing w:after="0" w:line="240" w:lineRule="auto"/>
        <w:ind w:firstLine="709"/>
        <w:jc w:val="both"/>
        <w:rPr>
          <w:rFonts w:ascii="Times New Roman" w:hAnsi="Times New Roman"/>
          <w:sz w:val="24"/>
        </w:rPr>
      </w:pPr>
      <w:r>
        <w:rPr>
          <w:rFonts w:ascii="Times New Roman" w:hAnsi="Times New Roman"/>
          <w:sz w:val="24"/>
        </w:rPr>
        <w:t xml:space="preserve">способность адаптироваться к стрессовым ситуациям и меняющимся социальным, </w:t>
      </w:r>
      <w:r>
        <w:rPr>
          <w:rFonts w:ascii="Times New Roman" w:hAnsi="Times New Roman"/>
          <w:sz w:val="24"/>
        </w:rPr>
        <w:lastRenderedPageBreak/>
        <w:t>информационным и природным условиям, в том числе осмысляя собственный опыт и выстраивая дальнейшие цели;</w:t>
      </w:r>
    </w:p>
    <w:p w:rsidR="00127372" w:rsidRDefault="00670A79" w:rsidP="008E4316">
      <w:pPr>
        <w:spacing w:after="0" w:line="240" w:lineRule="auto"/>
        <w:ind w:firstLine="709"/>
        <w:jc w:val="both"/>
        <w:rPr>
          <w:rFonts w:ascii="Times New Roman" w:hAnsi="Times New Roman"/>
          <w:sz w:val="24"/>
        </w:rPr>
      </w:pPr>
      <w:r>
        <w:rPr>
          <w:rFonts w:ascii="Times New Roman" w:hAnsi="Times New Roman"/>
          <w:sz w:val="24"/>
        </w:rPr>
        <w:t>умение принимать себя и других, не осуждая;</w:t>
      </w:r>
    </w:p>
    <w:p w:rsidR="00127372" w:rsidRDefault="00670A79" w:rsidP="008E4316">
      <w:pPr>
        <w:spacing w:after="0" w:line="240" w:lineRule="auto"/>
        <w:ind w:firstLine="709"/>
        <w:jc w:val="both"/>
        <w:rPr>
          <w:rFonts w:ascii="Times New Roman" w:hAnsi="Times New Roman"/>
          <w:sz w:val="24"/>
        </w:rPr>
      </w:pPr>
      <w:r>
        <w:rPr>
          <w:rFonts w:ascii="Times New Roman" w:hAnsi="Times New Roman"/>
          <w:sz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27372" w:rsidRDefault="00670A79" w:rsidP="008E4316">
      <w:pPr>
        <w:spacing w:after="0" w:line="240" w:lineRule="auto"/>
        <w:ind w:firstLine="709"/>
        <w:jc w:val="both"/>
        <w:rPr>
          <w:rFonts w:ascii="Times New Roman" w:hAnsi="Times New Roman"/>
          <w:sz w:val="24"/>
        </w:rPr>
      </w:pPr>
      <w:r>
        <w:rPr>
          <w:rFonts w:ascii="Times New Roman" w:hAnsi="Times New Roman"/>
          <w:sz w:val="24"/>
        </w:rPr>
        <w:t>6) трудового воспитания:</w:t>
      </w:r>
    </w:p>
    <w:p w:rsidR="00127372" w:rsidRDefault="00670A79" w:rsidP="008E4316">
      <w:pPr>
        <w:spacing w:after="0" w:line="240" w:lineRule="auto"/>
        <w:ind w:firstLine="709"/>
        <w:jc w:val="both"/>
        <w:rPr>
          <w:rFonts w:ascii="Times New Roman" w:hAnsi="Times New Roman"/>
          <w:sz w:val="24"/>
        </w:rPr>
      </w:pPr>
      <w:r>
        <w:rPr>
          <w:rFonts w:ascii="Times New Roman" w:hAnsi="Times New Roman"/>
          <w:sz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27372" w:rsidRDefault="00670A79" w:rsidP="008E4316">
      <w:pPr>
        <w:spacing w:after="0" w:line="240" w:lineRule="auto"/>
        <w:ind w:firstLine="709"/>
        <w:jc w:val="both"/>
        <w:rPr>
          <w:rFonts w:ascii="Times New Roman" w:hAnsi="Times New Roman"/>
          <w:sz w:val="24"/>
        </w:rPr>
      </w:pPr>
      <w:r>
        <w:rPr>
          <w:rFonts w:ascii="Times New Roman" w:hAnsi="Times New Roman"/>
          <w:sz w:val="24"/>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w:t>
      </w:r>
      <w:r>
        <w:rPr>
          <w:rFonts w:ascii="Times New Roman" w:hAnsi="Times New Roman"/>
          <w:sz w:val="24"/>
        </w:rPr>
        <w:br/>
        <w:t xml:space="preserve">с деятельностью филологов, журналистов, писателей, уважение к труду </w:t>
      </w:r>
      <w:r>
        <w:rPr>
          <w:rFonts w:ascii="Times New Roman" w:hAnsi="Times New Roman"/>
          <w:sz w:val="24"/>
        </w:rPr>
        <w:br/>
        <w:t xml:space="preserve">и результатам трудовой деятельности, осознанный выбор и построение индивидуальной траектории образования и жизненных планов с учётом личных </w:t>
      </w:r>
      <w:r>
        <w:rPr>
          <w:rFonts w:ascii="Times New Roman" w:hAnsi="Times New Roman"/>
          <w:sz w:val="24"/>
        </w:rPr>
        <w:br/>
        <w:t>и общественных интересов и потребностей;</w:t>
      </w:r>
    </w:p>
    <w:p w:rsidR="00127372" w:rsidRDefault="00670A79" w:rsidP="008E4316">
      <w:pPr>
        <w:spacing w:after="0" w:line="240" w:lineRule="auto"/>
        <w:ind w:firstLine="709"/>
        <w:jc w:val="both"/>
        <w:rPr>
          <w:rFonts w:ascii="Times New Roman" w:hAnsi="Times New Roman"/>
          <w:sz w:val="24"/>
        </w:rPr>
      </w:pPr>
      <w:r>
        <w:rPr>
          <w:rFonts w:ascii="Times New Roman" w:hAnsi="Times New Roman"/>
          <w:sz w:val="24"/>
        </w:rPr>
        <w:t>умение рассказать о своих планах на будущее;</w:t>
      </w:r>
    </w:p>
    <w:p w:rsidR="00127372" w:rsidRDefault="00670A79" w:rsidP="008E4316">
      <w:pPr>
        <w:spacing w:after="0" w:line="240" w:lineRule="auto"/>
        <w:ind w:firstLine="709"/>
        <w:jc w:val="both"/>
        <w:rPr>
          <w:rFonts w:ascii="Times New Roman" w:hAnsi="Times New Roman"/>
          <w:sz w:val="24"/>
        </w:rPr>
      </w:pPr>
      <w:r>
        <w:rPr>
          <w:rFonts w:ascii="Times New Roman" w:hAnsi="Times New Roman"/>
          <w:sz w:val="24"/>
        </w:rPr>
        <w:t>7) экологического воспитания:</w:t>
      </w:r>
    </w:p>
    <w:p w:rsidR="00127372" w:rsidRDefault="00670A79" w:rsidP="008E4316">
      <w:pPr>
        <w:spacing w:after="0" w:line="240" w:lineRule="auto"/>
        <w:ind w:firstLine="709"/>
        <w:jc w:val="both"/>
        <w:rPr>
          <w:rFonts w:ascii="Times New Roman" w:hAnsi="Times New Roman"/>
          <w:sz w:val="24"/>
        </w:rPr>
      </w:pPr>
      <w:r>
        <w:rPr>
          <w:rFonts w:ascii="Times New Roman" w:hAnsi="Times New Roman"/>
          <w:sz w:val="24"/>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Pr>
          <w:rFonts w:ascii="Times New Roman" w:hAnsi="Times New Roman"/>
          <w:sz w:val="24"/>
        </w:rPr>
        <w:br/>
        <w:t>и оценки их возможных последствий для окружающей среды, умение точно, логично выражать свою точку зрения на экологические проблемы;</w:t>
      </w:r>
    </w:p>
    <w:p w:rsidR="00127372" w:rsidRDefault="00670A79" w:rsidP="008E4316">
      <w:pPr>
        <w:spacing w:after="0" w:line="240" w:lineRule="auto"/>
        <w:ind w:firstLine="709"/>
        <w:jc w:val="both"/>
        <w:rPr>
          <w:rFonts w:ascii="Times New Roman" w:hAnsi="Times New Roman"/>
          <w:sz w:val="24"/>
        </w:rPr>
      </w:pPr>
      <w:r>
        <w:rPr>
          <w:rFonts w:ascii="Times New Roman" w:hAnsi="Times New Roman"/>
          <w:sz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Pr>
          <w:rFonts w:ascii="Times New Roman" w:hAnsi="Times New Roman"/>
          <w:sz w:val="24"/>
        </w:rPr>
        <w:b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w:t>
      </w:r>
      <w:r w:rsidR="008E4316">
        <w:rPr>
          <w:rFonts w:ascii="Times New Roman" w:hAnsi="Times New Roman"/>
          <w:sz w:val="24"/>
        </w:rPr>
        <w:t xml:space="preserve">ной сред, готовность к участию </w:t>
      </w:r>
      <w:r>
        <w:rPr>
          <w:rFonts w:ascii="Times New Roman" w:hAnsi="Times New Roman"/>
          <w:sz w:val="24"/>
        </w:rPr>
        <w:t>в практической деятельности экологической направленности;</w:t>
      </w:r>
    </w:p>
    <w:p w:rsidR="00127372" w:rsidRDefault="00670A79" w:rsidP="008E4316">
      <w:pPr>
        <w:spacing w:after="0" w:line="240" w:lineRule="auto"/>
        <w:ind w:firstLine="709"/>
        <w:jc w:val="both"/>
        <w:rPr>
          <w:rFonts w:ascii="Times New Roman" w:hAnsi="Times New Roman"/>
          <w:sz w:val="24"/>
        </w:rPr>
      </w:pPr>
      <w:r>
        <w:rPr>
          <w:rFonts w:ascii="Times New Roman" w:hAnsi="Times New Roman"/>
          <w:sz w:val="24"/>
        </w:rPr>
        <w:t>8) ценности научного познания:</w:t>
      </w:r>
    </w:p>
    <w:p w:rsidR="00127372" w:rsidRDefault="00670A79" w:rsidP="008E4316">
      <w:pPr>
        <w:spacing w:after="0" w:line="240" w:lineRule="auto"/>
        <w:ind w:firstLine="709"/>
        <w:jc w:val="both"/>
        <w:rPr>
          <w:rFonts w:ascii="Times New Roman" w:hAnsi="Times New Roman"/>
          <w:sz w:val="24"/>
        </w:rPr>
      </w:pPr>
      <w:r>
        <w:rPr>
          <w:rFonts w:ascii="Times New Roman" w:hAnsi="Times New Roman"/>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w:t>
      </w:r>
      <w:r w:rsidR="008E4316">
        <w:rPr>
          <w:rFonts w:ascii="Times New Roman" w:hAnsi="Times New Roman"/>
          <w:sz w:val="24"/>
        </w:rPr>
        <w:t xml:space="preserve">кой культурой, навыками чтения </w:t>
      </w:r>
      <w:r>
        <w:rPr>
          <w:rFonts w:ascii="Times New Roman" w:hAnsi="Times New Roman"/>
          <w:sz w:val="24"/>
        </w:rPr>
        <w:t>как средства познания мира, овладение основными навыками исследовательской деятельности, установка на осмыслени</w:t>
      </w:r>
      <w:r w:rsidR="008E4316">
        <w:rPr>
          <w:rFonts w:ascii="Times New Roman" w:hAnsi="Times New Roman"/>
          <w:sz w:val="24"/>
        </w:rPr>
        <w:t xml:space="preserve">е опыта, наблюдений, поступков </w:t>
      </w:r>
      <w:r>
        <w:rPr>
          <w:rFonts w:ascii="Times New Roman" w:hAnsi="Times New Roman"/>
          <w:sz w:val="24"/>
        </w:rPr>
        <w:t>и стремление совершенствовать пути достижения индивидуального и коллективного благополучия;</w:t>
      </w:r>
    </w:p>
    <w:p w:rsidR="00127372" w:rsidRDefault="00670A79" w:rsidP="008E4316">
      <w:pPr>
        <w:spacing w:after="0" w:line="240" w:lineRule="auto"/>
        <w:ind w:firstLine="709"/>
        <w:jc w:val="both"/>
        <w:rPr>
          <w:rFonts w:ascii="Times New Roman" w:hAnsi="Times New Roman"/>
          <w:sz w:val="24"/>
        </w:rPr>
      </w:pPr>
      <w:r>
        <w:rPr>
          <w:rFonts w:ascii="Times New Roman" w:hAnsi="Times New Roman"/>
          <w:sz w:val="24"/>
        </w:rPr>
        <w:t xml:space="preserve">9) адаптации обучающегося к изменяющимся условиям социальной </w:t>
      </w:r>
      <w:r>
        <w:rPr>
          <w:rFonts w:ascii="Times New Roman" w:hAnsi="Times New Roman"/>
          <w:sz w:val="24"/>
        </w:rPr>
        <w:br/>
        <w:t>и природной среды:</w:t>
      </w:r>
    </w:p>
    <w:p w:rsidR="00127372" w:rsidRDefault="00670A79" w:rsidP="008E4316">
      <w:pPr>
        <w:spacing w:after="0" w:line="240" w:lineRule="auto"/>
        <w:ind w:firstLine="709"/>
        <w:jc w:val="both"/>
        <w:rPr>
          <w:rFonts w:ascii="Times New Roman" w:hAnsi="Times New Roman"/>
          <w:sz w:val="24"/>
        </w:rPr>
      </w:pPr>
      <w:r>
        <w:rPr>
          <w:rFonts w:ascii="Times New Roman" w:hAnsi="Times New Roman"/>
          <w:sz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Pr>
          <w:rFonts w:ascii="Times New Roman" w:hAnsi="Times New Roman"/>
          <w:sz w:val="24"/>
        </w:rPr>
        <w:b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27372" w:rsidRDefault="00670A79" w:rsidP="008E4316">
      <w:pPr>
        <w:spacing w:after="0" w:line="240" w:lineRule="auto"/>
        <w:ind w:firstLine="709"/>
        <w:jc w:val="both"/>
        <w:rPr>
          <w:rFonts w:ascii="Times New Roman" w:hAnsi="Times New Roman"/>
          <w:sz w:val="24"/>
        </w:rPr>
      </w:pPr>
      <w:r>
        <w:rPr>
          <w:rFonts w:ascii="Times New Roman" w:hAnsi="Times New Roman"/>
          <w:sz w:val="24"/>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w:t>
      </w:r>
      <w:r>
        <w:rPr>
          <w:rFonts w:ascii="Times New Roman" w:hAnsi="Times New Roman"/>
          <w:sz w:val="24"/>
        </w:rPr>
        <w:br/>
        <w:t xml:space="preserve">в повышении уровня своей компетентности через практическую деятельность, </w:t>
      </w:r>
      <w:r>
        <w:rPr>
          <w:rFonts w:ascii="Times New Roman" w:hAnsi="Times New Roman"/>
          <w:sz w:val="24"/>
        </w:rPr>
        <w:br/>
        <w:t xml:space="preserve">в том числе умение учиться у других людей, получать в совместной деятельности новые знания, навыки и компетенции из опыта других, необходимость </w:t>
      </w:r>
      <w:r>
        <w:rPr>
          <w:rFonts w:ascii="Times New Roman" w:hAnsi="Times New Roman"/>
          <w:sz w:val="24"/>
        </w:rPr>
        <w:br/>
        <w:t xml:space="preserve">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w:t>
      </w:r>
      <w:r>
        <w:rPr>
          <w:rFonts w:ascii="Times New Roman" w:hAnsi="Times New Roman"/>
          <w:sz w:val="24"/>
        </w:rPr>
        <w:lastRenderedPageBreak/>
        <w:t xml:space="preserve">собственных знаний и компетенций, планирование своего развития, умение оперировать </w:t>
      </w:r>
      <w:r w:rsidR="008E4316">
        <w:rPr>
          <w:rFonts w:ascii="Times New Roman" w:hAnsi="Times New Roman"/>
          <w:sz w:val="24"/>
        </w:rPr>
        <w:t xml:space="preserve">основными понятиями, терминами </w:t>
      </w:r>
      <w:r>
        <w:rPr>
          <w:rFonts w:ascii="Times New Roman" w:hAnsi="Times New Roman"/>
          <w:sz w:val="24"/>
        </w:rPr>
        <w:t>и представлениями в области концепции устой</w:t>
      </w:r>
      <w:r w:rsidR="008E4316">
        <w:rPr>
          <w:rFonts w:ascii="Times New Roman" w:hAnsi="Times New Roman"/>
          <w:sz w:val="24"/>
        </w:rPr>
        <w:t xml:space="preserve">чивого развития, анализировать </w:t>
      </w:r>
      <w:r>
        <w:rPr>
          <w:rFonts w:ascii="Times New Roman" w:hAnsi="Times New Roman"/>
          <w:sz w:val="24"/>
        </w:rPr>
        <w:t>и выявлять взаимосвязь природы, общества и экон</w:t>
      </w:r>
      <w:r w:rsidR="008E4316">
        <w:rPr>
          <w:rFonts w:ascii="Times New Roman" w:hAnsi="Times New Roman"/>
          <w:sz w:val="24"/>
        </w:rPr>
        <w:t xml:space="preserve">омики, оценивать свои действия </w:t>
      </w:r>
      <w:r>
        <w:rPr>
          <w:rFonts w:ascii="Times New Roman" w:hAnsi="Times New Roman"/>
          <w:sz w:val="24"/>
        </w:rPr>
        <w:t>с учётом влияния на окружающую среду, достижения целей и преодоления вызовов, возможных глобальных последствий;</w:t>
      </w:r>
    </w:p>
    <w:p w:rsidR="00127372" w:rsidRDefault="00670A79" w:rsidP="008E4316">
      <w:pPr>
        <w:spacing w:after="0" w:line="240" w:lineRule="auto"/>
        <w:ind w:firstLine="709"/>
        <w:jc w:val="both"/>
        <w:rPr>
          <w:rFonts w:ascii="Times New Roman" w:hAnsi="Times New Roman"/>
          <w:sz w:val="24"/>
        </w:rPr>
      </w:pPr>
      <w:r>
        <w:rPr>
          <w:rFonts w:ascii="Times New Roman" w:hAnsi="Times New Roman"/>
          <w:sz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w:t>
      </w:r>
      <w:r w:rsidR="008E4316">
        <w:rPr>
          <w:rFonts w:ascii="Times New Roman" w:hAnsi="Times New Roman"/>
          <w:sz w:val="24"/>
        </w:rPr>
        <w:t xml:space="preserve">ации, быть готовым действовать </w:t>
      </w:r>
      <w:r>
        <w:rPr>
          <w:rFonts w:ascii="Times New Roman" w:hAnsi="Times New Roman"/>
          <w:sz w:val="24"/>
        </w:rPr>
        <w:t>в отсутствие гарантий успеха.</w:t>
      </w:r>
    </w:p>
    <w:p w:rsidR="00127372" w:rsidRPr="008F2ED8" w:rsidRDefault="00670A79" w:rsidP="00B849E2">
      <w:pPr>
        <w:spacing w:after="0" w:line="240" w:lineRule="auto"/>
        <w:ind w:firstLine="709"/>
        <w:jc w:val="both"/>
        <w:rPr>
          <w:rFonts w:ascii="Times New Roman" w:hAnsi="Times New Roman"/>
          <w:i/>
          <w:sz w:val="24"/>
        </w:rPr>
      </w:pPr>
      <w:r>
        <w:rPr>
          <w:rFonts w:ascii="Times New Roman" w:hAnsi="Times New Roman"/>
          <w:sz w:val="24"/>
        </w:rPr>
        <w:t xml:space="preserve">В результате изучения русского языка на уровне основного общего образования у обучающегося будут сформированы следующие </w:t>
      </w:r>
      <w:r w:rsidRPr="008F2ED8">
        <w:rPr>
          <w:rFonts w:ascii="Times New Roman" w:hAnsi="Times New Roman"/>
          <w:i/>
          <w:sz w:val="24"/>
        </w:rPr>
        <w:t>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27372" w:rsidRDefault="00670A79" w:rsidP="00B849E2">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127372" w:rsidRDefault="00670A79" w:rsidP="00B849E2">
      <w:pPr>
        <w:spacing w:after="0" w:line="240" w:lineRule="auto"/>
        <w:ind w:firstLine="709"/>
        <w:jc w:val="both"/>
        <w:rPr>
          <w:rFonts w:ascii="Times New Roman" w:hAnsi="Times New Roman"/>
          <w:sz w:val="24"/>
        </w:rPr>
      </w:pPr>
      <w:r>
        <w:rPr>
          <w:rFonts w:ascii="Times New Roman" w:hAnsi="Times New Roman"/>
          <w:sz w:val="24"/>
        </w:rPr>
        <w:t>выявлять и характеризовать существенные признаки языковых единиц, языковых явлений и процессов;</w:t>
      </w:r>
    </w:p>
    <w:p w:rsidR="00127372" w:rsidRDefault="00670A79" w:rsidP="00B849E2">
      <w:pPr>
        <w:spacing w:after="0" w:line="240" w:lineRule="auto"/>
        <w:ind w:firstLine="709"/>
        <w:jc w:val="both"/>
        <w:rPr>
          <w:rFonts w:ascii="Times New Roman" w:hAnsi="Times New Roman"/>
          <w:sz w:val="24"/>
        </w:rPr>
      </w:pPr>
      <w:r>
        <w:rPr>
          <w:rFonts w:ascii="Times New Roman" w:hAnsi="Times New Roman"/>
          <w:sz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27372" w:rsidRDefault="00670A79" w:rsidP="00B849E2">
      <w:pPr>
        <w:spacing w:after="0" w:line="240" w:lineRule="auto"/>
        <w:ind w:firstLine="709"/>
        <w:jc w:val="both"/>
        <w:rPr>
          <w:rFonts w:ascii="Times New Roman" w:hAnsi="Times New Roman"/>
          <w:sz w:val="24"/>
        </w:rPr>
      </w:pPr>
      <w:r>
        <w:rPr>
          <w:rFonts w:ascii="Times New Roman" w:hAnsi="Times New Roman"/>
          <w:sz w:val="24"/>
        </w:rPr>
        <w:t>выявлять закономерности и противоречия в рассматриваемых фактах, данных и наблюдениях, предлагать критерии</w:t>
      </w:r>
      <w:r w:rsidR="008F2ED8">
        <w:rPr>
          <w:rFonts w:ascii="Times New Roman" w:hAnsi="Times New Roman"/>
          <w:sz w:val="24"/>
        </w:rPr>
        <w:t xml:space="preserve"> для выявления закономерностей </w:t>
      </w:r>
      <w:r>
        <w:rPr>
          <w:rFonts w:ascii="Times New Roman" w:hAnsi="Times New Roman"/>
          <w:sz w:val="24"/>
        </w:rPr>
        <w:t>и противоречий;</w:t>
      </w:r>
    </w:p>
    <w:p w:rsidR="00127372" w:rsidRDefault="00670A79" w:rsidP="00B849E2">
      <w:pPr>
        <w:spacing w:after="0" w:line="240" w:lineRule="auto"/>
        <w:ind w:firstLine="709"/>
        <w:jc w:val="both"/>
        <w:rPr>
          <w:rFonts w:ascii="Times New Roman" w:hAnsi="Times New Roman"/>
          <w:sz w:val="24"/>
        </w:rPr>
      </w:pPr>
      <w:r>
        <w:rPr>
          <w:rFonts w:ascii="Times New Roman" w:hAnsi="Times New Roman"/>
          <w:sz w:val="24"/>
        </w:rPr>
        <w:t>выявлять дефицит информации текста, необходимой для решения поставленной учебной задачи;</w:t>
      </w:r>
    </w:p>
    <w:p w:rsidR="00127372" w:rsidRDefault="00670A79" w:rsidP="00B849E2">
      <w:pPr>
        <w:spacing w:after="0" w:line="240" w:lineRule="auto"/>
        <w:ind w:firstLine="709"/>
        <w:jc w:val="both"/>
        <w:rPr>
          <w:rFonts w:ascii="Times New Roman" w:hAnsi="Times New Roman"/>
          <w:sz w:val="24"/>
        </w:rPr>
      </w:pPr>
      <w:r>
        <w:rPr>
          <w:rFonts w:ascii="Times New Roman" w:hAnsi="Times New Roman"/>
          <w:sz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27372" w:rsidRDefault="00670A79" w:rsidP="00B849E2">
      <w:pPr>
        <w:spacing w:after="0" w:line="240" w:lineRule="auto"/>
        <w:ind w:firstLine="709"/>
        <w:jc w:val="both"/>
        <w:rPr>
          <w:rFonts w:ascii="Times New Roman" w:hAnsi="Times New Roman"/>
          <w:sz w:val="24"/>
        </w:rPr>
      </w:pPr>
      <w:r>
        <w:rPr>
          <w:rFonts w:ascii="Times New Roman" w:hAnsi="Times New Roman"/>
          <w:sz w:val="24"/>
        </w:rPr>
        <w:t xml:space="preserve">самостоятельно выбирать способ решения учебной задачи при работе </w:t>
      </w:r>
      <w:r>
        <w:rPr>
          <w:rFonts w:ascii="Times New Roman" w:hAnsi="Times New Roman"/>
          <w:sz w:val="24"/>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27372" w:rsidRDefault="00670A79" w:rsidP="00B849E2">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27372" w:rsidRDefault="00670A79" w:rsidP="00B849E2">
      <w:pPr>
        <w:spacing w:after="0" w:line="240" w:lineRule="auto"/>
        <w:ind w:firstLine="709"/>
        <w:jc w:val="both"/>
        <w:rPr>
          <w:rFonts w:ascii="Times New Roman" w:hAnsi="Times New Roman"/>
          <w:sz w:val="24"/>
        </w:rPr>
      </w:pPr>
      <w:r>
        <w:rPr>
          <w:rFonts w:ascii="Times New Roman" w:hAnsi="Times New Roman"/>
          <w:sz w:val="24"/>
        </w:rPr>
        <w:t xml:space="preserve">использовать вопросы как исследовательский инструмент познания </w:t>
      </w:r>
      <w:r>
        <w:rPr>
          <w:rFonts w:ascii="Times New Roman" w:hAnsi="Times New Roman"/>
          <w:sz w:val="24"/>
        </w:rPr>
        <w:br/>
        <w:t>в языковом образовании;</w:t>
      </w:r>
    </w:p>
    <w:p w:rsidR="00127372" w:rsidRDefault="00670A79" w:rsidP="00B849E2">
      <w:pPr>
        <w:spacing w:after="0" w:line="240" w:lineRule="auto"/>
        <w:ind w:firstLine="709"/>
        <w:jc w:val="both"/>
        <w:rPr>
          <w:rFonts w:ascii="Times New Roman" w:hAnsi="Times New Roman"/>
          <w:sz w:val="24"/>
        </w:rPr>
      </w:pPr>
      <w:r>
        <w:rPr>
          <w:rFonts w:ascii="Times New Roman" w:hAnsi="Times New Roman"/>
          <w:sz w:val="24"/>
        </w:rPr>
        <w:t xml:space="preserve">формулировать вопросы, фиксирующие несоответствие между реальным </w:t>
      </w:r>
      <w:r>
        <w:rPr>
          <w:rFonts w:ascii="Times New Roman" w:hAnsi="Times New Roman"/>
          <w:sz w:val="24"/>
        </w:rPr>
        <w:br/>
        <w:t xml:space="preserve">и желательным состоянием ситуации, и самостоятельно устанавливать искомое </w:t>
      </w:r>
      <w:r>
        <w:rPr>
          <w:rFonts w:ascii="Times New Roman" w:hAnsi="Times New Roman"/>
          <w:sz w:val="24"/>
        </w:rPr>
        <w:br/>
        <w:t>и данное;</w:t>
      </w:r>
    </w:p>
    <w:p w:rsidR="00127372" w:rsidRDefault="00670A79" w:rsidP="00B849E2">
      <w:pPr>
        <w:spacing w:after="0" w:line="240" w:lineRule="auto"/>
        <w:ind w:firstLine="709"/>
        <w:jc w:val="both"/>
        <w:rPr>
          <w:rFonts w:ascii="Times New Roman" w:hAnsi="Times New Roman"/>
          <w:sz w:val="24"/>
        </w:rPr>
      </w:pPr>
      <w:r>
        <w:rPr>
          <w:rFonts w:ascii="Times New Roman" w:hAnsi="Times New Roman"/>
          <w:sz w:val="24"/>
        </w:rPr>
        <w:t>формировать гипотезу об истинности собственных суждений и суждений других, аргументировать свою позицию, мнение;</w:t>
      </w:r>
    </w:p>
    <w:p w:rsidR="00127372" w:rsidRDefault="00670A79" w:rsidP="00B849E2">
      <w:pPr>
        <w:spacing w:after="0" w:line="240" w:lineRule="auto"/>
        <w:ind w:firstLine="709"/>
        <w:jc w:val="both"/>
        <w:rPr>
          <w:rFonts w:ascii="Times New Roman" w:hAnsi="Times New Roman"/>
          <w:sz w:val="24"/>
        </w:rPr>
      </w:pPr>
      <w:r>
        <w:rPr>
          <w:rFonts w:ascii="Times New Roman" w:hAnsi="Times New Roman"/>
          <w:sz w:val="24"/>
        </w:rPr>
        <w:t>составлять алгоритм действий и использовать его для решения учебных задач;</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оценивать на применимость и достоверность информацию, полученную в ходе лингвистического исследования (эксперимента);</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 xml:space="preserve">прогнозировать возможное дальнейшее развитие процессов, событий </w:t>
      </w:r>
      <w:r>
        <w:rPr>
          <w:rFonts w:ascii="Times New Roman" w:hAnsi="Times New Roman"/>
          <w:sz w:val="24"/>
        </w:rPr>
        <w:br/>
        <w:t xml:space="preserve">и их последствия в аналогичных или сходных ситуациях, а также выдвигать предположения об </w:t>
      </w:r>
      <w:r>
        <w:rPr>
          <w:rFonts w:ascii="Times New Roman" w:hAnsi="Times New Roman"/>
          <w:sz w:val="24"/>
        </w:rPr>
        <w:lastRenderedPageBreak/>
        <w:t>их развитии в новых условиях и контекстах.</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 xml:space="preserve">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выбирать, анализировать, интерпретировать, обобщать и систематизировать информацию, представленную в текстах, таблицах, схемах;</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 xml:space="preserve">находить сходные аргументы (подтверждающие или опровергающие одну </w:t>
      </w:r>
      <w:r>
        <w:rPr>
          <w:rFonts w:ascii="Times New Roman" w:hAnsi="Times New Roman"/>
          <w:sz w:val="24"/>
        </w:rPr>
        <w:br/>
        <w:t>и ту же идею, версию) в различных информационных источниках;</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Pr>
          <w:rFonts w:ascii="Times New Roman" w:hAnsi="Times New Roman"/>
          <w:sz w:val="24"/>
        </w:rPr>
        <w:br/>
        <w:t>в зависимости от коммуникативной установки;</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 xml:space="preserve">оценивать надёжность информации по критериям, предложенным учителем </w:t>
      </w:r>
      <w:r>
        <w:rPr>
          <w:rFonts w:ascii="Times New Roman" w:hAnsi="Times New Roman"/>
          <w:sz w:val="24"/>
        </w:rPr>
        <w:br/>
        <w:t>или сформулированным самостоятельно;</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эффективно запоминать и систематизировать информацию.</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общения как часть коммуникативных универсальных учебных действий:</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 xml:space="preserve">воспринимать и формулировать суждения, выражать эмоции в соответствии </w:t>
      </w:r>
      <w:r>
        <w:rPr>
          <w:rFonts w:ascii="Times New Roman" w:hAnsi="Times New Roman"/>
          <w:sz w:val="24"/>
        </w:rPr>
        <w:br/>
        <w:t xml:space="preserve">с условиями и целями общения; выражать себя (свою точку зрения) в диалогах </w:t>
      </w:r>
      <w:r>
        <w:rPr>
          <w:rFonts w:ascii="Times New Roman" w:hAnsi="Times New Roman"/>
          <w:sz w:val="24"/>
        </w:rPr>
        <w:br/>
        <w:t>и дискуссиях, в устной монологической речи и в письменных текстах;</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знать и распознавать предпосылки конфликтных ситуаций и смягчать конфликты, вести переговоры;</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 xml:space="preserve">понимать намерения других, проявлять уважительное отношение </w:t>
      </w:r>
      <w:r>
        <w:rPr>
          <w:rFonts w:ascii="Times New Roman" w:hAnsi="Times New Roman"/>
          <w:sz w:val="24"/>
        </w:rPr>
        <w:br/>
        <w:t>к собеседнику и в корректной форме формулировать свои возражения;</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 xml:space="preserve">в ходе диалога (дискуссии) задавать вопросы по существу обсуждаемой темы </w:t>
      </w:r>
      <w:r>
        <w:rPr>
          <w:rFonts w:ascii="Times New Roman" w:hAnsi="Times New Roman"/>
          <w:sz w:val="24"/>
        </w:rPr>
        <w:br/>
        <w:t>и высказывать идеи, нацеленные на решение задачи и поддержание благожелательности общения;</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сопоставлять свои суждения с суждениями других участников диалога, обнаруживать различие и сходство позиций;</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публично представлять результаты проведённого языкового анализа, выполненного лингвистического эксперимента, исследования, проекта;</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 xml:space="preserve">самостоятельно выбирать формат выступления с учётом цели презентации </w:t>
      </w:r>
      <w:r>
        <w:rPr>
          <w:rFonts w:ascii="Times New Roman" w:hAnsi="Times New Roman"/>
          <w:sz w:val="24"/>
        </w:rPr>
        <w:br/>
        <w:t>и особенностей аудитории и в соответствии с ним составлять устные и письменные тексты с использованием иллюстративного материала.</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самоорганизации как части регулятивных универсальных учебных действий:</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выявлять проблемы для решения в учебных и жизненных ситуациях;</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ориентироваться в различных подходах к принятию решений (индивидуальное, принятие решения в группе, принятие решения группой);</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hAnsi="Times New Roman"/>
          <w:sz w:val="24"/>
        </w:rPr>
        <w:br/>
        <w:t>и собственных возможностей, аргументировать предлагаемые варианты решений;</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 xml:space="preserve">самостоятельно составлять план действий, вносить необходимые коррективы </w:t>
      </w:r>
      <w:r>
        <w:rPr>
          <w:rFonts w:ascii="Times New Roman" w:hAnsi="Times New Roman"/>
          <w:sz w:val="24"/>
        </w:rPr>
        <w:br/>
        <w:t>в ходе его реализации;</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делать выбор и брать ответственность за решение.</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lastRenderedPageBreak/>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владеть разными способами самоконтроля (в том числе речевого), самомотивации и рефлексии;</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давать адекватную оценку учебной ситуации и предлагать план её изменения;</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предвидеть трудности, которые могут возникнуть при решении учебной задачи, и адаптировать решение к меняющимся обстоятельствам;</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Pr>
          <w:rFonts w:ascii="Times New Roman" w:hAnsi="Times New Roman"/>
          <w:sz w:val="24"/>
        </w:rPr>
        <w:br/>
        <w:t xml:space="preserve">с учётом целей и условий общения; оценивать соответствие результата цели </w:t>
      </w:r>
      <w:r>
        <w:rPr>
          <w:rFonts w:ascii="Times New Roman" w:hAnsi="Times New Roman"/>
          <w:sz w:val="24"/>
        </w:rPr>
        <w:br/>
        <w:t>и условиям общения;</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развивать способность управлять собственными эмоциями и эмоциями других;</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осознанно относиться к другому человеку и его мнению;</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признавать своё и чужое право на ошибку;</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принимать себя и других, не осуждая;</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проявлять открытость;</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осознавать невозможность контролировать всё вокруг.</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совместной деятельности:</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27372" w:rsidRDefault="0047082E" w:rsidP="008F2ED8">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принимать цель совместной деятельности, коллективно строить действия </w:t>
      </w:r>
      <w:r w:rsidR="00670A79">
        <w:rPr>
          <w:rFonts w:ascii="Times New Roman" w:hAnsi="Times New Roman"/>
          <w:sz w:val="24"/>
        </w:rPr>
        <w:br/>
        <w:t xml:space="preserve">по её достижению: распределять роли, договариваться, обсуждать процесс </w:t>
      </w:r>
      <w:r w:rsidR="00670A79">
        <w:rPr>
          <w:rFonts w:ascii="Times New Roman" w:hAnsi="Times New Roman"/>
          <w:sz w:val="24"/>
        </w:rPr>
        <w:br/>
        <w:t>и результат совместной работы;</w:t>
      </w:r>
    </w:p>
    <w:p w:rsidR="00127372" w:rsidRDefault="0047082E" w:rsidP="008F2ED8">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уметь обобщать мнения нескольких людей, проявлять готовность руководить, выполнять поручения, подчиняться;</w:t>
      </w:r>
    </w:p>
    <w:p w:rsidR="00127372" w:rsidRDefault="0047082E" w:rsidP="008F2ED8">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27372" w:rsidRDefault="0047082E" w:rsidP="008F2ED8">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27372" w:rsidRDefault="0047082E" w:rsidP="0047082E">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27372" w:rsidRDefault="00670A79" w:rsidP="008F2ED8">
      <w:pPr>
        <w:spacing w:after="0" w:line="240" w:lineRule="auto"/>
        <w:ind w:firstLine="709"/>
        <w:jc w:val="both"/>
        <w:rPr>
          <w:rFonts w:ascii="Times New Roman" w:hAnsi="Times New Roman"/>
          <w:sz w:val="24"/>
        </w:rPr>
      </w:pPr>
      <w:r w:rsidRPr="008F2ED8">
        <w:rPr>
          <w:rFonts w:ascii="Times New Roman" w:hAnsi="Times New Roman"/>
          <w:b/>
          <w:sz w:val="24"/>
        </w:rPr>
        <w:t>К концу обучения в</w:t>
      </w:r>
      <w:r w:rsidR="0047082E">
        <w:rPr>
          <w:rFonts w:ascii="Times New Roman" w:hAnsi="Times New Roman"/>
          <w:b/>
          <w:sz w:val="24"/>
        </w:rPr>
        <w:t xml:space="preserve"> </w:t>
      </w:r>
      <w:r w:rsidRPr="008F2ED8">
        <w:rPr>
          <w:rFonts w:ascii="Times New Roman" w:hAnsi="Times New Roman"/>
          <w:b/>
          <w:sz w:val="24"/>
        </w:rPr>
        <w:t>5 классе</w:t>
      </w:r>
      <w:r>
        <w:rPr>
          <w:rFonts w:ascii="Times New Roman" w:hAnsi="Times New Roman"/>
          <w:sz w:val="24"/>
        </w:rPr>
        <w:t xml:space="preserve"> обучающийся получит следующие </w:t>
      </w:r>
      <w:r w:rsidRPr="008F2ED8">
        <w:rPr>
          <w:rFonts w:ascii="Times New Roman" w:hAnsi="Times New Roman"/>
          <w:i/>
          <w:sz w:val="24"/>
        </w:rPr>
        <w:t xml:space="preserve">предметные результаты </w:t>
      </w:r>
      <w:r>
        <w:rPr>
          <w:rFonts w:ascii="Times New Roman" w:hAnsi="Times New Roman"/>
          <w:sz w:val="24"/>
        </w:rPr>
        <w:t>по отдельным темам программы по  русскому языку:</w:t>
      </w:r>
    </w:p>
    <w:p w:rsidR="00127372" w:rsidRPr="008F2ED8" w:rsidRDefault="00670A79" w:rsidP="008F2ED8">
      <w:pPr>
        <w:spacing w:after="0" w:line="240" w:lineRule="auto"/>
        <w:ind w:firstLine="709"/>
        <w:jc w:val="both"/>
        <w:rPr>
          <w:rFonts w:ascii="Times New Roman" w:hAnsi="Times New Roman"/>
          <w:i/>
          <w:sz w:val="24"/>
        </w:rPr>
      </w:pPr>
      <w:r w:rsidRPr="008F2ED8">
        <w:rPr>
          <w:rFonts w:ascii="Times New Roman" w:hAnsi="Times New Roman"/>
          <w:i/>
          <w:sz w:val="24"/>
        </w:rPr>
        <w:t>Общие сведения о языке.</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Осознавать богатство и выразительность русского языка, приводить примеры, свидетельствующие об этом.</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Знать основные разделы лингвистики, основные единицы языка и речи (звук, морфема, слово, словосочетание, предложение).</w:t>
      </w:r>
    </w:p>
    <w:p w:rsidR="00127372" w:rsidRDefault="00670A79" w:rsidP="008F2ED8">
      <w:pPr>
        <w:spacing w:after="0" w:line="240" w:lineRule="auto"/>
        <w:ind w:firstLine="709"/>
        <w:jc w:val="both"/>
        <w:rPr>
          <w:rFonts w:ascii="Times New Roman" w:hAnsi="Times New Roman"/>
          <w:sz w:val="24"/>
        </w:rPr>
      </w:pPr>
      <w:r w:rsidRPr="008F2ED8">
        <w:rPr>
          <w:rFonts w:ascii="Times New Roman" w:hAnsi="Times New Roman"/>
          <w:i/>
          <w:sz w:val="24"/>
        </w:rPr>
        <w:t>Язык и речь.</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различия между устной и письменной речью, диалогом </w:t>
      </w:r>
      <w:r>
        <w:rPr>
          <w:rFonts w:ascii="Times New Roman" w:hAnsi="Times New Roman"/>
          <w:sz w:val="24"/>
        </w:rPr>
        <w:br/>
        <w:t>и монологом, учитывать особенности видов речевой деятельности при решении практико-ориентированных учебных задач и в повседневной жизни.</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 xml:space="preserve">Создавать устные монологические высказывания объёмом не менее </w:t>
      </w:r>
      <w:r>
        <w:rPr>
          <w:rFonts w:ascii="Times New Roman" w:hAnsi="Times New Roman"/>
          <w:sz w:val="24"/>
        </w:rPr>
        <w:br/>
        <w:t xml:space="preserve">5 предложений на основе жизненных наблюдений, чтения научно-учебной, художественной и </w:t>
      </w:r>
      <w:r>
        <w:rPr>
          <w:rFonts w:ascii="Times New Roman" w:hAnsi="Times New Roman"/>
          <w:sz w:val="24"/>
        </w:rPr>
        <w:lastRenderedPageBreak/>
        <w:t>научно-популярной литературы.</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 xml:space="preserve">Участвовать в диалоге на лингвистические темы (в рамках изученного) </w:t>
      </w:r>
      <w:r>
        <w:rPr>
          <w:rFonts w:ascii="Times New Roman" w:hAnsi="Times New Roman"/>
          <w:sz w:val="24"/>
        </w:rPr>
        <w:br/>
        <w:t xml:space="preserve">и в диалоге и (или) полилоге на основе жизненных наблюдений объёмом </w:t>
      </w:r>
      <w:r>
        <w:rPr>
          <w:rFonts w:ascii="Times New Roman" w:hAnsi="Times New Roman"/>
          <w:sz w:val="24"/>
        </w:rPr>
        <w:br/>
        <w:t>не менее 3 реплик.</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Владеть различными видами чтения: просмотровым, ознакомительным, изучающим, поисковым.</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 xml:space="preserve">Устно пересказывать прочитанный или прослушанный текст объёмом </w:t>
      </w:r>
      <w:r>
        <w:rPr>
          <w:rFonts w:ascii="Times New Roman" w:hAnsi="Times New Roman"/>
          <w:sz w:val="24"/>
        </w:rPr>
        <w:br/>
        <w:t>не менее 100 слов.</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 xml:space="preserve">Понимать содержание прослушанных и прочитанных научно-учебных </w:t>
      </w:r>
      <w:r>
        <w:rPr>
          <w:rFonts w:ascii="Times New Roman" w:hAnsi="Times New Roman"/>
          <w:sz w:val="24"/>
        </w:rPr>
        <w:b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w:t>
      </w:r>
      <w:r w:rsidR="008F2ED8">
        <w:rPr>
          <w:rFonts w:ascii="Times New Roman" w:hAnsi="Times New Roman"/>
          <w:sz w:val="24"/>
        </w:rPr>
        <w:t xml:space="preserve">ста должен составлять не менее </w:t>
      </w:r>
      <w:r>
        <w:rPr>
          <w:rFonts w:ascii="Times New Roman" w:hAnsi="Times New Roman"/>
          <w:sz w:val="24"/>
        </w:rPr>
        <w:t>100 слов; для сжатого изложения  не менее 110 слов).</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 xml:space="preserve">Осуществлять выбор языковых средств для создания высказывания </w:t>
      </w:r>
      <w:r>
        <w:rPr>
          <w:rFonts w:ascii="Times New Roman" w:hAnsi="Times New Roman"/>
          <w:sz w:val="24"/>
        </w:rPr>
        <w:br/>
        <w:t>в соответствии с целью, темой и коммуникативным замыслом.</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 xml:space="preserve">Соблюдать на письме нормы современного русского литературного языка, </w:t>
      </w:r>
      <w:r>
        <w:rPr>
          <w:rFonts w:ascii="Times New Roman" w:hAnsi="Times New Roman"/>
          <w:sz w:val="24"/>
        </w:rPr>
        <w:br/>
        <w:t xml:space="preserve">в том числе во время списывания текста объёмом 90-100 слов, словарного диктанта объёмом 15-20 слов; диктанта на основе связного текста объёмом </w:t>
      </w:r>
      <w:r>
        <w:rPr>
          <w:rFonts w:ascii="Times New Roman" w:hAnsi="Times New Roman"/>
          <w:sz w:val="24"/>
        </w:rPr>
        <w:br/>
        <w:t>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127372" w:rsidRPr="00C24ED1" w:rsidRDefault="00670A79" w:rsidP="008F2ED8">
      <w:pPr>
        <w:spacing w:after="0" w:line="240" w:lineRule="auto"/>
        <w:ind w:firstLine="709"/>
        <w:jc w:val="both"/>
        <w:rPr>
          <w:rFonts w:ascii="Times New Roman" w:hAnsi="Times New Roman"/>
          <w:i/>
          <w:sz w:val="24"/>
        </w:rPr>
      </w:pPr>
      <w:r w:rsidRPr="00C24ED1">
        <w:rPr>
          <w:rFonts w:ascii="Times New Roman" w:hAnsi="Times New Roman"/>
          <w:i/>
          <w:sz w:val="24"/>
        </w:rPr>
        <w:t>Текст.</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Проводить смысловой анализ текста, его композиционных особенностей, определять количество микротем и абзацев.</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w:t>
      </w:r>
      <w:r>
        <w:rPr>
          <w:rFonts w:ascii="Times New Roman" w:hAnsi="Times New Roman"/>
          <w:sz w:val="24"/>
        </w:rPr>
        <w:br/>
        <w:t xml:space="preserve">и относительной законченности), с точки зрения его принадлежности </w:t>
      </w:r>
      <w:r>
        <w:rPr>
          <w:rFonts w:ascii="Times New Roman" w:hAnsi="Times New Roman"/>
          <w:sz w:val="24"/>
        </w:rPr>
        <w:br/>
        <w:t>к функционально-смысловому типу речи.</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 xml:space="preserve">Использовать знание основных признаков текста, особенностей функционально-смысловых типов речи, функциональных разновидностей языка </w:t>
      </w:r>
      <w:r>
        <w:rPr>
          <w:rFonts w:ascii="Times New Roman" w:hAnsi="Times New Roman"/>
          <w:sz w:val="24"/>
        </w:rPr>
        <w:br/>
        <w:t>в практике создания текста (в рамках изученного).</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 xml:space="preserve">Применять знание основных признаков текста (повествование) в практике </w:t>
      </w:r>
      <w:r>
        <w:rPr>
          <w:rFonts w:ascii="Times New Roman" w:hAnsi="Times New Roman"/>
          <w:sz w:val="24"/>
        </w:rPr>
        <w:br/>
        <w:t>его создания.</w:t>
      </w:r>
    </w:p>
    <w:p w:rsidR="00127372" w:rsidRDefault="00670A79" w:rsidP="008F2ED8">
      <w:pPr>
        <w:spacing w:after="0" w:line="240" w:lineRule="auto"/>
        <w:ind w:firstLine="709"/>
        <w:jc w:val="both"/>
        <w:rPr>
          <w:rFonts w:ascii="Times New Roman" w:hAnsi="Times New Roman"/>
          <w:sz w:val="24"/>
        </w:rPr>
      </w:pPr>
      <w:r>
        <w:rPr>
          <w:rFonts w:ascii="Times New Roman" w:hAnsi="Times New Roman"/>
          <w:sz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Восстанавливать деформированный текст, осуществлять корректировку восстановленного текста с опорой на образец.</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Владеть умениями информационной переработки прослушанного </w:t>
      </w:r>
      <w:r>
        <w:rPr>
          <w:rFonts w:ascii="Times New Roman" w:hAnsi="Times New Roman"/>
          <w:sz w:val="24"/>
        </w:rPr>
        <w:br/>
        <w:t xml:space="preserve">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w:t>
      </w:r>
      <w:r>
        <w:rPr>
          <w:rFonts w:ascii="Times New Roman" w:hAnsi="Times New Roman"/>
          <w:sz w:val="24"/>
        </w:rPr>
        <w:br/>
        <w:t xml:space="preserve">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w:t>
      </w:r>
      <w:r>
        <w:rPr>
          <w:rFonts w:ascii="Times New Roman" w:hAnsi="Times New Roman"/>
          <w:sz w:val="24"/>
        </w:rPr>
        <w:br/>
      </w:r>
      <w:r>
        <w:rPr>
          <w:rFonts w:ascii="Times New Roman" w:hAnsi="Times New Roman"/>
          <w:sz w:val="24"/>
        </w:rPr>
        <w:lastRenderedPageBreak/>
        <w:t>и использовать её в учебной деятельности.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w:t>
      </w:r>
      <w:r w:rsidRPr="00077297">
        <w:rPr>
          <w:rFonts w:ascii="Times New Roman" w:hAnsi="Times New Roman"/>
          <w:i/>
          <w:sz w:val="24"/>
        </w:rPr>
        <w:t>Функциональные разновидности языка.</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Иметь общее представление об особенностях разговорной речи, функциональных стилей, языка художественной литературы.</w:t>
      </w:r>
    </w:p>
    <w:p w:rsidR="00127372" w:rsidRPr="00077297" w:rsidRDefault="00670A79" w:rsidP="00077297">
      <w:pPr>
        <w:spacing w:after="0" w:line="240" w:lineRule="auto"/>
        <w:ind w:firstLine="709"/>
        <w:jc w:val="both"/>
        <w:rPr>
          <w:rFonts w:ascii="Times New Roman" w:hAnsi="Times New Roman"/>
          <w:i/>
          <w:sz w:val="24"/>
        </w:rPr>
      </w:pPr>
      <w:r w:rsidRPr="00077297">
        <w:rPr>
          <w:rFonts w:ascii="Times New Roman" w:hAnsi="Times New Roman"/>
          <w:i/>
          <w:sz w:val="24"/>
        </w:rPr>
        <w:t>Система языка. </w:t>
      </w:r>
    </w:p>
    <w:p w:rsidR="00127372" w:rsidRPr="00077297" w:rsidRDefault="00670A79" w:rsidP="00077297">
      <w:pPr>
        <w:spacing w:after="0" w:line="240" w:lineRule="auto"/>
        <w:ind w:firstLine="709"/>
        <w:jc w:val="both"/>
        <w:rPr>
          <w:rFonts w:ascii="Times New Roman" w:hAnsi="Times New Roman"/>
          <w:i/>
          <w:sz w:val="24"/>
        </w:rPr>
      </w:pPr>
      <w:r w:rsidRPr="00077297">
        <w:rPr>
          <w:rFonts w:ascii="Times New Roman" w:hAnsi="Times New Roman"/>
          <w:i/>
          <w:sz w:val="24"/>
        </w:rPr>
        <w:t>Фонетика. Графика. Орфоэпия.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Характеризовать звуки; понимать различие между звуком и буквой, характеризовать систему звуков.</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Проводить фонетический анализ слов.</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Использовать знания по фонетике, графике и орфоэпии в практике произношения и правописания слов.</w:t>
      </w:r>
    </w:p>
    <w:p w:rsidR="00127372" w:rsidRPr="00077297" w:rsidRDefault="00670A79" w:rsidP="00077297">
      <w:pPr>
        <w:spacing w:after="0" w:line="240" w:lineRule="auto"/>
        <w:ind w:firstLine="709"/>
        <w:jc w:val="both"/>
        <w:rPr>
          <w:rFonts w:ascii="Times New Roman" w:hAnsi="Times New Roman"/>
          <w:i/>
          <w:sz w:val="24"/>
        </w:rPr>
      </w:pPr>
      <w:r w:rsidRPr="00077297">
        <w:rPr>
          <w:rFonts w:ascii="Times New Roman" w:hAnsi="Times New Roman"/>
          <w:i/>
          <w:sz w:val="24"/>
        </w:rPr>
        <w:t>Орфография.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Оперировать понятием «орфограмма» и различать буквенные и небуквенные орфограммы при проведении орфографического анализа слова.</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Распознавать изученные орфограммы.</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Применять знания по орфографии в практике правописания (в том числе применять знание о правописании разделительных ъ и ь).</w:t>
      </w:r>
    </w:p>
    <w:p w:rsidR="00127372" w:rsidRPr="00077297" w:rsidRDefault="00670A79" w:rsidP="00077297">
      <w:pPr>
        <w:spacing w:after="0" w:line="240" w:lineRule="auto"/>
        <w:ind w:firstLine="709"/>
        <w:jc w:val="both"/>
        <w:rPr>
          <w:rFonts w:ascii="Times New Roman" w:hAnsi="Times New Roman"/>
          <w:i/>
          <w:sz w:val="24"/>
        </w:rPr>
      </w:pPr>
      <w:r w:rsidRPr="00077297">
        <w:rPr>
          <w:rFonts w:ascii="Times New Roman" w:hAnsi="Times New Roman"/>
          <w:i/>
          <w:sz w:val="24"/>
        </w:rPr>
        <w:t>Лексикология.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w:t>
      </w:r>
      <w:r>
        <w:rPr>
          <w:rFonts w:ascii="Times New Roman" w:hAnsi="Times New Roman"/>
          <w:sz w:val="24"/>
        </w:rPr>
        <w:br/>
        <w:t>по контексту, с помощью толкового словаря).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Распознавать однозначные и многозначные слова, различать прямое </w:t>
      </w:r>
      <w:r>
        <w:rPr>
          <w:rFonts w:ascii="Times New Roman" w:hAnsi="Times New Roman"/>
          <w:sz w:val="24"/>
        </w:rPr>
        <w:br/>
        <w:t>и переносное значения слова.</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Распознавать синонимы, антонимы, омонимы; различать многозначные слова и омонимы, уметь правильно употреблять слова-паронимы.</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Характеризовать тематические группы слов, родовые и видовые понятия.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Проводить лексический анализ слов (в рамках изученного).</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Уметь пользоваться лексическими словарями (толковым словарём, словарями синонимов, антонимов, омонимов, паронимов).</w:t>
      </w:r>
    </w:p>
    <w:p w:rsidR="00127372" w:rsidRPr="00077297" w:rsidRDefault="00670A79" w:rsidP="00077297">
      <w:pPr>
        <w:spacing w:after="0" w:line="240" w:lineRule="auto"/>
        <w:ind w:firstLine="709"/>
        <w:jc w:val="both"/>
        <w:rPr>
          <w:rFonts w:ascii="Times New Roman" w:hAnsi="Times New Roman"/>
          <w:i/>
          <w:sz w:val="24"/>
        </w:rPr>
      </w:pPr>
      <w:r w:rsidRPr="00077297">
        <w:rPr>
          <w:rFonts w:ascii="Times New Roman" w:hAnsi="Times New Roman"/>
          <w:i/>
          <w:sz w:val="24"/>
        </w:rPr>
        <w:t>Морфемика. Орфография.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Характеризовать морфему как минимальную значимую единицу языка.</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Распознавать морфемы в слове (корень, приставку, суффикс, окончание), выделять основу слова.</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Находить чередование звуков в морфемах (в том числе чередование гласных </w:t>
      </w:r>
      <w:r>
        <w:rPr>
          <w:rFonts w:ascii="Times New Roman" w:hAnsi="Times New Roman"/>
          <w:sz w:val="24"/>
        </w:rPr>
        <w:br/>
        <w:t>с нулём звука).</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Проводить морфемный анализ слов.</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и после приставок, корней с безударными проверяемыми, непроверяемыми, чередующимися гласными (в рамках изученного), корней </w:t>
      </w:r>
      <w:r>
        <w:rPr>
          <w:rFonts w:ascii="Times New Roman" w:hAnsi="Times New Roman"/>
          <w:sz w:val="24"/>
        </w:rPr>
        <w:br/>
        <w:t>с проверяемыми, непроверяемыми, непроизносимыми согласными (в рамках изученного), ё  о после шипящих в корне слова, ы  и после ц.</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Проводить орфографический анализ слов (в рамках изученного).</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Уместно использовать слова с суффиксами оценки в собственной речи.</w:t>
      </w:r>
    </w:p>
    <w:p w:rsidR="00127372" w:rsidRPr="00077297" w:rsidRDefault="00670A79" w:rsidP="00077297">
      <w:pPr>
        <w:spacing w:after="0" w:line="240" w:lineRule="auto"/>
        <w:ind w:firstLine="709"/>
        <w:jc w:val="both"/>
        <w:rPr>
          <w:rFonts w:ascii="Times New Roman" w:hAnsi="Times New Roman"/>
          <w:i/>
          <w:sz w:val="24"/>
        </w:rPr>
      </w:pPr>
      <w:r w:rsidRPr="00077297">
        <w:rPr>
          <w:rFonts w:ascii="Times New Roman" w:hAnsi="Times New Roman"/>
          <w:i/>
          <w:sz w:val="24"/>
        </w:rPr>
        <w:t>Морфология. Культура речи. Орфография.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Применять знания о частях речи как лексико-грамматических разрядах слов, </w:t>
      </w:r>
      <w:r>
        <w:rPr>
          <w:rFonts w:ascii="Times New Roman" w:hAnsi="Times New Roman"/>
          <w:sz w:val="24"/>
        </w:rPr>
        <w:br/>
        <w:t xml:space="preserve">о грамматическом значении слова, о системе частей речи в русском языке </w:t>
      </w:r>
      <w:r>
        <w:rPr>
          <w:rFonts w:ascii="Times New Roman" w:hAnsi="Times New Roman"/>
          <w:sz w:val="24"/>
        </w:rPr>
        <w:br/>
        <w:t>для решения практико-ориентированных учебных задач.</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lastRenderedPageBreak/>
        <w:t>Распознавать имена существительные, имена прилагательные, глаголы.</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Проводить морфологический анализ имён существительных, частичный морфологический анализ имён прилагательных, глаголов.</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Проводить орфографический анализ имён существительных, имён прилагательных, глаголов (в рамках изученного).</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Применять знания по морфологии при выполнении языкового анализа различных видов и в речевой практике.</w:t>
      </w:r>
    </w:p>
    <w:p w:rsidR="00127372" w:rsidRPr="00077297" w:rsidRDefault="00670A79" w:rsidP="00077297">
      <w:pPr>
        <w:spacing w:after="0" w:line="240" w:lineRule="auto"/>
        <w:ind w:firstLine="709"/>
        <w:jc w:val="both"/>
        <w:rPr>
          <w:rFonts w:ascii="Times New Roman" w:hAnsi="Times New Roman"/>
          <w:i/>
          <w:sz w:val="24"/>
        </w:rPr>
      </w:pPr>
      <w:r w:rsidRPr="00077297">
        <w:rPr>
          <w:rFonts w:ascii="Times New Roman" w:hAnsi="Times New Roman"/>
          <w:i/>
          <w:sz w:val="24"/>
        </w:rPr>
        <w:t>Имя существительное.</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Определять общее грамматическое значение, морфологические признаки </w:t>
      </w:r>
      <w:r>
        <w:rPr>
          <w:rFonts w:ascii="Times New Roman" w:hAnsi="Times New Roman"/>
          <w:sz w:val="24"/>
        </w:rPr>
        <w:br/>
        <w:t>и синтаксические функции имени существительного, объяснять его роль в речи.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Определять лексико-грамматические разряды имён существительных.</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Различать типы склонения имён существительных, выявлять разносклоняемые </w:t>
      </w:r>
      <w:r>
        <w:rPr>
          <w:rFonts w:ascii="Times New Roman" w:hAnsi="Times New Roman"/>
          <w:sz w:val="24"/>
        </w:rPr>
        <w:br/>
        <w:t>и несклоняемые имена существительные.</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Проводить морфологический анализ имён существительных.</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Соблюдать правила правописания имён существительных: безударных окончаний, о  е (ё) после шипящих и ц в суффиксах и окончаниях, суффиксов -чик-  -щик-, -ек-  -ик- (-чик-), корней с чередованием а (о): -лаг-  -лож-; -раст-  -ращ-  рос-, -гар-  -гор-, -зар-  -зор-, -клан-  -клон-, -скак-  -скоч-, употребления (неупотребления) ь на конце имён существительных после шипящих; слитное </w:t>
      </w:r>
      <w:r>
        <w:rPr>
          <w:rFonts w:ascii="Times New Roman" w:hAnsi="Times New Roman"/>
          <w:sz w:val="24"/>
        </w:rPr>
        <w:br/>
        <w:t>и раздельное написание не с именами существительными; правописание собственных имён существительных.</w:t>
      </w:r>
    </w:p>
    <w:p w:rsidR="00127372" w:rsidRPr="00077297" w:rsidRDefault="00670A79" w:rsidP="00077297">
      <w:pPr>
        <w:spacing w:after="0" w:line="240" w:lineRule="auto"/>
        <w:ind w:firstLine="709"/>
        <w:jc w:val="both"/>
        <w:rPr>
          <w:rFonts w:ascii="Times New Roman" w:hAnsi="Times New Roman"/>
          <w:i/>
          <w:sz w:val="24"/>
        </w:rPr>
      </w:pPr>
      <w:r w:rsidRPr="00077297">
        <w:rPr>
          <w:rFonts w:ascii="Times New Roman" w:hAnsi="Times New Roman"/>
          <w:i/>
          <w:sz w:val="24"/>
        </w:rPr>
        <w:t>Имя прилагательное.</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Определять общее грамматическое значение, морфологические признаки </w:t>
      </w:r>
      <w:r>
        <w:rPr>
          <w:rFonts w:ascii="Times New Roman" w:hAnsi="Times New Roman"/>
          <w:sz w:val="24"/>
        </w:rPr>
        <w:br/>
        <w:t>и синтаксические функции имени прилагательного, объяснять его роль в речи; различать полную и краткую формы имён прилагательных.</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Проводить частичный морфологический анализ имён прилагательных </w:t>
      </w:r>
      <w:r>
        <w:rPr>
          <w:rFonts w:ascii="Times New Roman" w:hAnsi="Times New Roman"/>
          <w:sz w:val="24"/>
        </w:rPr>
        <w:br/>
        <w:t>(в рамках изученного).</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Соблюдать нормы словоизменения, произношения имён прилагательных, постановки в них ударения (в рамках изученного).</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Соблюдать правила правописания имён прилагательных: безударных окончаний, о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127372" w:rsidRPr="00077297" w:rsidRDefault="00670A79" w:rsidP="00077297">
      <w:pPr>
        <w:spacing w:after="0" w:line="240" w:lineRule="auto"/>
        <w:ind w:firstLine="709"/>
        <w:jc w:val="both"/>
        <w:rPr>
          <w:rFonts w:ascii="Times New Roman" w:hAnsi="Times New Roman"/>
          <w:i/>
          <w:sz w:val="24"/>
        </w:rPr>
      </w:pPr>
      <w:r w:rsidRPr="00077297">
        <w:rPr>
          <w:rFonts w:ascii="Times New Roman" w:hAnsi="Times New Roman"/>
          <w:i/>
          <w:sz w:val="24"/>
        </w:rPr>
        <w:t>Глагол.</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Определять общее грамматическое значение, морфологические признаки </w:t>
      </w:r>
      <w:r>
        <w:rPr>
          <w:rFonts w:ascii="Times New Roman" w:hAnsi="Times New Roman"/>
          <w:sz w:val="24"/>
        </w:rPr>
        <w:br/>
        <w:t xml:space="preserve">и синтаксические функции глагола; объяснять его роль в словосочетании </w:t>
      </w:r>
      <w:r>
        <w:rPr>
          <w:rFonts w:ascii="Times New Roman" w:hAnsi="Times New Roman"/>
          <w:sz w:val="24"/>
        </w:rPr>
        <w:br/>
        <w:t>и предложении, а также в речи.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Различать глаголы совершенного и несовершенного вида, возвратные </w:t>
      </w:r>
      <w:r>
        <w:rPr>
          <w:rFonts w:ascii="Times New Roman" w:hAnsi="Times New Roman"/>
          <w:sz w:val="24"/>
        </w:rPr>
        <w:br/>
        <w:t>и невозвратные.</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Определять спряжение глагола, уметь спрягать глаголы.</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Проводить частичный морфологический анализ глаголов (в рамках изученного).</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Соблюдать нормы словоизменения глаголов, постановки ударения </w:t>
      </w:r>
      <w:r>
        <w:rPr>
          <w:rFonts w:ascii="Times New Roman" w:hAnsi="Times New Roman"/>
          <w:sz w:val="24"/>
        </w:rPr>
        <w:br/>
        <w:t>в глагольных формах (в рамках изученного).</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Соблюдать правила правописания глаголов: корней с чередованием </w:t>
      </w:r>
      <w:r>
        <w:rPr>
          <w:rFonts w:ascii="Times New Roman" w:hAnsi="Times New Roman"/>
          <w:sz w:val="24"/>
        </w:rPr>
        <w:br/>
        <w:t xml:space="preserve">е (и), использования ь после шипящих как показателя грамматической формы </w:t>
      </w:r>
      <w:r>
        <w:rPr>
          <w:rFonts w:ascii="Times New Roman" w:hAnsi="Times New Roman"/>
          <w:sz w:val="24"/>
        </w:rPr>
        <w:br/>
        <w:t>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127372" w:rsidRPr="00077297" w:rsidRDefault="00670A79" w:rsidP="00077297">
      <w:pPr>
        <w:spacing w:after="0" w:line="240" w:lineRule="auto"/>
        <w:ind w:firstLine="709"/>
        <w:jc w:val="both"/>
        <w:rPr>
          <w:rFonts w:ascii="Times New Roman" w:hAnsi="Times New Roman"/>
          <w:i/>
          <w:sz w:val="24"/>
        </w:rPr>
      </w:pPr>
      <w:r w:rsidRPr="00077297">
        <w:rPr>
          <w:rFonts w:ascii="Times New Roman" w:hAnsi="Times New Roman"/>
          <w:i/>
          <w:sz w:val="24"/>
        </w:rPr>
        <w:t>Синтаксис. Культура речи. Пунктуация.</w:t>
      </w:r>
    </w:p>
    <w:p w:rsidR="00127372" w:rsidRDefault="00670A79" w:rsidP="0047082E">
      <w:pPr>
        <w:spacing w:after="0" w:line="240" w:lineRule="auto"/>
        <w:ind w:firstLine="709"/>
        <w:jc w:val="both"/>
        <w:rPr>
          <w:rFonts w:ascii="Times New Roman" w:hAnsi="Times New Roman"/>
          <w:sz w:val="24"/>
        </w:rPr>
      </w:pPr>
      <w:r>
        <w:rPr>
          <w:rFonts w:ascii="Times New Roman" w:hAnsi="Times New Roman"/>
          <w:sz w:val="24"/>
        </w:rPr>
        <w:lastRenderedPageBreak/>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w:t>
      </w:r>
      <w:r>
        <w:rPr>
          <w:rFonts w:ascii="Times New Roman" w:hAnsi="Times New Roman"/>
          <w:sz w:val="24"/>
        </w:rPr>
        <w:br/>
        <w:t>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w:t>
      </w:r>
      <w:r w:rsidR="00077297">
        <w:rPr>
          <w:rFonts w:ascii="Times New Roman" w:hAnsi="Times New Roman"/>
          <w:sz w:val="24"/>
        </w:rPr>
        <w:t xml:space="preserve">ществительным или местоимением </w:t>
      </w:r>
      <w:r>
        <w:rPr>
          <w:rFonts w:ascii="Times New Roman" w:hAnsi="Times New Roman"/>
          <w:sz w:val="24"/>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w:t>
      </w:r>
      <w:r>
        <w:rPr>
          <w:rFonts w:ascii="Times New Roman" w:hAnsi="Times New Roman"/>
          <w:sz w:val="24"/>
        </w:rPr>
        <w:br/>
        <w:t xml:space="preserve">и сказуемого (глаголом, именем существительным, именем прилагательным), типичные средства выражения второстепенных членов предложения </w:t>
      </w:r>
      <w:r>
        <w:rPr>
          <w:rFonts w:ascii="Times New Roman" w:hAnsi="Times New Roman"/>
          <w:sz w:val="24"/>
        </w:rPr>
        <w:br/>
        <w:t>(в рамках изученного).</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Соблюдать на письме пунктуационные правила при постановке тире между подлежащим и сказуемым, выборе знаков препинания в предложениях </w:t>
      </w:r>
      <w:r>
        <w:rPr>
          <w:rFonts w:ascii="Times New Roman" w:hAnsi="Times New Roman"/>
          <w:sz w:val="24"/>
        </w:rPr>
        <w:br/>
        <w:t xml:space="preserve">с однородными членами, связанными бессоюзной связью, одиночным союзом </w:t>
      </w:r>
      <w:r>
        <w:rPr>
          <w:rFonts w:ascii="Times New Roman" w:hAnsi="Times New Roman"/>
          <w:sz w:val="24"/>
        </w:rPr>
        <w:br/>
        <w:t xml:space="preserve">и, союзами а, но, однако, зато, да (в значении и), да (в значении но); с обобщающим словом при однородных членах; с обращением, в предложениях с прямой речью, </w:t>
      </w:r>
      <w:r>
        <w:rPr>
          <w:rFonts w:ascii="Times New Roman" w:hAnsi="Times New Roman"/>
          <w:sz w:val="24"/>
        </w:rPr>
        <w:br/>
        <w:t xml:space="preserve">в сложных предложениях, состоящих из частей, связанных бессоюзной связью </w:t>
      </w:r>
      <w:r>
        <w:rPr>
          <w:rFonts w:ascii="Times New Roman" w:hAnsi="Times New Roman"/>
          <w:sz w:val="24"/>
        </w:rPr>
        <w:br/>
        <w:t>и союзами и, но, а, однако, зато, да; оформлять на письме диалог.</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Проводить пунктуационный анализ предложения (в рамках изученного).</w:t>
      </w:r>
    </w:p>
    <w:p w:rsidR="00127372" w:rsidRDefault="00670A79" w:rsidP="00077297">
      <w:pPr>
        <w:spacing w:after="0" w:line="240" w:lineRule="auto"/>
        <w:ind w:firstLine="709"/>
        <w:jc w:val="both"/>
        <w:rPr>
          <w:rFonts w:ascii="Times New Roman" w:hAnsi="Times New Roman"/>
          <w:sz w:val="24"/>
        </w:rPr>
      </w:pPr>
      <w:r w:rsidRPr="00077297">
        <w:rPr>
          <w:rFonts w:ascii="Times New Roman" w:hAnsi="Times New Roman"/>
          <w:b/>
          <w:sz w:val="24"/>
        </w:rPr>
        <w:t>К концу обучения в 6 классе</w:t>
      </w:r>
      <w:r>
        <w:rPr>
          <w:rFonts w:ascii="Times New Roman" w:hAnsi="Times New Roman"/>
          <w:sz w:val="24"/>
        </w:rPr>
        <w:t xml:space="preserve"> обучающийся получит следующие </w:t>
      </w:r>
      <w:r w:rsidRPr="00077297">
        <w:rPr>
          <w:rFonts w:ascii="Times New Roman" w:hAnsi="Times New Roman"/>
          <w:i/>
          <w:sz w:val="24"/>
        </w:rPr>
        <w:t xml:space="preserve">предметные результаты </w:t>
      </w:r>
      <w:r>
        <w:rPr>
          <w:rFonts w:ascii="Times New Roman" w:hAnsi="Times New Roman"/>
          <w:sz w:val="24"/>
        </w:rPr>
        <w:t>по отдельным темам программы по  русскому языку:</w:t>
      </w:r>
    </w:p>
    <w:p w:rsidR="00127372" w:rsidRPr="00077297" w:rsidRDefault="00670A79" w:rsidP="00077297">
      <w:pPr>
        <w:spacing w:after="0" w:line="240" w:lineRule="auto"/>
        <w:ind w:firstLine="709"/>
        <w:jc w:val="both"/>
        <w:rPr>
          <w:rFonts w:ascii="Times New Roman" w:hAnsi="Times New Roman"/>
          <w:i/>
          <w:sz w:val="24"/>
        </w:rPr>
      </w:pPr>
      <w:r w:rsidRPr="00077297">
        <w:rPr>
          <w:rFonts w:ascii="Times New Roman" w:hAnsi="Times New Roman"/>
          <w:i/>
          <w:sz w:val="24"/>
        </w:rPr>
        <w:t>Общие сведения о языке.</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w:t>
      </w:r>
      <w:r>
        <w:rPr>
          <w:rFonts w:ascii="Times New Roman" w:hAnsi="Times New Roman"/>
          <w:sz w:val="24"/>
        </w:rPr>
        <w:br/>
        <w:t>и как языка межнационального общения (в рамках изученного).</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Иметь представление о русском литературном языке.</w:t>
      </w:r>
    </w:p>
    <w:p w:rsidR="00127372" w:rsidRPr="00077297" w:rsidRDefault="00670A79" w:rsidP="00077297">
      <w:pPr>
        <w:spacing w:after="0" w:line="240" w:lineRule="auto"/>
        <w:ind w:firstLine="709"/>
        <w:jc w:val="both"/>
        <w:rPr>
          <w:rFonts w:ascii="Times New Roman" w:hAnsi="Times New Roman"/>
          <w:i/>
          <w:sz w:val="24"/>
        </w:rPr>
      </w:pPr>
      <w:r w:rsidRPr="00077297">
        <w:rPr>
          <w:rFonts w:ascii="Times New Roman" w:hAnsi="Times New Roman"/>
          <w:i/>
          <w:sz w:val="24"/>
        </w:rPr>
        <w:t>Язык и речь.</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Создавать устные монологические высказывания объёмом не менее </w:t>
      </w:r>
      <w:r>
        <w:rPr>
          <w:rFonts w:ascii="Times New Roman" w:hAnsi="Times New Roman"/>
          <w:sz w:val="24"/>
        </w:rPr>
        <w:br/>
        <w:t xml:space="preserve">6 предложений на основе жизненных наблюдений, чтения научно-учебной, художественной и научно-популярной литературы (монолог-описание, </w:t>
      </w:r>
      <w:r>
        <w:rPr>
          <w:rFonts w:ascii="Times New Roman" w:hAnsi="Times New Roman"/>
          <w:sz w:val="24"/>
        </w:rPr>
        <w:br/>
        <w:t xml:space="preserve">монолог-повествование, монолог-рассуждение), выступать с сообщением </w:t>
      </w:r>
      <w:r>
        <w:rPr>
          <w:rFonts w:ascii="Times New Roman" w:hAnsi="Times New Roman"/>
          <w:sz w:val="24"/>
        </w:rPr>
        <w:br/>
        <w:t>на лингвистическую тему.</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Участвовать в диалоге (побуждение к действию, обмен мнениями) объёмом </w:t>
      </w:r>
      <w:r>
        <w:rPr>
          <w:rFonts w:ascii="Times New Roman" w:hAnsi="Times New Roman"/>
          <w:sz w:val="24"/>
        </w:rPr>
        <w:br/>
        <w:t>не менее 4 реплик.</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Владеть различными видами чтения: просмотровым, ознакомительным, изучающим, поисковым.</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Устно пересказывать прочитанный или прослушанный текст объёмом </w:t>
      </w:r>
      <w:r>
        <w:rPr>
          <w:rFonts w:ascii="Times New Roman" w:hAnsi="Times New Roman"/>
          <w:sz w:val="24"/>
        </w:rPr>
        <w:br/>
        <w:t>не менее 110 слов.</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Понимать содержание прослушанных и прочитанных научно-учебных </w:t>
      </w:r>
      <w:r>
        <w:rPr>
          <w:rFonts w:ascii="Times New Roman" w:hAnsi="Times New Roman"/>
          <w:sz w:val="24"/>
        </w:rPr>
        <w:br/>
        <w:t xml:space="preserve">и художественных текстов различных функционально-смысловых типов речи объёмом не менее </w:t>
      </w:r>
      <w:r>
        <w:rPr>
          <w:rFonts w:ascii="Times New Roman" w:hAnsi="Times New Roman"/>
          <w:sz w:val="24"/>
        </w:rPr>
        <w:lastRenderedPageBreak/>
        <w:t>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w:t>
      </w:r>
      <w:r w:rsidR="00077297">
        <w:rPr>
          <w:rFonts w:ascii="Times New Roman" w:hAnsi="Times New Roman"/>
          <w:sz w:val="24"/>
        </w:rPr>
        <w:t xml:space="preserve">чебных и художественных текстов </w:t>
      </w:r>
      <w:r>
        <w:rPr>
          <w:rFonts w:ascii="Times New Roman" w:hAnsi="Times New Roman"/>
          <w:sz w:val="24"/>
        </w:rPr>
        <w:t>различных функционально-смысловых типов речи (для подробного изложения объём исходного тек</w:t>
      </w:r>
      <w:r w:rsidR="00077297">
        <w:rPr>
          <w:rFonts w:ascii="Times New Roman" w:hAnsi="Times New Roman"/>
          <w:sz w:val="24"/>
        </w:rPr>
        <w:t xml:space="preserve">ста должен составлять не менее </w:t>
      </w:r>
      <w:r>
        <w:rPr>
          <w:rFonts w:ascii="Times New Roman" w:hAnsi="Times New Roman"/>
          <w:sz w:val="24"/>
        </w:rPr>
        <w:t>160 слов; для сжатого изложения  не менее 165 слов).</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Соблюдать в устной речи и на письме нормы современного русского литературного языка, в том числе во в</w:t>
      </w:r>
      <w:r w:rsidR="00077297">
        <w:rPr>
          <w:rFonts w:ascii="Times New Roman" w:hAnsi="Times New Roman"/>
          <w:sz w:val="24"/>
        </w:rPr>
        <w:t xml:space="preserve">ремя списывания текста объёмом </w:t>
      </w:r>
      <w:r>
        <w:rPr>
          <w:rFonts w:ascii="Times New Roman" w:hAnsi="Times New Roman"/>
          <w:sz w:val="24"/>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w:t>
      </w:r>
      <w:r w:rsidR="00077297">
        <w:rPr>
          <w:rFonts w:ascii="Times New Roman" w:hAnsi="Times New Roman"/>
          <w:sz w:val="24"/>
        </w:rPr>
        <w:t xml:space="preserve">яемыми написаниями), соблюдать </w:t>
      </w:r>
      <w:r>
        <w:rPr>
          <w:rFonts w:ascii="Times New Roman" w:hAnsi="Times New Roman"/>
          <w:sz w:val="24"/>
        </w:rPr>
        <w:t>в устной речи и на письме правила речевого этикета.</w:t>
      </w:r>
    </w:p>
    <w:p w:rsidR="00127372" w:rsidRPr="00077297" w:rsidRDefault="00670A79" w:rsidP="00077297">
      <w:pPr>
        <w:spacing w:after="0" w:line="240" w:lineRule="auto"/>
        <w:ind w:firstLine="709"/>
        <w:jc w:val="both"/>
        <w:rPr>
          <w:rFonts w:ascii="Times New Roman" w:hAnsi="Times New Roman"/>
          <w:i/>
          <w:sz w:val="24"/>
        </w:rPr>
      </w:pPr>
      <w:r w:rsidRPr="00077297">
        <w:rPr>
          <w:rFonts w:ascii="Times New Roman" w:hAnsi="Times New Roman"/>
          <w:i/>
          <w:sz w:val="24"/>
        </w:rPr>
        <w:t>Текст.</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Анализировать текст с точки зрения его соответствия основным признакам, </w:t>
      </w:r>
      <w:r>
        <w:rPr>
          <w:rFonts w:ascii="Times New Roman" w:hAnsi="Times New Roman"/>
          <w:sz w:val="24"/>
        </w:rPr>
        <w:br/>
        <w:t>с точки зрения его принадлежности к функционально-смысловому типу речи.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Выявлять средства связи предложений в тексте, в том числе притяжательные </w:t>
      </w:r>
      <w:r>
        <w:rPr>
          <w:rFonts w:ascii="Times New Roman" w:hAnsi="Times New Roman"/>
          <w:sz w:val="24"/>
        </w:rPr>
        <w:br/>
        <w:t>и указательные местоимения, видо-временную соотнесённость глагольных форм.</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Проводить смысловой анализ текста, его композиционных особенностей, определять количество микротем и абзацев.</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Pr>
          <w:rFonts w:ascii="Times New Roman" w:hAnsi="Times New Roman"/>
          <w:sz w:val="24"/>
        </w:rPr>
        <w:br/>
        <w:t xml:space="preserve">(в том числе сочинения-миниатюры объёмом 5 и более предложений; классные сочинения объёмом не менее 100 слов с учётом функциональной разновидности </w:t>
      </w:r>
      <w:r>
        <w:rPr>
          <w:rFonts w:ascii="Times New Roman" w:hAnsi="Times New Roman"/>
          <w:sz w:val="24"/>
        </w:rPr>
        <w:br/>
        <w:t>и жанра сочинения, характера темы).</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w:t>
      </w:r>
      <w:r w:rsidR="00077297">
        <w:rPr>
          <w:rFonts w:ascii="Times New Roman" w:hAnsi="Times New Roman"/>
          <w:sz w:val="24"/>
        </w:rPr>
        <w:t xml:space="preserve">личных источников, в том числе </w:t>
      </w:r>
      <w:r>
        <w:rPr>
          <w:rFonts w:ascii="Times New Roman" w:hAnsi="Times New Roman"/>
          <w:sz w:val="24"/>
        </w:rPr>
        <w:t>из лингвистических словарей и справочной литературы, и использовать её в учебной деятельности.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Редактировать собственные тексты с опорой на знание норм современного русского литературного языка.</w:t>
      </w:r>
    </w:p>
    <w:p w:rsidR="00127372" w:rsidRPr="00077297" w:rsidRDefault="00670A79" w:rsidP="00077297">
      <w:pPr>
        <w:spacing w:after="0" w:line="240" w:lineRule="auto"/>
        <w:ind w:firstLine="709"/>
        <w:jc w:val="both"/>
        <w:rPr>
          <w:rFonts w:ascii="Times New Roman" w:hAnsi="Times New Roman"/>
          <w:i/>
          <w:sz w:val="24"/>
        </w:rPr>
      </w:pPr>
      <w:r w:rsidRPr="00077297">
        <w:rPr>
          <w:rFonts w:ascii="Times New Roman" w:hAnsi="Times New Roman"/>
          <w:i/>
          <w:sz w:val="24"/>
        </w:rPr>
        <w:t>Функциональные разновидности языка.</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w:t>
      </w:r>
      <w:r>
        <w:rPr>
          <w:rFonts w:ascii="Times New Roman" w:hAnsi="Times New Roman"/>
          <w:sz w:val="24"/>
        </w:rPr>
        <w:br/>
        <w:t>и жанров (рассказ; заявление, расписка; словарная статья, научное сообщение).</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Применять знания об официально-деловом и научном стиле при выполнении языкового анализа различных видов и в речевой практике.</w:t>
      </w:r>
    </w:p>
    <w:p w:rsidR="00127372" w:rsidRPr="00077297" w:rsidRDefault="00670A79" w:rsidP="00077297">
      <w:pPr>
        <w:spacing w:after="0" w:line="240" w:lineRule="auto"/>
        <w:ind w:firstLine="709"/>
        <w:jc w:val="both"/>
        <w:rPr>
          <w:rFonts w:ascii="Times New Roman" w:hAnsi="Times New Roman"/>
          <w:i/>
          <w:sz w:val="24"/>
        </w:rPr>
      </w:pPr>
      <w:r w:rsidRPr="00077297">
        <w:rPr>
          <w:rFonts w:ascii="Times New Roman" w:hAnsi="Times New Roman"/>
          <w:i/>
          <w:sz w:val="24"/>
        </w:rPr>
        <w:lastRenderedPageBreak/>
        <w:t>Система языка.</w:t>
      </w:r>
    </w:p>
    <w:p w:rsidR="00127372" w:rsidRPr="00077297" w:rsidRDefault="00670A79" w:rsidP="00077297">
      <w:pPr>
        <w:spacing w:after="0" w:line="240" w:lineRule="auto"/>
        <w:ind w:firstLine="709"/>
        <w:jc w:val="both"/>
        <w:rPr>
          <w:rFonts w:ascii="Times New Roman" w:hAnsi="Times New Roman"/>
          <w:i/>
          <w:sz w:val="24"/>
        </w:rPr>
      </w:pPr>
      <w:r w:rsidRPr="00077297">
        <w:rPr>
          <w:rFonts w:ascii="Times New Roman" w:hAnsi="Times New Roman"/>
          <w:i/>
          <w:sz w:val="24"/>
        </w:rPr>
        <w:t>Лексикология. Культура речи.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Различать слова с точки зрения их происхождения: исконно русские изаимствованные слова, различать слова с точки зрения их принадлежности </w:t>
      </w:r>
      <w:r>
        <w:rPr>
          <w:rFonts w:ascii="Times New Roman" w:hAnsi="Times New Roman"/>
          <w:sz w:val="24"/>
        </w:rPr>
        <w:br/>
        <w:t>к активному или пассивному запасу: неологизм</w:t>
      </w:r>
      <w:r w:rsidR="00077297">
        <w:rPr>
          <w:rFonts w:ascii="Times New Roman" w:hAnsi="Times New Roman"/>
          <w:sz w:val="24"/>
        </w:rPr>
        <w:t xml:space="preserve">ы, устаревшие слова (историзмы и </w:t>
      </w:r>
      <w:r>
        <w:rPr>
          <w:rFonts w:ascii="Times New Roman" w:hAnsi="Times New Roman"/>
          <w:sz w:val="24"/>
        </w:rPr>
        <w:t>архаизмы), различать слова с точки зрения сферы их употре</w:t>
      </w:r>
      <w:r w:rsidR="00077297">
        <w:rPr>
          <w:rFonts w:ascii="Times New Roman" w:hAnsi="Times New Roman"/>
          <w:sz w:val="24"/>
        </w:rPr>
        <w:t xml:space="preserve">бления: общеупотребительные </w:t>
      </w:r>
      <w:r>
        <w:rPr>
          <w:rFonts w:ascii="Times New Roman" w:hAnsi="Times New Roman"/>
          <w:sz w:val="24"/>
        </w:rPr>
        <w:t>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w:t>
      </w:r>
      <w:r>
        <w:rPr>
          <w:rFonts w:ascii="Times New Roman" w:hAnsi="Times New Roman"/>
          <w:sz w:val="24"/>
        </w:rPr>
        <w:br/>
        <w:t>с целью повышения её богатства и выразительности.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Распознавать в тексте фразеологизмы, уметь определять их значения; характеризовать ситуацию употребления фразеологизма.</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27372" w:rsidRPr="00077297" w:rsidRDefault="00670A79" w:rsidP="00077297">
      <w:pPr>
        <w:spacing w:after="0" w:line="240" w:lineRule="auto"/>
        <w:ind w:firstLine="709"/>
        <w:jc w:val="both"/>
        <w:rPr>
          <w:rFonts w:ascii="Times New Roman" w:hAnsi="Times New Roman"/>
          <w:i/>
          <w:sz w:val="24"/>
        </w:rPr>
      </w:pPr>
      <w:r w:rsidRPr="00077297">
        <w:rPr>
          <w:rFonts w:ascii="Times New Roman" w:hAnsi="Times New Roman"/>
          <w:i/>
          <w:sz w:val="24"/>
        </w:rPr>
        <w:t>Словообразование. Культура речи. Орфография.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Распознавать формообразующие и словообразующие морфемы в слове; выделять производящую основу.</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Соблюдать правила правописания сложных и сложносокращённых слов, правила правописания корня -кас-  -кос- с чередовани</w:t>
      </w:r>
      <w:r w:rsidR="00077297">
        <w:rPr>
          <w:rFonts w:ascii="Times New Roman" w:hAnsi="Times New Roman"/>
          <w:sz w:val="24"/>
        </w:rPr>
        <w:t xml:space="preserve">ем а (о), гласных в приставках </w:t>
      </w:r>
      <w:r>
        <w:rPr>
          <w:rFonts w:ascii="Times New Roman" w:hAnsi="Times New Roman"/>
          <w:sz w:val="24"/>
        </w:rPr>
        <w:t>пре- и при-.</w:t>
      </w:r>
    </w:p>
    <w:p w:rsidR="00127372" w:rsidRPr="00077297" w:rsidRDefault="00670A79" w:rsidP="00077297">
      <w:pPr>
        <w:spacing w:after="0" w:line="240" w:lineRule="auto"/>
        <w:ind w:firstLine="709"/>
        <w:jc w:val="both"/>
        <w:rPr>
          <w:rFonts w:ascii="Times New Roman" w:hAnsi="Times New Roman"/>
          <w:i/>
          <w:sz w:val="24"/>
        </w:rPr>
      </w:pPr>
      <w:r w:rsidRPr="00077297">
        <w:rPr>
          <w:rFonts w:ascii="Times New Roman" w:hAnsi="Times New Roman"/>
          <w:i/>
          <w:sz w:val="24"/>
        </w:rPr>
        <w:t>Морфология. Культура речи. Орфография.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Характеризовать особенности словообразования имён существительных.</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Соблюдать правила слитного и дефисного написания пол- и полу- со словами.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Соблюдать нормы произношения, постановки ударения (в рамках изученного), словоизменения имён существительных.</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Различать качественные, относительные и притяжательные имена прилагательные, степени сравнения качественных имён прилагательных.</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w:t>
      </w:r>
      <w:r w:rsidR="00077297">
        <w:rPr>
          <w:rFonts w:ascii="Times New Roman" w:hAnsi="Times New Roman"/>
          <w:sz w:val="24"/>
        </w:rPr>
        <w:t xml:space="preserve"> прилагательных, суффиксов -к- </w:t>
      </w:r>
      <w:r>
        <w:rPr>
          <w:rFonts w:ascii="Times New Roman" w:hAnsi="Times New Roman"/>
          <w:sz w:val="24"/>
        </w:rPr>
        <w:t>и -ск- имён прилагательных, сложных имён прилагательных.</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w:t>
      </w:r>
      <w:r>
        <w:rPr>
          <w:rFonts w:ascii="Times New Roman" w:hAnsi="Times New Roman"/>
          <w:sz w:val="24"/>
        </w:rPr>
        <w:br/>
        <w:t>по строению.</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w:t>
      </w:r>
      <w:r>
        <w:rPr>
          <w:rFonts w:ascii="Times New Roman" w:hAnsi="Times New Roman"/>
          <w:sz w:val="24"/>
        </w:rPr>
        <w:lastRenderedPageBreak/>
        <w:t>склонения, словообразования</w:t>
      </w:r>
      <w:r w:rsidR="00077297">
        <w:rPr>
          <w:rFonts w:ascii="Times New Roman" w:hAnsi="Times New Roman"/>
          <w:sz w:val="24"/>
        </w:rPr>
        <w:t xml:space="preserve">, синтаксических функций, роли </w:t>
      </w:r>
      <w:r>
        <w:rPr>
          <w:rFonts w:ascii="Times New Roman" w:hAnsi="Times New Roman"/>
          <w:sz w:val="24"/>
        </w:rPr>
        <w:t>в речи.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sidR="00077297">
        <w:rPr>
          <w:rFonts w:ascii="Times New Roman" w:hAnsi="Times New Roman"/>
          <w:sz w:val="24"/>
        </w:rPr>
        <w:t xml:space="preserve">не и ни, слитного, раздельного </w:t>
      </w:r>
      <w:r>
        <w:rPr>
          <w:rFonts w:ascii="Times New Roman" w:hAnsi="Times New Roman"/>
          <w:sz w:val="24"/>
        </w:rPr>
        <w:t>и дефисного написания местоимений.</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w:t>
      </w:r>
      <w:r>
        <w:rPr>
          <w:rFonts w:ascii="Times New Roman" w:hAnsi="Times New Roman"/>
          <w:sz w:val="24"/>
        </w:rPr>
        <w:br/>
        <w:t>и повелительном наклонении; различать безличные и личные глаголы, использовать личные глаголы в безличном значении.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Соблюдать правила правописания ь в формах глагола повелительного наклонения.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Проводить морфологический анализ имён прилагательных, имён числительных, местоимений, глаголов; </w:t>
      </w:r>
      <w:r w:rsidR="00077297">
        <w:rPr>
          <w:rFonts w:ascii="Times New Roman" w:hAnsi="Times New Roman"/>
          <w:sz w:val="24"/>
        </w:rPr>
        <w:t xml:space="preserve">применять знания по морфологии </w:t>
      </w:r>
      <w:r>
        <w:rPr>
          <w:rFonts w:ascii="Times New Roman" w:hAnsi="Times New Roman"/>
          <w:sz w:val="24"/>
        </w:rPr>
        <w:t>при выполнении языкового анализа различных видов и в речевой практике.</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Проводить фонетический анализ слов; использовать знания по фонетике </w:t>
      </w:r>
      <w:r>
        <w:rPr>
          <w:rFonts w:ascii="Times New Roman" w:hAnsi="Times New Roman"/>
          <w:sz w:val="24"/>
        </w:rPr>
        <w:br/>
        <w:t>и графике в практике произношения и правописания слов.</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Распознавать изученные орфограммы, проводить орфографический анализ слов, применять знания по орфографии в практике правописания.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Проводить синтаксический анализ словосочетаний, синтаксический </w:t>
      </w:r>
      <w:r>
        <w:rPr>
          <w:rFonts w:ascii="Times New Roman" w:hAnsi="Times New Roman"/>
          <w:sz w:val="24"/>
        </w:rPr>
        <w:br/>
        <w:t xml:space="preserve">и пунктуационный анализ предложений (в рамках изученного), применять знания </w:t>
      </w:r>
      <w:r>
        <w:rPr>
          <w:rFonts w:ascii="Times New Roman" w:hAnsi="Times New Roman"/>
          <w:sz w:val="24"/>
        </w:rPr>
        <w:br/>
        <w:t>по синтаксису и пунктуации при выполнении язы</w:t>
      </w:r>
      <w:r w:rsidR="00077297">
        <w:rPr>
          <w:rFonts w:ascii="Times New Roman" w:hAnsi="Times New Roman"/>
          <w:sz w:val="24"/>
        </w:rPr>
        <w:t xml:space="preserve">кового анализа различных видов </w:t>
      </w:r>
      <w:r>
        <w:rPr>
          <w:rFonts w:ascii="Times New Roman" w:hAnsi="Times New Roman"/>
          <w:sz w:val="24"/>
        </w:rPr>
        <w:t>и в речевой практике.</w:t>
      </w:r>
    </w:p>
    <w:p w:rsidR="00127372" w:rsidRDefault="00670A79" w:rsidP="00077297">
      <w:pPr>
        <w:spacing w:after="0" w:line="240" w:lineRule="auto"/>
        <w:ind w:firstLine="709"/>
        <w:jc w:val="both"/>
        <w:rPr>
          <w:rFonts w:ascii="Times New Roman" w:hAnsi="Times New Roman"/>
          <w:sz w:val="24"/>
        </w:rPr>
      </w:pPr>
      <w:r w:rsidRPr="00077297">
        <w:rPr>
          <w:rFonts w:ascii="Times New Roman" w:hAnsi="Times New Roman"/>
          <w:b/>
          <w:sz w:val="24"/>
        </w:rPr>
        <w:t>К концу обучения в 7 классе</w:t>
      </w:r>
      <w:r>
        <w:rPr>
          <w:rFonts w:ascii="Times New Roman" w:hAnsi="Times New Roman"/>
          <w:sz w:val="24"/>
        </w:rPr>
        <w:t xml:space="preserve"> обучающийся получит следующие </w:t>
      </w:r>
      <w:r w:rsidRPr="00077297">
        <w:rPr>
          <w:rFonts w:ascii="Times New Roman" w:hAnsi="Times New Roman"/>
          <w:i/>
          <w:sz w:val="24"/>
        </w:rPr>
        <w:t>предметные результаты</w:t>
      </w:r>
      <w:r>
        <w:rPr>
          <w:rFonts w:ascii="Times New Roman" w:hAnsi="Times New Roman"/>
          <w:sz w:val="24"/>
        </w:rPr>
        <w:t xml:space="preserve"> по отдельным темам программы по  русскому языку:</w:t>
      </w:r>
    </w:p>
    <w:p w:rsidR="00127372" w:rsidRPr="00077297" w:rsidRDefault="00670A79" w:rsidP="00077297">
      <w:pPr>
        <w:spacing w:after="0" w:line="240" w:lineRule="auto"/>
        <w:ind w:firstLine="709"/>
        <w:jc w:val="both"/>
        <w:rPr>
          <w:rFonts w:ascii="Times New Roman" w:hAnsi="Times New Roman"/>
          <w:i/>
          <w:sz w:val="24"/>
        </w:rPr>
      </w:pPr>
      <w:r w:rsidRPr="00077297">
        <w:rPr>
          <w:rFonts w:ascii="Times New Roman" w:hAnsi="Times New Roman"/>
          <w:i/>
          <w:sz w:val="24"/>
        </w:rPr>
        <w:t>Общие сведения о языке.</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Иметь представление о языке как развивающемся явлении. Осознавать взаимосвязь языка, культуры и истории народа (приводить примеры).</w:t>
      </w:r>
    </w:p>
    <w:p w:rsidR="00127372" w:rsidRPr="00077297" w:rsidRDefault="00670A79" w:rsidP="00077297">
      <w:pPr>
        <w:spacing w:after="0" w:line="240" w:lineRule="auto"/>
        <w:ind w:firstLine="709"/>
        <w:jc w:val="both"/>
        <w:rPr>
          <w:rFonts w:ascii="Times New Roman" w:hAnsi="Times New Roman"/>
          <w:i/>
          <w:sz w:val="24"/>
        </w:rPr>
      </w:pPr>
      <w:r w:rsidRPr="00077297">
        <w:rPr>
          <w:rFonts w:ascii="Times New Roman" w:hAnsi="Times New Roman"/>
          <w:i/>
          <w:sz w:val="24"/>
        </w:rPr>
        <w:t>Язык и речь.</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Создавать устные монологические высказывания объёмом не менее </w:t>
      </w:r>
      <w:r>
        <w:rPr>
          <w:rFonts w:ascii="Times New Roman" w:hAnsi="Times New Roman"/>
          <w:sz w:val="24"/>
        </w:rPr>
        <w:b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Участвовать в диалоге на лингвистические темы (в рамках изученного) и темы на основе жизненных наблюдений объёмом не менее 5 реплик.</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Владеть различными видами диалога: диалог  запрос информации, диалог  сообщение информации.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Владеть различными видами чтения: просмотровым, ознакомительным, изучающим, поисковым.</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Устно пересказывать прослушанный или прочитанный текст объёмом </w:t>
      </w:r>
      <w:r>
        <w:rPr>
          <w:rFonts w:ascii="Times New Roman" w:hAnsi="Times New Roman"/>
          <w:sz w:val="24"/>
        </w:rPr>
        <w:br/>
        <w:t>не менее 120 слов.</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w:t>
      </w:r>
      <w:r w:rsidR="00077297">
        <w:rPr>
          <w:rFonts w:ascii="Times New Roman" w:hAnsi="Times New Roman"/>
          <w:sz w:val="24"/>
        </w:rPr>
        <w:t xml:space="preserve">твечать на них, подробно, сжато </w:t>
      </w:r>
      <w:r>
        <w:rPr>
          <w:rFonts w:ascii="Times New Roman" w:hAnsi="Times New Roman"/>
          <w:sz w:val="24"/>
        </w:rPr>
        <w:t>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w:t>
      </w:r>
      <w:r w:rsidR="00077297">
        <w:rPr>
          <w:rFonts w:ascii="Times New Roman" w:hAnsi="Times New Roman"/>
          <w:sz w:val="24"/>
        </w:rPr>
        <w:t xml:space="preserve"> составлять не менее 180 слов, </w:t>
      </w:r>
      <w:r>
        <w:rPr>
          <w:rFonts w:ascii="Times New Roman" w:hAnsi="Times New Roman"/>
          <w:sz w:val="24"/>
        </w:rPr>
        <w:t>для сжатого и выборочного изложения  не менее 200 слов).</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Осуществлять адекватный выбор языковых средств для создания высказывания в соответствии с целью, темой и коммуникативным замыслом.</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Соблюдать в устной речи и на письме нормы современного русского литературно</w:t>
      </w:r>
      <w:r w:rsidR="00077297">
        <w:rPr>
          <w:rFonts w:ascii="Times New Roman" w:hAnsi="Times New Roman"/>
          <w:sz w:val="24"/>
        </w:rPr>
        <w:t xml:space="preserve">го </w:t>
      </w:r>
      <w:r>
        <w:rPr>
          <w:rFonts w:ascii="Times New Roman" w:hAnsi="Times New Roman"/>
          <w:sz w:val="24"/>
        </w:rPr>
        <w:t>языка, в том числе во в</w:t>
      </w:r>
      <w:r w:rsidR="00077297">
        <w:rPr>
          <w:rFonts w:ascii="Times New Roman" w:hAnsi="Times New Roman"/>
          <w:sz w:val="24"/>
        </w:rPr>
        <w:t xml:space="preserve">ремя списывания текста объёмом </w:t>
      </w:r>
      <w:r>
        <w:rPr>
          <w:rFonts w:ascii="Times New Roman" w:hAnsi="Times New Roman"/>
          <w:sz w:val="24"/>
        </w:rPr>
        <w:t xml:space="preserve">110-120 слов, словарного диктанта </w:t>
      </w:r>
      <w:r>
        <w:rPr>
          <w:rFonts w:ascii="Times New Roman" w:hAnsi="Times New Roman"/>
          <w:sz w:val="24"/>
        </w:rPr>
        <w:lastRenderedPageBreak/>
        <w:t>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127372" w:rsidRPr="00077297" w:rsidRDefault="00670A79" w:rsidP="00077297">
      <w:pPr>
        <w:spacing w:after="0" w:line="240" w:lineRule="auto"/>
        <w:ind w:firstLine="709"/>
        <w:jc w:val="both"/>
        <w:rPr>
          <w:rFonts w:ascii="Times New Roman" w:hAnsi="Times New Roman"/>
          <w:i/>
          <w:sz w:val="24"/>
        </w:rPr>
      </w:pPr>
      <w:r w:rsidRPr="00077297">
        <w:rPr>
          <w:rFonts w:ascii="Times New Roman" w:hAnsi="Times New Roman"/>
          <w:i/>
          <w:sz w:val="24"/>
        </w:rPr>
        <w:t>Текст.</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Проводить смысловой анализ текста, его композиционных особенностей, определять количество микротем и абзацев.</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Выявлять лексические и грамматические средства связи предложений и частей текста.</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Создавать тексты различных функционально-смысловых типов речи с опорой </w:t>
      </w:r>
      <w:r>
        <w:rPr>
          <w:rFonts w:ascii="Times New Roman" w:hAnsi="Times New Roman"/>
          <w:sz w:val="24"/>
        </w:rPr>
        <w:br/>
        <w:t>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Представлять сообщение на заданную тему в виде презентации.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Представлять содержание научно-учебного текста в виде таблицы, схемы; представлять содержание таблицы, схемы в виде текста.</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w:t>
      </w:r>
      <w:r>
        <w:rPr>
          <w:rFonts w:ascii="Times New Roman" w:hAnsi="Times New Roman"/>
          <w:sz w:val="24"/>
        </w:rPr>
        <w:br/>
        <w:t>и формы с опорой на знание норм современного русского литературного языка.</w:t>
      </w:r>
    </w:p>
    <w:p w:rsidR="00127372" w:rsidRPr="00077297" w:rsidRDefault="00670A79" w:rsidP="00077297">
      <w:pPr>
        <w:spacing w:after="0" w:line="240" w:lineRule="auto"/>
        <w:ind w:firstLine="709"/>
        <w:jc w:val="both"/>
        <w:rPr>
          <w:rFonts w:ascii="Times New Roman" w:hAnsi="Times New Roman"/>
          <w:i/>
          <w:sz w:val="24"/>
        </w:rPr>
      </w:pPr>
      <w:r w:rsidRPr="00077297">
        <w:rPr>
          <w:rFonts w:ascii="Times New Roman" w:hAnsi="Times New Roman"/>
          <w:i/>
          <w:sz w:val="24"/>
        </w:rPr>
        <w:t>Функциональные разновидности языка.</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функциональные разновидности языка: разговорную речь </w:t>
      </w:r>
      <w:r>
        <w:rPr>
          <w:rFonts w:ascii="Times New Roman" w:hAnsi="Times New Roman"/>
          <w:sz w:val="24"/>
        </w:rPr>
        <w:br/>
        <w:t>и функциональные стили (научный, публицистический, официально-деловой), язык художественной литературы.</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w:t>
      </w:r>
      <w:r>
        <w:rPr>
          <w:rFonts w:ascii="Times New Roman" w:hAnsi="Times New Roman"/>
          <w:sz w:val="24"/>
        </w:rPr>
        <w:br/>
        <w:t>в текстах публицистического стиля, нормы построения текстов публицистического стиля, особенности жанров (интервью, репортаж, заметка).</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Создавать тексты публицистического стиля в жанре репортажа, заметки, интервью; оформлять деловые бумаги (инструкция).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Владеть нормами построения текстов публицистического стиля.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Применять знания о функциональных разновидностях языка при выполнении языкового анализа различных видов и в речевой практике.</w:t>
      </w:r>
    </w:p>
    <w:p w:rsidR="00127372" w:rsidRPr="00077297" w:rsidRDefault="00670A79" w:rsidP="00077297">
      <w:pPr>
        <w:spacing w:after="0" w:line="240" w:lineRule="auto"/>
        <w:ind w:firstLine="709"/>
        <w:jc w:val="both"/>
        <w:rPr>
          <w:rFonts w:ascii="Times New Roman" w:hAnsi="Times New Roman"/>
          <w:i/>
          <w:sz w:val="24"/>
        </w:rPr>
      </w:pPr>
      <w:r w:rsidRPr="00077297">
        <w:rPr>
          <w:rFonts w:ascii="Times New Roman" w:hAnsi="Times New Roman"/>
          <w:i/>
          <w:sz w:val="24"/>
        </w:rPr>
        <w:t>Система языка.</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Распознавать изученные орфограммы; проводить орфографический анализ слов, применять знания по орфографии в практике правописания.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Использовать знания по морфемике и словообразованию при выполнении языкового анализа различных видов и в практике правописания.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Распознавать метафору, олицетворение, эпитет, гиперболу, литоту; понимать </w:t>
      </w:r>
      <w:r>
        <w:rPr>
          <w:rFonts w:ascii="Times New Roman" w:hAnsi="Times New Roman"/>
          <w:sz w:val="24"/>
        </w:rPr>
        <w:br/>
      </w:r>
      <w:r>
        <w:rPr>
          <w:rFonts w:ascii="Times New Roman" w:hAnsi="Times New Roman"/>
          <w:sz w:val="24"/>
        </w:rPr>
        <w:lastRenderedPageBreak/>
        <w:t>их коммуникативное назначение в художественном тексте и использовать в речи как средство выразительности.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Распознавать омонимию слов разных частей речи; различать лексическую </w:t>
      </w:r>
      <w:r>
        <w:rPr>
          <w:rFonts w:ascii="Times New Roman" w:hAnsi="Times New Roman"/>
          <w:sz w:val="24"/>
        </w:rPr>
        <w:br/>
        <w:t xml:space="preserve">и грамматическую омонимию, понимать особенности употребления омонимов </w:t>
      </w:r>
      <w:r>
        <w:rPr>
          <w:rFonts w:ascii="Times New Roman" w:hAnsi="Times New Roman"/>
          <w:sz w:val="24"/>
        </w:rPr>
        <w:br/>
        <w:t>в речи.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Использовать грамматические словари и справочники в речевой практике.</w:t>
      </w:r>
    </w:p>
    <w:p w:rsidR="00127372" w:rsidRPr="00077297" w:rsidRDefault="00670A79" w:rsidP="00077297">
      <w:pPr>
        <w:spacing w:after="0" w:line="240" w:lineRule="auto"/>
        <w:ind w:firstLine="709"/>
        <w:jc w:val="both"/>
        <w:rPr>
          <w:rFonts w:ascii="Times New Roman" w:hAnsi="Times New Roman"/>
          <w:i/>
          <w:sz w:val="24"/>
        </w:rPr>
      </w:pPr>
      <w:r w:rsidRPr="00077297">
        <w:rPr>
          <w:rFonts w:ascii="Times New Roman" w:hAnsi="Times New Roman"/>
          <w:i/>
          <w:sz w:val="24"/>
        </w:rPr>
        <w:t>Морфология. Культура речи. Орфография.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Распознавать причастия и деепричастия, наре</w:t>
      </w:r>
      <w:r w:rsidR="00077297">
        <w:rPr>
          <w:rFonts w:ascii="Times New Roman" w:hAnsi="Times New Roman"/>
          <w:sz w:val="24"/>
        </w:rPr>
        <w:t xml:space="preserve">чия, служебные слова (предлоги, </w:t>
      </w:r>
      <w:r>
        <w:rPr>
          <w:rFonts w:ascii="Times New Roman" w:hAnsi="Times New Roman"/>
          <w:sz w:val="24"/>
        </w:rPr>
        <w:t>союзы, частицы), междометия, звукоподражател</w:t>
      </w:r>
      <w:r w:rsidR="00077297">
        <w:rPr>
          <w:rFonts w:ascii="Times New Roman" w:hAnsi="Times New Roman"/>
          <w:sz w:val="24"/>
        </w:rPr>
        <w:t xml:space="preserve">ьные слова и проводить </w:t>
      </w:r>
      <w:r>
        <w:rPr>
          <w:rFonts w:ascii="Times New Roman" w:hAnsi="Times New Roman"/>
          <w:sz w:val="24"/>
        </w:rPr>
        <w:t>их морфологический анализ: определять общее грамматич</w:t>
      </w:r>
      <w:r w:rsidR="00077297">
        <w:rPr>
          <w:rFonts w:ascii="Times New Roman" w:hAnsi="Times New Roman"/>
          <w:sz w:val="24"/>
        </w:rPr>
        <w:t xml:space="preserve">еское значение, морфологические </w:t>
      </w:r>
      <w:r>
        <w:rPr>
          <w:rFonts w:ascii="Times New Roman" w:hAnsi="Times New Roman"/>
          <w:sz w:val="24"/>
        </w:rPr>
        <w:t>признаки, синтаксические функции.</w:t>
      </w:r>
    </w:p>
    <w:p w:rsidR="00127372" w:rsidRPr="00077297" w:rsidRDefault="00670A79" w:rsidP="00077297">
      <w:pPr>
        <w:spacing w:after="0" w:line="240" w:lineRule="auto"/>
        <w:ind w:firstLine="709"/>
        <w:jc w:val="both"/>
        <w:rPr>
          <w:rFonts w:ascii="Times New Roman" w:hAnsi="Times New Roman"/>
          <w:i/>
          <w:sz w:val="24"/>
        </w:rPr>
      </w:pPr>
      <w:r w:rsidRPr="00077297">
        <w:rPr>
          <w:rFonts w:ascii="Times New Roman" w:hAnsi="Times New Roman"/>
          <w:i/>
          <w:sz w:val="24"/>
        </w:rPr>
        <w:t>Причастие.</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Распознавать причастия настоящего и прошедшего времени, действительные </w:t>
      </w:r>
      <w:r>
        <w:rPr>
          <w:rFonts w:ascii="Times New Roman" w:hAnsi="Times New Roman"/>
          <w:sz w:val="24"/>
        </w:rPr>
        <w:br/>
        <w:t>и страдательные причастия, различать и характеризовать полные и краткие формы страдательных причастий, склонять причастия.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Проводить морфологический, орфографический анализ причастий, применять это умение в речевой практике.</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Составлять словосочетания с причастием в роли зависимого слова, конструировать причастные обороты.</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Уместно использовать причастия в речи, различать созвучные причастия </w:t>
      </w:r>
      <w:r>
        <w:rPr>
          <w:rFonts w:ascii="Times New Roman" w:hAnsi="Times New Roman"/>
          <w:sz w:val="24"/>
        </w:rPr>
        <w:br/>
        <w:t>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Правильно расставлять знаки препинания в предложениях с причастным оборотом.</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Проводить синтаксический и пун</w:t>
      </w:r>
      <w:r w:rsidR="00077297">
        <w:rPr>
          <w:rFonts w:ascii="Times New Roman" w:hAnsi="Times New Roman"/>
          <w:sz w:val="24"/>
        </w:rPr>
        <w:t xml:space="preserve">ктуационный анализ предложений </w:t>
      </w:r>
      <w:r>
        <w:rPr>
          <w:rFonts w:ascii="Times New Roman" w:hAnsi="Times New Roman"/>
          <w:sz w:val="24"/>
        </w:rPr>
        <w:t>с причастным оборотом (в рамках изученного).</w:t>
      </w:r>
    </w:p>
    <w:p w:rsidR="00127372" w:rsidRPr="00077297" w:rsidRDefault="00670A79" w:rsidP="00077297">
      <w:pPr>
        <w:spacing w:after="0" w:line="240" w:lineRule="auto"/>
        <w:ind w:firstLine="709"/>
        <w:jc w:val="both"/>
        <w:rPr>
          <w:rFonts w:ascii="Times New Roman" w:hAnsi="Times New Roman"/>
          <w:i/>
          <w:sz w:val="24"/>
        </w:rPr>
      </w:pPr>
      <w:r w:rsidRPr="00077297">
        <w:rPr>
          <w:rFonts w:ascii="Times New Roman" w:hAnsi="Times New Roman"/>
          <w:i/>
          <w:sz w:val="24"/>
        </w:rPr>
        <w:t>Деепричастие.</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Характеризовать деепричастие как особую форму глагола.</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Определять признаки глагола и наречия в деепричастии, синтаксическую функцию деепричастия.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Распознавать деепричастия совершенного и несовершенного вида.</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Проводить морфологический, орфографический анализ деепричастий, применять это умение в речевой практике.</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Конструировать деепричастный оборот, определять роль деепричастия </w:t>
      </w:r>
      <w:r>
        <w:rPr>
          <w:rFonts w:ascii="Times New Roman" w:hAnsi="Times New Roman"/>
          <w:sz w:val="24"/>
        </w:rPr>
        <w:br/>
        <w:t>в предложении.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Уместно использовать деепричастия в речи.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Правильно ставить ударение в деепричастиях.</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Применять правила написания гласных в суффиксах деепричастий, правила слитного и раздельного написания не с деепричастиями.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Правильно строить предложен</w:t>
      </w:r>
      <w:r w:rsidR="00077297">
        <w:rPr>
          <w:rFonts w:ascii="Times New Roman" w:hAnsi="Times New Roman"/>
          <w:sz w:val="24"/>
        </w:rPr>
        <w:t xml:space="preserve">ия с одиночными деепричастиями </w:t>
      </w:r>
      <w:r>
        <w:rPr>
          <w:rFonts w:ascii="Times New Roman" w:hAnsi="Times New Roman"/>
          <w:sz w:val="24"/>
        </w:rPr>
        <w:t>и деепричастными оборотами.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Правильно расставлять знаки препинания в предложениях с одиночным деепричастием и деепричастным оборотом.</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lastRenderedPageBreak/>
        <w:t xml:space="preserve">Проводить синтаксический и пунктуационный анализ предложений </w:t>
      </w:r>
      <w:r>
        <w:rPr>
          <w:rFonts w:ascii="Times New Roman" w:hAnsi="Times New Roman"/>
          <w:sz w:val="24"/>
        </w:rPr>
        <w:br/>
        <w:t>с одиночным деепричастием и деепричастным оборотом (в рамках изученного).</w:t>
      </w:r>
    </w:p>
    <w:p w:rsidR="00127372" w:rsidRPr="00077297" w:rsidRDefault="00670A79" w:rsidP="00077297">
      <w:pPr>
        <w:spacing w:after="0" w:line="240" w:lineRule="auto"/>
        <w:ind w:firstLine="709"/>
        <w:jc w:val="both"/>
        <w:rPr>
          <w:rFonts w:ascii="Times New Roman" w:hAnsi="Times New Roman"/>
          <w:i/>
          <w:sz w:val="24"/>
        </w:rPr>
      </w:pPr>
      <w:r w:rsidRPr="00077297">
        <w:rPr>
          <w:rFonts w:ascii="Times New Roman" w:hAnsi="Times New Roman"/>
          <w:i/>
          <w:sz w:val="24"/>
        </w:rPr>
        <w:t>Наречие.</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Проводить морфологический, орфографический анализ наречий (в рамках изученного), применять это умение в речевой практике.</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Соблюдать нормы образования степеней сравнения наречий, произношения наречий, постановки в них ударения.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w:t>
      </w:r>
      <w:r>
        <w:rPr>
          <w:rFonts w:ascii="Times New Roman" w:hAnsi="Times New Roman"/>
          <w:sz w:val="24"/>
        </w:rPr>
        <w:br/>
        <w:t xml:space="preserve">с приставками из-, до-, с-, в-, на-, за-, употребления ь на конце наречий после шипящих, написания суффиксов наречий -о и -е после шипящих; написания </w:t>
      </w:r>
      <w:r>
        <w:rPr>
          <w:rFonts w:ascii="Times New Roman" w:hAnsi="Times New Roman"/>
          <w:sz w:val="24"/>
        </w:rPr>
        <w:br/>
        <w:t xml:space="preserve">е и и в приставках не- и ни- наречий; слитного и раздельного написания </w:t>
      </w:r>
      <w:r>
        <w:rPr>
          <w:rFonts w:ascii="Times New Roman" w:hAnsi="Times New Roman"/>
          <w:sz w:val="24"/>
        </w:rPr>
        <w:br/>
        <w:t>не с наречиями.</w:t>
      </w:r>
    </w:p>
    <w:p w:rsidR="00127372" w:rsidRPr="00930E31" w:rsidRDefault="00670A79" w:rsidP="00077297">
      <w:pPr>
        <w:spacing w:after="0" w:line="240" w:lineRule="auto"/>
        <w:ind w:firstLine="709"/>
        <w:jc w:val="both"/>
        <w:rPr>
          <w:rFonts w:ascii="Times New Roman" w:hAnsi="Times New Roman"/>
          <w:i/>
          <w:sz w:val="24"/>
        </w:rPr>
      </w:pPr>
      <w:r w:rsidRPr="00930E31">
        <w:rPr>
          <w:rFonts w:ascii="Times New Roman" w:hAnsi="Times New Roman"/>
          <w:i/>
          <w:sz w:val="24"/>
        </w:rPr>
        <w:t>Слова категории состояния.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27372" w:rsidRPr="00930E31" w:rsidRDefault="00670A79" w:rsidP="00077297">
      <w:pPr>
        <w:spacing w:after="0" w:line="240" w:lineRule="auto"/>
        <w:ind w:firstLine="709"/>
        <w:jc w:val="both"/>
        <w:rPr>
          <w:rFonts w:ascii="Times New Roman" w:hAnsi="Times New Roman"/>
          <w:i/>
          <w:sz w:val="24"/>
        </w:rPr>
      </w:pPr>
      <w:r w:rsidRPr="00930E31">
        <w:rPr>
          <w:rFonts w:ascii="Times New Roman" w:hAnsi="Times New Roman"/>
          <w:i/>
          <w:sz w:val="24"/>
        </w:rPr>
        <w:t>Служебные части речи.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Давать общую характеристику служебных частей речи, объяснять их отличия </w:t>
      </w:r>
      <w:r>
        <w:rPr>
          <w:rFonts w:ascii="Times New Roman" w:hAnsi="Times New Roman"/>
          <w:sz w:val="24"/>
        </w:rPr>
        <w:br/>
        <w:t>от самостоятельных частей речи.</w:t>
      </w:r>
    </w:p>
    <w:p w:rsidR="00127372" w:rsidRDefault="00670A79" w:rsidP="00077297">
      <w:pPr>
        <w:spacing w:after="0" w:line="240" w:lineRule="auto"/>
        <w:ind w:firstLine="709"/>
        <w:jc w:val="both"/>
        <w:rPr>
          <w:rFonts w:ascii="Times New Roman" w:hAnsi="Times New Roman"/>
          <w:sz w:val="24"/>
        </w:rPr>
      </w:pPr>
      <w:r w:rsidRPr="00930E31">
        <w:rPr>
          <w:rFonts w:ascii="Times New Roman" w:hAnsi="Times New Roman"/>
          <w:i/>
          <w:sz w:val="24"/>
        </w:rPr>
        <w:t>Предлог</w:t>
      </w:r>
      <w:r>
        <w:rPr>
          <w:rFonts w:ascii="Times New Roman" w:hAnsi="Times New Roman"/>
          <w:sz w:val="24"/>
        </w:rPr>
        <w:t>.</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предлог как служебную часть речи, различать производные </w:t>
      </w:r>
      <w:r>
        <w:rPr>
          <w:rFonts w:ascii="Times New Roman" w:hAnsi="Times New Roman"/>
          <w:sz w:val="24"/>
        </w:rPr>
        <w:br/>
        <w:t>и непроизводные предлоги, простые и составные предлоги.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Употреблять предлоги в речи в соответствии с их значением </w:t>
      </w:r>
      <w:r>
        <w:rPr>
          <w:rFonts w:ascii="Times New Roman" w:hAnsi="Times New Roman"/>
          <w:sz w:val="24"/>
        </w:rPr>
        <w:br/>
        <w:t>и стилистическими особенностями, соблюдать правила правописания производных предлогов.</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Соблюдать нормы употребления имён существительных и местоимений </w:t>
      </w:r>
      <w:r>
        <w:rPr>
          <w:rFonts w:ascii="Times New Roman" w:hAnsi="Times New Roman"/>
          <w:sz w:val="24"/>
        </w:rPr>
        <w:br/>
        <w:t>с предлогами, предлогов из  с, в  на в составе словосочетаний, правила правописания производных предлогов.</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Проводить морфологический анализ предлогов, применять это умение </w:t>
      </w:r>
      <w:r>
        <w:rPr>
          <w:rFonts w:ascii="Times New Roman" w:hAnsi="Times New Roman"/>
          <w:sz w:val="24"/>
        </w:rPr>
        <w:br/>
        <w:t>при выполнении языкового анализа различных видов и в речевой практике.</w:t>
      </w:r>
    </w:p>
    <w:p w:rsidR="00127372" w:rsidRPr="00930E31" w:rsidRDefault="00670A79" w:rsidP="00077297">
      <w:pPr>
        <w:spacing w:after="0" w:line="240" w:lineRule="auto"/>
        <w:ind w:firstLine="709"/>
        <w:jc w:val="both"/>
        <w:rPr>
          <w:rFonts w:ascii="Times New Roman" w:hAnsi="Times New Roman"/>
          <w:i/>
          <w:sz w:val="24"/>
        </w:rPr>
      </w:pPr>
      <w:r w:rsidRPr="00930E31">
        <w:rPr>
          <w:rFonts w:ascii="Times New Roman" w:hAnsi="Times New Roman"/>
          <w:i/>
          <w:sz w:val="24"/>
        </w:rPr>
        <w:t>Союз.</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w:t>
      </w:r>
      <w:r>
        <w:rPr>
          <w:rFonts w:ascii="Times New Roman" w:hAnsi="Times New Roman"/>
          <w:sz w:val="24"/>
        </w:rPr>
        <w:br/>
        <w:t>в предложениях с союзом 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Проводить морфологический анализ союзов, применять это умение в речевой практике.</w:t>
      </w:r>
    </w:p>
    <w:p w:rsidR="00127372" w:rsidRPr="00930E31" w:rsidRDefault="00670A79" w:rsidP="00077297">
      <w:pPr>
        <w:spacing w:after="0" w:line="240" w:lineRule="auto"/>
        <w:ind w:firstLine="709"/>
        <w:jc w:val="both"/>
        <w:rPr>
          <w:rFonts w:ascii="Times New Roman" w:hAnsi="Times New Roman"/>
          <w:i/>
          <w:sz w:val="24"/>
        </w:rPr>
      </w:pPr>
      <w:r w:rsidRPr="00930E31">
        <w:rPr>
          <w:rFonts w:ascii="Times New Roman" w:hAnsi="Times New Roman"/>
          <w:i/>
          <w:sz w:val="24"/>
        </w:rPr>
        <w:t>Частица.</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Употреблять частицы в речи в соответствии с их значением и стилистической окраской; соблюдать правила правописания частиц.</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Проводить морфологический анализ частиц, применять это умение в речевой практике.</w:t>
      </w:r>
    </w:p>
    <w:p w:rsidR="00127372" w:rsidRPr="00930E31" w:rsidRDefault="00670A79" w:rsidP="00077297">
      <w:pPr>
        <w:spacing w:after="0" w:line="240" w:lineRule="auto"/>
        <w:ind w:firstLine="709"/>
        <w:jc w:val="both"/>
        <w:rPr>
          <w:rFonts w:ascii="Times New Roman" w:hAnsi="Times New Roman"/>
          <w:i/>
          <w:sz w:val="24"/>
        </w:rPr>
      </w:pPr>
      <w:r w:rsidRPr="00930E31">
        <w:rPr>
          <w:rFonts w:ascii="Times New Roman" w:hAnsi="Times New Roman"/>
          <w:i/>
          <w:sz w:val="24"/>
        </w:rPr>
        <w:t>Междометия и звукоподражательные слова.</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w:t>
      </w:r>
      <w:r>
        <w:rPr>
          <w:rFonts w:ascii="Times New Roman" w:hAnsi="Times New Roman"/>
          <w:sz w:val="24"/>
        </w:rPr>
        <w:lastRenderedPageBreak/>
        <w:t xml:space="preserve">звукоподражательных слов и их употребление в разговорной речи, </w:t>
      </w:r>
      <w:r>
        <w:rPr>
          <w:rFonts w:ascii="Times New Roman" w:hAnsi="Times New Roman"/>
          <w:sz w:val="24"/>
        </w:rPr>
        <w:br/>
        <w:t>в художественной литературе.</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Проводить морфологический анализ ме</w:t>
      </w:r>
      <w:r w:rsidR="00930E31">
        <w:rPr>
          <w:rFonts w:ascii="Times New Roman" w:hAnsi="Times New Roman"/>
          <w:sz w:val="24"/>
        </w:rPr>
        <w:t xml:space="preserve">ждометий, применять это умение </w:t>
      </w:r>
      <w:r>
        <w:rPr>
          <w:rFonts w:ascii="Times New Roman" w:hAnsi="Times New Roman"/>
          <w:sz w:val="24"/>
        </w:rPr>
        <w:t>в речевой практике.</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Соблюдать пунктуационные правила оформления </w:t>
      </w:r>
      <w:r w:rsidR="00930E31">
        <w:rPr>
          <w:rFonts w:ascii="Times New Roman" w:hAnsi="Times New Roman"/>
          <w:sz w:val="24"/>
        </w:rPr>
        <w:t xml:space="preserve">предложений </w:t>
      </w:r>
      <w:r>
        <w:rPr>
          <w:rFonts w:ascii="Times New Roman" w:hAnsi="Times New Roman"/>
          <w:sz w:val="24"/>
        </w:rPr>
        <w:t>с междометиями.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Различать грамматические омонимы.</w:t>
      </w:r>
    </w:p>
    <w:p w:rsidR="00127372" w:rsidRDefault="00670A79" w:rsidP="00077297">
      <w:pPr>
        <w:spacing w:after="0" w:line="240" w:lineRule="auto"/>
        <w:ind w:firstLine="709"/>
        <w:jc w:val="both"/>
        <w:rPr>
          <w:rFonts w:ascii="Times New Roman" w:hAnsi="Times New Roman"/>
          <w:sz w:val="24"/>
        </w:rPr>
      </w:pPr>
      <w:r w:rsidRPr="00930E31">
        <w:rPr>
          <w:rFonts w:ascii="Times New Roman" w:hAnsi="Times New Roman"/>
          <w:b/>
          <w:sz w:val="24"/>
        </w:rPr>
        <w:t>К концу обучения в 8 классе</w:t>
      </w:r>
      <w:r>
        <w:rPr>
          <w:rFonts w:ascii="Times New Roman" w:hAnsi="Times New Roman"/>
          <w:sz w:val="24"/>
        </w:rPr>
        <w:t xml:space="preserve"> обучающийся получит следующие </w:t>
      </w:r>
      <w:r w:rsidRPr="00930E31">
        <w:rPr>
          <w:rFonts w:ascii="Times New Roman" w:hAnsi="Times New Roman"/>
          <w:i/>
          <w:sz w:val="24"/>
        </w:rPr>
        <w:t xml:space="preserve">предметные результаты </w:t>
      </w:r>
      <w:r>
        <w:rPr>
          <w:rFonts w:ascii="Times New Roman" w:hAnsi="Times New Roman"/>
          <w:sz w:val="24"/>
        </w:rPr>
        <w:t>по отдельным темам программы по  русскому языку:</w:t>
      </w:r>
    </w:p>
    <w:p w:rsidR="00127372" w:rsidRDefault="00670A79" w:rsidP="00077297">
      <w:pPr>
        <w:spacing w:after="0" w:line="240" w:lineRule="auto"/>
        <w:ind w:firstLine="709"/>
        <w:jc w:val="both"/>
        <w:rPr>
          <w:rFonts w:ascii="Times New Roman" w:hAnsi="Times New Roman"/>
          <w:sz w:val="24"/>
        </w:rPr>
      </w:pPr>
      <w:r w:rsidRPr="00930E31">
        <w:rPr>
          <w:rFonts w:ascii="Times New Roman" w:hAnsi="Times New Roman"/>
          <w:i/>
          <w:sz w:val="24"/>
        </w:rPr>
        <w:t>Общие сведения о языке</w:t>
      </w:r>
      <w:r>
        <w:rPr>
          <w:rFonts w:ascii="Times New Roman" w:hAnsi="Times New Roman"/>
          <w:sz w:val="24"/>
        </w:rPr>
        <w:t>.</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Иметь представление о русском языке как одном из славянских языков.</w:t>
      </w:r>
    </w:p>
    <w:p w:rsidR="00127372" w:rsidRPr="00930E31" w:rsidRDefault="00670A79" w:rsidP="00077297">
      <w:pPr>
        <w:spacing w:after="0" w:line="240" w:lineRule="auto"/>
        <w:ind w:firstLine="709"/>
        <w:jc w:val="both"/>
        <w:rPr>
          <w:rFonts w:ascii="Times New Roman" w:hAnsi="Times New Roman"/>
          <w:i/>
          <w:sz w:val="24"/>
        </w:rPr>
      </w:pPr>
      <w:r w:rsidRPr="00930E31">
        <w:rPr>
          <w:rFonts w:ascii="Times New Roman" w:hAnsi="Times New Roman"/>
          <w:i/>
          <w:sz w:val="24"/>
        </w:rPr>
        <w:t>Язык и речь.</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Создавать устные монологические высказывания объёмом не менее </w:t>
      </w:r>
      <w:r>
        <w:rPr>
          <w:rFonts w:ascii="Times New Roman" w:hAnsi="Times New Roman"/>
          <w:sz w:val="24"/>
        </w:rPr>
        <w:b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w:t>
      </w:r>
      <w:r w:rsidR="00930E31">
        <w:rPr>
          <w:rFonts w:ascii="Times New Roman" w:hAnsi="Times New Roman"/>
          <w:sz w:val="24"/>
        </w:rPr>
        <w:t xml:space="preserve">ствование); выступать с научным </w:t>
      </w:r>
      <w:r>
        <w:rPr>
          <w:rFonts w:ascii="Times New Roman" w:hAnsi="Times New Roman"/>
          <w:sz w:val="24"/>
        </w:rPr>
        <w:t>сообщением.</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Участвовать в диалоге на лингвистические темы (в рамках изученного) и темы на основе жизненных наблюдений (объём не менее 6 реплик).</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Владеть различными видами чтения: просмотровым, ознакомительным, изучающим, поисковым.</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Устно пересказывать прочитанный или прослушанный текст объёмом </w:t>
      </w:r>
      <w:r>
        <w:rPr>
          <w:rFonts w:ascii="Times New Roman" w:hAnsi="Times New Roman"/>
          <w:sz w:val="24"/>
        </w:rPr>
        <w:br/>
        <w:t>не менее 140 слов.</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w:t>
      </w:r>
      <w:r w:rsidR="00930E31">
        <w:rPr>
          <w:rFonts w:ascii="Times New Roman" w:hAnsi="Times New Roman"/>
          <w:sz w:val="24"/>
        </w:rPr>
        <w:t xml:space="preserve">, сжато и выборочно передавать </w:t>
      </w:r>
      <w:r>
        <w:rPr>
          <w:rFonts w:ascii="Times New Roman" w:hAnsi="Times New Roman"/>
          <w:sz w:val="24"/>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w:t>
      </w:r>
      <w:r w:rsidR="00930E31">
        <w:rPr>
          <w:rFonts w:ascii="Times New Roman" w:hAnsi="Times New Roman"/>
          <w:sz w:val="24"/>
        </w:rPr>
        <w:t xml:space="preserve">ыборочного изложения  не менее </w:t>
      </w:r>
      <w:r>
        <w:rPr>
          <w:rFonts w:ascii="Times New Roman" w:hAnsi="Times New Roman"/>
          <w:sz w:val="24"/>
        </w:rPr>
        <w:t>260 слов).</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Осуществлять выбор языковых средств для создания высказывания </w:t>
      </w:r>
      <w:r>
        <w:rPr>
          <w:rFonts w:ascii="Times New Roman" w:hAnsi="Times New Roman"/>
          <w:sz w:val="24"/>
        </w:rPr>
        <w:br/>
        <w:t>в соответствии с целью, темой и коммуникативным замыслом.</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Соблюдать в устной речи и на письме нормы совр</w:t>
      </w:r>
      <w:r w:rsidR="00930E31">
        <w:rPr>
          <w:rFonts w:ascii="Times New Roman" w:hAnsi="Times New Roman"/>
          <w:sz w:val="24"/>
        </w:rPr>
        <w:t xml:space="preserve">еменного русского литературного </w:t>
      </w:r>
      <w:r>
        <w:rPr>
          <w:rFonts w:ascii="Times New Roman" w:hAnsi="Times New Roman"/>
          <w:sz w:val="24"/>
        </w:rPr>
        <w:t>языка, в том числе во в</w:t>
      </w:r>
      <w:r w:rsidR="00930E31">
        <w:rPr>
          <w:rFonts w:ascii="Times New Roman" w:hAnsi="Times New Roman"/>
          <w:sz w:val="24"/>
        </w:rPr>
        <w:t xml:space="preserve">ремя списывания текста объёмом </w:t>
      </w:r>
      <w:r>
        <w:rPr>
          <w:rFonts w:ascii="Times New Roman" w:hAnsi="Times New Roman"/>
          <w:sz w:val="24"/>
        </w:rPr>
        <w:t>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w:t>
      </w:r>
      <w:r w:rsidR="00930E31">
        <w:rPr>
          <w:rFonts w:ascii="Times New Roman" w:hAnsi="Times New Roman"/>
          <w:sz w:val="24"/>
        </w:rPr>
        <w:t xml:space="preserve">рм речевого этикета, соблюдать </w:t>
      </w:r>
      <w:r>
        <w:rPr>
          <w:rFonts w:ascii="Times New Roman" w:hAnsi="Times New Roman"/>
          <w:sz w:val="24"/>
        </w:rPr>
        <w:t>в устной речи и на письме правила русского речевого этикета.</w:t>
      </w:r>
    </w:p>
    <w:p w:rsidR="00127372" w:rsidRPr="00930E31" w:rsidRDefault="00670A79" w:rsidP="00077297">
      <w:pPr>
        <w:spacing w:after="0" w:line="240" w:lineRule="auto"/>
        <w:ind w:firstLine="709"/>
        <w:jc w:val="both"/>
        <w:rPr>
          <w:rFonts w:ascii="Times New Roman" w:hAnsi="Times New Roman"/>
          <w:i/>
          <w:sz w:val="24"/>
        </w:rPr>
      </w:pPr>
      <w:r w:rsidRPr="00930E31">
        <w:rPr>
          <w:rFonts w:ascii="Times New Roman" w:hAnsi="Times New Roman"/>
          <w:i/>
          <w:sz w:val="24"/>
        </w:rPr>
        <w:t>Текст.</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w:t>
      </w:r>
      <w:r>
        <w:rPr>
          <w:rFonts w:ascii="Times New Roman" w:hAnsi="Times New Roman"/>
          <w:sz w:val="24"/>
        </w:rPr>
        <w:br/>
        <w:t xml:space="preserve">и относительной законченности, указывать способы и средства связи предложений </w:t>
      </w:r>
      <w:r>
        <w:rPr>
          <w:rFonts w:ascii="Times New Roman" w:hAnsi="Times New Roman"/>
          <w:sz w:val="24"/>
        </w:rPr>
        <w:br/>
        <w:t>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w:t>
      </w:r>
      <w:r w:rsidR="00930E31">
        <w:rPr>
          <w:rFonts w:ascii="Times New Roman" w:hAnsi="Times New Roman"/>
          <w:sz w:val="24"/>
        </w:rPr>
        <w:t xml:space="preserve">ализа различных видов </w:t>
      </w:r>
      <w:r>
        <w:rPr>
          <w:rFonts w:ascii="Times New Roman" w:hAnsi="Times New Roman"/>
          <w:sz w:val="24"/>
        </w:rPr>
        <w:t>и в речевой практике.</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Создавать тексты различных функционально-смысловых типов речи с опорой </w:t>
      </w:r>
      <w:r>
        <w:rPr>
          <w:rFonts w:ascii="Times New Roman" w:hAnsi="Times New Roman"/>
          <w:sz w:val="24"/>
        </w:rPr>
        <w:br/>
      </w:r>
      <w:r>
        <w:rPr>
          <w:rFonts w:ascii="Times New Roman" w:hAnsi="Times New Roman"/>
          <w:sz w:val="24"/>
        </w:rPr>
        <w:lastRenderedPageBreak/>
        <w:t xml:space="preserve">на жизненный и читательский опыт, тексты с опорой на произведения искусства </w:t>
      </w:r>
      <w:r>
        <w:rPr>
          <w:rFonts w:ascii="Times New Roman" w:hAnsi="Times New Roman"/>
          <w:sz w:val="24"/>
        </w:rPr>
        <w:br/>
        <w:t>(в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Владеть умениями информационной переработки текста: создавать тезисы, конспект, извлекать информацию из различных источников, в том числе </w:t>
      </w:r>
      <w:r>
        <w:rPr>
          <w:rFonts w:ascii="Times New Roman" w:hAnsi="Times New Roman"/>
          <w:sz w:val="24"/>
        </w:rPr>
        <w:br/>
        <w:t>из лингвистических словарей и справочной литературы, и использовать её в учебной деятельности.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Представлять сообщение на заданную тему в виде презентации.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27372" w:rsidRPr="00930E31" w:rsidRDefault="00670A79" w:rsidP="00077297">
      <w:pPr>
        <w:spacing w:after="0" w:line="240" w:lineRule="auto"/>
        <w:ind w:firstLine="709"/>
        <w:jc w:val="both"/>
        <w:rPr>
          <w:rFonts w:ascii="Times New Roman" w:hAnsi="Times New Roman"/>
          <w:i/>
          <w:sz w:val="24"/>
        </w:rPr>
      </w:pPr>
      <w:r w:rsidRPr="00930E31">
        <w:rPr>
          <w:rFonts w:ascii="Times New Roman" w:hAnsi="Times New Roman"/>
          <w:i/>
          <w:sz w:val="24"/>
        </w:rPr>
        <w:t>Функциональные разновидности языка.</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Осуществлять выбор языковых сре</w:t>
      </w:r>
      <w:r w:rsidR="00930E31">
        <w:rPr>
          <w:rFonts w:ascii="Times New Roman" w:hAnsi="Times New Roman"/>
          <w:sz w:val="24"/>
        </w:rPr>
        <w:t xml:space="preserve">дств для создания высказывания </w:t>
      </w:r>
      <w:r>
        <w:rPr>
          <w:rFonts w:ascii="Times New Roman" w:hAnsi="Times New Roman"/>
          <w:sz w:val="24"/>
        </w:rPr>
        <w:t>в соответствии с целью, темой и коммуникативным замыслом.</w:t>
      </w:r>
    </w:p>
    <w:p w:rsidR="00127372" w:rsidRPr="00930E31" w:rsidRDefault="00670A79" w:rsidP="00077297">
      <w:pPr>
        <w:spacing w:after="0" w:line="240" w:lineRule="auto"/>
        <w:ind w:firstLine="709"/>
        <w:jc w:val="both"/>
        <w:rPr>
          <w:rFonts w:ascii="Times New Roman" w:hAnsi="Times New Roman"/>
          <w:i/>
          <w:sz w:val="24"/>
        </w:rPr>
      </w:pPr>
      <w:r w:rsidRPr="00930E31">
        <w:rPr>
          <w:rFonts w:ascii="Times New Roman" w:hAnsi="Times New Roman"/>
          <w:i/>
          <w:sz w:val="24"/>
        </w:rPr>
        <w:t>Система языка.</w:t>
      </w:r>
    </w:p>
    <w:p w:rsidR="00127372" w:rsidRPr="00930E31" w:rsidRDefault="00930E31" w:rsidP="00077297">
      <w:pPr>
        <w:spacing w:after="0" w:line="240" w:lineRule="auto"/>
        <w:ind w:firstLine="709"/>
        <w:jc w:val="both"/>
        <w:rPr>
          <w:rFonts w:ascii="Times New Roman" w:hAnsi="Times New Roman"/>
          <w:i/>
          <w:sz w:val="24"/>
        </w:rPr>
      </w:pPr>
      <w:r>
        <w:rPr>
          <w:rFonts w:ascii="Times New Roman" w:hAnsi="Times New Roman"/>
          <w:i/>
          <w:sz w:val="24"/>
        </w:rPr>
        <w:t>С</w:t>
      </w:r>
      <w:r w:rsidR="00670A79" w:rsidRPr="00930E31">
        <w:rPr>
          <w:rFonts w:ascii="Times New Roman" w:hAnsi="Times New Roman"/>
          <w:i/>
          <w:sz w:val="24"/>
        </w:rPr>
        <w:t>интаксис. Культура речи. Пунктуация.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Иметь представление о синтаксисе как разделе лингвистики, распознавать словосочетание и предложение как единицы синтаксиса.</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Различать функции знаков препинания.</w:t>
      </w:r>
    </w:p>
    <w:p w:rsidR="00127372" w:rsidRPr="00930E31" w:rsidRDefault="00670A79" w:rsidP="00077297">
      <w:pPr>
        <w:spacing w:after="0" w:line="240" w:lineRule="auto"/>
        <w:ind w:firstLine="709"/>
        <w:jc w:val="both"/>
        <w:rPr>
          <w:rFonts w:ascii="Times New Roman" w:hAnsi="Times New Roman"/>
          <w:i/>
          <w:sz w:val="24"/>
        </w:rPr>
      </w:pPr>
      <w:r w:rsidRPr="00930E31">
        <w:rPr>
          <w:rFonts w:ascii="Times New Roman" w:hAnsi="Times New Roman"/>
          <w:i/>
          <w:sz w:val="24"/>
        </w:rPr>
        <w:t>Словосочетание.</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w:t>
      </w:r>
      <w:r>
        <w:rPr>
          <w:rFonts w:ascii="Times New Roman" w:hAnsi="Times New Roman"/>
          <w:sz w:val="24"/>
        </w:rPr>
        <w:br/>
        <w:t>в словосочетании: согласование, управление, примыкание, выявлять грамматическую синонимию словосочетаний.</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Применять нормы построения словосочетаний.</w:t>
      </w:r>
    </w:p>
    <w:p w:rsidR="00127372" w:rsidRPr="00930E31" w:rsidRDefault="00670A79" w:rsidP="00077297">
      <w:pPr>
        <w:spacing w:after="0" w:line="240" w:lineRule="auto"/>
        <w:ind w:firstLine="709"/>
        <w:jc w:val="both"/>
        <w:rPr>
          <w:rFonts w:ascii="Times New Roman" w:hAnsi="Times New Roman"/>
          <w:i/>
          <w:sz w:val="24"/>
        </w:rPr>
      </w:pPr>
      <w:r w:rsidRPr="00930E31">
        <w:rPr>
          <w:rFonts w:ascii="Times New Roman" w:hAnsi="Times New Roman"/>
          <w:i/>
          <w:sz w:val="24"/>
        </w:rPr>
        <w:t>Предложение.</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правила постановки тире между подлежащим и сказуемым.</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Различать виды второстепенных членов предложения (согласованные </w:t>
      </w:r>
      <w:r>
        <w:rPr>
          <w:rFonts w:ascii="Times New Roman" w:hAnsi="Times New Roman"/>
          <w:sz w:val="24"/>
        </w:rPr>
        <w:br/>
        <w:t>и несогласованные определения, приложение как особый вид определения, прямые и косвенные дополнения, виды обстоятельств).</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lastRenderedPageBreak/>
        <w:t>Распознавать односоставные предложения</w:t>
      </w:r>
      <w:r w:rsidR="00930E31">
        <w:rPr>
          <w:rFonts w:ascii="Times New Roman" w:hAnsi="Times New Roman"/>
          <w:sz w:val="24"/>
        </w:rPr>
        <w:t xml:space="preserve">, их грамматические признаки, </w:t>
      </w:r>
      <w:r>
        <w:rPr>
          <w:rFonts w:ascii="Times New Roman" w:hAnsi="Times New Roman"/>
          <w:sz w:val="24"/>
        </w:rPr>
        <w:t>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признаки однородных членов предложения, средства </w:t>
      </w:r>
      <w:r>
        <w:rPr>
          <w:rFonts w:ascii="Times New Roman" w:hAnsi="Times New Roman"/>
          <w:sz w:val="24"/>
        </w:rPr>
        <w:br/>
        <w:t>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Применять нормы построения предложений с однородными членами, связанными двойными союзами не только… но и, как… так 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Применять правила постановки знаков препинания в предложениях </w:t>
      </w:r>
      <w:r>
        <w:rPr>
          <w:rFonts w:ascii="Times New Roman" w:hAnsi="Times New Roman"/>
          <w:sz w:val="24"/>
        </w:rPr>
        <w:br/>
        <w:t>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Распознавать простые неосложнённые предложения, в том числе предложения </w:t>
      </w:r>
      <w:r>
        <w:rPr>
          <w:rFonts w:ascii="Times New Roman" w:hAnsi="Times New Roman"/>
          <w:sz w:val="24"/>
        </w:rPr>
        <w:br/>
        <w:t xml:space="preserve">с неоднородными определениями; простые предложения, осложнённые однородными членами, включая предложения с обобщающим словом </w:t>
      </w:r>
      <w:r>
        <w:rPr>
          <w:rFonts w:ascii="Times New Roman" w:hAnsi="Times New Roman"/>
          <w:sz w:val="24"/>
        </w:rPr>
        <w:b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w:t>
      </w:r>
      <w:r w:rsidR="00930E31">
        <w:rPr>
          <w:rFonts w:ascii="Times New Roman" w:hAnsi="Times New Roman"/>
          <w:sz w:val="24"/>
        </w:rPr>
        <w:t xml:space="preserve">очняющих членов, пояснительных </w:t>
      </w:r>
      <w:r>
        <w:rPr>
          <w:rFonts w:ascii="Times New Roman" w:hAnsi="Times New Roman"/>
          <w:sz w:val="24"/>
        </w:rPr>
        <w:t>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w:t>
      </w:r>
      <w:r w:rsidR="00930E31">
        <w:rPr>
          <w:rFonts w:ascii="Times New Roman" w:hAnsi="Times New Roman"/>
          <w:sz w:val="24"/>
        </w:rPr>
        <w:t xml:space="preserve">очняющих членов, пояснительных </w:t>
      </w:r>
      <w:r>
        <w:rPr>
          <w:rFonts w:ascii="Times New Roman" w:hAnsi="Times New Roman"/>
          <w:sz w:val="24"/>
        </w:rPr>
        <w:t>и присоединительных конструкций; правил</w:t>
      </w:r>
      <w:r w:rsidR="00930E31">
        <w:rPr>
          <w:rFonts w:ascii="Times New Roman" w:hAnsi="Times New Roman"/>
          <w:sz w:val="24"/>
        </w:rPr>
        <w:t xml:space="preserve">а постановки знаков препинания </w:t>
      </w:r>
      <w:r>
        <w:rPr>
          <w:rFonts w:ascii="Times New Roman" w:hAnsi="Times New Roman"/>
          <w:sz w:val="24"/>
        </w:rPr>
        <w:t>в предложениях с вводными и вставн</w:t>
      </w:r>
      <w:r w:rsidR="00930E31">
        <w:rPr>
          <w:rFonts w:ascii="Times New Roman" w:hAnsi="Times New Roman"/>
          <w:sz w:val="24"/>
        </w:rPr>
        <w:t xml:space="preserve">ыми конструкциями, обращениями </w:t>
      </w:r>
      <w:r>
        <w:rPr>
          <w:rFonts w:ascii="Times New Roman" w:hAnsi="Times New Roman"/>
          <w:sz w:val="24"/>
        </w:rPr>
        <w:t xml:space="preserve">и междометиями. </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w:t>
      </w:r>
      <w:r>
        <w:rPr>
          <w:rFonts w:ascii="Times New Roman" w:hAnsi="Times New Roman"/>
          <w:sz w:val="24"/>
        </w:rPr>
        <w:br/>
        <w:t>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Применять нормы построения предложений с вводными словами </w:t>
      </w:r>
      <w:r>
        <w:rPr>
          <w:rFonts w:ascii="Times New Roman" w:hAnsi="Times New Roman"/>
          <w:sz w:val="24"/>
        </w:rPr>
        <w:br/>
        <w:t xml:space="preserve">и предложениями, вставными конструкциями, обращениями (распространёнными </w:t>
      </w:r>
      <w:r>
        <w:rPr>
          <w:rFonts w:ascii="Times New Roman" w:hAnsi="Times New Roman"/>
          <w:sz w:val="24"/>
        </w:rPr>
        <w:br/>
        <w:t>и нераспространёнными), междометиями.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Распознавать сложные предложения, конс</w:t>
      </w:r>
      <w:r w:rsidR="00930E31">
        <w:rPr>
          <w:rFonts w:ascii="Times New Roman" w:hAnsi="Times New Roman"/>
          <w:sz w:val="24"/>
        </w:rPr>
        <w:t xml:space="preserve">трукции с чужой речью (в рамках </w:t>
      </w:r>
      <w:r>
        <w:rPr>
          <w:rFonts w:ascii="Times New Roman" w:hAnsi="Times New Roman"/>
          <w:sz w:val="24"/>
        </w:rPr>
        <w:t>изученного).</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Проводить синтаксический анализ словосочетаний, синтаксический </w:t>
      </w:r>
      <w:r>
        <w:rPr>
          <w:rFonts w:ascii="Times New Roman" w:hAnsi="Times New Roman"/>
          <w:sz w:val="24"/>
        </w:rPr>
        <w:br/>
        <w:t xml:space="preserve">и пунктуационный анализ предложений, применять знания по синтаксису </w:t>
      </w:r>
      <w:r>
        <w:rPr>
          <w:rFonts w:ascii="Times New Roman" w:hAnsi="Times New Roman"/>
          <w:sz w:val="24"/>
        </w:rPr>
        <w:br/>
        <w:t>и пунктуации при выполнении языкового анализа различных видов и в речевой практике.</w:t>
      </w:r>
    </w:p>
    <w:p w:rsidR="00127372" w:rsidRDefault="00670A79" w:rsidP="00077297">
      <w:pPr>
        <w:spacing w:after="0" w:line="240" w:lineRule="auto"/>
        <w:ind w:firstLine="709"/>
        <w:jc w:val="both"/>
        <w:rPr>
          <w:rFonts w:ascii="Times New Roman" w:hAnsi="Times New Roman"/>
          <w:sz w:val="24"/>
        </w:rPr>
      </w:pPr>
      <w:r w:rsidRPr="00930E31">
        <w:rPr>
          <w:rFonts w:ascii="Times New Roman" w:hAnsi="Times New Roman"/>
          <w:b/>
          <w:sz w:val="24"/>
        </w:rPr>
        <w:t>К концу обучения в 9 классе</w:t>
      </w:r>
      <w:r>
        <w:rPr>
          <w:rFonts w:ascii="Times New Roman" w:hAnsi="Times New Roman"/>
          <w:sz w:val="24"/>
        </w:rPr>
        <w:t xml:space="preserve"> обучающийся получит следующие </w:t>
      </w:r>
      <w:r w:rsidRPr="00930E31">
        <w:rPr>
          <w:rFonts w:ascii="Times New Roman" w:hAnsi="Times New Roman"/>
          <w:i/>
          <w:sz w:val="24"/>
        </w:rPr>
        <w:t xml:space="preserve">предметные результаты </w:t>
      </w:r>
      <w:r>
        <w:rPr>
          <w:rFonts w:ascii="Times New Roman" w:hAnsi="Times New Roman"/>
          <w:sz w:val="24"/>
        </w:rPr>
        <w:t>по отдельным темам программы по  русскому языку:</w:t>
      </w:r>
    </w:p>
    <w:p w:rsidR="00127372" w:rsidRPr="00930E31" w:rsidRDefault="00670A79" w:rsidP="00077297">
      <w:pPr>
        <w:spacing w:after="0" w:line="240" w:lineRule="auto"/>
        <w:ind w:firstLine="709"/>
        <w:jc w:val="both"/>
        <w:rPr>
          <w:rFonts w:ascii="Times New Roman" w:hAnsi="Times New Roman"/>
          <w:i/>
          <w:sz w:val="24"/>
        </w:rPr>
      </w:pPr>
      <w:r w:rsidRPr="00930E31">
        <w:rPr>
          <w:rFonts w:ascii="Times New Roman" w:hAnsi="Times New Roman"/>
          <w:i/>
          <w:sz w:val="24"/>
        </w:rPr>
        <w:t>Общие сведения о языке.</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127372" w:rsidRPr="00930E31" w:rsidRDefault="00670A79" w:rsidP="00077297">
      <w:pPr>
        <w:spacing w:after="0" w:line="240" w:lineRule="auto"/>
        <w:ind w:firstLine="709"/>
        <w:jc w:val="both"/>
        <w:rPr>
          <w:rFonts w:ascii="Times New Roman" w:hAnsi="Times New Roman"/>
          <w:i/>
          <w:sz w:val="24"/>
        </w:rPr>
      </w:pPr>
      <w:r w:rsidRPr="00930E31">
        <w:rPr>
          <w:rFonts w:ascii="Times New Roman" w:hAnsi="Times New Roman"/>
          <w:i/>
          <w:sz w:val="24"/>
        </w:rPr>
        <w:t>Язык и речь.</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Создавать устные монологические высказывания объёмом не менее 80 слов </w:t>
      </w:r>
      <w:r>
        <w:rPr>
          <w:rFonts w:ascii="Times New Roman" w:hAnsi="Times New Roman"/>
          <w:sz w:val="24"/>
        </w:rPr>
        <w:br/>
        <w:t>на основе наблюдений, личных впечатлений, чтения научно-учебной, художественной и научно-</w:t>
      </w:r>
      <w:r>
        <w:rPr>
          <w:rFonts w:ascii="Times New Roman" w:hAnsi="Times New Roman"/>
          <w:sz w:val="24"/>
        </w:rPr>
        <w:lastRenderedPageBreak/>
        <w:t>популярной литературы: монолог-сообщение, монолог-описание, монолог-рассуждение, монолог-повествование; выступать с научным сообщением.</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Участвовать в диалогическом и полилогическом общении (побуждение </w:t>
      </w:r>
      <w:r>
        <w:rPr>
          <w:rFonts w:ascii="Times New Roman" w:hAnsi="Times New Roman"/>
          <w:sz w:val="24"/>
        </w:rPr>
        <w:br/>
        <w:t xml:space="preserve">к действию, обмен мнениями, запрос информации, сообщение информации) </w:t>
      </w:r>
      <w:r>
        <w:rPr>
          <w:rFonts w:ascii="Times New Roman" w:hAnsi="Times New Roman"/>
          <w:sz w:val="24"/>
        </w:rPr>
        <w:br/>
        <w:t xml:space="preserve">на бытовые, научно-учебные (в том числе лингвистические) темы (объём не менее </w:t>
      </w:r>
      <w:r>
        <w:rPr>
          <w:rFonts w:ascii="Times New Roman" w:hAnsi="Times New Roman"/>
          <w:sz w:val="24"/>
        </w:rPr>
        <w:br/>
        <w:t>6 реплик).</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Владеть различными видами чтения: просмотровым, ознакомительным, изучающим, поисковым.</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Устно пересказывать прочитанный или прослушанный текст объёмом </w:t>
      </w:r>
      <w:r>
        <w:rPr>
          <w:rFonts w:ascii="Times New Roman" w:hAnsi="Times New Roman"/>
          <w:sz w:val="24"/>
        </w:rPr>
        <w:br/>
        <w:t>не менее 150 слов.</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Осуществлять выбор языковых средств для создания высказывания </w:t>
      </w:r>
      <w:r>
        <w:rPr>
          <w:rFonts w:ascii="Times New Roman" w:hAnsi="Times New Roman"/>
          <w:sz w:val="24"/>
        </w:rPr>
        <w:br/>
        <w:t>в соответствии с целью, темой и коммуникативным замыслом.</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Соблюдать в устной речи и на письме нормы совр</w:t>
      </w:r>
      <w:r w:rsidR="00930E31">
        <w:rPr>
          <w:rFonts w:ascii="Times New Roman" w:hAnsi="Times New Roman"/>
          <w:sz w:val="24"/>
        </w:rPr>
        <w:t xml:space="preserve">еменного русского литературного </w:t>
      </w:r>
      <w:r>
        <w:rPr>
          <w:rFonts w:ascii="Times New Roman" w:hAnsi="Times New Roman"/>
          <w:sz w:val="24"/>
        </w:rPr>
        <w:t>языка, в том числе во в</w:t>
      </w:r>
      <w:r w:rsidR="00930E31">
        <w:rPr>
          <w:rFonts w:ascii="Times New Roman" w:hAnsi="Times New Roman"/>
          <w:sz w:val="24"/>
        </w:rPr>
        <w:t xml:space="preserve">ремя списывания текста объёмом </w:t>
      </w:r>
      <w:r>
        <w:rPr>
          <w:rFonts w:ascii="Times New Roman" w:hAnsi="Times New Roman"/>
          <w:sz w:val="24"/>
        </w:rPr>
        <w:t>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27372" w:rsidRPr="00930E31" w:rsidRDefault="00670A79" w:rsidP="00077297">
      <w:pPr>
        <w:spacing w:after="0" w:line="240" w:lineRule="auto"/>
        <w:ind w:firstLine="709"/>
        <w:jc w:val="both"/>
        <w:rPr>
          <w:rFonts w:ascii="Times New Roman" w:hAnsi="Times New Roman"/>
          <w:i/>
          <w:sz w:val="24"/>
        </w:rPr>
      </w:pPr>
      <w:r w:rsidRPr="00930E31">
        <w:rPr>
          <w:rFonts w:ascii="Times New Roman" w:hAnsi="Times New Roman"/>
          <w:i/>
          <w:sz w:val="24"/>
        </w:rPr>
        <w:t>Текст.</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Устанавливать принадлежность текста к функционально-смысловому типу речи.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Находить в тексте типовые фрагменты  описание, повествование, рассуждение-доказательство, оценочные высказывания.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Прогнозировать содержание текста по заголов</w:t>
      </w:r>
      <w:r w:rsidR="00930E31">
        <w:rPr>
          <w:rFonts w:ascii="Times New Roman" w:hAnsi="Times New Roman"/>
          <w:sz w:val="24"/>
        </w:rPr>
        <w:t xml:space="preserve">ку, ключевым словам, зачину или </w:t>
      </w:r>
      <w:r>
        <w:rPr>
          <w:rFonts w:ascii="Times New Roman" w:hAnsi="Times New Roman"/>
          <w:sz w:val="24"/>
        </w:rPr>
        <w:t>концовке.</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Выявлять отличительные признаки текстов разных жанров.</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Создавать высказывание на основе текста: выражать своё отношение </w:t>
      </w:r>
      <w:r>
        <w:rPr>
          <w:rFonts w:ascii="Times New Roman" w:hAnsi="Times New Roman"/>
          <w:sz w:val="24"/>
        </w:rPr>
        <w:br/>
        <w:t>к прочитанному или прослушанному в устной и письменной форме.</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Создавать тексты с опорой на </w:t>
      </w:r>
      <w:r w:rsidR="00930E31">
        <w:rPr>
          <w:rFonts w:ascii="Times New Roman" w:hAnsi="Times New Roman"/>
          <w:sz w:val="24"/>
        </w:rPr>
        <w:t xml:space="preserve">жизненный и читательский опыт, </w:t>
      </w:r>
      <w:r>
        <w:rPr>
          <w:rFonts w:ascii="Times New Roman" w:hAnsi="Times New Roman"/>
          <w:sz w:val="24"/>
        </w:rPr>
        <w:t>на произведения искусства (в том числе сочинения-миниатюры объёмом</w:t>
      </w:r>
      <w:r w:rsidR="00930E31">
        <w:rPr>
          <w:rFonts w:ascii="Times New Roman" w:hAnsi="Times New Roman"/>
          <w:sz w:val="24"/>
        </w:rPr>
        <w:t xml:space="preserve"> 8 и более предложений или </w:t>
      </w:r>
      <w:r>
        <w:rPr>
          <w:rFonts w:ascii="Times New Roman" w:hAnsi="Times New Roman"/>
          <w:sz w:val="24"/>
        </w:rPr>
        <w:t xml:space="preserve">объёмом не менее 6-7 </w:t>
      </w:r>
      <w:r w:rsidR="00930E31">
        <w:rPr>
          <w:rFonts w:ascii="Times New Roman" w:hAnsi="Times New Roman"/>
          <w:sz w:val="24"/>
        </w:rPr>
        <w:t xml:space="preserve">предложений сложной структуры, </w:t>
      </w:r>
      <w:r>
        <w:rPr>
          <w:rFonts w:ascii="Times New Roman" w:hAnsi="Times New Roman"/>
          <w:sz w:val="24"/>
        </w:rPr>
        <w:t>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Владеть умениями информационной переработки текста: выделять главную </w:t>
      </w:r>
      <w:r>
        <w:rPr>
          <w:rFonts w:ascii="Times New Roman" w:hAnsi="Times New Roman"/>
          <w:sz w:val="24"/>
        </w:rPr>
        <w:br/>
        <w:t xml:space="preserve">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Pr>
          <w:rFonts w:ascii="Times New Roman" w:hAnsi="Times New Roman"/>
          <w:sz w:val="24"/>
        </w:rPr>
        <w:br/>
        <w:t>и использовать её в учебной деятельности.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w:t>
      </w:r>
      <w:r>
        <w:rPr>
          <w:rFonts w:ascii="Times New Roman" w:hAnsi="Times New Roman"/>
          <w:sz w:val="24"/>
        </w:rPr>
        <w:br/>
        <w:t>не менее 280 сло</w:t>
      </w:r>
      <w:r w:rsidR="00930E31">
        <w:rPr>
          <w:rFonts w:ascii="Times New Roman" w:hAnsi="Times New Roman"/>
          <w:sz w:val="24"/>
        </w:rPr>
        <w:t>в</w:t>
      </w:r>
      <w:r>
        <w:rPr>
          <w:rFonts w:ascii="Times New Roman" w:hAnsi="Times New Roman"/>
          <w:sz w:val="24"/>
        </w:rPr>
        <w:t>; для сжатого и выборочного изложения  не менее 300 слов).</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Редактировать собственные и (или) созданные другими обучающимися тексты </w:t>
      </w:r>
      <w:r>
        <w:rPr>
          <w:rFonts w:ascii="Times New Roman" w:hAnsi="Times New Roman"/>
          <w:sz w:val="24"/>
        </w:rPr>
        <w:br/>
        <w:t>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127372" w:rsidRPr="00930E31" w:rsidRDefault="00670A79" w:rsidP="00077297">
      <w:pPr>
        <w:spacing w:after="0" w:line="240" w:lineRule="auto"/>
        <w:ind w:firstLine="709"/>
        <w:jc w:val="both"/>
        <w:rPr>
          <w:rFonts w:ascii="Times New Roman" w:hAnsi="Times New Roman"/>
          <w:i/>
          <w:sz w:val="24"/>
        </w:rPr>
      </w:pPr>
      <w:r w:rsidRPr="00930E31">
        <w:rPr>
          <w:rFonts w:ascii="Times New Roman" w:hAnsi="Times New Roman"/>
          <w:i/>
          <w:sz w:val="24"/>
        </w:rPr>
        <w:t>Функциональные разновидности языка.</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сферу употребления, функции, типичные ситуации речевого общения, </w:t>
      </w:r>
      <w:r>
        <w:rPr>
          <w:rFonts w:ascii="Times New Roman" w:hAnsi="Times New Roman"/>
          <w:sz w:val="24"/>
        </w:rPr>
        <w:lastRenderedPageBreak/>
        <w:t>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w:t>
      </w:r>
      <w:r>
        <w:rPr>
          <w:rFonts w:ascii="Times New Roman" w:hAnsi="Times New Roman"/>
          <w:sz w:val="24"/>
        </w:rPr>
        <w:br/>
        <w:t>к различным функционально-смысловым типам речи, функциональным разновидностям языка.</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Составлять тезисы, конспект, писать рецензию, реферат, оценивать чужие </w:t>
      </w:r>
      <w:r>
        <w:rPr>
          <w:rFonts w:ascii="Times New Roman" w:hAnsi="Times New Roman"/>
          <w:sz w:val="24"/>
        </w:rPr>
        <w:br/>
        <w:t xml:space="preserve">и собственные речевые высказывания разной функциональной направленности </w:t>
      </w:r>
      <w:r>
        <w:rPr>
          <w:rFonts w:ascii="Times New Roman" w:hAnsi="Times New Roman"/>
          <w:sz w:val="24"/>
        </w:rPr>
        <w:br/>
        <w:t>с точки зрения соответствия их коммуникативным требованиям и языковой правильности, исправлять речевые недостатки, редактировать текст.</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Выявлять отличительные особенности языка художественной литературы </w:t>
      </w:r>
      <w:r>
        <w:rPr>
          <w:rFonts w:ascii="Times New Roman" w:hAnsi="Times New Roman"/>
          <w:sz w:val="24"/>
        </w:rPr>
        <w:br/>
        <w:t>в сравнении с другими функциональными разновидностями языка, распознавать метафору, олицетворение, эпитет, гиперболу, сравнение.</w:t>
      </w:r>
    </w:p>
    <w:p w:rsidR="00127372" w:rsidRPr="00930E31" w:rsidRDefault="00670A79" w:rsidP="00077297">
      <w:pPr>
        <w:spacing w:after="0" w:line="240" w:lineRule="auto"/>
        <w:ind w:firstLine="709"/>
        <w:jc w:val="both"/>
        <w:rPr>
          <w:rFonts w:ascii="Times New Roman" w:hAnsi="Times New Roman"/>
          <w:i/>
          <w:sz w:val="24"/>
        </w:rPr>
      </w:pPr>
      <w:r w:rsidRPr="00930E31">
        <w:rPr>
          <w:rFonts w:ascii="Times New Roman" w:hAnsi="Times New Roman"/>
          <w:i/>
          <w:sz w:val="24"/>
        </w:rPr>
        <w:t>Система языка.</w:t>
      </w:r>
    </w:p>
    <w:p w:rsidR="00127372" w:rsidRPr="00930E31" w:rsidRDefault="00670A79" w:rsidP="00077297">
      <w:pPr>
        <w:spacing w:after="0" w:line="240" w:lineRule="auto"/>
        <w:ind w:firstLine="709"/>
        <w:jc w:val="both"/>
        <w:rPr>
          <w:rFonts w:ascii="Times New Roman" w:hAnsi="Times New Roman"/>
          <w:i/>
          <w:sz w:val="24"/>
        </w:rPr>
      </w:pPr>
      <w:r w:rsidRPr="00930E31">
        <w:rPr>
          <w:rFonts w:ascii="Times New Roman" w:hAnsi="Times New Roman"/>
          <w:i/>
          <w:sz w:val="24"/>
        </w:rPr>
        <w:t>Сложносочинённое предложение.</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Выявлять основные средства синтаксической связи между частями сложного предложения.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Распознавать сложные предложения с разными видами связи, бессоюзные </w:t>
      </w:r>
      <w:r>
        <w:rPr>
          <w:rFonts w:ascii="Times New Roman" w:hAnsi="Times New Roman"/>
          <w:sz w:val="24"/>
        </w:rPr>
        <w:br/>
        <w:t>и союзные предложения (сложносочинённые и сложноподчинённые).</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Выявлять смысловые отношения между частями сложносочинённого предложения, интонационные особенности сложносочинённых предложений </w:t>
      </w:r>
      <w:r>
        <w:rPr>
          <w:rFonts w:ascii="Times New Roman" w:hAnsi="Times New Roman"/>
          <w:sz w:val="24"/>
        </w:rPr>
        <w:br/>
        <w:t>с разными типами смысловых отношений между частями.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Понимать особенности употребления сложносочинённых предложений в речи.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Соблюдать основные нормы построения сложносочинённого предложения.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Проводить синтаксический и пунктуационный анализ сложносочинённых предложений.</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Применять правила постановки знаков препинания в сложносочинённых предложениях.</w:t>
      </w:r>
    </w:p>
    <w:p w:rsidR="00127372" w:rsidRPr="00930E31" w:rsidRDefault="00670A79" w:rsidP="00077297">
      <w:pPr>
        <w:spacing w:after="0" w:line="240" w:lineRule="auto"/>
        <w:ind w:firstLine="709"/>
        <w:jc w:val="both"/>
        <w:rPr>
          <w:rFonts w:ascii="Times New Roman" w:hAnsi="Times New Roman"/>
          <w:i/>
          <w:sz w:val="24"/>
        </w:rPr>
      </w:pPr>
      <w:r w:rsidRPr="00930E31">
        <w:rPr>
          <w:rFonts w:ascii="Times New Roman" w:hAnsi="Times New Roman"/>
          <w:i/>
          <w:sz w:val="24"/>
        </w:rPr>
        <w:t>Сложноподчинённое предложение.</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Распознавать сложноподчинённые предложения, выделять главную </w:t>
      </w:r>
      <w:r>
        <w:rPr>
          <w:rFonts w:ascii="Times New Roman" w:hAnsi="Times New Roman"/>
          <w:sz w:val="24"/>
        </w:rPr>
        <w:br/>
        <w:t>и придаточную части предложения, средства связи частей сложноподчинённого предложения.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Различать подчинительные союзы и союзные слова.</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w:t>
      </w:r>
      <w:r w:rsidR="00930E31">
        <w:rPr>
          <w:rFonts w:ascii="Times New Roman" w:hAnsi="Times New Roman"/>
          <w:sz w:val="24"/>
        </w:rPr>
        <w:t xml:space="preserve">ричины, образа действия, меры и </w:t>
      </w:r>
      <w:r>
        <w:rPr>
          <w:rFonts w:ascii="Times New Roman" w:hAnsi="Times New Roman"/>
          <w:sz w:val="24"/>
        </w:rPr>
        <w:t>степени, сравнения, условия, уступки, следствия, цели).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Выявлять однородное, неоднородное и последовательное подчинение придаточных частей.</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Соблюдать основные нормы построения сложноподчинённого предложения.</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lastRenderedPageBreak/>
        <w:t xml:space="preserve">Понимать особенности употребления сложноподчинённых предложений </w:t>
      </w:r>
      <w:r>
        <w:rPr>
          <w:rFonts w:ascii="Times New Roman" w:hAnsi="Times New Roman"/>
          <w:sz w:val="24"/>
        </w:rPr>
        <w:br/>
        <w:t>в речи.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Проводить синтаксический и пунктуационный анализ сложноподчинённых предложений.</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Применять нормы построения сложноподчинённых предложений </w:t>
      </w:r>
      <w:r>
        <w:rPr>
          <w:rFonts w:ascii="Times New Roman" w:hAnsi="Times New Roman"/>
          <w:sz w:val="24"/>
        </w:rPr>
        <w:br/>
        <w:t>и постановки знаков препинания в них.</w:t>
      </w:r>
    </w:p>
    <w:p w:rsidR="00127372" w:rsidRPr="00930E31" w:rsidRDefault="00670A79" w:rsidP="00077297">
      <w:pPr>
        <w:spacing w:after="0" w:line="240" w:lineRule="auto"/>
        <w:ind w:firstLine="709"/>
        <w:jc w:val="both"/>
        <w:rPr>
          <w:rFonts w:ascii="Times New Roman" w:hAnsi="Times New Roman"/>
          <w:i/>
          <w:sz w:val="24"/>
        </w:rPr>
      </w:pPr>
      <w:r w:rsidRPr="00930E31">
        <w:rPr>
          <w:rFonts w:ascii="Times New Roman" w:hAnsi="Times New Roman"/>
          <w:i/>
          <w:sz w:val="24"/>
        </w:rPr>
        <w:t>Бессоюзное сложное предложение.</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Соблюдать основные грамматические нормы построения бессоюзного сложного предложения. </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Понимать особенности употребления бессоюзных сложных предложений </w:t>
      </w:r>
      <w:r>
        <w:rPr>
          <w:rFonts w:ascii="Times New Roman" w:hAnsi="Times New Roman"/>
          <w:sz w:val="24"/>
        </w:rPr>
        <w:br/>
        <w:t xml:space="preserve">в речи. </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Проводить синтаксический и пунктуационный анализ бессоюзных сложных предложений.</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Выявлять грамматическую синонимию бессоюзных сложных предложений </w:t>
      </w:r>
      <w:r>
        <w:rPr>
          <w:rFonts w:ascii="Times New Roman" w:hAnsi="Times New Roman"/>
          <w:sz w:val="24"/>
        </w:rPr>
        <w:br/>
        <w:t xml:space="preserve">и союзных сложных предложений, использовать соответствующие конструкции </w:t>
      </w:r>
      <w:r>
        <w:rPr>
          <w:rFonts w:ascii="Times New Roman" w:hAnsi="Times New Roman"/>
          <w:sz w:val="24"/>
        </w:rPr>
        <w:br/>
        <w:t>в речи, применять правила постановки знаков препинания в бессоюзных сложных предложениях.</w:t>
      </w:r>
    </w:p>
    <w:p w:rsidR="00127372" w:rsidRPr="00930E31" w:rsidRDefault="00670A79" w:rsidP="00077297">
      <w:pPr>
        <w:spacing w:after="0" w:line="240" w:lineRule="auto"/>
        <w:ind w:firstLine="709"/>
        <w:jc w:val="both"/>
        <w:rPr>
          <w:rFonts w:ascii="Times New Roman" w:hAnsi="Times New Roman"/>
          <w:i/>
          <w:sz w:val="24"/>
        </w:rPr>
      </w:pPr>
      <w:r w:rsidRPr="00930E31">
        <w:rPr>
          <w:rFonts w:ascii="Times New Roman" w:hAnsi="Times New Roman"/>
          <w:i/>
          <w:sz w:val="24"/>
        </w:rPr>
        <w:t>Сложные предложения с разными видами союзной и бессоюзной связи.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Распознавать типы сложных предложений с разными видами связи.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Соблюдать основные нормы построения сложных предложений с разными видами связи.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Употреблять сложные предложения с разными видами связи в речи.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Проводить синтаксический и пунктуационный анализ сложных предложений </w:t>
      </w:r>
      <w:r>
        <w:rPr>
          <w:rFonts w:ascii="Times New Roman" w:hAnsi="Times New Roman"/>
          <w:sz w:val="24"/>
        </w:rPr>
        <w:br/>
        <w:t>с разными видами связи.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Применять правила постановки знаков препинания в сложных предложениях </w:t>
      </w:r>
      <w:r>
        <w:rPr>
          <w:rFonts w:ascii="Times New Roman" w:hAnsi="Times New Roman"/>
          <w:sz w:val="24"/>
        </w:rPr>
        <w:br/>
        <w:t>с разными видами связи.</w:t>
      </w:r>
    </w:p>
    <w:p w:rsidR="00127372" w:rsidRPr="00930E31" w:rsidRDefault="00670A79" w:rsidP="00077297">
      <w:pPr>
        <w:spacing w:after="0" w:line="240" w:lineRule="auto"/>
        <w:ind w:firstLine="709"/>
        <w:jc w:val="both"/>
        <w:rPr>
          <w:rFonts w:ascii="Times New Roman" w:hAnsi="Times New Roman"/>
          <w:i/>
          <w:sz w:val="24"/>
        </w:rPr>
      </w:pPr>
      <w:r w:rsidRPr="00930E31">
        <w:rPr>
          <w:rFonts w:ascii="Times New Roman" w:hAnsi="Times New Roman"/>
          <w:i/>
          <w:sz w:val="24"/>
        </w:rPr>
        <w:t>Прямая и косвенная речь.</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Распознавать прямую и косвенную речь; выявлять с</w:t>
      </w:r>
      <w:r w:rsidR="00930E31">
        <w:rPr>
          <w:rFonts w:ascii="Times New Roman" w:hAnsi="Times New Roman"/>
          <w:sz w:val="24"/>
        </w:rPr>
        <w:t xml:space="preserve">инонимию предложений </w:t>
      </w:r>
      <w:r>
        <w:rPr>
          <w:rFonts w:ascii="Times New Roman" w:hAnsi="Times New Roman"/>
          <w:sz w:val="24"/>
        </w:rPr>
        <w:t>с прямой и косвенной речью.</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 xml:space="preserve">Уметь цитировать и применять </w:t>
      </w:r>
      <w:r w:rsidR="00930E31">
        <w:rPr>
          <w:rFonts w:ascii="Times New Roman" w:hAnsi="Times New Roman"/>
          <w:sz w:val="24"/>
        </w:rPr>
        <w:t xml:space="preserve">разные способы включения цитат </w:t>
      </w:r>
      <w:r>
        <w:rPr>
          <w:rFonts w:ascii="Times New Roman" w:hAnsi="Times New Roman"/>
          <w:sz w:val="24"/>
        </w:rPr>
        <w:t>в высказывание.</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Соблюдать основные нормы построения предложений с прямой и косвенной речью, при цитировании.</w:t>
      </w:r>
    </w:p>
    <w:p w:rsidR="00127372" w:rsidRDefault="00670A79" w:rsidP="00077297">
      <w:pPr>
        <w:spacing w:after="0" w:line="240" w:lineRule="auto"/>
        <w:ind w:firstLine="709"/>
        <w:jc w:val="both"/>
        <w:rPr>
          <w:rFonts w:ascii="Times New Roman" w:hAnsi="Times New Roman"/>
          <w:sz w:val="24"/>
        </w:rPr>
      </w:pPr>
      <w:r>
        <w:rPr>
          <w:rFonts w:ascii="Times New Roman" w:hAnsi="Times New Roman"/>
          <w:sz w:val="24"/>
        </w:rPr>
        <w:t>Применять правила постановки знаков препин</w:t>
      </w:r>
      <w:r w:rsidR="00930E31">
        <w:rPr>
          <w:rFonts w:ascii="Times New Roman" w:hAnsi="Times New Roman"/>
          <w:sz w:val="24"/>
        </w:rPr>
        <w:t>ания в предложениях с прямой и </w:t>
      </w:r>
      <w:r>
        <w:rPr>
          <w:rFonts w:ascii="Times New Roman" w:hAnsi="Times New Roman"/>
          <w:sz w:val="24"/>
        </w:rPr>
        <w:t>косвенной речью, при цитировании.</w:t>
      </w:r>
    </w:p>
    <w:p w:rsidR="00127372" w:rsidRDefault="00127372" w:rsidP="00077297">
      <w:pPr>
        <w:spacing w:after="0" w:line="240" w:lineRule="auto"/>
        <w:ind w:firstLine="709"/>
        <w:jc w:val="both"/>
        <w:rPr>
          <w:rFonts w:ascii="Times New Roman" w:hAnsi="Times New Roman"/>
          <w:sz w:val="24"/>
        </w:rPr>
      </w:pPr>
    </w:p>
    <w:p w:rsidR="00127372" w:rsidRDefault="00930E31">
      <w:pPr>
        <w:pStyle w:val="10"/>
        <w:spacing w:before="0" w:line="360" w:lineRule="auto"/>
        <w:ind w:firstLine="708"/>
        <w:jc w:val="both"/>
        <w:rPr>
          <w:sz w:val="24"/>
        </w:rPr>
      </w:pPr>
      <w:r>
        <w:rPr>
          <w:sz w:val="24"/>
        </w:rPr>
        <w:t>2.1.2</w:t>
      </w:r>
      <w:r w:rsidR="00670A79">
        <w:rPr>
          <w:sz w:val="24"/>
        </w:rPr>
        <w:t> </w:t>
      </w:r>
      <w:r w:rsidR="00D35CE0">
        <w:rPr>
          <w:sz w:val="24"/>
        </w:rPr>
        <w:t>Р</w:t>
      </w:r>
      <w:r w:rsidR="00670A79">
        <w:rPr>
          <w:sz w:val="24"/>
        </w:rPr>
        <w:t xml:space="preserve">абочая программа по учебному предмету «Литература». </w:t>
      </w:r>
    </w:p>
    <w:p w:rsidR="00127372" w:rsidRDefault="00670A79" w:rsidP="00930E31">
      <w:pPr>
        <w:spacing w:after="0" w:line="240" w:lineRule="auto"/>
        <w:ind w:firstLine="709"/>
        <w:jc w:val="both"/>
        <w:rPr>
          <w:rFonts w:ascii="Times New Roman" w:hAnsi="Times New Roman"/>
          <w:sz w:val="24"/>
        </w:rPr>
      </w:pPr>
      <w:r>
        <w:rPr>
          <w:rFonts w:ascii="Times New Roman" w:hAnsi="Times New Roman"/>
          <w:sz w:val="24"/>
        </w:rPr>
        <w:t>Федеральная рабочая программа по учебному предмету «Литература» (предметная область «Русский язык и литера</w:t>
      </w:r>
      <w:r w:rsidR="00930E31">
        <w:rPr>
          <w:rFonts w:ascii="Times New Roman" w:hAnsi="Times New Roman"/>
          <w:sz w:val="24"/>
        </w:rPr>
        <w:t xml:space="preserve">тура») (далее </w:t>
      </w:r>
      <w:r>
        <w:rPr>
          <w:rFonts w:ascii="Times New Roman" w:hAnsi="Times New Roman"/>
          <w:sz w:val="24"/>
        </w:rPr>
        <w:t>соответственно – программа по литературе, лит</w:t>
      </w:r>
      <w:r w:rsidR="00930E31">
        <w:rPr>
          <w:rFonts w:ascii="Times New Roman" w:hAnsi="Times New Roman"/>
          <w:sz w:val="24"/>
        </w:rPr>
        <w:t xml:space="preserve">ература) включает пояснительную </w:t>
      </w:r>
      <w:r>
        <w:rPr>
          <w:rFonts w:ascii="Times New Roman" w:hAnsi="Times New Roman"/>
          <w:sz w:val="24"/>
        </w:rPr>
        <w:t>записку, содержание обучения, планируемые</w:t>
      </w:r>
      <w:r w:rsidR="00930E31">
        <w:rPr>
          <w:rFonts w:ascii="Times New Roman" w:hAnsi="Times New Roman"/>
          <w:sz w:val="24"/>
        </w:rPr>
        <w:t xml:space="preserve"> результаты освоения программы </w:t>
      </w:r>
      <w:r>
        <w:rPr>
          <w:rFonts w:ascii="Times New Roman" w:hAnsi="Times New Roman"/>
          <w:sz w:val="24"/>
        </w:rPr>
        <w:t>по литературе.</w:t>
      </w:r>
    </w:p>
    <w:p w:rsidR="00127372" w:rsidRPr="00F96D26" w:rsidRDefault="00670A79" w:rsidP="00930E31">
      <w:pPr>
        <w:spacing w:after="0" w:line="240" w:lineRule="auto"/>
        <w:ind w:firstLine="709"/>
        <w:jc w:val="both"/>
        <w:rPr>
          <w:rFonts w:ascii="Times New Roman" w:hAnsi="Times New Roman"/>
          <w:sz w:val="24"/>
          <w:u w:val="single"/>
        </w:rPr>
      </w:pPr>
      <w:r w:rsidRPr="00F96D26">
        <w:rPr>
          <w:rFonts w:ascii="Times New Roman" w:hAnsi="Times New Roman"/>
          <w:sz w:val="24"/>
          <w:u w:val="single"/>
        </w:rPr>
        <w:t>Пояснительная записка.</w:t>
      </w:r>
    </w:p>
    <w:p w:rsidR="00127372" w:rsidRDefault="00670A79" w:rsidP="00930E31">
      <w:pPr>
        <w:spacing w:after="0" w:line="240" w:lineRule="auto"/>
        <w:ind w:firstLine="709"/>
        <w:jc w:val="both"/>
        <w:rPr>
          <w:rFonts w:ascii="Times New Roman" w:hAnsi="Times New Roman"/>
          <w:sz w:val="24"/>
        </w:rPr>
      </w:pPr>
      <w:r>
        <w:rPr>
          <w:rFonts w:ascii="Times New Roman" w:hAnsi="Times New Roman"/>
          <w:sz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27372" w:rsidRDefault="00670A79" w:rsidP="00930E31">
      <w:pPr>
        <w:spacing w:after="0" w:line="240" w:lineRule="auto"/>
        <w:ind w:firstLine="709"/>
        <w:jc w:val="both"/>
        <w:rPr>
          <w:rFonts w:ascii="Times New Roman" w:hAnsi="Times New Roman"/>
          <w:sz w:val="24"/>
        </w:rPr>
      </w:pPr>
      <w:r>
        <w:rPr>
          <w:rFonts w:ascii="Times New Roman" w:hAnsi="Times New Roman"/>
          <w:sz w:val="24"/>
        </w:rPr>
        <w:t>Программа по литературе позволит учителю:</w:t>
      </w:r>
    </w:p>
    <w:p w:rsidR="00127372" w:rsidRDefault="00670A79" w:rsidP="00930E31">
      <w:pPr>
        <w:spacing w:after="0" w:line="240" w:lineRule="auto"/>
        <w:ind w:firstLine="709"/>
        <w:jc w:val="both"/>
        <w:rPr>
          <w:rFonts w:ascii="Times New Roman" w:hAnsi="Times New Roman"/>
          <w:sz w:val="24"/>
        </w:rPr>
      </w:pPr>
      <w:r>
        <w:rPr>
          <w:rFonts w:ascii="Times New Roman" w:hAnsi="Times New Roman"/>
          <w:sz w:val="24"/>
        </w:rPr>
        <w:t xml:space="preserve">реализовать в процессе преподавания литературы современные подходы </w:t>
      </w:r>
      <w:r>
        <w:rPr>
          <w:rFonts w:ascii="Times New Roman" w:hAnsi="Times New Roman"/>
          <w:sz w:val="24"/>
        </w:rPr>
        <w:br/>
        <w:t xml:space="preserve">к формированию личностных, метапредметных и предметных результатов обучения, сформулированных в ФГОС ООО; </w:t>
      </w:r>
    </w:p>
    <w:p w:rsidR="00127372" w:rsidRDefault="00670A79" w:rsidP="00930E31">
      <w:pPr>
        <w:spacing w:after="0" w:line="240" w:lineRule="auto"/>
        <w:ind w:firstLine="709"/>
        <w:jc w:val="both"/>
        <w:rPr>
          <w:rFonts w:ascii="Times New Roman" w:hAnsi="Times New Roman"/>
          <w:sz w:val="24"/>
        </w:rPr>
      </w:pPr>
      <w:r>
        <w:rPr>
          <w:rFonts w:ascii="Times New Roman" w:hAnsi="Times New Roman"/>
          <w:sz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127372" w:rsidRDefault="00670A79" w:rsidP="00930E31">
      <w:pPr>
        <w:spacing w:after="0" w:line="240" w:lineRule="auto"/>
        <w:ind w:firstLine="709"/>
        <w:jc w:val="both"/>
        <w:rPr>
          <w:rFonts w:ascii="Times New Roman" w:hAnsi="Times New Roman"/>
          <w:sz w:val="24"/>
        </w:rPr>
      </w:pPr>
      <w:r>
        <w:rPr>
          <w:rFonts w:ascii="Times New Roman" w:hAnsi="Times New Roman"/>
          <w:sz w:val="24"/>
        </w:rPr>
        <w:lastRenderedPageBreak/>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27372" w:rsidRDefault="00670A79" w:rsidP="00930E31">
      <w:pPr>
        <w:spacing w:after="0" w:line="240" w:lineRule="auto"/>
        <w:ind w:firstLine="709"/>
        <w:jc w:val="both"/>
        <w:rPr>
          <w:rFonts w:ascii="Times New Roman" w:hAnsi="Times New Roman"/>
          <w:sz w:val="24"/>
        </w:rPr>
      </w:pPr>
      <w:r>
        <w:rPr>
          <w:rFonts w:ascii="Times New Roman" w:hAnsi="Times New Roman"/>
          <w:sz w:val="24"/>
        </w:rPr>
        <w:t>Литература в наибольшей степени способствует формированию духовного облика и нравственных ориентиров молодого поко</w:t>
      </w:r>
      <w:r w:rsidR="00F96D26">
        <w:rPr>
          <w:rFonts w:ascii="Times New Roman" w:hAnsi="Times New Roman"/>
          <w:sz w:val="24"/>
        </w:rPr>
        <w:t xml:space="preserve">ления, </w:t>
      </w:r>
      <w:r>
        <w:rPr>
          <w:rFonts w:ascii="Times New Roman" w:hAnsi="Times New Roman"/>
          <w:sz w:val="24"/>
        </w:rPr>
        <w:t>так как занимает ведущее место в э</w:t>
      </w:r>
      <w:r w:rsidR="00F96D26">
        <w:rPr>
          <w:rFonts w:ascii="Times New Roman" w:hAnsi="Times New Roman"/>
          <w:sz w:val="24"/>
        </w:rPr>
        <w:t xml:space="preserve">моциональном, интеллектуальном </w:t>
      </w:r>
      <w:r>
        <w:rPr>
          <w:rFonts w:ascii="Times New Roman" w:hAnsi="Times New Roman"/>
          <w:sz w:val="24"/>
        </w:rPr>
        <w:t>и эстетическом развитии обучающихся, в стан</w:t>
      </w:r>
      <w:r w:rsidR="00F96D26">
        <w:rPr>
          <w:rFonts w:ascii="Times New Roman" w:hAnsi="Times New Roman"/>
          <w:sz w:val="24"/>
        </w:rPr>
        <w:t xml:space="preserve">овлении основ их миропонимания </w:t>
      </w:r>
      <w:r>
        <w:rPr>
          <w:rFonts w:ascii="Times New Roman" w:hAnsi="Times New Roman"/>
          <w:sz w:val="24"/>
        </w:rPr>
        <w:t>и национального самосознания. Особенности литературы как учебного предмета связаны с тем, что литературные произведени</w:t>
      </w:r>
      <w:r w:rsidR="00F96D26">
        <w:rPr>
          <w:rFonts w:ascii="Times New Roman" w:hAnsi="Times New Roman"/>
          <w:sz w:val="24"/>
        </w:rPr>
        <w:t xml:space="preserve">я являются феноменом культуры: </w:t>
      </w:r>
      <w:r>
        <w:rPr>
          <w:rFonts w:ascii="Times New Roman" w:hAnsi="Times New Roman"/>
          <w:sz w:val="24"/>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27372" w:rsidRDefault="00670A79" w:rsidP="00930E31">
      <w:pPr>
        <w:spacing w:after="0" w:line="240" w:lineRule="auto"/>
        <w:ind w:firstLine="709"/>
        <w:jc w:val="both"/>
        <w:rPr>
          <w:rFonts w:ascii="Times New Roman" w:hAnsi="Times New Roman"/>
          <w:sz w:val="24"/>
        </w:rPr>
      </w:pPr>
      <w:r>
        <w:rPr>
          <w:rFonts w:ascii="Times New Roman" w:hAnsi="Times New Roman"/>
          <w:sz w:val="24"/>
        </w:rPr>
        <w:t xml:space="preserve">Основу содержания литературного образования составляют чтение </w:t>
      </w:r>
      <w:r>
        <w:rPr>
          <w:rFonts w:ascii="Times New Roman" w:hAnsi="Times New Roman"/>
          <w:sz w:val="24"/>
        </w:rPr>
        <w:br/>
        <w:t>и изучение выдающихся художественных произведений русской и мировой литературы, что способствует постижению таких нрав</w:t>
      </w:r>
      <w:r w:rsidR="00F96D26">
        <w:rPr>
          <w:rFonts w:ascii="Times New Roman" w:hAnsi="Times New Roman"/>
          <w:sz w:val="24"/>
        </w:rPr>
        <w:t xml:space="preserve">ственных категорий, </w:t>
      </w:r>
      <w:r>
        <w:rPr>
          <w:rFonts w:ascii="Times New Roman" w:hAnsi="Times New Roman"/>
          <w:sz w:val="24"/>
        </w:rPr>
        <w:t>как добро, справедливость, честь, патриотизм, гуманизм, дом, семья. Целостное восприятие и понимание художестве</w:t>
      </w:r>
      <w:r w:rsidR="00F96D26">
        <w:rPr>
          <w:rFonts w:ascii="Times New Roman" w:hAnsi="Times New Roman"/>
          <w:sz w:val="24"/>
        </w:rPr>
        <w:t xml:space="preserve">нного произведения, его анализ </w:t>
      </w:r>
      <w:r>
        <w:rPr>
          <w:rFonts w:ascii="Times New Roman" w:hAnsi="Times New Roman"/>
          <w:sz w:val="24"/>
        </w:rPr>
        <w:t>и интерпретация возможны лишь при соответствующей эмоционально-эстетической реакции читателя</w:t>
      </w:r>
      <w:r w:rsidR="00F96D26">
        <w:rPr>
          <w:rFonts w:ascii="Times New Roman" w:hAnsi="Times New Roman"/>
          <w:sz w:val="24"/>
        </w:rPr>
        <w:t>, которая зависит от</w:t>
      </w:r>
      <w:r>
        <w:rPr>
          <w:rFonts w:ascii="Times New Roman" w:hAnsi="Times New Roman"/>
          <w:sz w:val="24"/>
        </w:rPr>
        <w:t>возра</w:t>
      </w:r>
      <w:r w:rsidR="00F96D26">
        <w:rPr>
          <w:rFonts w:ascii="Times New Roman" w:hAnsi="Times New Roman"/>
          <w:sz w:val="24"/>
        </w:rPr>
        <w:t>стных особенностей обучающихся,</w:t>
      </w:r>
      <w:r>
        <w:rPr>
          <w:rFonts w:ascii="Times New Roman" w:hAnsi="Times New Roman"/>
          <w:sz w:val="24"/>
        </w:rPr>
        <w:t>их психического и литературного развития, жизненного и читательского опыта.</w:t>
      </w:r>
    </w:p>
    <w:p w:rsidR="00127372" w:rsidRDefault="00670A79" w:rsidP="00930E31">
      <w:pPr>
        <w:spacing w:after="0" w:line="240" w:lineRule="auto"/>
        <w:ind w:firstLine="709"/>
        <w:jc w:val="both"/>
        <w:rPr>
          <w:rFonts w:ascii="Times New Roman" w:hAnsi="Times New Roman"/>
          <w:sz w:val="24"/>
        </w:rPr>
      </w:pPr>
      <w:r>
        <w:rPr>
          <w:rFonts w:ascii="Times New Roman" w:hAnsi="Times New Roman"/>
          <w:sz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w:t>
      </w:r>
      <w:r w:rsidR="00F96D26">
        <w:rPr>
          <w:rFonts w:ascii="Times New Roman" w:hAnsi="Times New Roman"/>
          <w:sz w:val="24"/>
        </w:rPr>
        <w:t xml:space="preserve">и предметами предметной области </w:t>
      </w:r>
      <w:r>
        <w:rPr>
          <w:rFonts w:ascii="Times New Roman" w:hAnsi="Times New Roman"/>
          <w:sz w:val="24"/>
        </w:rPr>
        <w:t>«Искусство», что способствует раз</w:t>
      </w:r>
      <w:r w:rsidR="00F96D26">
        <w:rPr>
          <w:rFonts w:ascii="Times New Roman" w:hAnsi="Times New Roman"/>
          <w:sz w:val="24"/>
        </w:rPr>
        <w:t xml:space="preserve">витию речи, историзма мышления, </w:t>
      </w:r>
      <w:r>
        <w:rPr>
          <w:rFonts w:ascii="Times New Roman" w:hAnsi="Times New Roman"/>
          <w:sz w:val="24"/>
        </w:rPr>
        <w:t>х</w:t>
      </w:r>
      <w:r w:rsidR="00F96D26">
        <w:rPr>
          <w:rFonts w:ascii="Times New Roman" w:hAnsi="Times New Roman"/>
          <w:sz w:val="24"/>
        </w:rPr>
        <w:t xml:space="preserve">удожественного </w:t>
      </w:r>
      <w:r>
        <w:rPr>
          <w:rFonts w:ascii="Times New Roman" w:hAnsi="Times New Roman"/>
          <w:sz w:val="24"/>
        </w:rPr>
        <w:t>вкуса, формир</w:t>
      </w:r>
      <w:r w:rsidR="00F96D26">
        <w:rPr>
          <w:rFonts w:ascii="Times New Roman" w:hAnsi="Times New Roman"/>
          <w:sz w:val="24"/>
        </w:rPr>
        <w:t xml:space="preserve">ованию эстетического отношения </w:t>
      </w:r>
      <w:r>
        <w:rPr>
          <w:rFonts w:ascii="Times New Roman" w:hAnsi="Times New Roman"/>
          <w:sz w:val="24"/>
        </w:rPr>
        <w:t>к окружающему миру и его воплощения в творческих работах различных жанров.</w:t>
      </w:r>
    </w:p>
    <w:p w:rsidR="00127372" w:rsidRDefault="00670A79" w:rsidP="00930E31">
      <w:pPr>
        <w:spacing w:after="0" w:line="240" w:lineRule="auto"/>
        <w:ind w:firstLine="709"/>
        <w:jc w:val="both"/>
        <w:rPr>
          <w:rFonts w:ascii="Times New Roman" w:hAnsi="Times New Roman"/>
          <w:sz w:val="24"/>
        </w:rPr>
      </w:pPr>
      <w:r>
        <w:rPr>
          <w:rFonts w:ascii="Times New Roman" w:hAnsi="Times New Roman"/>
          <w:sz w:val="24"/>
        </w:rPr>
        <w:t>В рабочей программе учтены все этапы российского историко-литературного процесса (от фольклора до новейшей русско</w:t>
      </w:r>
      <w:r w:rsidR="00F96D26">
        <w:rPr>
          <w:rFonts w:ascii="Times New Roman" w:hAnsi="Times New Roman"/>
          <w:sz w:val="24"/>
        </w:rPr>
        <w:t xml:space="preserve">й литературы) </w:t>
      </w:r>
      <w:r>
        <w:rPr>
          <w:rFonts w:ascii="Times New Roman" w:hAnsi="Times New Roman"/>
          <w:sz w:val="24"/>
        </w:rPr>
        <w:t>и представлены разделы, касающиеся отечественной и зарубежной литературы.</w:t>
      </w:r>
    </w:p>
    <w:p w:rsidR="00127372" w:rsidRDefault="00670A79" w:rsidP="00930E31">
      <w:pPr>
        <w:spacing w:after="0" w:line="240" w:lineRule="auto"/>
        <w:ind w:firstLine="709"/>
        <w:jc w:val="both"/>
        <w:rPr>
          <w:rFonts w:ascii="Times New Roman" w:hAnsi="Times New Roman"/>
          <w:sz w:val="24"/>
        </w:rPr>
      </w:pPr>
      <w:r>
        <w:rPr>
          <w:rFonts w:ascii="Times New Roman" w:hAnsi="Times New Roman"/>
          <w:sz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27372" w:rsidRDefault="00670A79" w:rsidP="00F96D26">
      <w:pPr>
        <w:spacing w:after="0" w:line="240" w:lineRule="auto"/>
        <w:ind w:firstLine="709"/>
        <w:jc w:val="both"/>
        <w:rPr>
          <w:rFonts w:ascii="Times New Roman" w:hAnsi="Times New Roman"/>
          <w:sz w:val="24"/>
        </w:rPr>
      </w:pPr>
      <w:r>
        <w:rPr>
          <w:rFonts w:ascii="Times New Roman" w:hAnsi="Times New Roman"/>
          <w:sz w:val="24"/>
        </w:rPr>
        <w:t xml:space="preserve">Цели изучения литературы на уровне основного общего образования состоят в формировании у обучающихся потребности </w:t>
      </w:r>
      <w:r w:rsidR="00F96D26">
        <w:rPr>
          <w:rFonts w:ascii="Times New Roman" w:hAnsi="Times New Roman"/>
          <w:sz w:val="24"/>
        </w:rPr>
        <w:t xml:space="preserve">в качественном чтении, культуры </w:t>
      </w:r>
      <w:r>
        <w:rPr>
          <w:rFonts w:ascii="Times New Roman" w:hAnsi="Times New Roman"/>
          <w:sz w:val="24"/>
        </w:rPr>
        <w:t xml:space="preserve">читательского восприятия, </w:t>
      </w:r>
      <w:r w:rsidR="00F96D26">
        <w:rPr>
          <w:rFonts w:ascii="Times New Roman" w:hAnsi="Times New Roman"/>
          <w:sz w:val="24"/>
        </w:rPr>
        <w:t xml:space="preserve">понимания литературных текстов </w:t>
      </w:r>
      <w:r>
        <w:rPr>
          <w:rFonts w:ascii="Times New Roman" w:hAnsi="Times New Roman"/>
          <w:sz w:val="24"/>
        </w:rPr>
        <w:t xml:space="preserve">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127372" w:rsidRDefault="00670A79" w:rsidP="00F96D26">
      <w:pPr>
        <w:spacing w:after="0" w:line="240" w:lineRule="auto"/>
        <w:ind w:firstLine="709"/>
        <w:jc w:val="both"/>
        <w:rPr>
          <w:rFonts w:ascii="Times New Roman" w:hAnsi="Times New Roman"/>
          <w:sz w:val="24"/>
        </w:rPr>
      </w:pPr>
      <w:r>
        <w:rPr>
          <w:rFonts w:ascii="Times New Roman" w:hAnsi="Times New Roman"/>
          <w:sz w:val="24"/>
        </w:rPr>
        <w:t>Достижение целей изучения литературы возм</w:t>
      </w:r>
      <w:r w:rsidR="00F96D26">
        <w:rPr>
          <w:rFonts w:ascii="Times New Roman" w:hAnsi="Times New Roman"/>
          <w:sz w:val="24"/>
        </w:rPr>
        <w:t xml:space="preserve">ожно при решении учебных задач, </w:t>
      </w:r>
      <w:r>
        <w:rPr>
          <w:rFonts w:ascii="Times New Roman" w:hAnsi="Times New Roman"/>
          <w:sz w:val="24"/>
        </w:rPr>
        <w:t>которые постепенно усложняются от 5 к 9 классу.</w:t>
      </w:r>
    </w:p>
    <w:p w:rsidR="00127372" w:rsidRDefault="00670A79" w:rsidP="00F96D26">
      <w:pPr>
        <w:spacing w:after="0" w:line="240" w:lineRule="auto"/>
        <w:ind w:firstLine="709"/>
        <w:jc w:val="both"/>
        <w:rPr>
          <w:rFonts w:ascii="Times New Roman" w:hAnsi="Times New Roman"/>
          <w:sz w:val="24"/>
        </w:rPr>
      </w:pPr>
      <w:r>
        <w:rPr>
          <w:rFonts w:ascii="Times New Roman" w:hAnsi="Times New Roman"/>
          <w:sz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w:t>
      </w:r>
      <w:r w:rsidR="00F96D26">
        <w:rPr>
          <w:rFonts w:ascii="Times New Roman" w:hAnsi="Times New Roman"/>
          <w:sz w:val="24"/>
        </w:rPr>
        <w:t xml:space="preserve">ловеческих культурных традиций </w:t>
      </w:r>
      <w:r>
        <w:rPr>
          <w:rFonts w:ascii="Times New Roman" w:hAnsi="Times New Roman"/>
          <w:sz w:val="24"/>
        </w:rPr>
        <w:t>и ценностей; формированию гуманистического мировоззрения.</w:t>
      </w:r>
    </w:p>
    <w:p w:rsidR="00127372" w:rsidRDefault="00670A79" w:rsidP="00F96D26">
      <w:pPr>
        <w:spacing w:after="0" w:line="240" w:lineRule="auto"/>
        <w:ind w:firstLine="709"/>
        <w:jc w:val="both"/>
        <w:rPr>
          <w:rFonts w:ascii="Times New Roman" w:hAnsi="Times New Roman"/>
          <w:sz w:val="24"/>
        </w:rPr>
      </w:pPr>
      <w:r>
        <w:rPr>
          <w:rFonts w:ascii="Times New Roman" w:hAnsi="Times New Roman"/>
          <w:sz w:val="24"/>
        </w:rPr>
        <w:t>Задачи, связанные с осознанием значимости чтения и изучения литературы для дальнейшего развити</w:t>
      </w:r>
      <w:r w:rsidR="00F96D26">
        <w:rPr>
          <w:rFonts w:ascii="Times New Roman" w:hAnsi="Times New Roman"/>
          <w:sz w:val="24"/>
        </w:rPr>
        <w:t xml:space="preserve">я обучающихся, с формированием </w:t>
      </w:r>
      <w:r>
        <w:rPr>
          <w:rFonts w:ascii="Times New Roman" w:hAnsi="Times New Roman"/>
          <w:sz w:val="24"/>
        </w:rPr>
        <w:t xml:space="preserve">их потребности в систематическом </w:t>
      </w:r>
      <w:r>
        <w:rPr>
          <w:rFonts w:ascii="Times New Roman" w:hAnsi="Times New Roman"/>
          <w:sz w:val="24"/>
        </w:rPr>
        <w:lastRenderedPageBreak/>
        <w:t>чтении как средстве познания мира и себя в этом мире, с гармонизацией отношений человека и общества, ориентир</w:t>
      </w:r>
      <w:r w:rsidR="00F96D26">
        <w:rPr>
          <w:rFonts w:ascii="Times New Roman" w:hAnsi="Times New Roman"/>
          <w:sz w:val="24"/>
        </w:rPr>
        <w:t xml:space="preserve">ованы </w:t>
      </w:r>
      <w:r>
        <w:rPr>
          <w:rFonts w:ascii="Times New Roman" w:hAnsi="Times New Roman"/>
          <w:sz w:val="24"/>
        </w:rPr>
        <w:t>на воспитание и развитие мотивации к чтени</w:t>
      </w:r>
      <w:r w:rsidR="00F96D26">
        <w:rPr>
          <w:rFonts w:ascii="Times New Roman" w:hAnsi="Times New Roman"/>
          <w:sz w:val="24"/>
        </w:rPr>
        <w:t xml:space="preserve">ю художественных произведений, </w:t>
      </w:r>
      <w:r>
        <w:rPr>
          <w:rFonts w:ascii="Times New Roman" w:hAnsi="Times New Roman"/>
          <w:sz w:val="24"/>
        </w:rPr>
        <w:t>как изучаемых на уроках литературы, так</w:t>
      </w:r>
      <w:r w:rsidR="00F96D26">
        <w:rPr>
          <w:rFonts w:ascii="Times New Roman" w:hAnsi="Times New Roman"/>
          <w:sz w:val="24"/>
        </w:rPr>
        <w:t xml:space="preserve"> и прочитанных самостоятельно, </w:t>
      </w:r>
      <w:r>
        <w:rPr>
          <w:rFonts w:ascii="Times New Roman" w:hAnsi="Times New Roman"/>
          <w:sz w:val="24"/>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27372" w:rsidRDefault="00670A79" w:rsidP="00F96D26">
      <w:pPr>
        <w:spacing w:after="0" w:line="240" w:lineRule="auto"/>
        <w:ind w:firstLine="709"/>
        <w:jc w:val="both"/>
        <w:rPr>
          <w:rFonts w:ascii="Times New Roman" w:hAnsi="Times New Roman"/>
          <w:sz w:val="24"/>
        </w:rPr>
      </w:pPr>
      <w:r>
        <w:rPr>
          <w:rFonts w:ascii="Times New Roman" w:hAnsi="Times New Roman"/>
          <w:sz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w:t>
      </w:r>
      <w:r w:rsidR="000A3416">
        <w:rPr>
          <w:rFonts w:ascii="Times New Roman" w:hAnsi="Times New Roman"/>
          <w:sz w:val="24"/>
        </w:rPr>
        <w:t xml:space="preserve">ровать прочитанное, направлены </w:t>
      </w:r>
      <w:r>
        <w:rPr>
          <w:rFonts w:ascii="Times New Roman" w:hAnsi="Times New Roman"/>
          <w:sz w:val="24"/>
        </w:rPr>
        <w:t>на формирование у обучающихся системы знаний о л</w:t>
      </w:r>
      <w:r w:rsidR="000A3416">
        <w:rPr>
          <w:rFonts w:ascii="Times New Roman" w:hAnsi="Times New Roman"/>
          <w:sz w:val="24"/>
        </w:rPr>
        <w:t xml:space="preserve">итературе как искусстве слова, </w:t>
      </w:r>
      <w:r>
        <w:rPr>
          <w:rFonts w:ascii="Times New Roman" w:hAnsi="Times New Roman"/>
          <w:sz w:val="24"/>
        </w:rPr>
        <w:t>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w:t>
      </w:r>
      <w:r w:rsidR="000A3416">
        <w:rPr>
          <w:rFonts w:ascii="Times New Roman" w:hAnsi="Times New Roman"/>
          <w:sz w:val="24"/>
        </w:rPr>
        <w:t xml:space="preserve"> произведений в единстве формы </w:t>
      </w:r>
      <w:r>
        <w:rPr>
          <w:rFonts w:ascii="Times New Roman" w:hAnsi="Times New Roman"/>
          <w:sz w:val="24"/>
        </w:rPr>
        <w:t>и содержания, реализуя возможность их неоднозначно</w:t>
      </w:r>
      <w:r w:rsidR="000A3416">
        <w:rPr>
          <w:rFonts w:ascii="Times New Roman" w:hAnsi="Times New Roman"/>
          <w:sz w:val="24"/>
        </w:rPr>
        <w:t xml:space="preserve">го толкования </w:t>
      </w:r>
      <w:r>
        <w:rPr>
          <w:rFonts w:ascii="Times New Roman" w:hAnsi="Times New Roman"/>
          <w:sz w:val="24"/>
        </w:rPr>
        <w:t xml:space="preserve">в рамках достоверных интерпретаций, сопоставлять и сравнивать художественные произведения, их фрагменты, образы и проблемы как между собой, </w:t>
      </w:r>
      <w:r>
        <w:rPr>
          <w:rFonts w:ascii="Times New Roman" w:hAnsi="Times New Roman"/>
          <w:sz w:val="24"/>
        </w:rPr>
        <w:br/>
        <w:t>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w:t>
      </w:r>
      <w:r w:rsidR="000A3416">
        <w:rPr>
          <w:rFonts w:ascii="Times New Roman" w:hAnsi="Times New Roman"/>
          <w:sz w:val="24"/>
        </w:rPr>
        <w:t xml:space="preserve">азительно читать произведения, </w:t>
      </w:r>
      <w:r>
        <w:rPr>
          <w:rFonts w:ascii="Times New Roman" w:hAnsi="Times New Roman"/>
          <w:sz w:val="24"/>
        </w:rPr>
        <w:t>в том числе наизусть, владеть различными</w:t>
      </w:r>
      <w:r w:rsidR="000A3416">
        <w:rPr>
          <w:rFonts w:ascii="Times New Roman" w:hAnsi="Times New Roman"/>
          <w:sz w:val="24"/>
        </w:rPr>
        <w:t xml:space="preserve"> видами пересказа, участвовать </w:t>
      </w:r>
      <w:r>
        <w:rPr>
          <w:rFonts w:ascii="Times New Roman" w:hAnsi="Times New Roman"/>
          <w:sz w:val="24"/>
        </w:rPr>
        <w:t xml:space="preserve">в учебном диалоге, адекватно воспринимая чужую точку зрения </w:t>
      </w:r>
      <w:r>
        <w:rPr>
          <w:rFonts w:ascii="Times New Roman" w:hAnsi="Times New Roman"/>
          <w:sz w:val="24"/>
        </w:rPr>
        <w:br/>
        <w:t>и аргументированно отстаивая свою.</w:t>
      </w:r>
    </w:p>
    <w:p w:rsidR="00127372" w:rsidRDefault="000A3416" w:rsidP="000A3416">
      <w:pPr>
        <w:spacing w:after="0" w:line="240" w:lineRule="auto"/>
        <w:ind w:firstLine="709"/>
        <w:jc w:val="both"/>
        <w:rPr>
          <w:rFonts w:ascii="Times New Roman" w:hAnsi="Times New Roman"/>
          <w:sz w:val="24"/>
        </w:rPr>
      </w:pPr>
      <w:r>
        <w:rPr>
          <w:rFonts w:ascii="Times New Roman" w:hAnsi="Times New Roman"/>
          <w:sz w:val="24"/>
        </w:rPr>
        <w:t xml:space="preserve">Общее число часовизучения литературы - </w:t>
      </w:r>
      <w:r w:rsidR="00670A79">
        <w:rPr>
          <w:rFonts w:ascii="Times New Roman" w:hAnsi="Times New Roman"/>
          <w:sz w:val="24"/>
        </w:rPr>
        <w:t>442 часа: в 5, 6, 9 классах на изучение литерат</w:t>
      </w:r>
      <w:r>
        <w:rPr>
          <w:rFonts w:ascii="Times New Roman" w:hAnsi="Times New Roman"/>
          <w:sz w:val="24"/>
        </w:rPr>
        <w:t xml:space="preserve">уры отводится 3 часа в неделю, </w:t>
      </w:r>
      <w:r w:rsidR="00670A79">
        <w:rPr>
          <w:rFonts w:ascii="Times New Roman" w:hAnsi="Times New Roman"/>
          <w:sz w:val="24"/>
        </w:rPr>
        <w:t xml:space="preserve">в 7 и 8 классах  2 часа в неделю. </w:t>
      </w:r>
    </w:p>
    <w:p w:rsidR="00127372" w:rsidRPr="000A3416" w:rsidRDefault="00670A79" w:rsidP="000A3416">
      <w:pPr>
        <w:spacing w:after="0" w:line="240" w:lineRule="auto"/>
        <w:ind w:firstLine="709"/>
        <w:rPr>
          <w:rFonts w:ascii="Times New Roman" w:hAnsi="Times New Roman"/>
          <w:b/>
          <w:sz w:val="24"/>
        </w:rPr>
      </w:pPr>
      <w:r w:rsidRPr="000A3416">
        <w:rPr>
          <w:rFonts w:ascii="Times New Roman" w:hAnsi="Times New Roman"/>
          <w:b/>
          <w:sz w:val="24"/>
        </w:rPr>
        <w:t>Содержание обучения в 5 классе.</w:t>
      </w:r>
    </w:p>
    <w:p w:rsidR="00127372" w:rsidRPr="000A3416" w:rsidRDefault="00670A79" w:rsidP="000A3416">
      <w:pPr>
        <w:spacing w:after="0" w:line="240" w:lineRule="auto"/>
        <w:ind w:firstLine="709"/>
        <w:jc w:val="both"/>
        <w:rPr>
          <w:rFonts w:ascii="Times New Roman" w:hAnsi="Times New Roman"/>
          <w:i/>
          <w:sz w:val="24"/>
        </w:rPr>
      </w:pPr>
      <w:r w:rsidRPr="000A3416">
        <w:rPr>
          <w:rFonts w:ascii="Times New Roman" w:hAnsi="Times New Roman"/>
          <w:i/>
          <w:sz w:val="24"/>
        </w:rPr>
        <w:t>Мифология.</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Мифы народов России и мира.</w:t>
      </w:r>
    </w:p>
    <w:p w:rsidR="00127372" w:rsidRPr="000A3416" w:rsidRDefault="00670A79" w:rsidP="000A3416">
      <w:pPr>
        <w:spacing w:after="0" w:line="240" w:lineRule="auto"/>
        <w:ind w:firstLine="709"/>
        <w:jc w:val="both"/>
        <w:rPr>
          <w:rFonts w:ascii="Times New Roman" w:hAnsi="Times New Roman"/>
          <w:i/>
          <w:sz w:val="24"/>
        </w:rPr>
      </w:pPr>
      <w:r w:rsidRPr="000A3416">
        <w:rPr>
          <w:rFonts w:ascii="Times New Roman" w:hAnsi="Times New Roman"/>
          <w:i/>
          <w:sz w:val="24"/>
        </w:rPr>
        <w:t>Фольклор.</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 xml:space="preserve">Малые жанры: пословицы, поговорки, загадки. Сказки народов России </w:t>
      </w:r>
      <w:r>
        <w:rPr>
          <w:rFonts w:ascii="Times New Roman" w:hAnsi="Times New Roman"/>
          <w:sz w:val="24"/>
        </w:rPr>
        <w:br/>
        <w:t>и народов мира (не менее трёх).</w:t>
      </w:r>
    </w:p>
    <w:p w:rsidR="00127372" w:rsidRPr="000A3416" w:rsidRDefault="00670A79" w:rsidP="000A3416">
      <w:pPr>
        <w:spacing w:after="0" w:line="240" w:lineRule="auto"/>
        <w:ind w:firstLine="709"/>
        <w:jc w:val="both"/>
        <w:rPr>
          <w:rFonts w:ascii="Times New Roman" w:hAnsi="Times New Roman"/>
          <w:i/>
          <w:sz w:val="24"/>
        </w:rPr>
      </w:pPr>
      <w:r w:rsidRPr="000A3416">
        <w:rPr>
          <w:rFonts w:ascii="Times New Roman" w:hAnsi="Times New Roman"/>
          <w:i/>
          <w:sz w:val="24"/>
        </w:rPr>
        <w:t>Литература первой половины XIX века.</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 xml:space="preserve">И.А. Крылов. Басни (три по выбору). Например, «Волк на псарне», «Листы </w:t>
      </w:r>
      <w:r>
        <w:rPr>
          <w:rFonts w:ascii="Times New Roman" w:hAnsi="Times New Roman"/>
          <w:sz w:val="24"/>
        </w:rPr>
        <w:br/>
        <w:t>и Корни», «Свинья под Дубом», «Квартет», «Осёл и Соловей», «Ворона и Лисица».</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А.С. Пушкин. Стихотворения (не менее трёх). «Зимнее утро», «Зимний вечер», «Няне» и другие, «Сказка о мёртвой царевне и о семи богатырях».</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М.Ю. Лермонтов. Стихотворение «Бородино».</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Н В. Гоголь. Повесть «Ночь перед Рождеством» из сборника.</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«Вечера на хуторе близ Диканьки».</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Литература второй половины XIX века.</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И.С. Тургенев. Рассказ «Муму».</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Н.А. Некрасов. Стихотворения (не менее двух). «Крестьянские дети». «Школьник». Поэма «Мороз, Красный нос» (фрагмент).</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Л.Н. Толстой. Рассказ «Кавказский пленник».</w:t>
      </w:r>
    </w:p>
    <w:p w:rsidR="00127372" w:rsidRPr="000A3416" w:rsidRDefault="00670A79" w:rsidP="000A3416">
      <w:pPr>
        <w:spacing w:after="0" w:line="240" w:lineRule="auto"/>
        <w:ind w:firstLine="709"/>
        <w:jc w:val="both"/>
        <w:rPr>
          <w:rFonts w:ascii="Times New Roman" w:hAnsi="Times New Roman"/>
          <w:i/>
          <w:sz w:val="24"/>
        </w:rPr>
      </w:pPr>
      <w:r w:rsidRPr="000A3416">
        <w:rPr>
          <w:rFonts w:ascii="Times New Roman" w:hAnsi="Times New Roman"/>
          <w:i/>
          <w:sz w:val="24"/>
        </w:rPr>
        <w:lastRenderedPageBreak/>
        <w:t>Литература XIX-ХХ веков.</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127372" w:rsidRDefault="00670A79" w:rsidP="0047082E">
      <w:pPr>
        <w:spacing w:after="0" w:line="240" w:lineRule="auto"/>
        <w:ind w:firstLine="709"/>
        <w:jc w:val="both"/>
        <w:rPr>
          <w:rFonts w:ascii="Times New Roman" w:hAnsi="Times New Roman"/>
          <w:sz w:val="24"/>
        </w:rPr>
      </w:pPr>
      <w:r>
        <w:rPr>
          <w:rFonts w:ascii="Times New Roman" w:hAnsi="Times New Roman"/>
          <w:sz w:val="24"/>
        </w:rPr>
        <w:t>Юмористические рассказы отечественных писателей XIX-XX веков А.П. Чехов (два рассказа по выбору). Например, «Лошадиная фамилия», «Мальчики», «Хирургия» и другие М.М. Зощенко (два рассказа по выбору). Например, «Галоша», «Лёля и Минька», «Ёлка», «Золотые слова», «Встреча» и другие.</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 xml:space="preserve">Произведения отечественной литературы о природе и животных </w:t>
      </w:r>
      <w:r>
        <w:rPr>
          <w:rFonts w:ascii="Times New Roman" w:hAnsi="Times New Roman"/>
          <w:sz w:val="24"/>
        </w:rPr>
        <w:br/>
        <w:t>(не менее двух). Например, А.И. Куприна, М.М. Пришвина, К.Г. Паустовского.</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 xml:space="preserve">А.П. Платонов. Рассказы (один по выбору). Например, «Корова», «Никита» </w:t>
      </w:r>
      <w:r>
        <w:rPr>
          <w:rFonts w:ascii="Times New Roman" w:hAnsi="Times New Roman"/>
          <w:sz w:val="24"/>
        </w:rPr>
        <w:br/>
        <w:t>и другие.</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В.П. Астафьев. Рассказ «Васюткино озеро».</w:t>
      </w:r>
    </w:p>
    <w:p w:rsidR="00127372" w:rsidRPr="000A3416" w:rsidRDefault="00670A79" w:rsidP="000A3416">
      <w:pPr>
        <w:spacing w:after="0" w:line="240" w:lineRule="auto"/>
        <w:ind w:firstLine="709"/>
        <w:jc w:val="both"/>
        <w:rPr>
          <w:rFonts w:ascii="Times New Roman" w:hAnsi="Times New Roman"/>
          <w:i/>
          <w:sz w:val="24"/>
        </w:rPr>
      </w:pPr>
      <w:r w:rsidRPr="000A3416">
        <w:rPr>
          <w:rFonts w:ascii="Times New Roman" w:hAnsi="Times New Roman"/>
          <w:i/>
          <w:sz w:val="24"/>
        </w:rPr>
        <w:t>Литература XX-XXI веков.</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 xml:space="preserve">Произведения отечественной прозы на тему «Человек на войне» </w:t>
      </w:r>
      <w:r>
        <w:rPr>
          <w:rFonts w:ascii="Times New Roman" w:hAnsi="Times New Roman"/>
          <w:sz w:val="24"/>
        </w:rPr>
        <w:br/>
        <w:t>(не менее двух). Например, Л.А. Кассиль. «Дорогие мои мальчишки», Ю.Я. Яковлев. «Девочки с Васильевского острова», В.П. Катаев. «Сын полка» и другие.</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127372" w:rsidRDefault="00670A79" w:rsidP="000A3416">
      <w:pPr>
        <w:spacing w:after="0" w:line="240" w:lineRule="auto"/>
        <w:ind w:firstLine="709"/>
        <w:jc w:val="both"/>
        <w:rPr>
          <w:rFonts w:ascii="Times New Roman" w:hAnsi="Times New Roman"/>
          <w:sz w:val="24"/>
        </w:rPr>
      </w:pPr>
      <w:r w:rsidRPr="000A3416">
        <w:rPr>
          <w:rFonts w:ascii="Times New Roman" w:hAnsi="Times New Roman"/>
          <w:i/>
          <w:sz w:val="24"/>
        </w:rPr>
        <w:t>Литература народов Российской Федерации</w:t>
      </w:r>
      <w:r>
        <w:rPr>
          <w:rFonts w:ascii="Times New Roman" w:hAnsi="Times New Roman"/>
          <w:sz w:val="24"/>
        </w:rPr>
        <w:t>.</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Стихотворения (одно по выбору). Например, Р.Г. Гамзатов. «Песня соловья»; М. Карим. «Эту песню мать мне пела».</w:t>
      </w:r>
    </w:p>
    <w:p w:rsidR="00127372" w:rsidRPr="000A3416" w:rsidRDefault="00670A79" w:rsidP="000A3416">
      <w:pPr>
        <w:spacing w:after="0" w:line="240" w:lineRule="auto"/>
        <w:ind w:firstLine="709"/>
        <w:jc w:val="both"/>
        <w:rPr>
          <w:rFonts w:ascii="Times New Roman" w:hAnsi="Times New Roman"/>
          <w:i/>
          <w:sz w:val="24"/>
        </w:rPr>
      </w:pPr>
      <w:r w:rsidRPr="000A3416">
        <w:rPr>
          <w:rFonts w:ascii="Times New Roman" w:hAnsi="Times New Roman"/>
          <w:i/>
          <w:sz w:val="24"/>
        </w:rPr>
        <w:t>Зарубежная литература.</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Х.К. Андерсен. Сказки (одна по выбору). Например, «Снежная королева», «Соловей» и другие.</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Зарубежная сказочная проза (одно произве</w:t>
      </w:r>
      <w:r w:rsidR="000A3416">
        <w:rPr>
          <w:rFonts w:ascii="Times New Roman" w:hAnsi="Times New Roman"/>
          <w:sz w:val="24"/>
        </w:rPr>
        <w:t>дение по выбору). Например, Л.</w:t>
      </w:r>
      <w:r>
        <w:rPr>
          <w:rFonts w:ascii="Times New Roman" w:hAnsi="Times New Roman"/>
          <w:sz w:val="24"/>
        </w:rPr>
        <w:t>Кэрролл. «Алиса в Стране Чудес» (главы по выбору), Дж.Р.Р. Толкин. «Хоббит, или Туда и обратно» (главы по выбору).</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 xml:space="preserve">Зарубежная проза о детях и подростках (два произведения </w:t>
      </w:r>
      <w:r>
        <w:rPr>
          <w:rFonts w:ascii="Times New Roman" w:hAnsi="Times New Roman"/>
          <w:sz w:val="24"/>
        </w:rPr>
        <w:br/>
        <w:t>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Зарубежная приключенческая проза (два произведения по выбору). Например, Р.Л. Стивенсон. «Остров сокровищ», «Чёрная стрела» и другие.</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 xml:space="preserve">Зарубежная проза о животных (одно-два произведения по выбору). </w:t>
      </w:r>
      <w:r>
        <w:rPr>
          <w:rFonts w:ascii="Times New Roman" w:hAnsi="Times New Roman"/>
          <w:sz w:val="24"/>
        </w:rPr>
        <w:br/>
        <w:t>Э. Сетон-Томпсон. «Королевская аналостанка»; Дж. Даррелл. «Говорящий свёрток»; Дж. Лондон. «Белый клык»; Дж. Р. Киплинг. «Маугли», «Рикки-Ти</w:t>
      </w:r>
      <w:r w:rsidR="000A3416">
        <w:rPr>
          <w:rFonts w:ascii="Times New Roman" w:hAnsi="Times New Roman"/>
          <w:sz w:val="24"/>
        </w:rPr>
        <w:t xml:space="preserve">кки-Тави» </w:t>
      </w:r>
      <w:r>
        <w:rPr>
          <w:rFonts w:ascii="Times New Roman" w:hAnsi="Times New Roman"/>
          <w:sz w:val="24"/>
        </w:rPr>
        <w:t>и другие.</w:t>
      </w:r>
    </w:p>
    <w:p w:rsidR="00127372" w:rsidRPr="000A3416" w:rsidRDefault="00670A79" w:rsidP="000A3416">
      <w:pPr>
        <w:spacing w:after="0" w:line="240" w:lineRule="auto"/>
        <w:ind w:firstLine="709"/>
        <w:rPr>
          <w:rFonts w:ascii="Times New Roman" w:hAnsi="Times New Roman"/>
          <w:b/>
          <w:sz w:val="24"/>
        </w:rPr>
      </w:pPr>
      <w:r w:rsidRPr="000A3416">
        <w:rPr>
          <w:rFonts w:ascii="Times New Roman" w:hAnsi="Times New Roman"/>
          <w:b/>
          <w:sz w:val="24"/>
        </w:rPr>
        <w:t>Содержание обучения в 6 классе.</w:t>
      </w:r>
    </w:p>
    <w:p w:rsidR="00127372" w:rsidRDefault="00670A79" w:rsidP="000A3416">
      <w:pPr>
        <w:tabs>
          <w:tab w:val="center" w:pos="5457"/>
        </w:tabs>
        <w:spacing w:after="0" w:line="240" w:lineRule="auto"/>
        <w:ind w:firstLine="709"/>
        <w:jc w:val="both"/>
        <w:rPr>
          <w:rFonts w:ascii="Times New Roman" w:hAnsi="Times New Roman"/>
          <w:sz w:val="24"/>
        </w:rPr>
      </w:pPr>
      <w:r w:rsidRPr="000A3416">
        <w:rPr>
          <w:rFonts w:ascii="Times New Roman" w:hAnsi="Times New Roman"/>
          <w:i/>
          <w:sz w:val="24"/>
        </w:rPr>
        <w:t>Античная литература</w:t>
      </w:r>
      <w:r>
        <w:rPr>
          <w:rFonts w:ascii="Times New Roman" w:hAnsi="Times New Roman"/>
          <w:sz w:val="24"/>
        </w:rPr>
        <w:t>.</w:t>
      </w:r>
      <w:r>
        <w:rPr>
          <w:rFonts w:ascii="Times New Roman" w:hAnsi="Times New Roman"/>
          <w:sz w:val="24"/>
        </w:rPr>
        <w:tab/>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Гомер. Поэмы. «Илиада», «Одиссея» (фрагменты).</w:t>
      </w:r>
    </w:p>
    <w:p w:rsidR="00127372" w:rsidRPr="000A3416" w:rsidRDefault="00670A79" w:rsidP="000A3416">
      <w:pPr>
        <w:spacing w:after="0" w:line="240" w:lineRule="auto"/>
        <w:ind w:firstLine="709"/>
        <w:jc w:val="both"/>
        <w:rPr>
          <w:rFonts w:ascii="Times New Roman" w:hAnsi="Times New Roman"/>
          <w:i/>
          <w:sz w:val="24"/>
        </w:rPr>
      </w:pPr>
      <w:r w:rsidRPr="000A3416">
        <w:rPr>
          <w:rFonts w:ascii="Times New Roman" w:hAnsi="Times New Roman"/>
          <w:i/>
          <w:sz w:val="24"/>
        </w:rPr>
        <w:t xml:space="preserve">Фольклор. </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Русские былины (не менее двух). Например, «Илья Муромец и Соловей-разбойник», «Садко».</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 xml:space="preserve">Народные песни и баллады народов России и мира (не менее трёх песен </w:t>
      </w:r>
      <w:r>
        <w:rPr>
          <w:rFonts w:ascii="Times New Roman" w:hAnsi="Times New Roman"/>
          <w:sz w:val="24"/>
        </w:rPr>
        <w:br/>
        <w:t xml:space="preserve">и одной баллады). Например, «Песнь о Роланде» (фрагменты). «Песнь </w:t>
      </w:r>
      <w:r>
        <w:rPr>
          <w:rFonts w:ascii="Times New Roman" w:hAnsi="Times New Roman"/>
          <w:sz w:val="24"/>
        </w:rPr>
        <w:br/>
        <w:t>о Нибелунгах» (фрагменты), баллада «Аника-воин» и другие.</w:t>
      </w:r>
    </w:p>
    <w:p w:rsidR="00127372" w:rsidRPr="000A3416" w:rsidRDefault="00670A79" w:rsidP="000A3416">
      <w:pPr>
        <w:spacing w:after="0" w:line="240" w:lineRule="auto"/>
        <w:ind w:firstLine="709"/>
        <w:jc w:val="both"/>
        <w:rPr>
          <w:rFonts w:ascii="Times New Roman" w:hAnsi="Times New Roman"/>
          <w:i/>
          <w:sz w:val="24"/>
        </w:rPr>
      </w:pPr>
      <w:r w:rsidRPr="000A3416">
        <w:rPr>
          <w:rFonts w:ascii="Times New Roman" w:hAnsi="Times New Roman"/>
          <w:i/>
          <w:sz w:val="24"/>
        </w:rPr>
        <w:lastRenderedPageBreak/>
        <w:t>Древнерусская литература.</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 xml:space="preserve">«Повесть временных лет» (не менее одного фрагмента). Например, «Сказание </w:t>
      </w:r>
      <w:r>
        <w:rPr>
          <w:rFonts w:ascii="Times New Roman" w:hAnsi="Times New Roman"/>
          <w:sz w:val="24"/>
        </w:rPr>
        <w:br/>
        <w:t xml:space="preserve">о белгородском киселе», «Сказание о походе князя Олега на Царьград», «Предание </w:t>
      </w:r>
      <w:r>
        <w:rPr>
          <w:rFonts w:ascii="Times New Roman" w:hAnsi="Times New Roman"/>
          <w:sz w:val="24"/>
        </w:rPr>
        <w:br/>
        <w:t>о смерти князя Олега».</w:t>
      </w:r>
    </w:p>
    <w:p w:rsidR="00127372" w:rsidRPr="000A3416" w:rsidRDefault="00670A79" w:rsidP="000A3416">
      <w:pPr>
        <w:spacing w:after="0" w:line="240" w:lineRule="auto"/>
        <w:ind w:firstLine="709"/>
        <w:jc w:val="both"/>
        <w:rPr>
          <w:rFonts w:ascii="Times New Roman" w:hAnsi="Times New Roman"/>
          <w:i/>
          <w:sz w:val="24"/>
        </w:rPr>
      </w:pPr>
      <w:r w:rsidRPr="000A3416">
        <w:rPr>
          <w:rFonts w:ascii="Times New Roman" w:hAnsi="Times New Roman"/>
          <w:i/>
          <w:sz w:val="24"/>
        </w:rPr>
        <w:t>Литература первой половины XIX века.</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А.С. Пушкин. Стихотворения (не менее трёх). «Песнь о вещем Олеге», «Зимняя дорога», «Узник», «Туча» и другие, Роман «Дубровский».</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М.Ю. Лермонтов. Стихотворения (не менее трёх). «Три пальмы», «Листок», «Утёс» и другие.</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А.В. Кольцов. Стихотворения (не менее двух). Например, «Косарь», «Соловей» и другие.</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Литература второй половины XIX века.</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Ф.И. Тютчев. Стихотворения (не менее двух). «Есть в осени первоначальной…», «С поляны коршун поднялся…».</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 xml:space="preserve">А.А. Фет. Стихотворения (не менее двух). «Учись у них  у дуба, </w:t>
      </w:r>
      <w:r>
        <w:rPr>
          <w:rFonts w:ascii="Times New Roman" w:hAnsi="Times New Roman"/>
          <w:sz w:val="24"/>
        </w:rPr>
        <w:br/>
        <w:t>у берёзы…», «Я пришёл к тебе с приветом…».</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И.С. Тургенев. Рассказ «Бежин луг».</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Н.С. Лесков. Сказ «Левша».</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Л.Н. Толстой. Повесть «Детство» (главы).</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А.П. Чехов. Рассказы (три по выбору). Например, «Толстый и тонкий», «Хамелеон», «Смерть чиновника» и другие.</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А.И. Куприн. Рассказ «Чудесный доктор».</w:t>
      </w:r>
    </w:p>
    <w:p w:rsidR="00127372" w:rsidRPr="000A3416" w:rsidRDefault="00670A79" w:rsidP="000A3416">
      <w:pPr>
        <w:spacing w:after="0" w:line="240" w:lineRule="auto"/>
        <w:ind w:firstLine="709"/>
        <w:jc w:val="both"/>
        <w:rPr>
          <w:rFonts w:ascii="Times New Roman" w:hAnsi="Times New Roman"/>
          <w:i/>
          <w:sz w:val="24"/>
        </w:rPr>
      </w:pPr>
      <w:r w:rsidRPr="000A3416">
        <w:rPr>
          <w:rFonts w:ascii="Times New Roman" w:hAnsi="Times New Roman"/>
          <w:i/>
          <w:sz w:val="24"/>
        </w:rPr>
        <w:t>Литература XX века.</w:t>
      </w:r>
    </w:p>
    <w:p w:rsidR="00127372" w:rsidRDefault="00670A79" w:rsidP="0047082E">
      <w:pPr>
        <w:spacing w:after="0" w:line="240" w:lineRule="auto"/>
        <w:ind w:firstLine="709"/>
        <w:jc w:val="both"/>
        <w:rPr>
          <w:rFonts w:ascii="Times New Roman" w:hAnsi="Times New Roman"/>
          <w:sz w:val="24"/>
        </w:rPr>
      </w:pPr>
      <w:r>
        <w:rPr>
          <w:rFonts w:ascii="Times New Roman" w:hAnsi="Times New Roman"/>
          <w:sz w:val="24"/>
        </w:rPr>
        <w:t>Стихотворения отечественных поэтов начала ХХ века (не менее двух). Например, стихотворения С. А. Есенина, В.В. Маяковского, А.А. Блока</w:t>
      </w:r>
      <w:r w:rsidR="0047082E">
        <w:rPr>
          <w:rFonts w:ascii="Times New Roman" w:hAnsi="Times New Roman"/>
          <w:sz w:val="24"/>
        </w:rPr>
        <w:t xml:space="preserve"> </w:t>
      </w:r>
      <w:r>
        <w:rPr>
          <w:rFonts w:ascii="Times New Roman" w:hAnsi="Times New Roman"/>
          <w:sz w:val="24"/>
        </w:rPr>
        <w:t xml:space="preserve"> и другие.</w:t>
      </w:r>
    </w:p>
    <w:p w:rsidR="00127372" w:rsidRDefault="00670A79" w:rsidP="0047082E">
      <w:pPr>
        <w:spacing w:after="0" w:line="240" w:lineRule="auto"/>
        <w:ind w:firstLine="709"/>
        <w:jc w:val="both"/>
        <w:rPr>
          <w:rFonts w:ascii="Times New Roman" w:hAnsi="Times New Roman"/>
          <w:sz w:val="24"/>
        </w:rPr>
      </w:pPr>
      <w:r>
        <w:rPr>
          <w:rFonts w:ascii="Times New Roman" w:hAnsi="Times New Roman"/>
          <w:sz w:val="24"/>
        </w:rPr>
        <w:t>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 xml:space="preserve">Проза отечественных писателей конца XX  начала XXI века, </w:t>
      </w:r>
      <w:r>
        <w:rPr>
          <w:rFonts w:ascii="Times New Roman" w:hAnsi="Times New Roman"/>
          <w:sz w:val="24"/>
        </w:rPr>
        <w:br/>
        <w:t xml:space="preserve">в том числе о Великой Отечественной войне (два произведения по выбору). Например, Б.Л. Васильев. «Экспонат №...»; Б.П. Екимов. «Ночь исцеления», </w:t>
      </w:r>
      <w:r>
        <w:rPr>
          <w:rFonts w:ascii="Times New Roman" w:hAnsi="Times New Roman"/>
          <w:sz w:val="24"/>
        </w:rPr>
        <w:br/>
        <w:t>А.В. Жвалевский и Е.Б. Пастернак. «Правдивая история Деда Мороза» (глава «Очень страшный 1942 Новый год») и другие.</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В.Г. Распутин. Рассказ «Уроки французского».</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 xml:space="preserve">Произведения отечественных писателей на тему взросления человека </w:t>
      </w:r>
      <w:r>
        <w:rPr>
          <w:rFonts w:ascii="Times New Roman" w:hAnsi="Times New Roman"/>
          <w:sz w:val="24"/>
        </w:rPr>
        <w:b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rsidR="00127372" w:rsidRPr="000A3416" w:rsidRDefault="00670A79" w:rsidP="000A3416">
      <w:pPr>
        <w:spacing w:after="0" w:line="240" w:lineRule="auto"/>
        <w:ind w:firstLine="709"/>
        <w:jc w:val="both"/>
        <w:rPr>
          <w:rFonts w:ascii="Times New Roman" w:hAnsi="Times New Roman"/>
          <w:i/>
          <w:sz w:val="24"/>
        </w:rPr>
      </w:pPr>
      <w:r w:rsidRPr="000A3416">
        <w:rPr>
          <w:rFonts w:ascii="Times New Roman" w:hAnsi="Times New Roman"/>
          <w:i/>
          <w:sz w:val="24"/>
        </w:rPr>
        <w:t>Литература народов Российской Федерации.</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w:t>
      </w:r>
      <w:r w:rsidR="000A3416">
        <w:rPr>
          <w:rFonts w:ascii="Times New Roman" w:hAnsi="Times New Roman"/>
          <w:sz w:val="24"/>
        </w:rPr>
        <w:t xml:space="preserve">ой народ…», «Что б ни делалось </w:t>
      </w:r>
      <w:r>
        <w:rPr>
          <w:rFonts w:ascii="Times New Roman" w:hAnsi="Times New Roman"/>
          <w:sz w:val="24"/>
        </w:rPr>
        <w:t>на свете…».</w:t>
      </w:r>
    </w:p>
    <w:p w:rsidR="00127372" w:rsidRDefault="00670A79" w:rsidP="000A3416">
      <w:pPr>
        <w:spacing w:after="0" w:line="240" w:lineRule="auto"/>
        <w:ind w:firstLine="709"/>
        <w:jc w:val="both"/>
        <w:rPr>
          <w:rFonts w:ascii="Times New Roman" w:hAnsi="Times New Roman"/>
          <w:sz w:val="24"/>
        </w:rPr>
      </w:pPr>
      <w:r w:rsidRPr="000A3416">
        <w:rPr>
          <w:rFonts w:ascii="Times New Roman" w:hAnsi="Times New Roman"/>
          <w:i/>
          <w:sz w:val="24"/>
        </w:rPr>
        <w:t>Зарубежная литература</w:t>
      </w:r>
      <w:r>
        <w:rPr>
          <w:rFonts w:ascii="Times New Roman" w:hAnsi="Times New Roman"/>
          <w:sz w:val="24"/>
        </w:rPr>
        <w:t>.</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Д. Дефо. «Робинзон Крузо» (главы по выбору).</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Дж. Свифт. «Путешествия Гулливера» (главы по выбору).</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Произведения зарубежных писателей на тему взросления человека (не менее двух). Например, Ж. Верн. «Дети капит</w:t>
      </w:r>
      <w:r w:rsidR="000A3416">
        <w:rPr>
          <w:rFonts w:ascii="Times New Roman" w:hAnsi="Times New Roman"/>
          <w:sz w:val="24"/>
        </w:rPr>
        <w:t xml:space="preserve">ана Гранта» (главы по выбору). </w:t>
      </w:r>
      <w:r>
        <w:rPr>
          <w:rFonts w:ascii="Times New Roman" w:hAnsi="Times New Roman"/>
          <w:sz w:val="24"/>
        </w:rPr>
        <w:t>Х.Ли. «Убить пересмешника» (главы по выбору) и другие.</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 xml:space="preserve">Произведения современных зарубежных писателей-фантастов </w:t>
      </w:r>
      <w:r>
        <w:rPr>
          <w:rFonts w:ascii="Times New Roman" w:hAnsi="Times New Roman"/>
          <w:sz w:val="24"/>
        </w:rPr>
        <w:br/>
        <w:t xml:space="preserve">(не менее двух). Например, Дж. К. Роулинг. «Гарри Поттер» (главы по выбору), </w:t>
      </w:r>
      <w:r>
        <w:rPr>
          <w:rFonts w:ascii="Times New Roman" w:hAnsi="Times New Roman"/>
          <w:sz w:val="24"/>
        </w:rPr>
        <w:br/>
        <w:t>Д.У. Джонс. «Дом с характером» и другие.</w:t>
      </w:r>
    </w:p>
    <w:p w:rsidR="00127372" w:rsidRPr="000A3416" w:rsidRDefault="00670A79" w:rsidP="000A3416">
      <w:pPr>
        <w:spacing w:after="0" w:line="240" w:lineRule="auto"/>
        <w:ind w:firstLine="709"/>
        <w:rPr>
          <w:rFonts w:ascii="Times New Roman" w:hAnsi="Times New Roman"/>
          <w:b/>
          <w:sz w:val="24"/>
        </w:rPr>
      </w:pPr>
      <w:r w:rsidRPr="000A3416">
        <w:rPr>
          <w:rFonts w:ascii="Times New Roman" w:hAnsi="Times New Roman"/>
          <w:b/>
          <w:sz w:val="24"/>
        </w:rPr>
        <w:lastRenderedPageBreak/>
        <w:t>Содержание обучения в 7 классе.</w:t>
      </w:r>
    </w:p>
    <w:p w:rsidR="00127372" w:rsidRPr="000A3416" w:rsidRDefault="00670A79" w:rsidP="000A3416">
      <w:pPr>
        <w:tabs>
          <w:tab w:val="center" w:pos="5457"/>
        </w:tabs>
        <w:spacing w:after="0" w:line="240" w:lineRule="auto"/>
        <w:ind w:firstLine="709"/>
        <w:jc w:val="both"/>
        <w:rPr>
          <w:rFonts w:ascii="Times New Roman" w:hAnsi="Times New Roman"/>
          <w:i/>
          <w:sz w:val="24"/>
        </w:rPr>
      </w:pPr>
      <w:r w:rsidRPr="000A3416">
        <w:rPr>
          <w:rFonts w:ascii="Times New Roman" w:hAnsi="Times New Roman"/>
          <w:i/>
          <w:sz w:val="24"/>
        </w:rPr>
        <w:t>Древнерусская литература.</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Древнерусские повести (одна повесть по выбору). Например, «Поучение» Владимира Мономаха (в сокращении) и другие.</w:t>
      </w:r>
    </w:p>
    <w:p w:rsidR="00127372" w:rsidRPr="000A3416" w:rsidRDefault="00670A79" w:rsidP="000A3416">
      <w:pPr>
        <w:spacing w:after="0" w:line="240" w:lineRule="auto"/>
        <w:ind w:firstLine="709"/>
        <w:jc w:val="both"/>
        <w:rPr>
          <w:rFonts w:ascii="Times New Roman" w:hAnsi="Times New Roman"/>
          <w:i/>
          <w:sz w:val="24"/>
        </w:rPr>
      </w:pPr>
      <w:r w:rsidRPr="000A3416">
        <w:rPr>
          <w:rFonts w:ascii="Times New Roman" w:hAnsi="Times New Roman"/>
          <w:i/>
          <w:sz w:val="24"/>
        </w:rPr>
        <w:t>Литература первой половины XIX века.</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 xml:space="preserve">А.С. Пушкин. Стихотворения (не менее четырёх). Например, «Во глубине сибирских руд…», «19 октября» («Роняет лес багряный свой убор…»), </w:t>
      </w:r>
      <w:r>
        <w:rPr>
          <w:rFonts w:ascii="Times New Roman" w:hAnsi="Times New Roman"/>
          <w:sz w:val="24"/>
        </w:rPr>
        <w:br/>
        <w:t>«И.И. Пущину», «На холмах Грузии лежит ночная мгла…», и другие «Повести Белкина» («Станционный смотритель»). Поэма «Полтава» (фрагмент) и другие.</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Н.В. Гоголь. Повесть «Тарас Бульба».</w:t>
      </w:r>
    </w:p>
    <w:p w:rsidR="00127372" w:rsidRPr="000A3416" w:rsidRDefault="00670A79" w:rsidP="000A3416">
      <w:pPr>
        <w:spacing w:after="0" w:line="240" w:lineRule="auto"/>
        <w:ind w:firstLine="709"/>
        <w:jc w:val="both"/>
        <w:rPr>
          <w:rFonts w:ascii="Times New Roman" w:hAnsi="Times New Roman"/>
          <w:i/>
          <w:sz w:val="24"/>
        </w:rPr>
      </w:pPr>
      <w:r w:rsidRPr="000A3416">
        <w:rPr>
          <w:rFonts w:ascii="Times New Roman" w:hAnsi="Times New Roman"/>
          <w:i/>
          <w:sz w:val="24"/>
        </w:rPr>
        <w:t>Литература второй половины XIX века.</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Л.Н. Толстой. Рассказ «После бала».</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 xml:space="preserve">Н.А. Некрасов. Стихотворения (не менее двух). Например, «Размышления </w:t>
      </w:r>
      <w:r>
        <w:rPr>
          <w:rFonts w:ascii="Times New Roman" w:hAnsi="Times New Roman"/>
          <w:sz w:val="24"/>
        </w:rPr>
        <w:br/>
        <w:t>парадного подъезда», «Железная дорога» и другие.</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 xml:space="preserve">Поэзия второй половины XIX века. Ф.И. Тютчев, А.А. Фет, А.К. Толстой </w:t>
      </w:r>
      <w:r>
        <w:rPr>
          <w:rFonts w:ascii="Times New Roman" w:hAnsi="Times New Roman"/>
          <w:sz w:val="24"/>
        </w:rPr>
        <w:br/>
        <w:t>и другие (не менее двух стихотворений по выбору).</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Произведения отечественных и зарубежных писателей на историческую тему (не менее двух). Например, А.К. Толстого, Р. Сабатини, Ф. Купера.</w:t>
      </w:r>
    </w:p>
    <w:p w:rsidR="00127372" w:rsidRPr="000A3416" w:rsidRDefault="00670A79" w:rsidP="000A3416">
      <w:pPr>
        <w:spacing w:after="0" w:line="240" w:lineRule="auto"/>
        <w:ind w:firstLine="709"/>
        <w:jc w:val="both"/>
        <w:rPr>
          <w:rFonts w:ascii="Times New Roman" w:hAnsi="Times New Roman"/>
          <w:i/>
          <w:sz w:val="24"/>
        </w:rPr>
      </w:pPr>
      <w:r w:rsidRPr="000A3416">
        <w:rPr>
          <w:rFonts w:ascii="Times New Roman" w:hAnsi="Times New Roman"/>
          <w:i/>
          <w:sz w:val="24"/>
        </w:rPr>
        <w:t>Литература конца XIX  начала XX века.</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А.П. Чехов. Рассказы (один по выбору). Например, «Тоска», «Злоумышленник» и другие.</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М. Горький. Ранние рассказы (одно произведение по выбору). Например, «Старуха Изергиль» (легенда о Данко), «Челкаш» и другие.</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Сатирические произведения отечественных и зарубежных писателей (не менее двух). Например, М.М. Зощенко, А.Т. Аверченко, Н.Тэффи, О. Генри, Я. Гашека.</w:t>
      </w:r>
    </w:p>
    <w:p w:rsidR="00127372" w:rsidRPr="000A3416" w:rsidRDefault="00670A79" w:rsidP="000A3416">
      <w:pPr>
        <w:spacing w:after="0" w:line="240" w:lineRule="auto"/>
        <w:ind w:firstLine="709"/>
        <w:jc w:val="both"/>
        <w:rPr>
          <w:rFonts w:ascii="Times New Roman" w:hAnsi="Times New Roman"/>
          <w:i/>
          <w:sz w:val="24"/>
        </w:rPr>
      </w:pPr>
      <w:r w:rsidRPr="000A3416">
        <w:rPr>
          <w:rFonts w:ascii="Times New Roman" w:hAnsi="Times New Roman"/>
          <w:i/>
          <w:sz w:val="24"/>
        </w:rPr>
        <w:t>Литература первой половины XX века.</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А.С. Грин. Повести и рассказы (одно произведение по выбору). Например, «Алые паруса», «Зелёная лампа» и другие.</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 xml:space="preserve">Отечественная поэзия первой половины XX века. Стихотворения на тему мечты и реальности (два-три по выбору). Например, стихотворения А.А. Блока, </w:t>
      </w:r>
      <w:r>
        <w:rPr>
          <w:rFonts w:ascii="Times New Roman" w:hAnsi="Times New Roman"/>
          <w:sz w:val="24"/>
        </w:rPr>
        <w:br/>
        <w:t>Н.С. Гумилёва, М.И. Цветаевой и другие.</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А.П. Платонов. Рассказы (один по выбору). Например, «Юшка», «Неизвестный цветок» и другие.</w:t>
      </w:r>
    </w:p>
    <w:p w:rsidR="00127372" w:rsidRDefault="00670A79" w:rsidP="000A3416">
      <w:pPr>
        <w:spacing w:after="0" w:line="240" w:lineRule="auto"/>
        <w:ind w:firstLine="709"/>
        <w:jc w:val="both"/>
        <w:rPr>
          <w:rFonts w:ascii="Times New Roman" w:hAnsi="Times New Roman"/>
          <w:sz w:val="24"/>
        </w:rPr>
      </w:pPr>
      <w:r w:rsidRPr="000A3416">
        <w:rPr>
          <w:rFonts w:ascii="Times New Roman" w:hAnsi="Times New Roman"/>
          <w:i/>
          <w:sz w:val="24"/>
        </w:rPr>
        <w:t>Литература второй половины XX века</w:t>
      </w:r>
      <w:r>
        <w:rPr>
          <w:rFonts w:ascii="Times New Roman" w:hAnsi="Times New Roman"/>
          <w:sz w:val="24"/>
        </w:rPr>
        <w:t>.</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В.М. Шукшин. Рассказы (один по выбору). Например, «Чудик», «Стенька Разин», «Критики» и другие.</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 xml:space="preserve">Стихотворения отечественных поэтов XX-XXI веков (не менее четырёх стихотворений двух поэтов). Например, стихотворения М.И. Цветаевой, </w:t>
      </w:r>
      <w:r>
        <w:rPr>
          <w:rFonts w:ascii="Times New Roman" w:hAnsi="Times New Roman"/>
          <w:sz w:val="24"/>
        </w:rPr>
        <w:br/>
        <w:t>Е.А. Евтушенко, Б.А. Ахмадулиной, Ю.Д. Левитанского и другие.</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 xml:space="preserve">Произведения отечественных прозаиков второй половины XX  начала XXI века (не менее двух). Например, произведения Ф.А. Абрамова, </w:t>
      </w:r>
      <w:r>
        <w:rPr>
          <w:rFonts w:ascii="Times New Roman" w:hAnsi="Times New Roman"/>
          <w:sz w:val="24"/>
        </w:rPr>
        <w:br/>
      </w:r>
      <w:r>
        <w:rPr>
          <w:rFonts w:ascii="Times New Roman" w:hAnsi="Times New Roman"/>
          <w:sz w:val="24"/>
        </w:rPr>
        <w:lastRenderedPageBreak/>
        <w:t>В.П. Астафьева, В.И. Белова, Ф.А. Искандера и другие.</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 xml:space="preserve">Тема взаимоотношения поколений, становления человека, выбора </w:t>
      </w:r>
      <w:r>
        <w:rPr>
          <w:rFonts w:ascii="Times New Roman" w:hAnsi="Times New Roman"/>
          <w:sz w:val="24"/>
        </w:rPr>
        <w:br/>
        <w:t xml:space="preserve">им жизненного пути (не менее двух произведений современных отечественных </w:t>
      </w:r>
      <w:r>
        <w:rPr>
          <w:rFonts w:ascii="Times New Roman" w:hAnsi="Times New Roman"/>
          <w:sz w:val="24"/>
        </w:rPr>
        <w:br/>
        <w:t xml:space="preserve">и зарубежных писателей). Например, Л.Л. Волкова. «Всем выйти из кадра», </w:t>
      </w:r>
      <w:r>
        <w:rPr>
          <w:rFonts w:ascii="Times New Roman" w:hAnsi="Times New Roman"/>
          <w:sz w:val="24"/>
        </w:rPr>
        <w:br/>
        <w:t xml:space="preserve">Т.В. Михеева. «Лёгкие горы», У. Старк. «Умеешь ли ты свистеть, Йоханна?» </w:t>
      </w:r>
      <w:r>
        <w:rPr>
          <w:rFonts w:ascii="Times New Roman" w:hAnsi="Times New Roman"/>
          <w:sz w:val="24"/>
        </w:rPr>
        <w:br/>
        <w:t>и другие.</w:t>
      </w:r>
    </w:p>
    <w:p w:rsidR="00127372" w:rsidRPr="000A3416" w:rsidRDefault="00670A79" w:rsidP="000A3416">
      <w:pPr>
        <w:spacing w:after="0" w:line="240" w:lineRule="auto"/>
        <w:ind w:firstLine="709"/>
        <w:jc w:val="both"/>
        <w:rPr>
          <w:rFonts w:ascii="Times New Roman" w:hAnsi="Times New Roman"/>
          <w:i/>
          <w:sz w:val="24"/>
        </w:rPr>
      </w:pPr>
      <w:r w:rsidRPr="000A3416">
        <w:rPr>
          <w:rFonts w:ascii="Times New Roman" w:hAnsi="Times New Roman"/>
          <w:i/>
          <w:sz w:val="24"/>
        </w:rPr>
        <w:t>Зарубежная литература.</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М. де Сервантес Сааведра. Роман «Хитроумный идальго Дон Кихот Ламанчский» (главы).</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 xml:space="preserve">Зарубежная новеллистика (одно-два произведения по выбору). Например, </w:t>
      </w:r>
      <w:r>
        <w:rPr>
          <w:rFonts w:ascii="Times New Roman" w:hAnsi="Times New Roman"/>
          <w:sz w:val="24"/>
        </w:rPr>
        <w:br/>
        <w:t>П. Мериме. «Маттео Фальконе»; О. Генри. «Дары волхвов», «Последний лист».</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А. де Сент Экзюпери. Повесть-сказка «Маленький принц».</w:t>
      </w:r>
    </w:p>
    <w:p w:rsidR="00127372" w:rsidRPr="000A3416" w:rsidRDefault="00670A79" w:rsidP="000A3416">
      <w:pPr>
        <w:spacing w:after="0" w:line="240" w:lineRule="auto"/>
        <w:ind w:firstLine="709"/>
        <w:rPr>
          <w:rFonts w:ascii="Times New Roman" w:hAnsi="Times New Roman"/>
          <w:b/>
          <w:sz w:val="24"/>
        </w:rPr>
      </w:pPr>
      <w:r w:rsidRPr="000A3416">
        <w:rPr>
          <w:rFonts w:ascii="Times New Roman" w:hAnsi="Times New Roman"/>
          <w:b/>
          <w:sz w:val="24"/>
        </w:rPr>
        <w:t>Содержание обучения в 8 классе.</w:t>
      </w:r>
    </w:p>
    <w:p w:rsidR="00127372" w:rsidRPr="000A3416" w:rsidRDefault="00670A79" w:rsidP="000A3416">
      <w:pPr>
        <w:tabs>
          <w:tab w:val="center" w:pos="5457"/>
        </w:tabs>
        <w:spacing w:after="0" w:line="240" w:lineRule="auto"/>
        <w:ind w:firstLine="709"/>
        <w:jc w:val="both"/>
        <w:rPr>
          <w:rFonts w:ascii="Times New Roman" w:hAnsi="Times New Roman"/>
          <w:i/>
          <w:sz w:val="24"/>
        </w:rPr>
      </w:pPr>
      <w:r w:rsidRPr="000A3416">
        <w:rPr>
          <w:rFonts w:ascii="Times New Roman" w:hAnsi="Times New Roman"/>
          <w:i/>
          <w:sz w:val="24"/>
        </w:rPr>
        <w:t>Древнерусская литература.</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Житийная литература (одно произведение по выбору). Например, «Житие Сергия Радонежского», «Житие протопопа Аввакума, им самим написанное».</w:t>
      </w:r>
    </w:p>
    <w:p w:rsidR="00127372" w:rsidRPr="000A3416" w:rsidRDefault="00670A79" w:rsidP="000A3416">
      <w:pPr>
        <w:spacing w:after="0" w:line="240" w:lineRule="auto"/>
        <w:ind w:firstLine="709"/>
        <w:jc w:val="both"/>
        <w:rPr>
          <w:rFonts w:ascii="Times New Roman" w:hAnsi="Times New Roman"/>
          <w:i/>
          <w:sz w:val="24"/>
        </w:rPr>
      </w:pPr>
      <w:r w:rsidRPr="000A3416">
        <w:rPr>
          <w:rFonts w:ascii="Times New Roman" w:hAnsi="Times New Roman"/>
          <w:i/>
          <w:sz w:val="24"/>
        </w:rPr>
        <w:t>Литература XVIII века.</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Д.И. Фонвизин. Комедия «Недоросль».</w:t>
      </w:r>
    </w:p>
    <w:p w:rsidR="00127372" w:rsidRPr="000A3416" w:rsidRDefault="00670A79" w:rsidP="000A3416">
      <w:pPr>
        <w:spacing w:after="0" w:line="240" w:lineRule="auto"/>
        <w:ind w:firstLine="709"/>
        <w:jc w:val="both"/>
        <w:rPr>
          <w:rFonts w:ascii="Times New Roman" w:hAnsi="Times New Roman"/>
          <w:i/>
          <w:sz w:val="24"/>
        </w:rPr>
      </w:pPr>
      <w:r w:rsidRPr="000A3416">
        <w:rPr>
          <w:rFonts w:ascii="Times New Roman" w:hAnsi="Times New Roman"/>
          <w:i/>
          <w:sz w:val="24"/>
        </w:rPr>
        <w:t>Литература первой половины XIX века.</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 xml:space="preserve">М.Ю. Лермонтов. Стихотворения (не менее двух). Например, «Я не хочу, </w:t>
      </w:r>
      <w:r>
        <w:rPr>
          <w:rFonts w:ascii="Times New Roman" w:hAnsi="Times New Roman"/>
          <w:sz w:val="24"/>
        </w:rPr>
        <w:br/>
        <w:t xml:space="preserve">чтоб свет узнал…», «Из-под таинственной, холодной полумаски…», «Нищий» </w:t>
      </w:r>
      <w:r>
        <w:rPr>
          <w:rFonts w:ascii="Times New Roman" w:hAnsi="Times New Roman"/>
          <w:sz w:val="24"/>
        </w:rPr>
        <w:br/>
        <w:t>и другие. Поэма «Мцыри».</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Н.В. Гоголь. Повесть «Шинель». Комедия «Ревизор».</w:t>
      </w:r>
    </w:p>
    <w:p w:rsidR="00127372" w:rsidRPr="000A3416" w:rsidRDefault="00670A79" w:rsidP="000A3416">
      <w:pPr>
        <w:spacing w:after="0" w:line="240" w:lineRule="auto"/>
        <w:ind w:firstLine="709"/>
        <w:jc w:val="both"/>
        <w:rPr>
          <w:rFonts w:ascii="Times New Roman" w:hAnsi="Times New Roman"/>
          <w:i/>
          <w:sz w:val="24"/>
        </w:rPr>
      </w:pPr>
      <w:r w:rsidRPr="000A3416">
        <w:rPr>
          <w:rFonts w:ascii="Times New Roman" w:hAnsi="Times New Roman"/>
          <w:i/>
          <w:sz w:val="24"/>
        </w:rPr>
        <w:t>Литература второй половины XIX века.</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И.С. Тургенев. Повести (одна по выбору). Например, «Ася», «Первая любовь».</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Ф.М. Достоевский. «Бедные люди», «</w:t>
      </w:r>
      <w:r w:rsidR="000A3416">
        <w:rPr>
          <w:rFonts w:ascii="Times New Roman" w:hAnsi="Times New Roman"/>
          <w:sz w:val="24"/>
        </w:rPr>
        <w:t xml:space="preserve">Белые ночи» (одно произведение </w:t>
      </w:r>
      <w:r>
        <w:rPr>
          <w:rFonts w:ascii="Times New Roman" w:hAnsi="Times New Roman"/>
          <w:sz w:val="24"/>
        </w:rPr>
        <w:t>по выбору).</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Л.Н. Толстой. Повести и рассказы (одно произведение по выбору). Например, «Отрочество» (главы).</w:t>
      </w:r>
    </w:p>
    <w:p w:rsidR="00127372" w:rsidRPr="000A3416" w:rsidRDefault="00670A79" w:rsidP="000A3416">
      <w:pPr>
        <w:spacing w:after="0" w:line="240" w:lineRule="auto"/>
        <w:ind w:firstLine="709"/>
        <w:jc w:val="both"/>
        <w:rPr>
          <w:rFonts w:ascii="Times New Roman" w:hAnsi="Times New Roman"/>
          <w:i/>
          <w:sz w:val="24"/>
        </w:rPr>
      </w:pPr>
      <w:r w:rsidRPr="000A3416">
        <w:rPr>
          <w:rFonts w:ascii="Times New Roman" w:hAnsi="Times New Roman"/>
          <w:i/>
          <w:sz w:val="24"/>
        </w:rPr>
        <w:t>Литература первой половины XX века.</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Поэзия первой половины ХХ века (не менее трёх</w:t>
      </w:r>
      <w:r w:rsidR="000A3416">
        <w:rPr>
          <w:rFonts w:ascii="Times New Roman" w:hAnsi="Times New Roman"/>
          <w:sz w:val="24"/>
        </w:rPr>
        <w:t xml:space="preserve"> стихотворений на тему «Человек </w:t>
      </w:r>
      <w:r>
        <w:rPr>
          <w:rFonts w:ascii="Times New Roman" w:hAnsi="Times New Roman"/>
          <w:sz w:val="24"/>
        </w:rPr>
        <w:t>и эпоха» по выбору). Например, стихотворения В.В. Маяковского, М.И. Цветаевой, О.Э. Мандельштама, Б.Л. Пастернака и другие.</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М.А. Булгаков (одна повесть по выбору). Например, «Собачье серд</w:t>
      </w:r>
      <w:r w:rsidR="000A3416">
        <w:rPr>
          <w:rFonts w:ascii="Times New Roman" w:hAnsi="Times New Roman"/>
          <w:sz w:val="24"/>
        </w:rPr>
        <w:t xml:space="preserve">це» </w:t>
      </w:r>
      <w:r>
        <w:rPr>
          <w:rFonts w:ascii="Times New Roman" w:hAnsi="Times New Roman"/>
          <w:sz w:val="24"/>
        </w:rPr>
        <w:t>и другие.</w:t>
      </w:r>
    </w:p>
    <w:p w:rsidR="00127372" w:rsidRPr="000A3416" w:rsidRDefault="00670A79" w:rsidP="000A3416">
      <w:pPr>
        <w:spacing w:after="0" w:line="240" w:lineRule="auto"/>
        <w:ind w:firstLine="709"/>
        <w:jc w:val="both"/>
        <w:rPr>
          <w:rFonts w:ascii="Times New Roman" w:hAnsi="Times New Roman"/>
          <w:i/>
          <w:sz w:val="24"/>
        </w:rPr>
      </w:pPr>
      <w:r w:rsidRPr="000A3416">
        <w:rPr>
          <w:rFonts w:ascii="Times New Roman" w:hAnsi="Times New Roman"/>
          <w:i/>
          <w:sz w:val="24"/>
        </w:rPr>
        <w:t>Литература второй половины XX века.</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А.Т. Твардовский. Поэма «Василий Тёркин» (главы «Переправа», «Гармонь», «Два солдата», «Поединок» и другие).</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М.А. Шолохов. Рассказ «Судьба человека».</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А.И. Солженицын. Рассказ «Матрёнин двор».</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Произведения отечественных прозаик</w:t>
      </w:r>
      <w:r w:rsidR="000A3416">
        <w:rPr>
          <w:rFonts w:ascii="Times New Roman" w:hAnsi="Times New Roman"/>
          <w:sz w:val="24"/>
        </w:rPr>
        <w:t xml:space="preserve">ов второй половины XX-XXI века </w:t>
      </w:r>
      <w:r>
        <w:rPr>
          <w:rFonts w:ascii="Times New Roman" w:hAnsi="Times New Roman"/>
          <w:sz w:val="24"/>
        </w:rPr>
        <w:t>(не менее двух произведений). Напри</w:t>
      </w:r>
      <w:r w:rsidR="000A3416">
        <w:rPr>
          <w:rFonts w:ascii="Times New Roman" w:hAnsi="Times New Roman"/>
          <w:sz w:val="24"/>
        </w:rPr>
        <w:t xml:space="preserve">мер, произведения Е.И. Носова, </w:t>
      </w:r>
      <w:r>
        <w:rPr>
          <w:rFonts w:ascii="Times New Roman" w:hAnsi="Times New Roman"/>
          <w:sz w:val="24"/>
        </w:rPr>
        <w:t>А.Н. и Б.Н. Стругацких, В.Ф. Тендрякова, Б.П. Екимова и другие.</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 xml:space="preserve">Произведения отечественных и зарубежных прозаиков второй половины </w:t>
      </w:r>
      <w:r>
        <w:rPr>
          <w:rFonts w:ascii="Times New Roman" w:hAnsi="Times New Roman"/>
          <w:sz w:val="24"/>
        </w:rPr>
        <w:br/>
        <w:t>XX-XXI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127372" w:rsidRDefault="00670A79" w:rsidP="0047082E">
      <w:pPr>
        <w:spacing w:after="0" w:line="240" w:lineRule="auto"/>
        <w:ind w:firstLine="709"/>
        <w:jc w:val="both"/>
        <w:rPr>
          <w:rFonts w:ascii="Times New Roman" w:hAnsi="Times New Roman"/>
          <w:sz w:val="24"/>
        </w:rPr>
      </w:pPr>
      <w:r>
        <w:rPr>
          <w:rFonts w:ascii="Times New Roman" w:hAnsi="Times New Roman"/>
          <w:sz w:val="24"/>
        </w:rPr>
        <w:t xml:space="preserve">Поэзия второй половины XX  начала XXI века (не менее трёх стихотворений). Например, </w:t>
      </w:r>
      <w:r>
        <w:rPr>
          <w:rFonts w:ascii="Times New Roman" w:hAnsi="Times New Roman"/>
          <w:sz w:val="24"/>
        </w:rPr>
        <w:lastRenderedPageBreak/>
        <w:t>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127372" w:rsidRPr="000A3416" w:rsidRDefault="00670A79" w:rsidP="000A3416">
      <w:pPr>
        <w:spacing w:after="0" w:line="240" w:lineRule="auto"/>
        <w:ind w:firstLine="709"/>
        <w:jc w:val="both"/>
        <w:rPr>
          <w:rFonts w:ascii="Times New Roman" w:hAnsi="Times New Roman"/>
          <w:i/>
          <w:sz w:val="24"/>
        </w:rPr>
      </w:pPr>
      <w:r w:rsidRPr="000A3416">
        <w:rPr>
          <w:rFonts w:ascii="Times New Roman" w:hAnsi="Times New Roman"/>
          <w:i/>
          <w:sz w:val="24"/>
        </w:rPr>
        <w:t>Зарубежная литература.</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Ж.-Б. Мольер. Комедия «Мещанин во дворянстве» (фрагменты по выбору).</w:t>
      </w:r>
    </w:p>
    <w:p w:rsidR="00127372" w:rsidRDefault="00670A79" w:rsidP="000A3416">
      <w:pPr>
        <w:spacing w:after="0" w:line="240" w:lineRule="auto"/>
        <w:ind w:firstLine="709"/>
        <w:rPr>
          <w:rFonts w:ascii="Times New Roman" w:hAnsi="Times New Roman"/>
          <w:sz w:val="24"/>
        </w:rPr>
      </w:pPr>
      <w:r w:rsidRPr="000A3416">
        <w:rPr>
          <w:rFonts w:ascii="Times New Roman" w:hAnsi="Times New Roman"/>
          <w:b/>
          <w:sz w:val="24"/>
        </w:rPr>
        <w:t>Содержание обучения в 9 классе</w:t>
      </w:r>
      <w:r>
        <w:rPr>
          <w:rFonts w:ascii="Times New Roman" w:hAnsi="Times New Roman"/>
          <w:sz w:val="24"/>
        </w:rPr>
        <w:t>.</w:t>
      </w:r>
    </w:p>
    <w:p w:rsidR="00127372" w:rsidRPr="000A3416" w:rsidRDefault="00670A79" w:rsidP="000A3416">
      <w:pPr>
        <w:tabs>
          <w:tab w:val="center" w:pos="5457"/>
        </w:tabs>
        <w:spacing w:after="0" w:line="240" w:lineRule="auto"/>
        <w:ind w:firstLine="709"/>
        <w:jc w:val="both"/>
        <w:rPr>
          <w:rFonts w:ascii="Times New Roman" w:hAnsi="Times New Roman"/>
          <w:i/>
          <w:sz w:val="24"/>
        </w:rPr>
      </w:pPr>
      <w:r w:rsidRPr="000A3416">
        <w:rPr>
          <w:rFonts w:ascii="Times New Roman" w:hAnsi="Times New Roman"/>
          <w:i/>
          <w:sz w:val="24"/>
        </w:rPr>
        <w:t>Древнерусская литература.</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«Слово о полку Игореве».</w:t>
      </w:r>
    </w:p>
    <w:p w:rsidR="00127372" w:rsidRPr="000A3416" w:rsidRDefault="00670A79" w:rsidP="000A3416">
      <w:pPr>
        <w:spacing w:after="0" w:line="240" w:lineRule="auto"/>
        <w:ind w:firstLine="709"/>
        <w:jc w:val="both"/>
        <w:rPr>
          <w:rFonts w:ascii="Times New Roman" w:hAnsi="Times New Roman"/>
          <w:i/>
          <w:sz w:val="24"/>
        </w:rPr>
      </w:pPr>
      <w:r w:rsidRPr="000A3416">
        <w:rPr>
          <w:rFonts w:ascii="Times New Roman" w:hAnsi="Times New Roman"/>
          <w:i/>
          <w:sz w:val="24"/>
        </w:rPr>
        <w:t>Литература XVIII века.</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 xml:space="preserve">Г.Р. Державин. Стихотворения (два по выбору). Например, «Властителям </w:t>
      </w:r>
      <w:r>
        <w:rPr>
          <w:rFonts w:ascii="Times New Roman" w:hAnsi="Times New Roman"/>
          <w:sz w:val="24"/>
        </w:rPr>
        <w:br/>
        <w:t>и судиям», «Памятник» и другие.</w:t>
      </w:r>
    </w:p>
    <w:p w:rsidR="00127372" w:rsidRDefault="00670A79" w:rsidP="000A3416">
      <w:pPr>
        <w:spacing w:after="0" w:line="240" w:lineRule="auto"/>
        <w:ind w:firstLine="709"/>
        <w:jc w:val="both"/>
        <w:rPr>
          <w:rFonts w:ascii="Times New Roman" w:hAnsi="Times New Roman"/>
          <w:sz w:val="24"/>
        </w:rPr>
      </w:pPr>
      <w:r>
        <w:rPr>
          <w:rFonts w:ascii="Times New Roman" w:hAnsi="Times New Roman"/>
          <w:sz w:val="24"/>
        </w:rPr>
        <w:t>Н.М. Карамзин. Повесть «Бедная Лиза».</w:t>
      </w:r>
    </w:p>
    <w:p w:rsidR="00127372" w:rsidRPr="00C8676A" w:rsidRDefault="00670A79" w:rsidP="00C8676A">
      <w:pPr>
        <w:spacing w:after="0" w:line="240" w:lineRule="auto"/>
        <w:ind w:firstLine="709"/>
        <w:jc w:val="both"/>
        <w:rPr>
          <w:rFonts w:ascii="Times New Roman" w:hAnsi="Times New Roman"/>
          <w:i/>
          <w:sz w:val="24"/>
        </w:rPr>
      </w:pPr>
      <w:r w:rsidRPr="00C8676A">
        <w:rPr>
          <w:rFonts w:ascii="Times New Roman" w:hAnsi="Times New Roman"/>
          <w:i/>
          <w:sz w:val="24"/>
        </w:rPr>
        <w:t>Литература первой половины XIX века.</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В.А. Жуковский. Баллады, элегии (одна-две по выбору). Например, «Светлана», «Невыразимое», «Море» и другие.</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А.С. Грибоедов. Комедия «Горе от ума».</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 xml:space="preserve">Поэзия пушкинской эпохи. К.Н. Батюшков, А.А. Дельвиг, </w:t>
      </w:r>
      <w:r>
        <w:rPr>
          <w:rFonts w:ascii="Times New Roman" w:hAnsi="Times New Roman"/>
          <w:sz w:val="24"/>
        </w:rPr>
        <w:br/>
        <w:t>Н.М. Языков, Е.А. Баратынский (не менее трёх стихотворений по выбору).</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А.С. Пушкин. Стихотворения. Например, «Бесы», «Брожу ли я вдоль улиц шумных…», «…Вновь я посетил…», «Из</w:t>
      </w:r>
      <w:r w:rsidR="00C8676A">
        <w:rPr>
          <w:rFonts w:ascii="Times New Roman" w:hAnsi="Times New Roman"/>
          <w:sz w:val="24"/>
        </w:rPr>
        <w:t xml:space="preserve"> Пиндемонти», «К морю», «К***» </w:t>
      </w:r>
      <w:r>
        <w:rPr>
          <w:rFonts w:ascii="Times New Roman" w:hAnsi="Times New Roman"/>
          <w:sz w:val="24"/>
        </w:rPr>
        <w:t>(«Я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М.Ю. Лермонтов. Стихотв</w:t>
      </w:r>
      <w:r w:rsidR="00C8676A">
        <w:rPr>
          <w:rFonts w:ascii="Times New Roman" w:hAnsi="Times New Roman"/>
          <w:sz w:val="24"/>
        </w:rPr>
        <w:t xml:space="preserve">орения. Например, «Выхожу один </w:t>
      </w:r>
      <w:r>
        <w:rPr>
          <w:rFonts w:ascii="Times New Roman" w:hAnsi="Times New Roman"/>
          <w:sz w:val="24"/>
        </w:rPr>
        <w:t>я на дорогу…», «Дума», «И скучно и грустно», «Как часто, пёстрою т</w:t>
      </w:r>
      <w:r w:rsidR="00C8676A">
        <w:rPr>
          <w:rFonts w:ascii="Times New Roman" w:hAnsi="Times New Roman"/>
          <w:sz w:val="24"/>
        </w:rPr>
        <w:t xml:space="preserve">олпою окружён…», «Молитва» («Я, </w:t>
      </w:r>
      <w:r>
        <w:rPr>
          <w:rFonts w:ascii="Times New Roman" w:hAnsi="Times New Roman"/>
          <w:sz w:val="24"/>
        </w:rPr>
        <w:t>Матерь Божия, нын</w:t>
      </w:r>
      <w:r w:rsidR="00C8676A">
        <w:rPr>
          <w:rFonts w:ascii="Times New Roman" w:hAnsi="Times New Roman"/>
          <w:sz w:val="24"/>
        </w:rPr>
        <w:t xml:space="preserve">е с молитвою…»), «Нет, не тебя </w:t>
      </w:r>
      <w:r>
        <w:rPr>
          <w:rFonts w:ascii="Times New Roman" w:hAnsi="Times New Roman"/>
          <w:sz w:val="24"/>
        </w:rPr>
        <w:t>так пылко я люблю…», «Нет, я не Байрон, я другой…», «Поэт» («Отделкой золотой бл</w:t>
      </w:r>
      <w:r w:rsidR="00C8676A">
        <w:rPr>
          <w:rFonts w:ascii="Times New Roman" w:hAnsi="Times New Roman"/>
          <w:sz w:val="24"/>
        </w:rPr>
        <w:t xml:space="preserve">истает мой кинжал…»), «Пророк», </w:t>
      </w:r>
      <w:r>
        <w:rPr>
          <w:rFonts w:ascii="Times New Roman" w:hAnsi="Times New Roman"/>
          <w:sz w:val="24"/>
        </w:rPr>
        <w:t>«Родина», «Смерть Поэта», «Сон» («В полдневный жар</w:t>
      </w:r>
      <w:r w:rsidR="00C8676A">
        <w:rPr>
          <w:rFonts w:ascii="Times New Roman" w:hAnsi="Times New Roman"/>
          <w:sz w:val="24"/>
        </w:rPr>
        <w:t xml:space="preserve"> в долине Дагестана…»), «Я жить </w:t>
      </w:r>
      <w:r>
        <w:rPr>
          <w:rFonts w:ascii="Times New Roman" w:hAnsi="Times New Roman"/>
          <w:sz w:val="24"/>
        </w:rPr>
        <w:t>хочу, хочу печали…» и другие. Роман «Герой нашего времени».</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Н.В. Гоголь. Поэма «Мёртвые души».</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127372" w:rsidRPr="00C8676A" w:rsidRDefault="00670A79" w:rsidP="00C8676A">
      <w:pPr>
        <w:spacing w:after="0" w:line="240" w:lineRule="auto"/>
        <w:ind w:firstLine="709"/>
        <w:jc w:val="both"/>
        <w:rPr>
          <w:rFonts w:ascii="Times New Roman" w:hAnsi="Times New Roman"/>
          <w:i/>
          <w:sz w:val="24"/>
        </w:rPr>
      </w:pPr>
      <w:r w:rsidRPr="00C8676A">
        <w:rPr>
          <w:rFonts w:ascii="Times New Roman" w:hAnsi="Times New Roman"/>
          <w:i/>
          <w:sz w:val="24"/>
        </w:rPr>
        <w:t>Зарубежная литература.</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Данте. «Божественная комедия» (не менее двух фрагментов по выбору).</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У. Шекспир. Трагедия «Гамлет» (фрагменты по выбору).</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И.-В. Гёте. Трагедия «Фауст» (не менее двух фрагментов по выбору).</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Зарубежная проза первой половины XIX в. (одно произведение по выбору). Например, произведения Э.Т.А. Гофмана, В. Гюго, В. Скотта и другие.</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Планируемые результаты ос</w:t>
      </w:r>
      <w:r w:rsidR="00C8676A">
        <w:rPr>
          <w:rFonts w:ascii="Times New Roman" w:hAnsi="Times New Roman"/>
          <w:sz w:val="24"/>
        </w:rPr>
        <w:t xml:space="preserve">воения программы по литературе </w:t>
      </w:r>
      <w:r>
        <w:rPr>
          <w:rFonts w:ascii="Times New Roman" w:hAnsi="Times New Roman"/>
          <w:sz w:val="24"/>
        </w:rPr>
        <w:t>на уровне основного общего образования.</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lastRenderedPageBreak/>
        <w:t>Личностные результаты о</w:t>
      </w:r>
      <w:r w:rsidR="00C8676A">
        <w:rPr>
          <w:rFonts w:ascii="Times New Roman" w:hAnsi="Times New Roman"/>
          <w:sz w:val="24"/>
        </w:rPr>
        <w:t xml:space="preserve">своения программы по литературе </w:t>
      </w:r>
      <w:r>
        <w:rPr>
          <w:rFonts w:ascii="Times New Roman" w:hAnsi="Times New Roman"/>
          <w:sz w:val="24"/>
        </w:rPr>
        <w:t xml:space="preserve">на уровне основного общего образования </w:t>
      </w:r>
      <w:r w:rsidR="00C8676A">
        <w:rPr>
          <w:rFonts w:ascii="Times New Roman" w:hAnsi="Times New Roman"/>
          <w:sz w:val="24"/>
        </w:rPr>
        <w:t xml:space="preserve">достигаются в единстве учебной </w:t>
      </w:r>
      <w:r>
        <w:rPr>
          <w:rFonts w:ascii="Times New Roman" w:hAnsi="Times New Roman"/>
          <w:sz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 xml:space="preserve">1) гражданского воспитания: </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Pr>
          <w:rFonts w:ascii="Times New Roman" w:hAnsi="Times New Roman"/>
          <w:sz w:val="24"/>
        </w:rPr>
        <w:b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неприятие любых форм экстремизма, дискриминации; понимание роли различных социальных институтов в жизни человека, представл</w:t>
      </w:r>
      <w:r w:rsidR="00C8676A">
        <w:rPr>
          <w:rFonts w:ascii="Times New Roman" w:hAnsi="Times New Roman"/>
          <w:sz w:val="24"/>
        </w:rPr>
        <w:t xml:space="preserve">ение </w:t>
      </w:r>
      <w:r>
        <w:rPr>
          <w:rFonts w:ascii="Times New Roman" w:hAnsi="Times New Roman"/>
          <w:sz w:val="24"/>
        </w:rPr>
        <w:t>об основных правах, свободах и обязанностях</w:t>
      </w:r>
      <w:r w:rsidR="00C8676A">
        <w:rPr>
          <w:rFonts w:ascii="Times New Roman" w:hAnsi="Times New Roman"/>
          <w:sz w:val="24"/>
        </w:rPr>
        <w:t xml:space="preserve"> гражданина, социальных нормах </w:t>
      </w:r>
      <w:r>
        <w:rPr>
          <w:rFonts w:ascii="Times New Roman" w:hAnsi="Times New Roman"/>
          <w:sz w:val="24"/>
        </w:rPr>
        <w:t>и правилах межличност</w:t>
      </w:r>
      <w:r w:rsidR="00C8676A">
        <w:rPr>
          <w:rFonts w:ascii="Times New Roman" w:hAnsi="Times New Roman"/>
          <w:sz w:val="24"/>
        </w:rPr>
        <w:t xml:space="preserve">ных отношений в поликультурном </w:t>
      </w:r>
      <w:r>
        <w:rPr>
          <w:rFonts w:ascii="Times New Roman" w:hAnsi="Times New Roman"/>
          <w:sz w:val="24"/>
        </w:rPr>
        <w:t xml:space="preserve">и многоконфессиональном обществе, в том числе с опорой на примеры </w:t>
      </w:r>
      <w:r>
        <w:rPr>
          <w:rFonts w:ascii="Times New Roman" w:hAnsi="Times New Roman"/>
          <w:sz w:val="24"/>
        </w:rPr>
        <w:br/>
        <w:t xml:space="preserve">из литературы; </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 xml:space="preserve">представление о способах противодействия коррупции, готовность </w:t>
      </w:r>
      <w:r>
        <w:rPr>
          <w:rFonts w:ascii="Times New Roman" w:hAnsi="Times New Roman"/>
          <w:sz w:val="24"/>
        </w:rPr>
        <w:br/>
        <w:t xml:space="preserve">к разнообразной совместной деятельности, стремление к взаимопониманию </w:t>
      </w:r>
      <w:r>
        <w:rPr>
          <w:rFonts w:ascii="Times New Roman" w:hAnsi="Times New Roman"/>
          <w:sz w:val="24"/>
        </w:rPr>
        <w:br/>
        <w:t>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2) патриотического воспитания:</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 xml:space="preserve">осознание российской гражданской идентичности в поликультурном </w:t>
      </w:r>
      <w:r>
        <w:rPr>
          <w:rFonts w:ascii="Times New Roman" w:hAnsi="Times New Roman"/>
          <w:sz w:val="24"/>
        </w:rPr>
        <w:br/>
        <w:t>и многоконфессиональном обществе, проявление интереса к познанию родного языка, истории, культуры Российской Федераци</w:t>
      </w:r>
      <w:r w:rsidR="00C8676A">
        <w:rPr>
          <w:rFonts w:ascii="Times New Roman" w:hAnsi="Times New Roman"/>
          <w:sz w:val="24"/>
        </w:rPr>
        <w:t xml:space="preserve">и, своего края, народов России </w:t>
      </w:r>
      <w:r>
        <w:rPr>
          <w:rFonts w:ascii="Times New Roman" w:hAnsi="Times New Roman"/>
          <w:sz w:val="24"/>
        </w:rPr>
        <w:t xml:space="preserve">в контексте изучения произведений русской и зарубежной литературы, а также литератур народов России; </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ценностное отношение к достижениям своей Родины  России, к науке, искусству, спорту, технологиям, боевым подвигам и трудовым достижениям народа, в том числе отражённым в художественных произведени</w:t>
      </w:r>
      <w:r w:rsidR="00C8676A">
        <w:rPr>
          <w:rFonts w:ascii="Times New Roman" w:hAnsi="Times New Roman"/>
          <w:sz w:val="24"/>
        </w:rPr>
        <w:t xml:space="preserve">ях; уважение к символам России, </w:t>
      </w:r>
      <w:r>
        <w:rPr>
          <w:rFonts w:ascii="Times New Roman" w:hAnsi="Times New Roman"/>
          <w:sz w:val="24"/>
        </w:rPr>
        <w:t>государственным праздникам, истор</w:t>
      </w:r>
      <w:r w:rsidR="00C8676A">
        <w:rPr>
          <w:rFonts w:ascii="Times New Roman" w:hAnsi="Times New Roman"/>
          <w:sz w:val="24"/>
        </w:rPr>
        <w:t xml:space="preserve">ическому и природному наследию </w:t>
      </w:r>
      <w:r>
        <w:rPr>
          <w:rFonts w:ascii="Times New Roman" w:hAnsi="Times New Roman"/>
          <w:sz w:val="24"/>
        </w:rPr>
        <w:t>и памятникам, традициям разных народов, прожи</w:t>
      </w:r>
      <w:r w:rsidR="00C8676A">
        <w:rPr>
          <w:rFonts w:ascii="Times New Roman" w:hAnsi="Times New Roman"/>
          <w:sz w:val="24"/>
        </w:rPr>
        <w:t xml:space="preserve">вающих в родной стране, обращая </w:t>
      </w:r>
      <w:r>
        <w:rPr>
          <w:rFonts w:ascii="Times New Roman" w:hAnsi="Times New Roman"/>
          <w:sz w:val="24"/>
        </w:rPr>
        <w:t>внимание на их воплощение в литературе;</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3) духовно-нравственного воспитания:</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4) эстетического воспитания:</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 xml:space="preserve">восприимчивость к разным видам искусства, традициям и творчеству своего </w:t>
      </w:r>
      <w:r>
        <w:rPr>
          <w:rFonts w:ascii="Times New Roman" w:hAnsi="Times New Roman"/>
          <w:sz w:val="24"/>
        </w:rPr>
        <w:br/>
        <w:t xml:space="preserve">и других народов, понимание эмоционального воздействия искусства, в том числе изучаемых литературных произведений; </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 xml:space="preserve">осознание важности художественной литературы и культуры как средства коммуникации и самовыражения; </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Pr>
          <w:rFonts w:ascii="Times New Roman" w:hAnsi="Times New Roman"/>
          <w:sz w:val="24"/>
        </w:rPr>
        <w:br/>
        <w:t>в разных видах искусства;</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 xml:space="preserve">5) физического воспитания, </w:t>
      </w:r>
      <w:r w:rsidR="00C8676A">
        <w:rPr>
          <w:rFonts w:ascii="Times New Roman" w:hAnsi="Times New Roman"/>
          <w:sz w:val="24"/>
        </w:rPr>
        <w:t xml:space="preserve">формирования культуры здоровья </w:t>
      </w:r>
      <w:r>
        <w:rPr>
          <w:rFonts w:ascii="Times New Roman" w:hAnsi="Times New Roman"/>
          <w:sz w:val="24"/>
        </w:rPr>
        <w:t>и эмоционального благополучия:</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 xml:space="preserve">осознание ценности жизни с опорой на собственный жизненный </w:t>
      </w:r>
      <w:r>
        <w:rPr>
          <w:rFonts w:ascii="Times New Roman" w:hAnsi="Times New Roman"/>
          <w:sz w:val="24"/>
        </w:rPr>
        <w:br/>
        <w:t xml:space="preserve">и читательский опыт, ответственное отношение к своему здоровью и установка </w:t>
      </w:r>
      <w:r>
        <w:rPr>
          <w:rFonts w:ascii="Times New Roman" w:hAnsi="Times New Roman"/>
          <w:sz w:val="24"/>
        </w:rPr>
        <w:br/>
        <w:t xml:space="preserve">на здоровый образ жизни (здоровое питание, соблюдение гигиенических правил, </w:t>
      </w:r>
      <w:r>
        <w:rPr>
          <w:rFonts w:ascii="Times New Roman" w:hAnsi="Times New Roman"/>
          <w:sz w:val="24"/>
        </w:rPr>
        <w:lastRenderedPageBreak/>
        <w:t xml:space="preserve">сбалансированный режим занятий и отдыха, регулярная физическая активность); </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 xml:space="preserve">осознание последствий и неприятие вредных привычек (употребление алкоголя, наркотиков, курение) и иных форм вреда для физического </w:t>
      </w:r>
      <w:r>
        <w:rPr>
          <w:rFonts w:ascii="Times New Roman" w:hAnsi="Times New Roman"/>
          <w:sz w:val="24"/>
        </w:rPr>
        <w:br/>
        <w:t>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w:t>
      </w:r>
      <w:r>
        <w:rPr>
          <w:rFonts w:ascii="Times New Roman" w:hAnsi="Times New Roman"/>
          <w:sz w:val="24"/>
        </w:rPr>
        <w:br/>
        <w:t>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6) трудового воспитания:</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 xml:space="preserve">интерес к практическому изучению профессий и труда различного рода, </w:t>
      </w:r>
      <w:r>
        <w:rPr>
          <w:rFonts w:ascii="Times New Roman" w:hAnsi="Times New Roman"/>
          <w:sz w:val="24"/>
        </w:rPr>
        <w:br/>
        <w:t xml:space="preserve">в том числе на основе применения изучаемого предметного знания и знакомства </w:t>
      </w:r>
      <w:r>
        <w:rPr>
          <w:rFonts w:ascii="Times New Roman" w:hAnsi="Times New Roman"/>
          <w:sz w:val="24"/>
        </w:rPr>
        <w:br/>
        <w:t xml:space="preserve">с деятельностью героев на страницах литературных произведений; </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w:t>
      </w:r>
      <w:r>
        <w:rPr>
          <w:rFonts w:ascii="Times New Roman" w:hAnsi="Times New Roman"/>
          <w:sz w:val="24"/>
        </w:rPr>
        <w:br/>
        <w:t>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7) экологического воспитания:</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 xml:space="preserve">ориентация на применение знаний из социальных и естественных наук </w:t>
      </w:r>
      <w:r>
        <w:rPr>
          <w:rFonts w:ascii="Times New Roman" w:hAnsi="Times New Roman"/>
          <w:sz w:val="24"/>
        </w:rPr>
        <w:br/>
        <w:t xml:space="preserve">для решения задач в области окружающей среды, планирования поступков и оценки их возможных последствий для окружающей среды; </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w:t>
      </w:r>
      <w:r w:rsidR="00C8676A">
        <w:rPr>
          <w:rFonts w:ascii="Times New Roman" w:hAnsi="Times New Roman"/>
          <w:sz w:val="24"/>
        </w:rPr>
        <w:t xml:space="preserve"> сформированное при знакомстве </w:t>
      </w:r>
      <w:r>
        <w:rPr>
          <w:rFonts w:ascii="Times New Roman" w:hAnsi="Times New Roman"/>
          <w:sz w:val="24"/>
        </w:rPr>
        <w:t>с литературными произведениями, поднимающими экологические проблемы; осознание своей роли как гражданина и потребителя в условиях взаимосвя</w:t>
      </w:r>
      <w:r w:rsidR="00C8676A">
        <w:rPr>
          <w:rFonts w:ascii="Times New Roman" w:hAnsi="Times New Roman"/>
          <w:sz w:val="24"/>
        </w:rPr>
        <w:t>зи природной, технологической и</w:t>
      </w:r>
      <w:r>
        <w:rPr>
          <w:rFonts w:ascii="Times New Roman" w:hAnsi="Times New Roman"/>
          <w:sz w:val="24"/>
        </w:rPr>
        <w:t>социальн</w:t>
      </w:r>
      <w:r w:rsidR="00C8676A">
        <w:rPr>
          <w:rFonts w:ascii="Times New Roman" w:hAnsi="Times New Roman"/>
          <w:sz w:val="24"/>
        </w:rPr>
        <w:t xml:space="preserve">ой среды, готовность к участию </w:t>
      </w:r>
      <w:r>
        <w:rPr>
          <w:rFonts w:ascii="Times New Roman" w:hAnsi="Times New Roman"/>
          <w:sz w:val="24"/>
        </w:rPr>
        <w:t>в практической деятельности экологической направленности;</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8) ценности научного познания:</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ориентация в деятельности на современную систему научных представлений об основных закономерностях развития человека, п</w:t>
      </w:r>
      <w:r w:rsidR="00C8676A">
        <w:rPr>
          <w:rFonts w:ascii="Times New Roman" w:hAnsi="Times New Roman"/>
          <w:sz w:val="24"/>
        </w:rPr>
        <w:t xml:space="preserve">рироды и общества, взаимосвязях </w:t>
      </w:r>
      <w:r>
        <w:rPr>
          <w:rFonts w:ascii="Times New Roman" w:hAnsi="Times New Roman"/>
          <w:sz w:val="24"/>
        </w:rPr>
        <w:t>человека с природной и социально</w:t>
      </w:r>
      <w:r w:rsidR="00C8676A">
        <w:rPr>
          <w:rFonts w:ascii="Times New Roman" w:hAnsi="Times New Roman"/>
          <w:sz w:val="24"/>
        </w:rPr>
        <w:t xml:space="preserve">й средой с опорой на изученные </w:t>
      </w:r>
      <w:r>
        <w:rPr>
          <w:rFonts w:ascii="Times New Roman" w:hAnsi="Times New Roman"/>
          <w:sz w:val="24"/>
        </w:rPr>
        <w:t xml:space="preserve">и самостоятельно прочитанные литературные произведения; </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9) обеспечение адаптации обучающегося к изменяющимся условиям социальной и природной среды:</w:t>
      </w:r>
    </w:p>
    <w:p w:rsidR="00127372" w:rsidRDefault="0047082E" w:rsidP="0047082E">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27372" w:rsidRDefault="0047082E" w:rsidP="0047082E">
      <w:pPr>
        <w:spacing w:after="0" w:line="240" w:lineRule="auto"/>
        <w:ind w:firstLine="709"/>
        <w:jc w:val="both"/>
        <w:rPr>
          <w:rFonts w:ascii="Times New Roman" w:hAnsi="Times New Roman"/>
          <w:sz w:val="24"/>
        </w:rPr>
      </w:pPr>
      <w:r>
        <w:rPr>
          <w:rFonts w:ascii="Times New Roman" w:hAnsi="Times New Roman"/>
          <w:sz w:val="24"/>
        </w:rPr>
        <w:lastRenderedPageBreak/>
        <w:t>-</w:t>
      </w:r>
      <w:r w:rsidR="00670A79">
        <w:rPr>
          <w:rFonts w:ascii="Times New Roman" w:hAnsi="Times New Roman"/>
          <w:sz w:val="24"/>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w:t>
      </w:r>
      <w:r w:rsidR="00C8676A">
        <w:rPr>
          <w:rFonts w:ascii="Times New Roman" w:hAnsi="Times New Roman"/>
          <w:sz w:val="24"/>
        </w:rPr>
        <w:t xml:space="preserve">основными понятиями, терминами </w:t>
      </w:r>
      <w:r w:rsidR="00670A79">
        <w:rPr>
          <w:rFonts w:ascii="Times New Roman" w:hAnsi="Times New Roman"/>
          <w:sz w:val="24"/>
        </w:rPr>
        <w:t xml:space="preserve">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w:t>
      </w:r>
      <w:r>
        <w:rPr>
          <w:rFonts w:ascii="Times New Roman" w:hAnsi="Times New Roman"/>
          <w:sz w:val="24"/>
        </w:rPr>
        <w:t xml:space="preserve"> </w:t>
      </w:r>
      <w:r w:rsidR="00670A79">
        <w:rPr>
          <w:rFonts w:ascii="Times New Roman" w:hAnsi="Times New Roman"/>
          <w:sz w:val="24"/>
        </w:rPr>
        <w:t>с учётом влияния на окружающую среду, достижений целей и преодоления вызовов, возможных глобальных последствий;</w:t>
      </w:r>
    </w:p>
    <w:p w:rsidR="00127372" w:rsidRDefault="0047082E" w:rsidP="00C8676A">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w:t>
      </w:r>
      <w:r w:rsidR="00C8676A">
        <w:rPr>
          <w:rFonts w:ascii="Times New Roman" w:hAnsi="Times New Roman"/>
          <w:sz w:val="24"/>
        </w:rPr>
        <w:t xml:space="preserve">тивное в произошедшей ситуации;быть готовым действовать </w:t>
      </w:r>
      <w:r w:rsidR="00670A79">
        <w:rPr>
          <w:rFonts w:ascii="Times New Roman" w:hAnsi="Times New Roman"/>
          <w:sz w:val="24"/>
        </w:rPr>
        <w:t>в отсутствии гарантий успеха.</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127372" w:rsidRDefault="0047082E" w:rsidP="00C8676A">
      <w:pPr>
        <w:pStyle w:val="a5"/>
        <w:ind w:left="0" w:firstLine="709"/>
        <w:rPr>
          <w:sz w:val="24"/>
        </w:rPr>
      </w:pPr>
      <w:r>
        <w:rPr>
          <w:sz w:val="24"/>
        </w:rPr>
        <w:t>-</w:t>
      </w:r>
      <w:r w:rsidR="00670A79">
        <w:rPr>
          <w:sz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27372" w:rsidRDefault="0047082E" w:rsidP="00C8676A">
      <w:pPr>
        <w:pStyle w:val="a5"/>
        <w:ind w:left="0" w:firstLine="709"/>
        <w:rPr>
          <w:sz w:val="24"/>
        </w:rPr>
      </w:pPr>
      <w:r>
        <w:rPr>
          <w:sz w:val="24"/>
        </w:rPr>
        <w:t>-</w:t>
      </w:r>
      <w:r w:rsidR="00670A79">
        <w:rPr>
          <w:sz w:val="24"/>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w:t>
      </w:r>
      <w:r w:rsidR="00670A79">
        <w:rPr>
          <w:sz w:val="24"/>
        </w:rPr>
        <w:br/>
        <w:t>для их обобщения и сравнения, определять критерии проводимого анализа;</w:t>
      </w:r>
    </w:p>
    <w:p w:rsidR="00127372" w:rsidRDefault="0047082E" w:rsidP="00C8676A">
      <w:pPr>
        <w:pStyle w:val="a5"/>
        <w:ind w:left="0" w:firstLine="709"/>
        <w:rPr>
          <w:sz w:val="24"/>
        </w:rPr>
      </w:pPr>
      <w:r>
        <w:rPr>
          <w:sz w:val="24"/>
        </w:rPr>
        <w:t>-</w:t>
      </w:r>
      <w:r w:rsidR="00670A79">
        <w:rPr>
          <w:sz w:val="24"/>
        </w:rPr>
        <w:t xml:space="preserve">с учётом предложенной задачи выявлять закономерности и противоречия </w:t>
      </w:r>
      <w:r w:rsidR="00670A79">
        <w:rPr>
          <w:sz w:val="24"/>
        </w:rPr>
        <w:b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27372" w:rsidRDefault="0047082E" w:rsidP="00C8676A">
      <w:pPr>
        <w:pStyle w:val="a5"/>
        <w:ind w:left="0" w:firstLine="709"/>
        <w:rPr>
          <w:sz w:val="24"/>
        </w:rPr>
      </w:pPr>
      <w:r>
        <w:rPr>
          <w:sz w:val="24"/>
        </w:rPr>
        <w:t>-</w:t>
      </w:r>
      <w:r w:rsidR="00670A79">
        <w:rPr>
          <w:sz w:val="24"/>
        </w:rPr>
        <w:t>выявлять дефициты информации, данных, необходимых для решения поставленной учебной задачи;</w:t>
      </w:r>
    </w:p>
    <w:p w:rsidR="00127372" w:rsidRDefault="0047082E" w:rsidP="00C8676A">
      <w:pPr>
        <w:pStyle w:val="a5"/>
        <w:ind w:left="0" w:firstLine="709"/>
        <w:rPr>
          <w:sz w:val="24"/>
        </w:rPr>
      </w:pPr>
      <w:r>
        <w:rPr>
          <w:sz w:val="24"/>
        </w:rPr>
        <w:t>-</w:t>
      </w:r>
      <w:r w:rsidR="00670A79">
        <w:rPr>
          <w:sz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127372" w:rsidRDefault="0047082E" w:rsidP="00C8676A">
      <w:pPr>
        <w:pStyle w:val="a5"/>
        <w:ind w:left="0" w:firstLine="709"/>
        <w:rPr>
          <w:sz w:val="24"/>
        </w:rPr>
      </w:pPr>
      <w:r>
        <w:rPr>
          <w:sz w:val="24"/>
        </w:rPr>
        <w:t>-</w:t>
      </w:r>
      <w:r w:rsidR="00670A79">
        <w:rPr>
          <w:sz w:val="24"/>
        </w:rPr>
        <w:t xml:space="preserve">самостоятельно выбирать способ решения учебной задачи при работе </w:t>
      </w:r>
      <w:r w:rsidR="00670A79">
        <w:rPr>
          <w:sz w:val="24"/>
        </w:rPr>
        <w:b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27372" w:rsidRDefault="0047082E" w:rsidP="00C8676A">
      <w:pPr>
        <w:pStyle w:val="a5"/>
        <w:ind w:left="0" w:firstLine="709"/>
        <w:rPr>
          <w:sz w:val="24"/>
        </w:rPr>
      </w:pPr>
      <w:r>
        <w:rPr>
          <w:sz w:val="24"/>
        </w:rPr>
        <w:t>-</w:t>
      </w:r>
      <w:r w:rsidR="00670A79">
        <w:rPr>
          <w:sz w:val="24"/>
        </w:rPr>
        <w:t xml:space="preserve">использовать вопросы как исследовательский инструмент познания </w:t>
      </w:r>
      <w:r w:rsidR="00670A79">
        <w:rPr>
          <w:sz w:val="24"/>
        </w:rPr>
        <w:br/>
        <w:t>в литературном образовании;</w:t>
      </w:r>
    </w:p>
    <w:p w:rsidR="00127372" w:rsidRDefault="0047082E" w:rsidP="00C8676A">
      <w:pPr>
        <w:pStyle w:val="a5"/>
        <w:ind w:left="0" w:firstLine="709"/>
        <w:rPr>
          <w:sz w:val="24"/>
        </w:rPr>
      </w:pPr>
      <w:r>
        <w:rPr>
          <w:sz w:val="24"/>
        </w:rPr>
        <w:t>-</w:t>
      </w:r>
      <w:r w:rsidR="00670A79">
        <w:rPr>
          <w:sz w:val="24"/>
        </w:rPr>
        <w:t>формулировать вопросы, фик</w:t>
      </w:r>
      <w:r w:rsidR="00C8676A">
        <w:rPr>
          <w:sz w:val="24"/>
        </w:rPr>
        <w:t xml:space="preserve">сирующие разрыв между реальным </w:t>
      </w:r>
      <w:r w:rsidR="00670A79">
        <w:rPr>
          <w:sz w:val="24"/>
        </w:rPr>
        <w:t>и желательным состоянием ситуации, объекта, и самостоятельно устанавливать искомое и данное;</w:t>
      </w:r>
    </w:p>
    <w:p w:rsidR="00127372" w:rsidRDefault="0047082E" w:rsidP="00C8676A">
      <w:pPr>
        <w:pStyle w:val="a5"/>
        <w:ind w:left="0" w:firstLine="709"/>
        <w:rPr>
          <w:sz w:val="24"/>
        </w:rPr>
      </w:pPr>
      <w:r>
        <w:rPr>
          <w:sz w:val="24"/>
        </w:rPr>
        <w:t>-</w:t>
      </w:r>
      <w:r w:rsidR="00670A79">
        <w:rPr>
          <w:sz w:val="24"/>
        </w:rPr>
        <w:t>формировать гипотезу об истинности собственных суждений и суждений других, аргументировать свою позицию, мнение;</w:t>
      </w:r>
    </w:p>
    <w:p w:rsidR="00127372" w:rsidRDefault="0047082E" w:rsidP="00C8676A">
      <w:pPr>
        <w:pStyle w:val="a5"/>
        <w:ind w:left="0" w:firstLine="709"/>
        <w:rPr>
          <w:sz w:val="24"/>
        </w:rPr>
      </w:pPr>
      <w:r>
        <w:rPr>
          <w:sz w:val="24"/>
        </w:rPr>
        <w:t>-</w:t>
      </w:r>
      <w:r w:rsidR="00670A79">
        <w:rPr>
          <w:sz w:val="24"/>
        </w:rPr>
        <w:t xml:space="preserve">проводить по самостоятельно составленному плану небольшое исследование </w:t>
      </w:r>
      <w:r w:rsidR="00670A79">
        <w:rPr>
          <w:sz w:val="24"/>
        </w:rPr>
        <w:br/>
        <w:t>по установлению особенностей литературного объекта изучения, причинно-следственных связей и зависимостей объектов между собой;</w:t>
      </w:r>
    </w:p>
    <w:p w:rsidR="00127372" w:rsidRDefault="0047082E" w:rsidP="00C8676A">
      <w:pPr>
        <w:pStyle w:val="a5"/>
        <w:ind w:left="0" w:firstLine="709"/>
        <w:rPr>
          <w:sz w:val="24"/>
        </w:rPr>
      </w:pPr>
      <w:r>
        <w:rPr>
          <w:sz w:val="24"/>
        </w:rPr>
        <w:lastRenderedPageBreak/>
        <w:t>-</w:t>
      </w:r>
      <w:r w:rsidR="00670A79">
        <w:rPr>
          <w:sz w:val="24"/>
        </w:rPr>
        <w:t>оценивать на применимость и достоверность информацию, полученную в ходе исследования (эксперимента);</w:t>
      </w:r>
    </w:p>
    <w:p w:rsidR="00127372" w:rsidRDefault="0047082E" w:rsidP="00C8676A">
      <w:pPr>
        <w:pStyle w:val="a5"/>
        <w:ind w:left="0" w:firstLine="709"/>
        <w:rPr>
          <w:sz w:val="24"/>
        </w:rPr>
      </w:pPr>
      <w:r>
        <w:rPr>
          <w:sz w:val="24"/>
        </w:rPr>
        <w:t>-</w:t>
      </w:r>
      <w:r w:rsidR="00670A79">
        <w:rPr>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27372" w:rsidRDefault="0047082E" w:rsidP="00C8676A">
      <w:pPr>
        <w:pStyle w:val="a5"/>
        <w:ind w:left="0" w:firstLine="709"/>
        <w:rPr>
          <w:sz w:val="24"/>
        </w:rPr>
      </w:pPr>
      <w:r>
        <w:rPr>
          <w:sz w:val="24"/>
        </w:rPr>
        <w:t>-</w:t>
      </w:r>
      <w:r w:rsidR="00670A79">
        <w:rPr>
          <w:sz w:val="24"/>
        </w:rPr>
        <w:t xml:space="preserve">прогнозировать возможное дальнейшее развитие событий и их последствия </w:t>
      </w:r>
      <w:r w:rsidR="00670A79">
        <w:rPr>
          <w:sz w:val="24"/>
        </w:rPr>
        <w:br/>
        <w:t xml:space="preserve">в аналогичных или сходных ситуациях, а также выдвигать предположения </w:t>
      </w:r>
      <w:r w:rsidR="00670A79">
        <w:rPr>
          <w:sz w:val="24"/>
        </w:rPr>
        <w:br/>
        <w:t>об их развитии в новых условиях и контекстах, в том числе в литературных произведениях.</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w:t>
      </w:r>
      <w:r w:rsidR="00C8676A">
        <w:rPr>
          <w:rFonts w:ascii="Times New Roman" w:hAnsi="Times New Roman"/>
          <w:sz w:val="24"/>
        </w:rPr>
        <w:t xml:space="preserve">ваны следующие умения работать </w:t>
      </w:r>
      <w:r>
        <w:rPr>
          <w:rFonts w:ascii="Times New Roman" w:hAnsi="Times New Roman"/>
          <w:sz w:val="24"/>
        </w:rPr>
        <w:t>с информацией как часть познавательных универсальных учебных действий:</w:t>
      </w:r>
    </w:p>
    <w:p w:rsidR="00127372" w:rsidRDefault="0047082E" w:rsidP="00C8676A">
      <w:pPr>
        <w:pStyle w:val="a5"/>
        <w:ind w:left="0" w:firstLine="709"/>
        <w:rPr>
          <w:sz w:val="24"/>
        </w:rPr>
      </w:pPr>
      <w:r>
        <w:rPr>
          <w:sz w:val="24"/>
        </w:rPr>
        <w:t>-</w:t>
      </w:r>
      <w:r w:rsidR="00670A79">
        <w:rPr>
          <w:sz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27372" w:rsidRDefault="0047082E" w:rsidP="00C8676A">
      <w:pPr>
        <w:pStyle w:val="a5"/>
        <w:ind w:left="0" w:firstLine="709"/>
        <w:rPr>
          <w:sz w:val="24"/>
        </w:rPr>
      </w:pPr>
      <w:r>
        <w:rPr>
          <w:sz w:val="24"/>
        </w:rPr>
        <w:t>-</w:t>
      </w:r>
      <w:r w:rsidR="00670A79">
        <w:rPr>
          <w:sz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127372" w:rsidRDefault="0047082E" w:rsidP="00C8676A">
      <w:pPr>
        <w:pStyle w:val="a5"/>
        <w:ind w:left="0" w:firstLine="709"/>
        <w:rPr>
          <w:sz w:val="24"/>
        </w:rPr>
      </w:pPr>
      <w:r>
        <w:rPr>
          <w:sz w:val="24"/>
        </w:rPr>
        <w:t>-</w:t>
      </w:r>
      <w:r w:rsidR="00670A79">
        <w:rPr>
          <w:sz w:val="24"/>
        </w:rPr>
        <w:t>находить сходные аргументы (подтверждающие или опровергающие одну и ту же идею, версию) в различных информационных источниках;</w:t>
      </w:r>
    </w:p>
    <w:p w:rsidR="00127372" w:rsidRDefault="0047082E" w:rsidP="00C8676A">
      <w:pPr>
        <w:pStyle w:val="a5"/>
        <w:ind w:left="0" w:firstLine="709"/>
        <w:rPr>
          <w:sz w:val="24"/>
        </w:rPr>
      </w:pPr>
      <w:r>
        <w:rPr>
          <w:sz w:val="24"/>
        </w:rPr>
        <w:t>-</w:t>
      </w:r>
      <w:r w:rsidR="00670A79">
        <w:rPr>
          <w:sz w:val="24"/>
        </w:rPr>
        <w:t xml:space="preserve">самостоятельно выбирать оптимальную форму представления литературной </w:t>
      </w:r>
      <w:r w:rsidR="00670A79">
        <w:rPr>
          <w:sz w:val="24"/>
        </w:rPr>
        <w:br/>
        <w:t>и другой информации и иллюстрировать решаемые учебные задачи несложными схемами, диаграммами, иной графикой и их комбинациями;</w:t>
      </w:r>
    </w:p>
    <w:p w:rsidR="00127372" w:rsidRDefault="0047082E" w:rsidP="00C8676A">
      <w:pPr>
        <w:pStyle w:val="a5"/>
        <w:ind w:left="0" w:firstLine="709"/>
        <w:rPr>
          <w:sz w:val="24"/>
        </w:rPr>
      </w:pPr>
      <w:r>
        <w:rPr>
          <w:sz w:val="24"/>
        </w:rPr>
        <w:t>-</w:t>
      </w:r>
      <w:r w:rsidR="00670A79">
        <w:rPr>
          <w:sz w:val="24"/>
        </w:rPr>
        <w:t>оценивать надёжность литературной и другой информации по критериям, предложенным учителем или сформулированным самостоятельно;</w:t>
      </w:r>
    </w:p>
    <w:p w:rsidR="00127372" w:rsidRDefault="0047082E" w:rsidP="00C8676A">
      <w:pPr>
        <w:pStyle w:val="a5"/>
        <w:ind w:left="0" w:firstLine="709"/>
        <w:rPr>
          <w:sz w:val="24"/>
        </w:rPr>
      </w:pPr>
      <w:r>
        <w:rPr>
          <w:sz w:val="24"/>
        </w:rPr>
        <w:t>-</w:t>
      </w:r>
      <w:r w:rsidR="00670A79">
        <w:rPr>
          <w:sz w:val="24"/>
        </w:rPr>
        <w:t>эффективно запоминать и систематизировать эту информацию.</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общения как часть коммуникативных универсальных учебных действий:</w:t>
      </w:r>
    </w:p>
    <w:p w:rsidR="00127372" w:rsidRDefault="0047082E" w:rsidP="00C8676A">
      <w:pPr>
        <w:pStyle w:val="a5"/>
        <w:ind w:left="0" w:firstLine="709"/>
        <w:rPr>
          <w:sz w:val="24"/>
        </w:rPr>
      </w:pPr>
      <w:r>
        <w:rPr>
          <w:sz w:val="24"/>
        </w:rPr>
        <w:t>-</w:t>
      </w:r>
      <w:r w:rsidR="00670A79">
        <w:rPr>
          <w:sz w:val="24"/>
        </w:rPr>
        <w:t>воспринимать и формулировать суждения, выра</w:t>
      </w:r>
      <w:r w:rsidR="00C8676A">
        <w:rPr>
          <w:sz w:val="24"/>
        </w:rPr>
        <w:t xml:space="preserve">жать эмоции </w:t>
      </w:r>
      <w:r w:rsidR="00670A79">
        <w:rPr>
          <w:sz w:val="24"/>
        </w:rPr>
        <w:t xml:space="preserve">в соответствии с условиями и целями общения; выражать себя (свою точку зрения) </w:t>
      </w:r>
      <w:r w:rsidR="00670A79">
        <w:rPr>
          <w:sz w:val="24"/>
        </w:rPr>
        <w:br/>
        <w:t xml:space="preserve">в устных и письменных текстах; </w:t>
      </w:r>
    </w:p>
    <w:p w:rsidR="00127372" w:rsidRDefault="0047082E" w:rsidP="00C8676A">
      <w:pPr>
        <w:pStyle w:val="a5"/>
        <w:ind w:left="0" w:firstLine="709"/>
        <w:rPr>
          <w:sz w:val="24"/>
        </w:rPr>
      </w:pPr>
      <w:r>
        <w:rPr>
          <w:sz w:val="24"/>
        </w:rPr>
        <w:t>-</w:t>
      </w:r>
      <w:r w:rsidR="00670A79">
        <w:rPr>
          <w:sz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127372" w:rsidRDefault="0047082E" w:rsidP="00C8676A">
      <w:pPr>
        <w:pStyle w:val="a5"/>
        <w:ind w:left="0" w:firstLine="709"/>
        <w:rPr>
          <w:sz w:val="24"/>
        </w:rPr>
      </w:pPr>
      <w:r>
        <w:rPr>
          <w:sz w:val="24"/>
        </w:rPr>
        <w:t>-</w:t>
      </w:r>
      <w:r w:rsidR="00670A79">
        <w:rPr>
          <w:sz w:val="24"/>
        </w:rPr>
        <w:t xml:space="preserve">понимать намерения других, проявлять уважительное отношение </w:t>
      </w:r>
      <w:r w:rsidR="00670A79">
        <w:rPr>
          <w:sz w:val="24"/>
        </w:rPr>
        <w:br/>
        <w:t>к собеседнику и корректно формулировать свои возражения; в ходе учебного диалога и (или) дискуссии задавать вопрос</w:t>
      </w:r>
      <w:r w:rsidR="00C8676A">
        <w:rPr>
          <w:sz w:val="24"/>
        </w:rPr>
        <w:t xml:space="preserve">ы по существу обсуждаемой темы </w:t>
      </w:r>
      <w:r w:rsidR="00670A79">
        <w:rPr>
          <w:sz w:val="24"/>
        </w:rP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127372" w:rsidRDefault="0047082E" w:rsidP="00C8676A">
      <w:pPr>
        <w:pStyle w:val="a5"/>
        <w:ind w:left="0" w:firstLine="709"/>
        <w:rPr>
          <w:sz w:val="24"/>
        </w:rPr>
      </w:pPr>
      <w:r>
        <w:rPr>
          <w:sz w:val="24"/>
        </w:rPr>
        <w:t>-</w:t>
      </w:r>
      <w:r w:rsidR="00670A79">
        <w:rPr>
          <w:sz w:val="24"/>
        </w:rPr>
        <w:t xml:space="preserve">публично представлять результаты выполненного опыта (литературоведческого эксперимента, исследования, проекта); </w:t>
      </w:r>
    </w:p>
    <w:p w:rsidR="00127372" w:rsidRDefault="0047082E" w:rsidP="00C8676A">
      <w:pPr>
        <w:pStyle w:val="a5"/>
        <w:ind w:left="0" w:firstLine="709"/>
        <w:rPr>
          <w:sz w:val="24"/>
        </w:rPr>
      </w:pPr>
      <w:r>
        <w:rPr>
          <w:sz w:val="24"/>
        </w:rPr>
        <w:t>-</w:t>
      </w:r>
      <w:r w:rsidR="00670A79">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w:t>
      </w:r>
      <w:r w:rsidR="00C8676A">
        <w:rPr>
          <w:rFonts w:ascii="Times New Roman" w:hAnsi="Times New Roman"/>
          <w:sz w:val="24"/>
        </w:rPr>
        <w:t xml:space="preserve">ющие умения самоорганизации как </w:t>
      </w:r>
      <w:r>
        <w:rPr>
          <w:rFonts w:ascii="Times New Roman" w:hAnsi="Times New Roman"/>
          <w:sz w:val="24"/>
        </w:rPr>
        <w:t>части регулятивных универсальных учебных действий:</w:t>
      </w:r>
    </w:p>
    <w:p w:rsidR="00127372" w:rsidRDefault="0047082E" w:rsidP="00C8676A">
      <w:pPr>
        <w:pStyle w:val="a5"/>
        <w:ind w:left="0" w:firstLine="709"/>
        <w:rPr>
          <w:sz w:val="24"/>
        </w:rPr>
      </w:pPr>
      <w:r>
        <w:rPr>
          <w:sz w:val="24"/>
        </w:rPr>
        <w:t>-</w:t>
      </w:r>
      <w:r w:rsidR="00670A79">
        <w:rPr>
          <w:sz w:val="24"/>
        </w:rPr>
        <w:t xml:space="preserve">выявлять проблемы для решения в учебных и жизненных ситуациях, анализируя ситуации, изображённые в художественной литературе; </w:t>
      </w:r>
    </w:p>
    <w:p w:rsidR="00127372" w:rsidRDefault="0047082E" w:rsidP="00C8676A">
      <w:pPr>
        <w:pStyle w:val="a5"/>
        <w:ind w:left="0" w:firstLine="709"/>
        <w:rPr>
          <w:sz w:val="24"/>
        </w:rPr>
      </w:pPr>
      <w:r>
        <w:rPr>
          <w:sz w:val="24"/>
        </w:rPr>
        <w:t>-</w:t>
      </w:r>
      <w:r w:rsidR="00670A79">
        <w:rPr>
          <w:sz w:val="24"/>
        </w:rPr>
        <w:t xml:space="preserve">ориентироваться в различных подходах принятия решений (индивидуальное, принятие решения в группе, принятие решений группой); </w:t>
      </w:r>
    </w:p>
    <w:p w:rsidR="00127372" w:rsidRDefault="0047082E" w:rsidP="00C8676A">
      <w:pPr>
        <w:pStyle w:val="a5"/>
        <w:ind w:left="0" w:firstLine="709"/>
        <w:rPr>
          <w:sz w:val="24"/>
        </w:rPr>
      </w:pPr>
      <w:r>
        <w:rPr>
          <w:sz w:val="24"/>
        </w:rPr>
        <w:t>-</w:t>
      </w:r>
      <w:r w:rsidR="00670A79">
        <w:rPr>
          <w:sz w:val="24"/>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w:t>
      </w:r>
      <w:r w:rsidR="00670A79">
        <w:rPr>
          <w:sz w:val="24"/>
        </w:rPr>
        <w:br/>
        <w:t>и собственных возможностей, аргументировать предлагаемые варианты решений;</w:t>
      </w:r>
    </w:p>
    <w:p w:rsidR="00127372" w:rsidRDefault="0047082E" w:rsidP="00C8676A">
      <w:pPr>
        <w:pStyle w:val="a5"/>
        <w:ind w:left="0" w:firstLine="709"/>
        <w:rPr>
          <w:sz w:val="24"/>
        </w:rPr>
      </w:pPr>
      <w:r>
        <w:rPr>
          <w:sz w:val="24"/>
        </w:rPr>
        <w:lastRenderedPageBreak/>
        <w:t>-</w:t>
      </w:r>
      <w:r w:rsidR="00670A79">
        <w:rPr>
          <w:sz w:val="24"/>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w:t>
      </w:r>
      <w:r w:rsidR="00670A79">
        <w:rPr>
          <w:sz w:val="24"/>
        </w:rPr>
        <w:br/>
        <w:t xml:space="preserve">об изучаемом литературном объекте; делать выбор и брать ответственность </w:t>
      </w:r>
      <w:r w:rsidR="00670A79">
        <w:rPr>
          <w:sz w:val="24"/>
        </w:rPr>
        <w:br/>
        <w:t>за решение.</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127372" w:rsidRDefault="0047082E" w:rsidP="00C8676A">
      <w:pPr>
        <w:pStyle w:val="a5"/>
        <w:ind w:left="0" w:firstLine="709"/>
        <w:rPr>
          <w:sz w:val="24"/>
        </w:rPr>
      </w:pPr>
      <w:r>
        <w:rPr>
          <w:sz w:val="24"/>
        </w:rPr>
        <w:t>-</w:t>
      </w:r>
      <w:r w:rsidR="00670A79">
        <w:rPr>
          <w:sz w:val="24"/>
        </w:rPr>
        <w:t xml:space="preserve">владеть способами самоконтроля, самомотивации и рефлексии в литературном образовании; </w:t>
      </w:r>
    </w:p>
    <w:p w:rsidR="00127372" w:rsidRDefault="0047082E" w:rsidP="00C8676A">
      <w:pPr>
        <w:pStyle w:val="a5"/>
        <w:ind w:left="0" w:firstLine="709"/>
        <w:rPr>
          <w:sz w:val="24"/>
        </w:rPr>
      </w:pPr>
      <w:r>
        <w:rPr>
          <w:sz w:val="24"/>
        </w:rPr>
        <w:t>-</w:t>
      </w:r>
      <w:r w:rsidR="00670A79">
        <w:rPr>
          <w:sz w:val="24"/>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w:t>
      </w:r>
      <w:r w:rsidR="00670A79">
        <w:rPr>
          <w:sz w:val="24"/>
        </w:rPr>
        <w:br/>
        <w:t xml:space="preserve">при решении учебной задачи, адаптировать решение к меняющимся обстоятельствам; </w:t>
      </w:r>
    </w:p>
    <w:p w:rsidR="00127372" w:rsidRDefault="0047082E" w:rsidP="00C8676A">
      <w:pPr>
        <w:pStyle w:val="a5"/>
        <w:ind w:left="0" w:firstLine="709"/>
        <w:rPr>
          <w:sz w:val="24"/>
        </w:rPr>
      </w:pPr>
      <w:r>
        <w:rPr>
          <w:sz w:val="24"/>
        </w:rPr>
        <w:t>-</w:t>
      </w:r>
      <w:r w:rsidR="00670A79">
        <w:rPr>
          <w:sz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w:t>
      </w:r>
      <w:r w:rsidR="00670A79">
        <w:rPr>
          <w:sz w:val="24"/>
        </w:rPr>
        <w:br/>
        <w:t>и изменившихся ситуаций, установленных ошибок, возникших трудностей, оценивать соответствие результата цели и условиям;</w:t>
      </w:r>
    </w:p>
    <w:p w:rsidR="00127372" w:rsidRDefault="0047082E" w:rsidP="00C8676A">
      <w:pPr>
        <w:pStyle w:val="a5"/>
        <w:ind w:left="0" w:firstLine="709"/>
        <w:rPr>
          <w:sz w:val="24"/>
        </w:rPr>
      </w:pPr>
      <w:r>
        <w:rPr>
          <w:sz w:val="24"/>
        </w:rPr>
        <w:t>-</w:t>
      </w:r>
      <w:r w:rsidR="00670A79">
        <w:rPr>
          <w:sz w:val="24"/>
        </w:rPr>
        <w:t xml:space="preserve">развивать способность различать и называть собственные эмоции, управлять ими и эмоциями других; </w:t>
      </w:r>
    </w:p>
    <w:p w:rsidR="00127372" w:rsidRDefault="0047082E" w:rsidP="00C8676A">
      <w:pPr>
        <w:pStyle w:val="a5"/>
        <w:ind w:left="0" w:firstLine="709"/>
        <w:rPr>
          <w:sz w:val="24"/>
        </w:rPr>
      </w:pPr>
      <w:r>
        <w:rPr>
          <w:sz w:val="24"/>
        </w:rPr>
        <w:t>-</w:t>
      </w:r>
      <w:r w:rsidR="00670A79">
        <w:rPr>
          <w:sz w:val="24"/>
        </w:rPr>
        <w:t>выявлять и анализировать причины эмоций; ставить себя на место другого человека, понимать мотивы и намерен</w:t>
      </w:r>
      <w:r w:rsidR="00C8676A">
        <w:rPr>
          <w:sz w:val="24"/>
        </w:rPr>
        <w:t xml:space="preserve">ия другого, анализируя примеры </w:t>
      </w:r>
      <w:r w:rsidR="00670A79">
        <w:rPr>
          <w:sz w:val="24"/>
        </w:rPr>
        <w:t>из художественной литературы; регулировать способ выражения своих эмоций;</w:t>
      </w:r>
    </w:p>
    <w:p w:rsidR="00127372" w:rsidRDefault="0047082E" w:rsidP="00C8676A">
      <w:pPr>
        <w:pStyle w:val="a5"/>
        <w:ind w:left="0" w:firstLine="709"/>
        <w:rPr>
          <w:sz w:val="24"/>
        </w:rPr>
      </w:pPr>
      <w:r>
        <w:rPr>
          <w:sz w:val="24"/>
        </w:rPr>
        <w:t>-</w:t>
      </w:r>
      <w:r w:rsidR="00670A79">
        <w:rPr>
          <w:sz w:val="24"/>
        </w:rPr>
        <w:t xml:space="preserve">осознанно относиться к другому человеку, его мнению, размышляя </w:t>
      </w:r>
      <w:r w:rsidR="00670A79">
        <w:rPr>
          <w:sz w:val="24"/>
        </w:rPr>
        <w:br/>
        <w:t xml:space="preserve">над взаимоотношениями литературных героев; признавать своё право на ошибку </w:t>
      </w:r>
      <w:r w:rsidR="00670A79">
        <w:rPr>
          <w:sz w:val="24"/>
        </w:rPr>
        <w:br/>
        <w:t xml:space="preserve">и такое же право другого; </w:t>
      </w:r>
    </w:p>
    <w:p w:rsidR="00127372" w:rsidRDefault="0047082E" w:rsidP="00C8676A">
      <w:pPr>
        <w:pStyle w:val="a5"/>
        <w:ind w:left="0" w:firstLine="709"/>
        <w:rPr>
          <w:sz w:val="24"/>
        </w:rPr>
      </w:pPr>
      <w:r>
        <w:rPr>
          <w:sz w:val="24"/>
        </w:rPr>
        <w:t>-</w:t>
      </w:r>
      <w:r w:rsidR="00670A79">
        <w:rPr>
          <w:sz w:val="24"/>
        </w:rPr>
        <w:t>принимать себя и других, не осуждая; проявлять открытость себе и другим; осознавать невозможность контролировать всё вокруг.</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 У обучающегося будут сформированы следующие умения совместной деятельности:</w:t>
      </w:r>
    </w:p>
    <w:p w:rsidR="00127372" w:rsidRDefault="0047082E" w:rsidP="00C8676A">
      <w:pPr>
        <w:pStyle w:val="a5"/>
        <w:ind w:left="0" w:firstLine="709"/>
        <w:rPr>
          <w:sz w:val="24"/>
        </w:rPr>
      </w:pPr>
      <w:r>
        <w:rPr>
          <w:sz w:val="24"/>
        </w:rPr>
        <w:t>-</w:t>
      </w:r>
      <w:r w:rsidR="00670A79">
        <w:rPr>
          <w:sz w:val="24"/>
        </w:rPr>
        <w:t xml:space="preserve">использовать преимущества командной (парной, групповой, коллективной) </w:t>
      </w:r>
      <w:r w:rsidR="00670A79">
        <w:rPr>
          <w:sz w:val="24"/>
        </w:rPr>
        <w:b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127372" w:rsidRDefault="0047082E" w:rsidP="00C8676A">
      <w:pPr>
        <w:pStyle w:val="a5"/>
        <w:ind w:left="0" w:firstLine="709"/>
        <w:rPr>
          <w:sz w:val="24"/>
        </w:rPr>
      </w:pPr>
      <w:r>
        <w:rPr>
          <w:sz w:val="24"/>
        </w:rPr>
        <w:t>-</w:t>
      </w:r>
      <w:r w:rsidR="00670A79">
        <w:rPr>
          <w:sz w:val="24"/>
        </w:rPr>
        <w:t>принимать цель совместной учебной деятельности, коллективно строить действия по её достижению: распределять роли, дог</w:t>
      </w:r>
      <w:r w:rsidR="00C8676A">
        <w:rPr>
          <w:sz w:val="24"/>
        </w:rPr>
        <w:t xml:space="preserve">овариваться, обсуждать процесс </w:t>
      </w:r>
      <w:r w:rsidR="00670A79">
        <w:rPr>
          <w:sz w:val="24"/>
        </w:rPr>
        <w:t xml:space="preserve">и результат совместной работы; </w:t>
      </w:r>
    </w:p>
    <w:p w:rsidR="00127372" w:rsidRDefault="0047082E" w:rsidP="00C8676A">
      <w:pPr>
        <w:pStyle w:val="a5"/>
        <w:ind w:left="0" w:firstLine="709"/>
        <w:rPr>
          <w:sz w:val="24"/>
        </w:rPr>
      </w:pPr>
      <w:r>
        <w:rPr>
          <w:sz w:val="24"/>
        </w:rPr>
        <w:t>-</w:t>
      </w:r>
      <w:r w:rsidR="00670A79">
        <w:rPr>
          <w:sz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127372" w:rsidRDefault="0047082E" w:rsidP="00C8676A">
      <w:pPr>
        <w:pStyle w:val="a5"/>
        <w:ind w:left="0" w:firstLine="709"/>
        <w:rPr>
          <w:sz w:val="24"/>
        </w:rPr>
      </w:pPr>
      <w:r>
        <w:rPr>
          <w:sz w:val="24"/>
        </w:rPr>
        <w:t>-</w:t>
      </w:r>
      <w:r w:rsidR="00670A79">
        <w:rPr>
          <w:sz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w:t>
      </w:r>
      <w:r w:rsidR="00C8676A">
        <w:rPr>
          <w:sz w:val="24"/>
        </w:rPr>
        <w:t xml:space="preserve">результаты с исходной задачей и </w:t>
      </w:r>
      <w:r w:rsidR="00670A79">
        <w:rPr>
          <w:sz w:val="24"/>
        </w:rPr>
        <w:t>вклад каждого</w:t>
      </w:r>
      <w:r w:rsidR="00C8676A">
        <w:rPr>
          <w:sz w:val="24"/>
        </w:rPr>
        <w:t xml:space="preserve"> члена команды </w:t>
      </w:r>
      <w:r w:rsidR="00670A79">
        <w:rPr>
          <w:sz w:val="24"/>
        </w:rPr>
        <w:t>в достижение результатов, разделять сферу ответственности и проявлять готовность к предоставлению отчёта перед группой.</w:t>
      </w:r>
    </w:p>
    <w:p w:rsidR="00127372" w:rsidRDefault="00670A79" w:rsidP="00C8676A">
      <w:pPr>
        <w:spacing w:after="0" w:line="240" w:lineRule="auto"/>
        <w:ind w:firstLine="709"/>
        <w:jc w:val="both"/>
        <w:rPr>
          <w:rFonts w:ascii="Times New Roman" w:hAnsi="Times New Roman"/>
          <w:sz w:val="24"/>
        </w:rPr>
      </w:pPr>
      <w:r w:rsidRPr="00C8676A">
        <w:rPr>
          <w:rFonts w:ascii="Times New Roman" w:hAnsi="Times New Roman"/>
          <w:sz w:val="24"/>
          <w:u w:val="single"/>
        </w:rPr>
        <w:t>Предметные результаты</w:t>
      </w:r>
      <w:r>
        <w:rPr>
          <w:rFonts w:ascii="Times New Roman" w:hAnsi="Times New Roman"/>
          <w:sz w:val="24"/>
        </w:rPr>
        <w:t xml:space="preserve"> освоения программы по литературе на уровне основного общего образования должны обеспечивать:</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 xml:space="preserve">1) понимание духовно-нравственной и культурной ценности литературы </w:t>
      </w:r>
      <w:r>
        <w:rPr>
          <w:rFonts w:ascii="Times New Roman" w:hAnsi="Times New Roman"/>
          <w:sz w:val="24"/>
        </w:rPr>
        <w:br/>
        <w:t>и её роли в формировании гражданственности и патриотизма, укреплении единства многонационального народа Российской Федерации;</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 xml:space="preserve">2) понимание специфики литературы как вида искусства, принципиальных отличий </w:t>
      </w:r>
      <w:r>
        <w:rPr>
          <w:rFonts w:ascii="Times New Roman" w:hAnsi="Times New Roman"/>
          <w:sz w:val="24"/>
        </w:rPr>
        <w:lastRenderedPageBreak/>
        <w:t>художественного текста от текста научного, делового, публицистического;</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27372" w:rsidRDefault="00670A79" w:rsidP="00C8676A">
      <w:pPr>
        <w:pStyle w:val="a5"/>
        <w:ind w:left="0" w:firstLine="709"/>
        <w:rPr>
          <w:sz w:val="24"/>
        </w:rPr>
      </w:pPr>
      <w:r>
        <w:rPr>
          <w:sz w:val="24"/>
        </w:rPr>
        <w:t xml:space="preserve">3) овладение умением анализировать произведение в единстве формы </w:t>
      </w:r>
      <w:r>
        <w:rPr>
          <w:sz w:val="24"/>
        </w:rPr>
        <w:br/>
        <w:t xml:space="preserve">и содержания, определять тематику и проблематику произведения, родовую </w:t>
      </w:r>
      <w:r>
        <w:rPr>
          <w:sz w:val="24"/>
        </w:rPr>
        <w:b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sidR="00C8676A">
        <w:rPr>
          <w:sz w:val="24"/>
        </w:rPr>
        <w:t xml:space="preserve">ного произведения, поэтической </w:t>
      </w:r>
      <w:r>
        <w:rPr>
          <w:sz w:val="24"/>
        </w:rPr>
        <w:t>и прозаической речи;</w:t>
      </w:r>
    </w:p>
    <w:p w:rsidR="00127372" w:rsidRDefault="00670A79" w:rsidP="00C8676A">
      <w:pPr>
        <w:pStyle w:val="a5"/>
        <w:ind w:left="0" w:firstLine="709"/>
        <w:rPr>
          <w:sz w:val="24"/>
        </w:rPr>
      </w:pPr>
      <w:r>
        <w:rPr>
          <w:sz w:val="24"/>
        </w:rPr>
        <w:t xml:space="preserve">4) овладение теоретико-литературными понятиями и использование их </w:t>
      </w:r>
      <w:r>
        <w:rPr>
          <w:sz w:val="24"/>
        </w:rPr>
        <w:br/>
        <w:t>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27372" w:rsidRDefault="00670A79" w:rsidP="00C8676A">
      <w:pPr>
        <w:pStyle w:val="a5"/>
        <w:ind w:left="0" w:firstLine="709"/>
        <w:rPr>
          <w:sz w:val="24"/>
        </w:rPr>
      </w:pPr>
      <w:r>
        <w:rPr>
          <w:sz w:val="24"/>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27372" w:rsidRDefault="00670A79" w:rsidP="00C8676A">
      <w:pPr>
        <w:pStyle w:val="a5"/>
        <w:ind w:left="0" w:firstLine="709"/>
        <w:rPr>
          <w:sz w:val="24"/>
        </w:rPr>
      </w:pPr>
      <w:r>
        <w:rPr>
          <w:sz w:val="24"/>
        </w:rPr>
        <w:t xml:space="preserve">6) овладение умением выявлять связь между важнейшими фактами биографии писателей (в том числе А.С. Грибоедова, А.С. Пушкина, М.Ю. Лермонтова, </w:t>
      </w:r>
      <w:r>
        <w:rPr>
          <w:sz w:val="24"/>
        </w:rPr>
        <w:br/>
        <w:t>Н.В. Гоголя) и особенностями исторической эпохи, авторского мировоззрения, проблематики произведений;</w:t>
      </w:r>
    </w:p>
    <w:p w:rsidR="00127372" w:rsidRDefault="00670A79" w:rsidP="00C8676A">
      <w:pPr>
        <w:pStyle w:val="a5"/>
        <w:ind w:left="0" w:firstLine="709"/>
        <w:rPr>
          <w:sz w:val="24"/>
        </w:rPr>
      </w:pPr>
      <w:r>
        <w:rPr>
          <w:sz w:val="24"/>
        </w:rPr>
        <w:t>7)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27372" w:rsidRDefault="00670A79" w:rsidP="00C8676A">
      <w:pPr>
        <w:pStyle w:val="a5"/>
        <w:ind w:left="0" w:firstLine="709"/>
        <w:rPr>
          <w:sz w:val="24"/>
        </w:rPr>
      </w:pPr>
      <w:r>
        <w:rPr>
          <w:sz w:val="24"/>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 xml:space="preserve">9) совершенствование умения выразительно (с учётом индивидуальных особенностей обучающихся) читать, в том числе наизусть, не менее </w:t>
      </w:r>
      <w:r>
        <w:rPr>
          <w:rFonts w:ascii="Times New Roman" w:hAnsi="Times New Roman"/>
          <w:sz w:val="24"/>
        </w:rPr>
        <w:br/>
        <w:t>12 произведений и (или) фрагментов;</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 xml:space="preserve">10) овладение умением пересказывать прочитанное произведение, используя подробный, сжатый, выборочный, творческий пересказ, отвечать на вопросы </w:t>
      </w:r>
      <w:r>
        <w:rPr>
          <w:rFonts w:ascii="Times New Roman" w:hAnsi="Times New Roman"/>
          <w:sz w:val="24"/>
        </w:rPr>
        <w:br/>
        <w:t>по прочитанному произведению и формулировать вопросы к тексту;</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 xml:space="preserve">11) развитие умения участвовать в диалоге о прочитанном произведении, </w:t>
      </w:r>
      <w:r>
        <w:rPr>
          <w:rFonts w:ascii="Times New Roman" w:hAnsi="Times New Roman"/>
          <w:sz w:val="24"/>
        </w:rPr>
        <w:br/>
        <w:t>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 xml:space="preserve">12) совершенствование умения создавать устные и письменные высказывания разных </w:t>
      </w:r>
      <w:r>
        <w:rPr>
          <w:rFonts w:ascii="Times New Roman" w:hAnsi="Times New Roman"/>
          <w:sz w:val="24"/>
        </w:rPr>
        <w:lastRenderedPageBreak/>
        <w:t xml:space="preserve">жанров, писать сочинение-рассуждение по заданной теме с опорой </w:t>
      </w:r>
      <w:r>
        <w:rPr>
          <w:rFonts w:ascii="Times New Roman" w:hAnsi="Times New Roman"/>
          <w:sz w:val="24"/>
        </w:rPr>
        <w:br/>
        <w:t>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w:t>
      </w:r>
      <w:r w:rsidR="00C8676A">
        <w:rPr>
          <w:rFonts w:ascii="Times New Roman" w:hAnsi="Times New Roman"/>
          <w:sz w:val="24"/>
        </w:rPr>
        <w:t xml:space="preserve">тературы и современных авторов </w:t>
      </w:r>
      <w:r>
        <w:rPr>
          <w:rFonts w:ascii="Times New Roman" w:hAnsi="Times New Roman"/>
          <w:sz w:val="24"/>
        </w:rPr>
        <w:t xml:space="preserve">(в том числе с использованием методов смыслового чтения и эстетического анализа): «Слово о полку Игореве»; </w:t>
      </w:r>
      <w:r w:rsidR="00C8676A">
        <w:rPr>
          <w:rFonts w:ascii="Times New Roman" w:hAnsi="Times New Roman"/>
          <w:sz w:val="24"/>
        </w:rPr>
        <w:t xml:space="preserve">стихотворения М.В. Ломоносова, </w:t>
      </w:r>
      <w:r>
        <w:rPr>
          <w:rFonts w:ascii="Times New Roman" w:hAnsi="Times New Roman"/>
          <w:sz w:val="24"/>
        </w:rPr>
        <w:t>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w:t>
      </w:r>
      <w:r w:rsidR="00C8676A">
        <w:rPr>
          <w:rFonts w:ascii="Times New Roman" w:hAnsi="Times New Roman"/>
          <w:sz w:val="24"/>
        </w:rPr>
        <w:t xml:space="preserve">нный смотритель», произведения </w:t>
      </w:r>
      <w:r>
        <w:rPr>
          <w:rFonts w:ascii="Times New Roman" w:hAnsi="Times New Roman"/>
          <w:sz w:val="24"/>
        </w:rPr>
        <w:t>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w:t>
      </w:r>
      <w:r w:rsidR="00C8676A">
        <w:rPr>
          <w:rFonts w:ascii="Times New Roman" w:hAnsi="Times New Roman"/>
          <w:sz w:val="24"/>
        </w:rPr>
        <w:t xml:space="preserve">о выбору) следующих писателей: </w:t>
      </w:r>
      <w:r>
        <w:rPr>
          <w:rFonts w:ascii="Times New Roman" w:hAnsi="Times New Roman"/>
          <w:sz w:val="24"/>
        </w:rPr>
        <w:t>Ф.М. Достоевский, И.С. Тургенев, Л.Н. Толстой, Н.С. Лесков, рассказы А.П. Чехова, стихотворения И.А. Бунина, А.А. Блока, В</w:t>
      </w:r>
      <w:r w:rsidR="00C8676A">
        <w:rPr>
          <w:rFonts w:ascii="Times New Roman" w:hAnsi="Times New Roman"/>
          <w:sz w:val="24"/>
        </w:rPr>
        <w:t xml:space="preserve">.В. Маяковского, С.А. Есенина, </w:t>
      </w:r>
      <w:r>
        <w:rPr>
          <w:rFonts w:ascii="Times New Roman" w:hAnsi="Times New Roman"/>
          <w:sz w:val="24"/>
        </w:rPr>
        <w:t>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w:t>
      </w:r>
      <w:r w:rsidR="00C8676A">
        <w:rPr>
          <w:rFonts w:ascii="Times New Roman" w:hAnsi="Times New Roman"/>
          <w:sz w:val="24"/>
        </w:rPr>
        <w:t xml:space="preserve">ию (по выбору) А.П. Платонова, </w:t>
      </w:r>
      <w:r>
        <w:rPr>
          <w:rFonts w:ascii="Times New Roman" w:hAnsi="Times New Roman"/>
          <w:sz w:val="24"/>
        </w:rPr>
        <w:t>М.А. Булгакова, произведения литературы второй половины XX-XXI в.: не менее трёх прозаиков по выбору (в том числ</w:t>
      </w:r>
      <w:r w:rsidR="00C8676A">
        <w:rPr>
          <w:rFonts w:ascii="Times New Roman" w:hAnsi="Times New Roman"/>
          <w:sz w:val="24"/>
        </w:rPr>
        <w:t xml:space="preserve">е Ф.А. Абрамов, Ч.Т. Айтматов, </w:t>
      </w:r>
      <w:r>
        <w:rPr>
          <w:rFonts w:ascii="Times New Roman" w:hAnsi="Times New Roman"/>
          <w:sz w:val="24"/>
        </w:rPr>
        <w:t>В.П. Астафьев, В.И. Белов, В.В. Быков</w:t>
      </w:r>
      <w:r w:rsidR="00C8676A">
        <w:rPr>
          <w:rFonts w:ascii="Times New Roman" w:hAnsi="Times New Roman"/>
          <w:sz w:val="24"/>
        </w:rPr>
        <w:t xml:space="preserve">, Ф.А. Искандер, Ю.П. Казаков, </w:t>
      </w:r>
      <w:r>
        <w:rPr>
          <w:rFonts w:ascii="Times New Roman" w:hAnsi="Times New Roman"/>
          <w:sz w:val="24"/>
        </w:rPr>
        <w:t>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w:t>
      </w:r>
      <w:r w:rsidR="00C8676A">
        <w:rPr>
          <w:rFonts w:ascii="Times New Roman" w:hAnsi="Times New Roman"/>
          <w:sz w:val="24"/>
        </w:rPr>
        <w:t xml:space="preserve">А. Евтушенко, Н.А. Заболоцкий, </w:t>
      </w:r>
      <w:r>
        <w:rPr>
          <w:rFonts w:ascii="Times New Roman" w:hAnsi="Times New Roman"/>
          <w:sz w:val="24"/>
        </w:rPr>
        <w:t>Ю.П. Кузнецов, А.С. Кушнер, Б.Ш. Окуджава, Р.И. Рождественский, Н.М. Рубцов), Гомера, М. Сервантеса, У. Шекспира;</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15)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w:t>
      </w:r>
      <w:r w:rsidR="00C8676A">
        <w:rPr>
          <w:rFonts w:ascii="Times New Roman" w:hAnsi="Times New Roman"/>
          <w:sz w:val="24"/>
        </w:rPr>
        <w:t xml:space="preserve">но-коммуникационные технологии </w:t>
      </w:r>
      <w:r>
        <w:rPr>
          <w:rFonts w:ascii="Times New Roman" w:hAnsi="Times New Roman"/>
          <w:sz w:val="24"/>
        </w:rPr>
        <w:t>(далее – ИКТ), соблюдать правила информационной безопасности.</w:t>
      </w:r>
    </w:p>
    <w:p w:rsidR="00C8676A" w:rsidRDefault="00670A79">
      <w:pPr>
        <w:spacing w:after="0" w:line="360" w:lineRule="auto"/>
        <w:ind w:firstLine="709"/>
        <w:jc w:val="both"/>
        <w:rPr>
          <w:rFonts w:ascii="Times New Roman" w:hAnsi="Times New Roman"/>
          <w:sz w:val="24"/>
        </w:rPr>
      </w:pPr>
      <w:r w:rsidRPr="00C8676A">
        <w:rPr>
          <w:rFonts w:ascii="Times New Roman" w:hAnsi="Times New Roman"/>
          <w:b/>
          <w:sz w:val="24"/>
        </w:rPr>
        <w:t>Предметные результаты изучения литературы</w:t>
      </w:r>
      <w:r w:rsidR="00C8676A">
        <w:rPr>
          <w:rFonts w:ascii="Times New Roman" w:hAnsi="Times New Roman"/>
          <w:sz w:val="24"/>
        </w:rPr>
        <w:t>.</w:t>
      </w:r>
    </w:p>
    <w:p w:rsidR="00127372" w:rsidRDefault="00C8676A" w:rsidP="00C8676A">
      <w:pPr>
        <w:spacing w:after="0" w:line="240" w:lineRule="auto"/>
        <w:ind w:firstLine="709"/>
        <w:jc w:val="both"/>
        <w:rPr>
          <w:rFonts w:ascii="Times New Roman" w:hAnsi="Times New Roman"/>
          <w:sz w:val="24"/>
        </w:rPr>
      </w:pPr>
      <w:r w:rsidRPr="00C8676A">
        <w:rPr>
          <w:rFonts w:ascii="Times New Roman" w:hAnsi="Times New Roman"/>
          <w:b/>
          <w:sz w:val="24"/>
        </w:rPr>
        <w:t xml:space="preserve">К концу обучения </w:t>
      </w:r>
      <w:r w:rsidR="00670A79" w:rsidRPr="00C8676A">
        <w:rPr>
          <w:rFonts w:ascii="Times New Roman" w:hAnsi="Times New Roman"/>
          <w:b/>
          <w:sz w:val="24"/>
        </w:rPr>
        <w:t>в 5 классе</w:t>
      </w:r>
      <w:r w:rsidR="00670A79">
        <w:rPr>
          <w:rFonts w:ascii="Times New Roman" w:hAnsi="Times New Roman"/>
          <w:sz w:val="24"/>
        </w:rPr>
        <w:t xml:space="preserve"> обучающийся научится:</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 xml:space="preserve">1) начальным представлениям об общечеловеческой ценности литературы </w:t>
      </w:r>
      <w:r>
        <w:rPr>
          <w:rFonts w:ascii="Times New Roman" w:hAnsi="Times New Roman"/>
          <w:sz w:val="24"/>
        </w:rPr>
        <w:br/>
        <w:t>и её роли в воспитании любви к Родине и дружбы между народами Российской Федерации;</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2) понимать, что литература — это вид искусства и что художественный текст отличается от текста научного, делового, публицистического;</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3) владеть элементарными умениями воспринимать, анализировать, интерпретировать и оценивать прочитанные произведения:</w:t>
      </w:r>
    </w:p>
    <w:p w:rsidR="00127372" w:rsidRDefault="00670A79" w:rsidP="00C8676A">
      <w:pPr>
        <w:pStyle w:val="a5"/>
        <w:ind w:left="0" w:firstLine="709"/>
        <w:rPr>
          <w:sz w:val="24"/>
        </w:rPr>
      </w:pPr>
      <w:r>
        <w:rPr>
          <w:sz w:val="24"/>
        </w:rPr>
        <w:lastRenderedPageBreak/>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27372" w:rsidRDefault="00670A79" w:rsidP="00C8676A">
      <w:pPr>
        <w:pStyle w:val="a5"/>
        <w:ind w:left="0" w:firstLine="709"/>
        <w:rPr>
          <w:sz w:val="24"/>
        </w:rPr>
      </w:pPr>
      <w:r>
        <w:rPr>
          <w:sz w:val="24"/>
        </w:rPr>
        <w:t xml:space="preserve">5) понимать смысловое наполнение теоретико-литературных понятий </w:t>
      </w:r>
      <w:r>
        <w:rPr>
          <w:sz w:val="24"/>
        </w:rPr>
        <w:br/>
        <w:t>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27372" w:rsidRDefault="00670A79" w:rsidP="00C8676A">
      <w:pPr>
        <w:pStyle w:val="a5"/>
        <w:ind w:left="0" w:firstLine="709"/>
        <w:rPr>
          <w:sz w:val="24"/>
        </w:rPr>
      </w:pPr>
      <w:r>
        <w:rPr>
          <w:sz w:val="24"/>
        </w:rPr>
        <w:t>6) сопоставлять темы и сюжеты произведений, образы персонажей;</w:t>
      </w:r>
    </w:p>
    <w:p w:rsidR="00127372" w:rsidRDefault="00670A79" w:rsidP="00C8676A">
      <w:pPr>
        <w:pStyle w:val="a5"/>
        <w:ind w:left="0" w:firstLine="709"/>
        <w:rPr>
          <w:sz w:val="24"/>
        </w:rPr>
      </w:pPr>
      <w:r>
        <w:rPr>
          <w:sz w:val="24"/>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8)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 xml:space="preserve">9) пересказывать прочитанное произведение, используя подробный, сжатый, выборочный пересказ, отвечать на вопросы по прочитанному произведению </w:t>
      </w:r>
      <w:r>
        <w:rPr>
          <w:rFonts w:ascii="Times New Roman" w:hAnsi="Times New Roman"/>
          <w:sz w:val="24"/>
        </w:rPr>
        <w:br/>
        <w:t>и с помощью учителя формулировать вопросы к тексту;</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10)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 xml:space="preserve">11) создавать устные и письменные высказывания разных жанров объемом </w:t>
      </w:r>
      <w:r>
        <w:rPr>
          <w:rFonts w:ascii="Times New Roman" w:hAnsi="Times New Roman"/>
          <w:sz w:val="24"/>
        </w:rPr>
        <w:br/>
        <w:t>не менее 70 слов (с учётом литературного развития обучающихся);</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12) владеть начальными умениями интерпретации и оценки текстуально изученных произведений фольклора и литературы;</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 xml:space="preserve">14) планировать с помощью учителя собственное досуговое чтение, расширять свой круг чтения, в том числе за счёт произведений современной литературы </w:t>
      </w:r>
      <w:r>
        <w:rPr>
          <w:rFonts w:ascii="Times New Roman" w:hAnsi="Times New Roman"/>
          <w:sz w:val="24"/>
        </w:rPr>
        <w:br/>
        <w:t>для детей и подростков;</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15)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27372" w:rsidRDefault="00670A79" w:rsidP="00C8676A">
      <w:pPr>
        <w:spacing w:after="0" w:line="240" w:lineRule="auto"/>
        <w:ind w:firstLine="709"/>
        <w:jc w:val="both"/>
        <w:rPr>
          <w:rFonts w:ascii="Times New Roman" w:hAnsi="Times New Roman"/>
          <w:sz w:val="24"/>
        </w:rPr>
      </w:pPr>
      <w:r w:rsidRPr="00C8676A">
        <w:rPr>
          <w:rFonts w:ascii="Times New Roman" w:hAnsi="Times New Roman"/>
          <w:b/>
          <w:sz w:val="24"/>
        </w:rPr>
        <w:t xml:space="preserve">Предметные результаты изучения литературы. К концу обучения </w:t>
      </w:r>
      <w:r w:rsidRPr="00C8676A">
        <w:rPr>
          <w:rFonts w:ascii="Times New Roman" w:hAnsi="Times New Roman"/>
          <w:b/>
          <w:sz w:val="24"/>
        </w:rPr>
        <w:br/>
        <w:t xml:space="preserve">в 6 классе </w:t>
      </w:r>
      <w:r>
        <w:rPr>
          <w:rFonts w:ascii="Times New Roman" w:hAnsi="Times New Roman"/>
          <w:sz w:val="24"/>
        </w:rPr>
        <w:t>обучающийся научится:</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127372" w:rsidRDefault="00670A79" w:rsidP="00C8676A">
      <w:pPr>
        <w:pStyle w:val="a5"/>
        <w:ind w:left="0" w:firstLine="709"/>
        <w:rPr>
          <w:sz w:val="24"/>
        </w:rPr>
      </w:pPr>
      <w:r>
        <w:rPr>
          <w:sz w:val="24"/>
        </w:rPr>
        <w:t xml:space="preserve">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w:t>
      </w:r>
      <w:r>
        <w:rPr>
          <w:sz w:val="24"/>
        </w:rPr>
        <w:br/>
      </w:r>
      <w:r>
        <w:rPr>
          <w:sz w:val="24"/>
        </w:rPr>
        <w:lastRenderedPageBreak/>
        <w:t>их сравнительные характеристики, выявлять основные особенности языка художественного произведения, поэтической и прозаической речи;</w:t>
      </w:r>
    </w:p>
    <w:p w:rsidR="00127372" w:rsidRDefault="00670A79" w:rsidP="00C8676A">
      <w:pPr>
        <w:pStyle w:val="a5"/>
        <w:ind w:left="0" w:firstLine="709"/>
        <w:rPr>
          <w:sz w:val="24"/>
        </w:rPr>
      </w:pPr>
      <w:r>
        <w:rPr>
          <w:sz w:val="24"/>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27372" w:rsidRDefault="00670A79" w:rsidP="00C8676A">
      <w:pPr>
        <w:pStyle w:val="a5"/>
        <w:ind w:left="0" w:firstLine="709"/>
        <w:rPr>
          <w:sz w:val="24"/>
        </w:rPr>
      </w:pPr>
      <w:r>
        <w:rPr>
          <w:sz w:val="24"/>
        </w:rPr>
        <w:t xml:space="preserve">6) выделять в произведениях элементы художественной формы </w:t>
      </w:r>
      <w:r>
        <w:rPr>
          <w:sz w:val="24"/>
        </w:rPr>
        <w:br/>
        <w:t>и обнаруживать связи между ними;</w:t>
      </w:r>
    </w:p>
    <w:p w:rsidR="00127372" w:rsidRDefault="00670A79" w:rsidP="00C8676A">
      <w:pPr>
        <w:pStyle w:val="a5"/>
        <w:ind w:left="0" w:firstLine="709"/>
        <w:rPr>
          <w:sz w:val="24"/>
        </w:rPr>
      </w:pPr>
      <w:r>
        <w:rPr>
          <w:sz w:val="24"/>
        </w:rPr>
        <w:t xml:space="preserve">7) сопоставлять произведения, их фрагменты, образы персонажей, сюжеты разных литературных произведений, темы, проблемы, жанры (с учётом возраста </w:t>
      </w:r>
      <w:r>
        <w:rPr>
          <w:sz w:val="24"/>
        </w:rPr>
        <w:br/>
        <w:t>и литературного развития обучающихся);</w:t>
      </w:r>
    </w:p>
    <w:p w:rsidR="00127372" w:rsidRDefault="00670A79" w:rsidP="00C8676A">
      <w:pPr>
        <w:pStyle w:val="a5"/>
        <w:ind w:left="0" w:firstLine="709"/>
        <w:rPr>
          <w:sz w:val="24"/>
        </w:rPr>
      </w:pPr>
      <w:r>
        <w:rPr>
          <w:sz w:val="24"/>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 xml:space="preserve">9) выразительно читать стихи и прозу, в том числе наизусть (не менее </w:t>
      </w:r>
      <w:r>
        <w:rPr>
          <w:rFonts w:ascii="Times New Roman" w:hAnsi="Times New Roman"/>
          <w:sz w:val="24"/>
        </w:rPr>
        <w:br/>
        <w:t xml:space="preserve">7 поэтических произведений, не выученных ранее), передавая личное отношение </w:t>
      </w:r>
      <w:r>
        <w:rPr>
          <w:rFonts w:ascii="Times New Roman" w:hAnsi="Times New Roman"/>
          <w:sz w:val="24"/>
        </w:rPr>
        <w:br/>
        <w:t>к произведению (с учётом литературного развития, индивидуальных особенностей обучающихся);</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27372" w:rsidRDefault="00670A79" w:rsidP="00C8676A">
      <w:pPr>
        <w:spacing w:after="0" w:line="240" w:lineRule="auto"/>
        <w:ind w:firstLine="709"/>
        <w:jc w:val="both"/>
        <w:rPr>
          <w:rFonts w:ascii="Times New Roman" w:hAnsi="Times New Roman"/>
          <w:sz w:val="24"/>
        </w:rPr>
      </w:pPr>
      <w:r>
        <w:rPr>
          <w:rFonts w:ascii="Times New Roman" w:hAnsi="Times New Roman"/>
          <w:sz w:val="24"/>
        </w:rPr>
        <w:t>11) участвовать в беседе и диалоге о прочитанном произведении, давать аргументированную оценку прочитанному;</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 xml:space="preserve">12) создавать устные и письменные высказывания разных жанров (объёмом </w:t>
      </w:r>
      <w:r>
        <w:rPr>
          <w:rFonts w:ascii="Times New Roman" w:hAnsi="Times New Roman"/>
          <w:sz w:val="24"/>
        </w:rPr>
        <w:br/>
        <w:t xml:space="preserve">не менее 100 слов), писать сочинение-рассуждение по заданной теме с опорой </w:t>
      </w:r>
      <w:r>
        <w:rPr>
          <w:rFonts w:ascii="Times New Roman" w:hAnsi="Times New Roman"/>
          <w:sz w:val="24"/>
        </w:rPr>
        <w:br/>
        <w:t>на прочитанные произведения, аннотацию, отзыв;</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 xml:space="preserve">13) владеть умениями интерпретации и оценки текстуально изученных произведений фольклора, древнерусской, русской и зарубежной литературы </w:t>
      </w:r>
      <w:r>
        <w:rPr>
          <w:rFonts w:ascii="Times New Roman" w:hAnsi="Times New Roman"/>
          <w:sz w:val="24"/>
        </w:rPr>
        <w:br/>
        <w:t xml:space="preserve">и современных авторов с использованием методов смыслового чтения </w:t>
      </w:r>
      <w:r>
        <w:rPr>
          <w:rFonts w:ascii="Times New Roman" w:hAnsi="Times New Roman"/>
          <w:sz w:val="24"/>
        </w:rPr>
        <w:br/>
        <w:t>и эстетического анализа;</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 xml:space="preserve">15) планировать собственное досуговое чтение, обогащать свой круг чтения </w:t>
      </w:r>
      <w:r>
        <w:rPr>
          <w:rFonts w:ascii="Times New Roman" w:hAnsi="Times New Roman"/>
          <w:sz w:val="24"/>
        </w:rPr>
        <w:br/>
        <w:t>по рекомендациям учителя, в том числе за счёт произведений современной литературы для детей и подростков;</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 xml:space="preserve">17) развивать умение использовать словари и справочники, в том числе </w:t>
      </w:r>
      <w:r>
        <w:rPr>
          <w:rFonts w:ascii="Times New Roman" w:hAnsi="Times New Roman"/>
          <w:sz w:val="24"/>
        </w:rPr>
        <w:b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27372" w:rsidRDefault="00670A79" w:rsidP="00467094">
      <w:pPr>
        <w:spacing w:after="0" w:line="240" w:lineRule="auto"/>
        <w:ind w:firstLine="709"/>
        <w:jc w:val="both"/>
        <w:rPr>
          <w:rFonts w:ascii="Times New Roman" w:hAnsi="Times New Roman"/>
          <w:sz w:val="24"/>
        </w:rPr>
      </w:pPr>
      <w:r w:rsidRPr="00467094">
        <w:rPr>
          <w:rFonts w:ascii="Times New Roman" w:hAnsi="Times New Roman"/>
          <w:b/>
          <w:sz w:val="24"/>
        </w:rPr>
        <w:t xml:space="preserve">Предметные результаты изучения литературы. К концу обучения </w:t>
      </w:r>
      <w:r w:rsidRPr="00467094">
        <w:rPr>
          <w:rFonts w:ascii="Times New Roman" w:hAnsi="Times New Roman"/>
          <w:b/>
          <w:sz w:val="24"/>
        </w:rPr>
        <w:br/>
        <w:t xml:space="preserve">в 7 классе </w:t>
      </w:r>
      <w:r>
        <w:rPr>
          <w:rFonts w:ascii="Times New Roman" w:hAnsi="Times New Roman"/>
          <w:sz w:val="24"/>
        </w:rPr>
        <w:t>обучающийся научится:</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 xml:space="preserve">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w:t>
      </w:r>
      <w:r>
        <w:rPr>
          <w:rFonts w:ascii="Times New Roman" w:hAnsi="Times New Roman"/>
          <w:sz w:val="24"/>
        </w:rPr>
        <w:lastRenderedPageBreak/>
        <w:t>народа Российской Федерации;</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 xml:space="preserve">3) проводить смысловой и эстетический анализ произведений фольклора </w:t>
      </w:r>
      <w:r>
        <w:rPr>
          <w:rFonts w:ascii="Times New Roman" w:hAnsi="Times New Roman"/>
          <w:sz w:val="24"/>
        </w:rPr>
        <w:br/>
        <w:t xml:space="preserve">и художественной литературы, воспринимать, анализировать, интерпретировать </w:t>
      </w:r>
      <w:r>
        <w:rPr>
          <w:rFonts w:ascii="Times New Roman" w:hAnsi="Times New Roman"/>
          <w:sz w:val="24"/>
        </w:rPr>
        <w:b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27372" w:rsidRDefault="00670A79" w:rsidP="00467094">
      <w:pPr>
        <w:pStyle w:val="a5"/>
        <w:ind w:left="0" w:firstLine="709"/>
        <w:rPr>
          <w:sz w:val="24"/>
        </w:rPr>
      </w:pPr>
      <w:r>
        <w:rPr>
          <w:sz w:val="24"/>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27372" w:rsidRDefault="00670A79" w:rsidP="00467094">
      <w:pPr>
        <w:pStyle w:val="a5"/>
        <w:ind w:left="0" w:firstLine="709"/>
        <w:rPr>
          <w:sz w:val="24"/>
        </w:rPr>
      </w:pPr>
      <w:r>
        <w:rPr>
          <w:sz w:val="24"/>
        </w:rP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w:t>
      </w:r>
      <w:r w:rsidR="00467094">
        <w:rPr>
          <w:sz w:val="24"/>
        </w:rPr>
        <w:t xml:space="preserve">ственных оценок </w:t>
      </w:r>
      <w:r>
        <w:rPr>
          <w:sz w:val="24"/>
        </w:rPr>
        <w:t>и наблюдений (художественная литература и уст</w:t>
      </w:r>
      <w:r w:rsidR="00467094">
        <w:rPr>
          <w:sz w:val="24"/>
        </w:rPr>
        <w:t xml:space="preserve">ное народное творчество, проза </w:t>
      </w:r>
      <w:r>
        <w:rPr>
          <w:sz w:val="24"/>
        </w:rPr>
        <w:t>и поэзия, художественный образ, роды (лирика, эпос), жанры (рассказ, повесть, роман, послание, поэма, песня), форма и содержание литературного произведения; тема,</w:t>
      </w:r>
      <w:r w:rsidR="00467094">
        <w:rPr>
          <w:sz w:val="24"/>
        </w:rPr>
        <w:t xml:space="preserve"> идея, </w:t>
      </w:r>
      <w:r>
        <w:rPr>
          <w:sz w:val="24"/>
        </w:rPr>
        <w:t>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27372" w:rsidRDefault="00670A79" w:rsidP="00467094">
      <w:pPr>
        <w:pStyle w:val="a5"/>
        <w:ind w:left="0" w:firstLine="709"/>
        <w:rPr>
          <w:sz w:val="24"/>
        </w:rPr>
      </w:pPr>
      <w:r>
        <w:rPr>
          <w:sz w:val="24"/>
        </w:rPr>
        <w:t>6) выделять в произведениях элементы художественной формы и обнаруживать связи между ними;</w:t>
      </w:r>
    </w:p>
    <w:p w:rsidR="00127372" w:rsidRDefault="00670A79" w:rsidP="00467094">
      <w:pPr>
        <w:pStyle w:val="a5"/>
        <w:ind w:left="0" w:firstLine="709"/>
        <w:rPr>
          <w:sz w:val="24"/>
        </w:rPr>
      </w:pPr>
      <w:r>
        <w:rPr>
          <w:sz w:val="24"/>
        </w:rPr>
        <w:t>7)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27372" w:rsidRDefault="00670A79" w:rsidP="00467094">
      <w:pPr>
        <w:pStyle w:val="a5"/>
        <w:ind w:left="0" w:firstLine="709"/>
        <w:rPr>
          <w:sz w:val="24"/>
        </w:rPr>
      </w:pPr>
      <w:r>
        <w:rPr>
          <w:sz w:val="24"/>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 xml:space="preserve">9) выразительно читать стихи и прозу, в том числе наизусть (не менее </w:t>
      </w:r>
      <w:r>
        <w:rPr>
          <w:rFonts w:ascii="Times New Roman" w:hAnsi="Times New Roman"/>
          <w:sz w:val="24"/>
        </w:rPr>
        <w:br/>
        <w:t xml:space="preserve">9 поэтических произведений, не выученных ранее), передавая личное отношение </w:t>
      </w:r>
      <w:r>
        <w:rPr>
          <w:rFonts w:ascii="Times New Roman" w:hAnsi="Times New Roman"/>
          <w:sz w:val="24"/>
        </w:rPr>
        <w:br/>
        <w:t>к произведению (с учётом литературного развития, индивидуальных особенностей обучающихся);</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 xml:space="preserve">12) создавать устные и письменные высказывания разных жанров (объёмом </w:t>
      </w:r>
      <w:r>
        <w:rPr>
          <w:rFonts w:ascii="Times New Roman" w:hAnsi="Times New Roman"/>
          <w:sz w:val="24"/>
        </w:rPr>
        <w:br/>
        <w:t xml:space="preserve">не менее 150 слов), писать сочинение-рассуждение по заданной теме с опорой </w:t>
      </w:r>
      <w:r>
        <w:rPr>
          <w:rFonts w:ascii="Times New Roman" w:hAnsi="Times New Roman"/>
          <w:sz w:val="24"/>
        </w:rPr>
        <w:br/>
        <w:t xml:space="preserve">на прочитанные произведения, под руководством учителя учиться исправлять </w:t>
      </w:r>
      <w:r>
        <w:rPr>
          <w:rFonts w:ascii="Times New Roman" w:hAnsi="Times New Roman"/>
          <w:sz w:val="24"/>
        </w:rPr>
        <w:br/>
        <w:t xml:space="preserve">и редактировать собственные письменные тексты; собирать материал </w:t>
      </w:r>
      <w:r>
        <w:rPr>
          <w:rFonts w:ascii="Times New Roman" w:hAnsi="Times New Roman"/>
          <w:sz w:val="24"/>
        </w:rPr>
        <w:br/>
        <w:t>и обрабатывать информацию, необходимую для составления плана, таблицы, схемы, доклада, конспекта, аннотации, эссе,</w:t>
      </w:r>
      <w:r w:rsidR="00467094">
        <w:rPr>
          <w:rFonts w:ascii="Times New Roman" w:hAnsi="Times New Roman"/>
          <w:sz w:val="24"/>
        </w:rPr>
        <w:t xml:space="preserve"> литературно-творческой работы </w:t>
      </w:r>
      <w:r>
        <w:rPr>
          <w:rFonts w:ascii="Times New Roman" w:hAnsi="Times New Roman"/>
          <w:sz w:val="24"/>
        </w:rPr>
        <w:t xml:space="preserve">на самостоятельно или под руководством </w:t>
      </w:r>
      <w:r w:rsidR="00467094">
        <w:rPr>
          <w:rFonts w:ascii="Times New Roman" w:hAnsi="Times New Roman"/>
          <w:sz w:val="24"/>
        </w:rPr>
        <w:t xml:space="preserve">учителя выбранную литературную </w:t>
      </w:r>
      <w:r>
        <w:rPr>
          <w:rFonts w:ascii="Times New Roman" w:hAnsi="Times New Roman"/>
          <w:sz w:val="24"/>
        </w:rPr>
        <w:t>или публицистическую тему;</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lastRenderedPageBreak/>
        <w:t xml:space="preserve">13) самостоятельно интерпретировать и оценивать текстуально изученные художественные произведения древнерусской, русской и зарубежной литературы </w:t>
      </w:r>
      <w:r>
        <w:rPr>
          <w:rFonts w:ascii="Times New Roman" w:hAnsi="Times New Roman"/>
          <w:sz w:val="24"/>
        </w:rPr>
        <w:br/>
        <w:t xml:space="preserve">и современных авторов с использованием методов смыслового чтения </w:t>
      </w:r>
      <w:r>
        <w:rPr>
          <w:rFonts w:ascii="Times New Roman" w:hAnsi="Times New Roman"/>
          <w:sz w:val="24"/>
        </w:rPr>
        <w:br/>
        <w:t>и эстетического анализа;</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 xml:space="preserve">14) понимать важность чтения и изучения произведений фольклора </w:t>
      </w:r>
      <w:r>
        <w:rPr>
          <w:rFonts w:ascii="Times New Roman" w:hAnsi="Times New Roman"/>
          <w:sz w:val="24"/>
        </w:rPr>
        <w:br/>
        <w:t>и художественной литературы для самостоятельного познания мира, развития собственных эмоциональных и эстетических впечатлений;</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 xml:space="preserve">15) планировать своё досуговое чтение, обогащать свой круг чтения </w:t>
      </w:r>
      <w:r>
        <w:rPr>
          <w:rFonts w:ascii="Times New Roman" w:hAnsi="Times New Roman"/>
          <w:sz w:val="24"/>
        </w:rPr>
        <w:br/>
        <w:t>по рекомендациям учителя и сверстников, в том числе за счёт произведений современной литературы для детей и подростков;</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16) участвовать в коллектив</w:t>
      </w:r>
      <w:r w:rsidR="00467094">
        <w:rPr>
          <w:rFonts w:ascii="Times New Roman" w:hAnsi="Times New Roman"/>
          <w:sz w:val="24"/>
        </w:rPr>
        <w:t xml:space="preserve">ной и индивидуальной проектной </w:t>
      </w:r>
      <w:r>
        <w:rPr>
          <w:rFonts w:ascii="Times New Roman" w:hAnsi="Times New Roman"/>
          <w:sz w:val="24"/>
        </w:rPr>
        <w:t>или исследовательской деятельности и публично представлять полученные результаты;</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 xml:space="preserve">17) развивать умение использовать энциклопедии, словари и справочники, </w:t>
      </w:r>
      <w:r>
        <w:rPr>
          <w:rFonts w:ascii="Times New Roman" w:hAnsi="Times New Roman"/>
          <w:sz w:val="24"/>
        </w:rPr>
        <w:br/>
        <w:t>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27372" w:rsidRDefault="00670A79" w:rsidP="00467094">
      <w:pPr>
        <w:spacing w:after="0" w:line="240" w:lineRule="auto"/>
        <w:ind w:firstLine="709"/>
        <w:jc w:val="both"/>
        <w:rPr>
          <w:rFonts w:ascii="Times New Roman" w:hAnsi="Times New Roman"/>
          <w:sz w:val="24"/>
        </w:rPr>
      </w:pPr>
      <w:r w:rsidRPr="00467094">
        <w:rPr>
          <w:rFonts w:ascii="Times New Roman" w:hAnsi="Times New Roman"/>
          <w:b/>
          <w:sz w:val="24"/>
        </w:rPr>
        <w:t xml:space="preserve">Предметные результаты изучения литературы. К концу обучения </w:t>
      </w:r>
      <w:r w:rsidRPr="00467094">
        <w:rPr>
          <w:rFonts w:ascii="Times New Roman" w:hAnsi="Times New Roman"/>
          <w:b/>
          <w:sz w:val="24"/>
        </w:rPr>
        <w:br/>
        <w:t>в 8 классе</w:t>
      </w:r>
      <w:r>
        <w:rPr>
          <w:rFonts w:ascii="Times New Roman" w:hAnsi="Times New Roman"/>
          <w:sz w:val="24"/>
        </w:rPr>
        <w:t xml:space="preserve"> обучающийся научится:</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 xml:space="preserve">1) понимать духовно-нравственную ценность литературы, осознавать её роль </w:t>
      </w:r>
      <w:r>
        <w:rPr>
          <w:rFonts w:ascii="Times New Roman" w:hAnsi="Times New Roman"/>
          <w:sz w:val="24"/>
        </w:rPr>
        <w:br/>
        <w:t>в воспитании патриотизма и укреплении единства многонационального народа Российской Федерации;</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w:t>
      </w:r>
      <w:r>
        <w:rPr>
          <w:rFonts w:ascii="Times New Roman" w:hAnsi="Times New Roman"/>
          <w:sz w:val="24"/>
        </w:rPr>
        <w:br/>
        <w:t>и оценивать прочитанное (с учётом литературного развития обучающихся), понимать неоднозначность худо</w:t>
      </w:r>
      <w:r w:rsidR="00467094">
        <w:rPr>
          <w:rFonts w:ascii="Times New Roman" w:hAnsi="Times New Roman"/>
          <w:sz w:val="24"/>
        </w:rPr>
        <w:t xml:space="preserve">жественных смыслов, заложенных </w:t>
      </w:r>
      <w:r>
        <w:rPr>
          <w:rFonts w:ascii="Times New Roman" w:hAnsi="Times New Roman"/>
          <w:sz w:val="24"/>
        </w:rPr>
        <w:t>в литературных произведениях:</w:t>
      </w:r>
    </w:p>
    <w:p w:rsidR="00127372" w:rsidRDefault="00670A79" w:rsidP="00467094">
      <w:pPr>
        <w:pStyle w:val="a5"/>
        <w:ind w:left="0" w:firstLine="709"/>
        <w:rPr>
          <w:sz w:val="24"/>
        </w:rPr>
      </w:pPr>
      <w:r>
        <w:rPr>
          <w:sz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w:t>
      </w:r>
      <w:r w:rsidR="00467094">
        <w:rPr>
          <w:sz w:val="24"/>
        </w:rPr>
        <w:t xml:space="preserve">ктер авторских взаимоотношений </w:t>
      </w:r>
      <w:r>
        <w:rPr>
          <w:sz w:val="24"/>
        </w:rPr>
        <w:t xml:space="preserve">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w:t>
      </w:r>
      <w:r w:rsidR="00467094">
        <w:rPr>
          <w:sz w:val="24"/>
        </w:rPr>
        <w:t xml:space="preserve">характерные </w:t>
      </w:r>
      <w:r>
        <w:rPr>
          <w:sz w:val="24"/>
        </w:rPr>
        <w:t>для творческой манеры и стиля писателя, определять их художественные функции;</w:t>
      </w:r>
    </w:p>
    <w:p w:rsidR="00127372" w:rsidRDefault="00670A79" w:rsidP="00467094">
      <w:pPr>
        <w:pStyle w:val="a5"/>
        <w:ind w:left="0" w:firstLine="709"/>
        <w:rPr>
          <w:sz w:val="24"/>
        </w:rPr>
      </w:pPr>
      <w:r>
        <w:rPr>
          <w:sz w:val="24"/>
        </w:rPr>
        <w:t xml:space="preserve">5) овладеть сущностью и пониманием смысловых функций теоретико-литературных понятий и самостоятельно использовать их в процессе анализа </w:t>
      </w:r>
      <w:r>
        <w:rPr>
          <w:sz w:val="24"/>
        </w:rPr>
        <w:br/>
        <w:t xml:space="preserve">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w:t>
      </w:r>
      <w:r>
        <w:rPr>
          <w:sz w:val="24"/>
        </w:rPr>
        <w:lastRenderedPageBreak/>
        <w:t>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27372" w:rsidRDefault="00670A79" w:rsidP="00467094">
      <w:pPr>
        <w:pStyle w:val="a5"/>
        <w:ind w:left="0" w:firstLine="709"/>
        <w:rPr>
          <w:sz w:val="24"/>
        </w:rPr>
      </w:pPr>
      <w:r>
        <w:rPr>
          <w:sz w:val="24"/>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27372" w:rsidRDefault="00670A79" w:rsidP="00467094">
      <w:pPr>
        <w:pStyle w:val="a5"/>
        <w:ind w:left="0" w:firstLine="709"/>
        <w:rPr>
          <w:sz w:val="24"/>
        </w:rPr>
      </w:pPr>
      <w:r>
        <w:rPr>
          <w:sz w:val="24"/>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27372" w:rsidRDefault="00670A79" w:rsidP="00467094">
      <w:pPr>
        <w:pStyle w:val="a5"/>
        <w:ind w:left="0" w:firstLine="709"/>
        <w:rPr>
          <w:sz w:val="24"/>
        </w:rPr>
      </w:pPr>
      <w:r>
        <w:rPr>
          <w:sz w:val="24"/>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27372" w:rsidRDefault="00670A79" w:rsidP="00467094">
      <w:pPr>
        <w:pStyle w:val="a5"/>
        <w:ind w:left="0" w:firstLine="709"/>
        <w:rPr>
          <w:sz w:val="24"/>
        </w:rPr>
      </w:pPr>
      <w:r>
        <w:rPr>
          <w:sz w:val="24"/>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 xml:space="preserve">10) выразительно читать стихи и прозу, в том числе наизусть (не менее </w:t>
      </w:r>
      <w:r>
        <w:rPr>
          <w:rFonts w:ascii="Times New Roman" w:hAnsi="Times New Roman"/>
          <w:sz w:val="24"/>
        </w:rPr>
        <w:br/>
        <w:t xml:space="preserve">11 поэтических произведений, не выученных ранее), передавая личное отношение </w:t>
      </w:r>
      <w:r>
        <w:rPr>
          <w:rFonts w:ascii="Times New Roman" w:hAnsi="Times New Roman"/>
          <w:sz w:val="24"/>
        </w:rPr>
        <w:br/>
        <w:t>к произведению (с учётом литературного развития, индивидуальных особенностей обучающихся);</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 xml:space="preserve">11) пересказывать изученное и самостоятельно прочитанное произведение, используя различные виды пересказов, обстоятельно отвечать на вопросы </w:t>
      </w:r>
      <w:r>
        <w:rPr>
          <w:rFonts w:ascii="Times New Roman" w:hAnsi="Times New Roman"/>
          <w:sz w:val="24"/>
        </w:rPr>
        <w:br/>
        <w:t xml:space="preserve">и самостоятельно формулировать вопросы к тексту; пересказывать сюжет </w:t>
      </w:r>
      <w:r>
        <w:rPr>
          <w:rFonts w:ascii="Times New Roman" w:hAnsi="Times New Roman"/>
          <w:sz w:val="24"/>
        </w:rPr>
        <w:br/>
        <w:t>и вычленять фабулу;</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 xml:space="preserve">13) создавать устные и письменные высказывания разных жанров (объёмом </w:t>
      </w:r>
      <w:r>
        <w:rPr>
          <w:rFonts w:ascii="Times New Roman" w:hAnsi="Times New Roman"/>
          <w:sz w:val="24"/>
        </w:rPr>
        <w:br/>
        <w:t xml:space="preserve">не менее 200 слов), писать сочинение-рассуждение по заданной теме с опорой </w:t>
      </w:r>
      <w:r>
        <w:rPr>
          <w:rFonts w:ascii="Times New Roman" w:hAnsi="Times New Roman"/>
          <w:sz w:val="24"/>
        </w:rPr>
        <w:br/>
        <w:t>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 xml:space="preserve">14) интерпретировать и оценивать текстуально изученные и самостоятельно прочитанные художественные произведения древнерусской, классической русской </w:t>
      </w:r>
      <w:r>
        <w:rPr>
          <w:rFonts w:ascii="Times New Roman" w:hAnsi="Times New Roman"/>
          <w:sz w:val="24"/>
        </w:rPr>
        <w:br/>
        <w:t>и зарубежной литературы и современных авторов с использованием методов смыслового чтения и эстетического анализа;</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15) понимать важность чтения и и</w:t>
      </w:r>
      <w:r w:rsidR="00467094">
        <w:rPr>
          <w:rFonts w:ascii="Times New Roman" w:hAnsi="Times New Roman"/>
          <w:sz w:val="24"/>
        </w:rPr>
        <w:t xml:space="preserve">зучения произведений фольклора </w:t>
      </w:r>
      <w:r>
        <w:rPr>
          <w:rFonts w:ascii="Times New Roman" w:hAnsi="Times New Roman"/>
          <w:sz w:val="24"/>
        </w:rPr>
        <w:t>и художественной литературы как способа познания мира и окружающей действительности, источника эмоциональных и эс</w:t>
      </w:r>
      <w:r w:rsidR="00467094">
        <w:rPr>
          <w:rFonts w:ascii="Times New Roman" w:hAnsi="Times New Roman"/>
          <w:sz w:val="24"/>
        </w:rPr>
        <w:t>тетических впечатлений, а также</w:t>
      </w:r>
      <w:r>
        <w:rPr>
          <w:rFonts w:ascii="Times New Roman" w:hAnsi="Times New Roman"/>
          <w:sz w:val="24"/>
        </w:rPr>
        <w:t>средства собственного развития;</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16)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w:t>
      </w:r>
      <w:r w:rsidR="00467094">
        <w:rPr>
          <w:rFonts w:ascii="Times New Roman" w:hAnsi="Times New Roman"/>
          <w:sz w:val="24"/>
        </w:rPr>
        <w:t xml:space="preserve">нных ресурсов сети «Интернет», </w:t>
      </w:r>
      <w:r>
        <w:rPr>
          <w:rFonts w:ascii="Times New Roman" w:hAnsi="Times New Roman"/>
          <w:sz w:val="24"/>
        </w:rPr>
        <w:t>в том числе за счёт произведений современной литературы;</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17) участвовать в коллектив</w:t>
      </w:r>
      <w:r w:rsidR="00467094">
        <w:rPr>
          <w:rFonts w:ascii="Times New Roman" w:hAnsi="Times New Roman"/>
          <w:sz w:val="24"/>
        </w:rPr>
        <w:t xml:space="preserve">ной и индивидуальной проектной </w:t>
      </w:r>
      <w:r>
        <w:rPr>
          <w:rFonts w:ascii="Times New Roman" w:hAnsi="Times New Roman"/>
          <w:sz w:val="24"/>
        </w:rPr>
        <w:t>и исследовательской деятельности и публично представлять полученные результаты;</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 xml:space="preserve">18) самостоятельно использовать энциклопедии, словари и справочники, </w:t>
      </w:r>
      <w:r>
        <w:rPr>
          <w:rFonts w:ascii="Times New Roman" w:hAnsi="Times New Roman"/>
          <w:sz w:val="24"/>
        </w:rPr>
        <w:br/>
        <w:t>в том числе в электронной форме, пользова</w:t>
      </w:r>
      <w:r w:rsidR="00467094">
        <w:rPr>
          <w:rFonts w:ascii="Times New Roman" w:hAnsi="Times New Roman"/>
          <w:sz w:val="24"/>
        </w:rPr>
        <w:t xml:space="preserve">ться электронными библиотеками </w:t>
      </w:r>
      <w:r>
        <w:rPr>
          <w:rFonts w:ascii="Times New Roman" w:hAnsi="Times New Roman"/>
          <w:sz w:val="24"/>
        </w:rPr>
        <w:t>и другими справочными материалами, в том числе из числа верифицированных электронных ресурсов, включённых в федеральный перечень.</w:t>
      </w:r>
    </w:p>
    <w:p w:rsidR="00127372" w:rsidRDefault="00670A79" w:rsidP="00467094">
      <w:pPr>
        <w:spacing w:after="0" w:line="240" w:lineRule="auto"/>
        <w:ind w:firstLine="709"/>
        <w:jc w:val="both"/>
        <w:rPr>
          <w:rFonts w:ascii="Times New Roman" w:hAnsi="Times New Roman"/>
          <w:sz w:val="24"/>
        </w:rPr>
      </w:pPr>
      <w:r w:rsidRPr="00467094">
        <w:rPr>
          <w:rFonts w:ascii="Times New Roman" w:hAnsi="Times New Roman"/>
          <w:b/>
          <w:sz w:val="24"/>
        </w:rPr>
        <w:t xml:space="preserve">Предметные результаты изучения литературы. К концу обучения </w:t>
      </w:r>
      <w:r w:rsidRPr="00467094">
        <w:rPr>
          <w:rFonts w:ascii="Times New Roman" w:hAnsi="Times New Roman"/>
          <w:b/>
          <w:sz w:val="24"/>
        </w:rPr>
        <w:br/>
        <w:t>в 9 классе</w:t>
      </w:r>
      <w:r>
        <w:rPr>
          <w:rFonts w:ascii="Times New Roman" w:hAnsi="Times New Roman"/>
          <w:sz w:val="24"/>
        </w:rPr>
        <w:t xml:space="preserve"> обучающийся научится:</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 xml:space="preserve">1) понимать духовно-нравственную и </w:t>
      </w:r>
      <w:r w:rsidR="00467094">
        <w:rPr>
          <w:rFonts w:ascii="Times New Roman" w:hAnsi="Times New Roman"/>
          <w:sz w:val="24"/>
        </w:rPr>
        <w:t xml:space="preserve">культурно-эстетическую ценность </w:t>
      </w:r>
      <w:r>
        <w:rPr>
          <w:rFonts w:ascii="Times New Roman" w:hAnsi="Times New Roman"/>
          <w:sz w:val="24"/>
        </w:rPr>
        <w:t>литературы, осознавать её роль в формировании г</w:t>
      </w:r>
      <w:r w:rsidR="00467094">
        <w:rPr>
          <w:rFonts w:ascii="Times New Roman" w:hAnsi="Times New Roman"/>
          <w:sz w:val="24"/>
        </w:rPr>
        <w:t xml:space="preserve">ражданственности и патриотизма, </w:t>
      </w:r>
      <w:r>
        <w:rPr>
          <w:rFonts w:ascii="Times New Roman" w:hAnsi="Times New Roman"/>
          <w:sz w:val="24"/>
        </w:rPr>
        <w:t xml:space="preserve">уважения к своей Родине </w:t>
      </w:r>
      <w:r>
        <w:rPr>
          <w:rFonts w:ascii="Times New Roman" w:hAnsi="Times New Roman"/>
          <w:sz w:val="24"/>
        </w:rPr>
        <w:lastRenderedPageBreak/>
        <w:t>и её героической истории, укреплении единства многонационального народа Российской Федерации;</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27372" w:rsidRDefault="00670A79" w:rsidP="00467094">
      <w:pPr>
        <w:pStyle w:val="a5"/>
        <w:ind w:left="0" w:firstLine="709"/>
        <w:rPr>
          <w:sz w:val="24"/>
        </w:rPr>
      </w:pPr>
      <w:r>
        <w:rPr>
          <w:sz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27372" w:rsidRDefault="00670A79" w:rsidP="00467094">
      <w:pPr>
        <w:pStyle w:val="a5"/>
        <w:ind w:left="0" w:firstLine="709"/>
        <w:rPr>
          <w:sz w:val="24"/>
        </w:rPr>
      </w:pPr>
      <w:r>
        <w:rPr>
          <w:sz w:val="24"/>
        </w:rPr>
        <w:t xml:space="preserve">5) овладеть сущностью и пониманием смысловых функций теоретико-литературных понятий и самостоятельно использовать их в процессе анализа </w:t>
      </w:r>
      <w:r>
        <w:rPr>
          <w:sz w:val="24"/>
        </w:rPr>
        <w:br/>
        <w:t>и интерпретации произведений, оформления собственных оценок и наблюдений (художественная литература и устное народ</w:t>
      </w:r>
      <w:r w:rsidR="00467094">
        <w:rPr>
          <w:sz w:val="24"/>
        </w:rPr>
        <w:t xml:space="preserve">ное творчество, проза и поэзия; </w:t>
      </w:r>
      <w:r>
        <w:rPr>
          <w:sz w:val="24"/>
        </w:rPr>
        <w:t>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w:t>
      </w:r>
      <w:r w:rsidR="00467094">
        <w:rPr>
          <w:sz w:val="24"/>
        </w:rPr>
        <w:t xml:space="preserve">еские (поэма, баллада)), форма </w:t>
      </w:r>
      <w:r>
        <w:rPr>
          <w:sz w:val="24"/>
        </w:rPr>
        <w:t>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27372" w:rsidRDefault="00670A79" w:rsidP="00467094">
      <w:pPr>
        <w:pStyle w:val="a5"/>
        <w:ind w:left="0" w:firstLine="709"/>
        <w:rPr>
          <w:sz w:val="24"/>
        </w:rPr>
      </w:pPr>
      <w:r>
        <w:rPr>
          <w:sz w:val="24"/>
        </w:rPr>
        <w:t xml:space="preserve">6) рассматривать изученные и самостоятельно прочитанные произведения </w:t>
      </w:r>
      <w:r>
        <w:rPr>
          <w:sz w:val="24"/>
        </w:rPr>
        <w:b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27372" w:rsidRDefault="00670A79" w:rsidP="00467094">
      <w:pPr>
        <w:pStyle w:val="a5"/>
        <w:ind w:left="0" w:firstLine="709"/>
        <w:rPr>
          <w:sz w:val="24"/>
        </w:rPr>
      </w:pPr>
      <w:r>
        <w:rPr>
          <w:sz w:val="24"/>
        </w:rPr>
        <w:t xml:space="preserve">7) выявлять связь между важнейшими фактами биографии писателей </w:t>
      </w:r>
      <w:r>
        <w:rPr>
          <w:sz w:val="24"/>
        </w:rPr>
        <w:br/>
        <w:t xml:space="preserve">(в том числе А.С. Грибоедова, А.С. Пушкина, М.Ю. Лермонтова, Н.В. Гоголя) </w:t>
      </w:r>
      <w:r>
        <w:rPr>
          <w:sz w:val="24"/>
        </w:rPr>
        <w:br/>
        <w:t>и особенностями исторической эпохи, авторского мировоззрения, проблематики произведений;</w:t>
      </w:r>
    </w:p>
    <w:p w:rsidR="00127372" w:rsidRDefault="00670A79" w:rsidP="00467094">
      <w:pPr>
        <w:pStyle w:val="a5"/>
        <w:ind w:left="0" w:firstLine="709"/>
        <w:rPr>
          <w:sz w:val="24"/>
        </w:rPr>
      </w:pPr>
      <w:r>
        <w:rPr>
          <w:sz w:val="24"/>
        </w:rPr>
        <w:t xml:space="preserve">8) выделять в произведениях элементы художественной формы </w:t>
      </w:r>
      <w:r>
        <w:rPr>
          <w:sz w:val="24"/>
        </w:rPr>
        <w:b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127372" w:rsidRDefault="00670A79" w:rsidP="00467094">
      <w:pPr>
        <w:pStyle w:val="a5"/>
        <w:ind w:left="0" w:firstLine="709"/>
        <w:rPr>
          <w:sz w:val="24"/>
        </w:rPr>
      </w:pPr>
      <w:r>
        <w:rPr>
          <w:sz w:val="24"/>
        </w:rPr>
        <w:lastRenderedPageBreak/>
        <w:t xml:space="preserve">9) сопоставлять произведения, их фрагменты (с учётом внутритекстовых </w:t>
      </w:r>
      <w:r>
        <w:rPr>
          <w:sz w:val="24"/>
        </w:rPr>
        <w:b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27372" w:rsidRDefault="00670A79" w:rsidP="00467094">
      <w:pPr>
        <w:pStyle w:val="a5"/>
        <w:ind w:left="0" w:firstLine="709"/>
        <w:rPr>
          <w:sz w:val="24"/>
        </w:rPr>
      </w:pPr>
      <w:r>
        <w:rPr>
          <w:sz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 xml:space="preserve">11) выразительно читать стихи и прозу, в том числе наизусть (не менее </w:t>
      </w:r>
      <w:r>
        <w:rPr>
          <w:rFonts w:ascii="Times New Roman" w:hAnsi="Times New Roman"/>
          <w:sz w:val="24"/>
        </w:rPr>
        <w:br/>
        <w:t xml:space="preserve">12 поэтических произведений, не выученных ранее), передавая личное отношение </w:t>
      </w:r>
      <w:r>
        <w:rPr>
          <w:rFonts w:ascii="Times New Roman" w:hAnsi="Times New Roman"/>
          <w:sz w:val="24"/>
        </w:rPr>
        <w:br/>
        <w:t>к произведению (с учётом литературного развития, индивидуальных особенностей обучающихся);</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 xml:space="preserve">14) создавать устные и письменные высказывания разных жанров (объёмом </w:t>
      </w:r>
      <w:r>
        <w:rPr>
          <w:rFonts w:ascii="Times New Roman" w:hAnsi="Times New Roman"/>
          <w:sz w:val="24"/>
        </w:rPr>
        <w:br/>
        <w:t xml:space="preserve">не менее 250 слов), писать сочинение-рассуждение по заданной теме с опорой </w:t>
      </w:r>
      <w:r>
        <w:rPr>
          <w:rFonts w:ascii="Times New Roman" w:hAnsi="Times New Roman"/>
          <w:sz w:val="24"/>
        </w:rPr>
        <w:br/>
        <w:t>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 xml:space="preserve">15) самостоятельно интерпретировать и оценивать текстуально изученные </w:t>
      </w:r>
      <w:r>
        <w:rPr>
          <w:rFonts w:ascii="Times New Roman" w:hAnsi="Times New Roman"/>
          <w:sz w:val="24"/>
        </w:rPr>
        <w:br/>
        <w:t xml:space="preserve">и самостоятельно прочитанные художественные произведения древнерусской, классической русской и зарубежной литературы и современных авторов </w:t>
      </w:r>
      <w:r>
        <w:rPr>
          <w:rFonts w:ascii="Times New Roman" w:hAnsi="Times New Roman"/>
          <w:sz w:val="24"/>
        </w:rPr>
        <w:br/>
        <w:t>с использованием методов смыслового чтения и эстетического анализа;</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 xml:space="preserve">17)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w:t>
      </w:r>
      <w:r>
        <w:rPr>
          <w:rFonts w:ascii="Times New Roman" w:hAnsi="Times New Roman"/>
          <w:sz w:val="24"/>
        </w:rPr>
        <w:br/>
        <w:t>в том числе за счёт произведений современной литературы;</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18) участвовать в коллективной и индивидуальной проек</w:t>
      </w:r>
      <w:r w:rsidR="00467094">
        <w:rPr>
          <w:rFonts w:ascii="Times New Roman" w:hAnsi="Times New Roman"/>
          <w:sz w:val="24"/>
        </w:rPr>
        <w:t xml:space="preserve">тной </w:t>
      </w:r>
      <w:r>
        <w:rPr>
          <w:rFonts w:ascii="Times New Roman" w:hAnsi="Times New Roman"/>
          <w:sz w:val="24"/>
        </w:rPr>
        <w:t>и исследовательской деятельности и уметь публично презентовать полученные результаты;</w:t>
      </w:r>
    </w:p>
    <w:p w:rsidR="00127372" w:rsidRDefault="00670A79" w:rsidP="00467094">
      <w:pPr>
        <w:spacing w:after="0" w:line="240" w:lineRule="auto"/>
        <w:ind w:firstLine="709"/>
        <w:jc w:val="both"/>
        <w:rPr>
          <w:rFonts w:ascii="Times New Roman" w:hAnsi="Times New Roman"/>
          <w:sz w:val="24"/>
        </w:rPr>
      </w:pPr>
      <w:r>
        <w:rPr>
          <w:rFonts w:ascii="Times New Roman" w:hAnsi="Times New Roman"/>
          <w:sz w:val="24"/>
        </w:rPr>
        <w:t>19) уметь самостоятельно пользова</w:t>
      </w:r>
      <w:r w:rsidR="00467094">
        <w:rPr>
          <w:rFonts w:ascii="Times New Roman" w:hAnsi="Times New Roman"/>
          <w:sz w:val="24"/>
        </w:rPr>
        <w:t xml:space="preserve">ться энциклопедиями, словарями </w:t>
      </w:r>
      <w:r>
        <w:rPr>
          <w:rFonts w:ascii="Times New Roman" w:hAnsi="Times New Roman"/>
          <w:sz w:val="24"/>
        </w:rPr>
        <w:t>и справочной литературой, информационно-спра</w:t>
      </w:r>
      <w:r w:rsidR="00467094">
        <w:rPr>
          <w:rFonts w:ascii="Times New Roman" w:hAnsi="Times New Roman"/>
          <w:sz w:val="24"/>
        </w:rPr>
        <w:t xml:space="preserve">вочными системами, в том числе </w:t>
      </w:r>
      <w:r>
        <w:rPr>
          <w:rFonts w:ascii="Times New Roman" w:hAnsi="Times New Roman"/>
          <w:sz w:val="24"/>
        </w:rPr>
        <w:t>в электронной форме, пользоваться каталогами библиотек, библиографическими указателями, системой поиска в информац</w:t>
      </w:r>
      <w:r w:rsidR="00467094">
        <w:rPr>
          <w:rFonts w:ascii="Times New Roman" w:hAnsi="Times New Roman"/>
          <w:sz w:val="24"/>
        </w:rPr>
        <w:t xml:space="preserve">ионно-телекоммуникационной сети </w:t>
      </w:r>
      <w:r>
        <w:rPr>
          <w:rFonts w:ascii="Times New Roman" w:hAnsi="Times New Roman"/>
          <w:sz w:val="24"/>
        </w:rPr>
        <w:t>«Интернет», работать с электронными библиотеками и другими справочными материалами, в том числе из числа верифицированных электронных</w:t>
      </w:r>
      <w:r w:rsidR="00467094">
        <w:rPr>
          <w:rFonts w:ascii="Times New Roman" w:hAnsi="Times New Roman"/>
          <w:sz w:val="24"/>
        </w:rPr>
        <w:t xml:space="preserve"> ресурсов, </w:t>
      </w:r>
      <w:r>
        <w:rPr>
          <w:rFonts w:ascii="Times New Roman" w:hAnsi="Times New Roman"/>
          <w:sz w:val="24"/>
        </w:rPr>
        <w:t>вклю</w:t>
      </w:r>
      <w:r w:rsidR="00467094">
        <w:rPr>
          <w:rFonts w:ascii="Times New Roman" w:hAnsi="Times New Roman"/>
          <w:sz w:val="24"/>
        </w:rPr>
        <w:t>чённых в федеральный перечень.</w:t>
      </w:r>
      <w:r w:rsidR="00467094">
        <w:rPr>
          <w:rFonts w:ascii="Times New Roman" w:hAnsi="Times New Roman"/>
          <w:sz w:val="24"/>
        </w:rPr>
        <w:br/>
      </w:r>
    </w:p>
    <w:p w:rsidR="00127372" w:rsidRDefault="00467094" w:rsidP="00467094">
      <w:pPr>
        <w:pStyle w:val="10"/>
        <w:spacing w:before="0" w:after="240" w:line="240" w:lineRule="auto"/>
        <w:ind w:firstLine="708"/>
        <w:jc w:val="both"/>
        <w:rPr>
          <w:sz w:val="24"/>
        </w:rPr>
      </w:pPr>
      <w:r>
        <w:rPr>
          <w:sz w:val="24"/>
        </w:rPr>
        <w:t>2.1.3</w:t>
      </w:r>
      <w:r w:rsidR="00D35CE0">
        <w:rPr>
          <w:sz w:val="24"/>
        </w:rPr>
        <w:t xml:space="preserve">  Р</w:t>
      </w:r>
      <w:r w:rsidR="00670A79">
        <w:rPr>
          <w:sz w:val="24"/>
        </w:rPr>
        <w:t>абочая программа по учебному предмету «Иностранный (английский) язык».</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Федеральная рабочая программа по</w:t>
      </w:r>
      <w:r w:rsidR="00467094">
        <w:rPr>
          <w:rFonts w:ascii="Times New Roman" w:hAnsi="Times New Roman"/>
          <w:sz w:val="24"/>
        </w:rPr>
        <w:t xml:space="preserve"> учебному предмету «Иностранный </w:t>
      </w:r>
      <w:r>
        <w:rPr>
          <w:rFonts w:ascii="Times New Roman" w:hAnsi="Times New Roman"/>
          <w:sz w:val="24"/>
        </w:rPr>
        <w:t>(английский) язык» (предметная область «Ин</w:t>
      </w:r>
      <w:r w:rsidR="00467094">
        <w:rPr>
          <w:rFonts w:ascii="Times New Roman" w:hAnsi="Times New Roman"/>
          <w:sz w:val="24"/>
        </w:rPr>
        <w:t>остранные языки») (далее соответственно –</w:t>
      </w:r>
      <w:r>
        <w:rPr>
          <w:rFonts w:ascii="Times New Roman" w:hAnsi="Times New Roman"/>
          <w:sz w:val="24"/>
        </w:rPr>
        <w:t xml:space="preserve">программа по </w:t>
      </w:r>
      <w:r>
        <w:rPr>
          <w:rFonts w:ascii="Times New Roman" w:hAnsi="Times New Roman"/>
          <w:sz w:val="24"/>
        </w:rPr>
        <w:lastRenderedPageBreak/>
        <w:t>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127372" w:rsidRDefault="00670A79" w:rsidP="00467094">
      <w:pPr>
        <w:widowControl/>
        <w:spacing w:after="0" w:line="240" w:lineRule="auto"/>
        <w:ind w:firstLine="709"/>
        <w:jc w:val="both"/>
        <w:rPr>
          <w:rFonts w:ascii="Times New Roman" w:hAnsi="Times New Roman"/>
          <w:sz w:val="24"/>
        </w:rPr>
      </w:pPr>
      <w:r w:rsidRPr="00467094">
        <w:rPr>
          <w:rFonts w:ascii="Times New Roman" w:hAnsi="Times New Roman"/>
          <w:sz w:val="24"/>
          <w:u w:val="single"/>
        </w:rPr>
        <w:t>Пояснительная записка</w:t>
      </w:r>
      <w:r>
        <w:rPr>
          <w:rFonts w:ascii="Times New Roman" w:hAnsi="Times New Roman"/>
          <w:sz w:val="24"/>
        </w:rPr>
        <w:t>.</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Программа является ориентиром для составления авторских рабочих программ: она даёт представление</w:t>
      </w:r>
      <w:r w:rsidR="00467094">
        <w:rPr>
          <w:rFonts w:ascii="Times New Roman" w:hAnsi="Times New Roman"/>
          <w:sz w:val="24"/>
        </w:rPr>
        <w:t xml:space="preserve"> о целях образования, развития </w:t>
      </w:r>
      <w:r>
        <w:rPr>
          <w:rFonts w:ascii="Times New Roman" w:hAnsi="Times New Roman"/>
          <w:sz w:val="24"/>
        </w:rPr>
        <w:t>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 (английскому) языку.</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Предмету «Иностранный (английский) язык» принадлежит важное место в системе общего образования и воспитания современного обучающегося</w:t>
      </w:r>
      <w:r>
        <w:rPr>
          <w:rFonts w:ascii="Times New Roman" w:hAnsi="Times New Roman"/>
          <w:sz w:val="24"/>
        </w:rPr>
        <w:b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 xml:space="preserve">Построение программы имеет нелинейный характер и основано </w:t>
      </w:r>
      <w:r>
        <w:rPr>
          <w:rFonts w:ascii="Times New Roman" w:hAnsi="Times New Roman"/>
          <w:sz w:val="24"/>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 xml:space="preserve">В последние десятилетия наблюдается трансформация взглядов </w:t>
      </w:r>
      <w:r>
        <w:rPr>
          <w:rFonts w:ascii="Times New Roman" w:hAnsi="Times New Roman"/>
          <w:sz w:val="24"/>
        </w:rPr>
        <w:br/>
        <w:t xml:space="preserve">на владение иностранным языком, усиление общественных запросов </w:t>
      </w:r>
      <w:r>
        <w:rPr>
          <w:rFonts w:ascii="Times New Roman" w:hAnsi="Times New Roman"/>
          <w:sz w:val="24"/>
        </w:rPr>
        <w:br/>
        <w:t xml:space="preserve">на квалифицированных и мобильных людей, способных быстро адаптироваться </w:t>
      </w:r>
      <w:r>
        <w:rPr>
          <w:rFonts w:ascii="Times New Roman" w:hAnsi="Times New Roman"/>
          <w:sz w:val="24"/>
        </w:rPr>
        <w:br/>
        <w:t>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w:t>
      </w:r>
      <w:r w:rsidR="00467094">
        <w:rPr>
          <w:rFonts w:ascii="Times New Roman" w:hAnsi="Times New Roman"/>
          <w:sz w:val="24"/>
        </w:rPr>
        <w:t xml:space="preserve">еменные обучающиеся независимо </w:t>
      </w:r>
      <w:r>
        <w:rPr>
          <w:rFonts w:ascii="Times New Roman" w:hAnsi="Times New Roman"/>
          <w:sz w:val="24"/>
        </w:rPr>
        <w:t>от выбранных ими профильных предметов (мате</w:t>
      </w:r>
      <w:r w:rsidR="00467094">
        <w:rPr>
          <w:rFonts w:ascii="Times New Roman" w:hAnsi="Times New Roman"/>
          <w:sz w:val="24"/>
        </w:rPr>
        <w:t xml:space="preserve">матики, истории, химии, физики </w:t>
      </w:r>
      <w:r>
        <w:rPr>
          <w:rFonts w:ascii="Times New Roman" w:hAnsi="Times New Roman"/>
          <w:sz w:val="24"/>
        </w:rPr>
        <w:t xml:space="preserve">и других учебных предметов). Таким образом, владение иностранным языком становится одним </w:t>
      </w:r>
      <w:r>
        <w:rPr>
          <w:rFonts w:ascii="Times New Roman" w:hAnsi="Times New Roman"/>
          <w:sz w:val="24"/>
        </w:rPr>
        <w:lastRenderedPageBreak/>
        <w:t>из важнейших средств социализации и успешной профессиональной деятельности выпускника общеобразовательной организации.</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 xml:space="preserve">Возрастает значимость владения разными иностранными языками </w:t>
      </w:r>
      <w:r>
        <w:rPr>
          <w:rFonts w:ascii="Times New Roman" w:hAnsi="Times New Roman"/>
          <w:sz w:val="24"/>
        </w:rPr>
        <w:br/>
        <w:t>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Естественно, возрастание значимости владения иностранными языками приводит к переосмыслению целей и содержания обучения предмету.</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В свете сказанного выше цели иноязычно</w:t>
      </w:r>
      <w:r w:rsidR="00467094">
        <w:rPr>
          <w:rFonts w:ascii="Times New Roman" w:hAnsi="Times New Roman"/>
          <w:sz w:val="24"/>
        </w:rPr>
        <w:t xml:space="preserve">го образования становятся более </w:t>
      </w:r>
      <w:r>
        <w:rPr>
          <w:rFonts w:ascii="Times New Roman" w:hAnsi="Times New Roman"/>
          <w:sz w:val="24"/>
        </w:rPr>
        <w:t>сложными по структуре, формулирую</w:t>
      </w:r>
      <w:r w:rsidR="00467094">
        <w:rPr>
          <w:rFonts w:ascii="Times New Roman" w:hAnsi="Times New Roman"/>
          <w:sz w:val="24"/>
        </w:rPr>
        <w:t xml:space="preserve">тся на ценностном, когнитивном </w:t>
      </w:r>
      <w:r>
        <w:rPr>
          <w:rFonts w:ascii="Times New Roman" w:hAnsi="Times New Roman"/>
          <w:sz w:val="24"/>
        </w:rPr>
        <w:t>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w:t>
      </w:r>
      <w:r w:rsidR="00467094">
        <w:rPr>
          <w:rFonts w:ascii="Times New Roman" w:hAnsi="Times New Roman"/>
          <w:sz w:val="24"/>
        </w:rPr>
        <w:t xml:space="preserve">рмации в познавательных целях, </w:t>
      </w:r>
      <w:r>
        <w:rPr>
          <w:rFonts w:ascii="Times New Roman" w:hAnsi="Times New Roman"/>
          <w:sz w:val="24"/>
        </w:rP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На прагматическом уровне целью иноязычного образования провозглашено формирование коммуника</w:t>
      </w:r>
      <w:r w:rsidR="00467094">
        <w:rPr>
          <w:rFonts w:ascii="Times New Roman" w:hAnsi="Times New Roman"/>
          <w:sz w:val="24"/>
        </w:rPr>
        <w:t xml:space="preserve">тивной компетенции обучающихся </w:t>
      </w:r>
      <w:r>
        <w:rPr>
          <w:rFonts w:ascii="Times New Roman" w:hAnsi="Times New Roman"/>
          <w:sz w:val="24"/>
        </w:rPr>
        <w:t>в единстве таких её составляющих, как речевая, языковая, социокультурная, компенсаторная компетенции:</w:t>
      </w:r>
    </w:p>
    <w:p w:rsidR="00127372" w:rsidRDefault="0047082E" w:rsidP="00467094">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127372" w:rsidRDefault="0047082E" w:rsidP="00467094">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языковая компетенция – овладе</w:t>
      </w:r>
      <w:r w:rsidR="00467094">
        <w:rPr>
          <w:rFonts w:ascii="Times New Roman" w:hAnsi="Times New Roman"/>
          <w:sz w:val="24"/>
        </w:rPr>
        <w:t xml:space="preserve">ние новыми языковыми средствами </w:t>
      </w:r>
      <w:r w:rsidR="00670A79">
        <w:rPr>
          <w:rFonts w:ascii="Times New Roman" w:hAnsi="Times New Roman"/>
          <w:sz w:val="24"/>
        </w:rPr>
        <w:t xml:space="preserve">(фонетическими, орфографическими, </w:t>
      </w:r>
      <w:r w:rsidR="00467094">
        <w:rPr>
          <w:rFonts w:ascii="Times New Roman" w:hAnsi="Times New Roman"/>
          <w:sz w:val="24"/>
        </w:rPr>
        <w:t xml:space="preserve">лексическими, грамматическими) </w:t>
      </w:r>
      <w:r w:rsidR="00670A79">
        <w:rPr>
          <w:rFonts w:ascii="Times New Roman" w:hAnsi="Times New Roman"/>
          <w:sz w:val="24"/>
        </w:rPr>
        <w:t>в соответствии c отобранными темами общения; освоение знаний о язык</w:t>
      </w:r>
      <w:r w:rsidR="00467094">
        <w:rPr>
          <w:rFonts w:ascii="Times New Roman" w:hAnsi="Times New Roman"/>
          <w:sz w:val="24"/>
        </w:rPr>
        <w:t xml:space="preserve">овых явлениях изучаемого языка, </w:t>
      </w:r>
      <w:r w:rsidR="00670A79">
        <w:rPr>
          <w:rFonts w:ascii="Times New Roman" w:hAnsi="Times New Roman"/>
          <w:sz w:val="24"/>
        </w:rPr>
        <w:t>разных спо</w:t>
      </w:r>
      <w:r w:rsidR="00467094">
        <w:rPr>
          <w:rFonts w:ascii="Times New Roman" w:hAnsi="Times New Roman"/>
          <w:sz w:val="24"/>
        </w:rPr>
        <w:t xml:space="preserve">собах выражения мысли в родном </w:t>
      </w:r>
      <w:r w:rsidR="00670A79">
        <w:rPr>
          <w:rFonts w:ascii="Times New Roman" w:hAnsi="Times New Roman"/>
          <w:sz w:val="24"/>
        </w:rPr>
        <w:t>и иностранном языках;</w:t>
      </w:r>
    </w:p>
    <w:p w:rsidR="00127372" w:rsidRDefault="0047082E" w:rsidP="00467094">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27372" w:rsidRDefault="0047082E" w:rsidP="00467094">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компенсаторная компетенция – развитие умений выходить из положения </w:t>
      </w:r>
      <w:r w:rsidR="00670A79">
        <w:rPr>
          <w:rFonts w:ascii="Times New Roman" w:hAnsi="Times New Roman"/>
          <w:sz w:val="24"/>
        </w:rPr>
        <w:br/>
        <w:t>в условиях дефицита языковых средств при получении и передаче информации.</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В соответствии с личностно ориентированной парадигмой образования основными подходами</w:t>
      </w:r>
      <w:r w:rsidR="00467094">
        <w:rPr>
          <w:rFonts w:ascii="Times New Roman" w:hAnsi="Times New Roman"/>
          <w:sz w:val="24"/>
        </w:rPr>
        <w:t xml:space="preserve"> к обучению иностранным языкам </w:t>
      </w:r>
      <w:r>
        <w:rPr>
          <w:rFonts w:ascii="Times New Roman" w:hAnsi="Times New Roman"/>
          <w:sz w:val="24"/>
        </w:rPr>
        <w:t>признаются компетентностный, системно-деятельностный, межкультур</w:t>
      </w:r>
      <w:r w:rsidR="00467094">
        <w:rPr>
          <w:rFonts w:ascii="Times New Roman" w:hAnsi="Times New Roman"/>
          <w:sz w:val="24"/>
        </w:rPr>
        <w:t xml:space="preserve">ный </w:t>
      </w:r>
      <w:r>
        <w:rPr>
          <w:rFonts w:ascii="Times New Roman" w:hAnsi="Times New Roman"/>
          <w:sz w:val="24"/>
        </w:rP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lastRenderedPageBreak/>
        <w:t>Общее число часов для изучения и</w:t>
      </w:r>
      <w:r w:rsidR="00467094">
        <w:rPr>
          <w:rFonts w:ascii="Times New Roman" w:hAnsi="Times New Roman"/>
          <w:sz w:val="24"/>
        </w:rPr>
        <w:t>ностранного (английского) языка</w:t>
      </w:r>
      <w:r>
        <w:rPr>
          <w:rFonts w:ascii="Times New Roman" w:hAnsi="Times New Roman"/>
          <w:sz w:val="24"/>
        </w:rPr>
        <w:t xml:space="preserve"> – 510 часов: в 5 классе – 102 час (3 часа в неделю), в 6 классе – 102 часа (3 часа в неделю), в </w:t>
      </w:r>
      <w:r w:rsidR="00467094">
        <w:rPr>
          <w:rFonts w:ascii="Times New Roman" w:hAnsi="Times New Roman"/>
          <w:sz w:val="24"/>
        </w:rPr>
        <w:t xml:space="preserve">7 классе – 102 </w:t>
      </w:r>
      <w:r>
        <w:rPr>
          <w:rFonts w:ascii="Times New Roman" w:hAnsi="Times New Roman"/>
          <w:sz w:val="24"/>
        </w:rPr>
        <w:t xml:space="preserve">часа </w:t>
      </w:r>
      <w:r w:rsidR="00467094">
        <w:rPr>
          <w:rFonts w:ascii="Times New Roman" w:hAnsi="Times New Roman"/>
          <w:sz w:val="24"/>
        </w:rPr>
        <w:t>(3 часа в неделю), в 8 классе –</w:t>
      </w:r>
      <w:r>
        <w:rPr>
          <w:rFonts w:ascii="Times New Roman" w:hAnsi="Times New Roman"/>
          <w:sz w:val="24"/>
        </w:rPr>
        <w:t>102 часа (3 часа в неделю), в 9 классе – 102 часа (3 часа в неделю).</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rFonts w:ascii="Times New Roman" w:hAnsi="Times New Roman"/>
          <w:sz w:val="24"/>
          <w:vertAlign w:val="superscript"/>
        </w:rPr>
        <w:footnoteReference w:id="12"/>
      </w:r>
      <w:r>
        <w:rPr>
          <w:rFonts w:ascii="Times New Roman" w:hAnsi="Times New Roman"/>
          <w:sz w:val="24"/>
        </w:rPr>
        <w:t>.</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Программа состоит из следующих разделов: пояснительная записка, содержание образования по иностранному (английскому) языку для основного общего образования по годам обучения (5–9 классы), планируемые результаты (личностные, метапредметные результаты освоения иностранного (английского) языка на уровне основного общего обра</w:t>
      </w:r>
      <w:r w:rsidR="00467094">
        <w:rPr>
          <w:rFonts w:ascii="Times New Roman" w:hAnsi="Times New Roman"/>
          <w:sz w:val="24"/>
        </w:rPr>
        <w:t>зования), предметные результаты</w:t>
      </w:r>
      <w:r>
        <w:rPr>
          <w:rFonts w:ascii="Times New Roman" w:hAnsi="Times New Roman"/>
          <w:sz w:val="24"/>
        </w:rPr>
        <w:t>по иностранному (английскому) языку по годам обучения (5–9 классы).</w:t>
      </w:r>
    </w:p>
    <w:p w:rsidR="00127372" w:rsidRPr="00467094" w:rsidRDefault="00670A79" w:rsidP="00467094">
      <w:pPr>
        <w:widowControl/>
        <w:spacing w:after="0" w:line="240" w:lineRule="auto"/>
        <w:ind w:firstLine="709"/>
        <w:jc w:val="both"/>
        <w:rPr>
          <w:rFonts w:ascii="Times New Roman" w:hAnsi="Times New Roman"/>
          <w:b/>
          <w:sz w:val="24"/>
        </w:rPr>
      </w:pPr>
      <w:r w:rsidRPr="00467094">
        <w:rPr>
          <w:rFonts w:ascii="Times New Roman" w:hAnsi="Times New Roman"/>
          <w:b/>
          <w:sz w:val="24"/>
        </w:rPr>
        <w:t>Содержание обучения в 5 классе.</w:t>
      </w:r>
    </w:p>
    <w:p w:rsidR="00127372" w:rsidRPr="00467094" w:rsidRDefault="00670A79" w:rsidP="00467094">
      <w:pPr>
        <w:widowControl/>
        <w:spacing w:after="0" w:line="240" w:lineRule="auto"/>
        <w:ind w:firstLine="709"/>
        <w:jc w:val="both"/>
        <w:rPr>
          <w:rFonts w:ascii="Times New Roman" w:hAnsi="Times New Roman"/>
          <w:i/>
          <w:sz w:val="24"/>
        </w:rPr>
      </w:pPr>
      <w:r w:rsidRPr="00467094">
        <w:rPr>
          <w:rFonts w:ascii="Times New Roman" w:hAnsi="Times New Roman"/>
          <w:i/>
          <w:sz w:val="24"/>
        </w:rPr>
        <w:t>Коммуникативные умения.</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Моя семья. Мои друзья. Семейные праздники: день рождения, Новый год.</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Внешность и характер человека (литературного персонажа).</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Досуг и увлечения (хобби) современного подростка (чтение, кино, спорт).</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Здоровый образ жизни: режим труда и отдыха, здоровое питание.</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Покупки: одежда, обувь и продукты питания.</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 xml:space="preserve">Школа, школьная жизнь, школьная форма, изучаемые предметы. Переписка </w:t>
      </w:r>
      <w:r>
        <w:rPr>
          <w:rFonts w:ascii="Times New Roman" w:hAnsi="Times New Roman"/>
          <w:sz w:val="24"/>
        </w:rPr>
        <w:br/>
        <w:t>с зарубежными сверстниками.</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Каникулы в различное время года. Виды отдыха.</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Природа: дикие и домашние животные. Погода.</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Родной город (село). Транспорт.</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Выдающиеся люди родной страны и страны (стран) изучаемого языка: писатели, поэты.</w:t>
      </w:r>
    </w:p>
    <w:p w:rsidR="00127372" w:rsidRPr="000F672D" w:rsidRDefault="00670A79" w:rsidP="00467094">
      <w:pPr>
        <w:widowControl/>
        <w:spacing w:after="0" w:line="240" w:lineRule="auto"/>
        <w:ind w:firstLine="709"/>
        <w:jc w:val="both"/>
        <w:rPr>
          <w:rFonts w:ascii="Times New Roman" w:hAnsi="Times New Roman"/>
          <w:i/>
          <w:sz w:val="24"/>
        </w:rPr>
      </w:pPr>
      <w:r w:rsidRPr="000F672D">
        <w:rPr>
          <w:rFonts w:ascii="Times New Roman" w:hAnsi="Times New Roman"/>
          <w:i/>
          <w:sz w:val="24"/>
        </w:rPr>
        <w:t>Говорение.</w:t>
      </w:r>
    </w:p>
    <w:p w:rsidR="00127372" w:rsidRPr="000F672D" w:rsidRDefault="00670A79" w:rsidP="00467094">
      <w:pPr>
        <w:widowControl/>
        <w:spacing w:after="0" w:line="240" w:lineRule="auto"/>
        <w:ind w:firstLine="709"/>
        <w:jc w:val="both"/>
        <w:rPr>
          <w:rFonts w:ascii="Times New Roman" w:hAnsi="Times New Roman"/>
          <w:i/>
          <w:sz w:val="24"/>
        </w:rPr>
      </w:pPr>
      <w:r w:rsidRPr="000F672D">
        <w:rPr>
          <w:rFonts w:ascii="Times New Roman" w:hAnsi="Times New Roman"/>
          <w:i/>
          <w:sz w:val="24"/>
        </w:rPr>
        <w:t>Развитие коммуникативных умений диалогической речи на базе умений, сформированных на уровне начального общего образования:</w:t>
      </w:r>
    </w:p>
    <w:p w:rsidR="00127372" w:rsidRDefault="0047082E" w:rsidP="00467094">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670A79">
        <w:rPr>
          <w:rFonts w:ascii="Times New Roman" w:hAnsi="Times New Roman"/>
          <w:sz w:val="24"/>
        </w:rPr>
        <w:br/>
        <w:t>на предложение и отказываться от предложения собеседника;</w:t>
      </w:r>
    </w:p>
    <w:p w:rsidR="00127372" w:rsidRDefault="0047082E" w:rsidP="00467094">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диалог-побуждение к действию: обращаться с просьбой, вежливо соглашаться (не соглашаться) выполнить просьбу, приглашать собеседника </w:t>
      </w:r>
      <w:r w:rsidR="00670A79">
        <w:rPr>
          <w:rFonts w:ascii="Times New Roman" w:hAnsi="Times New Roman"/>
          <w:sz w:val="24"/>
        </w:rPr>
        <w:br/>
        <w:t>к совместной деятельности, вежливо соглашаться (не соглашаться) на предложение собеседника;</w:t>
      </w:r>
    </w:p>
    <w:p w:rsidR="00127372" w:rsidRDefault="0047082E" w:rsidP="00467094">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диалог-расспрос: сообщать фактическую информацию, отвечая на вопросы разных видов; запрашивать интересующую информацию.</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Объём диалога – до 5 реплик со стороны каждого собеседника.</w:t>
      </w:r>
    </w:p>
    <w:p w:rsidR="00127372" w:rsidRPr="000F672D" w:rsidRDefault="00670A79" w:rsidP="00467094">
      <w:pPr>
        <w:widowControl/>
        <w:spacing w:after="0" w:line="240" w:lineRule="auto"/>
        <w:ind w:firstLine="709"/>
        <w:jc w:val="both"/>
        <w:rPr>
          <w:rFonts w:ascii="Times New Roman" w:hAnsi="Times New Roman"/>
          <w:i/>
          <w:sz w:val="24"/>
        </w:rPr>
      </w:pPr>
      <w:r w:rsidRPr="000F672D">
        <w:rPr>
          <w:rFonts w:ascii="Times New Roman" w:hAnsi="Times New Roman"/>
          <w:i/>
          <w:sz w:val="24"/>
        </w:rPr>
        <w:t>Развитие коммуникативных умений монологической речи на базе умений, сформированных на уровне начального общего образования:</w:t>
      </w:r>
    </w:p>
    <w:p w:rsidR="00127372" w:rsidRDefault="0047082E" w:rsidP="00467094">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создание устных связных монологических высказываний с использованием основных коммуникативных типов речи:</w:t>
      </w:r>
    </w:p>
    <w:p w:rsidR="00127372" w:rsidRDefault="0047082E" w:rsidP="00467094">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описание (предмета, внешности и оде</w:t>
      </w:r>
      <w:r w:rsidR="000F672D">
        <w:rPr>
          <w:rFonts w:ascii="Times New Roman" w:hAnsi="Times New Roman"/>
          <w:sz w:val="24"/>
        </w:rPr>
        <w:t xml:space="preserve">жды человека), </w:t>
      </w:r>
      <w:r w:rsidR="00670A79">
        <w:rPr>
          <w:rFonts w:ascii="Times New Roman" w:hAnsi="Times New Roman"/>
          <w:sz w:val="24"/>
        </w:rPr>
        <w:t>в том числе характеристика (черты характера реального человека или литературного персонажа);</w:t>
      </w:r>
    </w:p>
    <w:p w:rsidR="00127372" w:rsidRDefault="0047082E" w:rsidP="00467094">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повествование (сообщение);</w:t>
      </w:r>
    </w:p>
    <w:p w:rsidR="00127372" w:rsidRDefault="0047082E" w:rsidP="00467094">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изложение (пересказ) основного содержания прочитанного текста;</w:t>
      </w:r>
    </w:p>
    <w:p w:rsidR="00127372" w:rsidRDefault="0047082E" w:rsidP="00467094">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краткое изложение результатов выполненной проектной работы.</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Данные умения монологической речи развиваются в стандартных ситуациях неофициального общения в рамках тематиче</w:t>
      </w:r>
      <w:r w:rsidR="000F672D">
        <w:rPr>
          <w:rFonts w:ascii="Times New Roman" w:hAnsi="Times New Roman"/>
          <w:sz w:val="24"/>
        </w:rPr>
        <w:t xml:space="preserve">ского содержания речи с опорой </w:t>
      </w:r>
      <w:r>
        <w:rPr>
          <w:rFonts w:ascii="Times New Roman" w:hAnsi="Times New Roman"/>
          <w:sz w:val="24"/>
        </w:rPr>
        <w:t>на ключевые слова, вопросы, план и (или) иллюстрации, фотографии.</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Объём монологического высказывания – 5–6 фраз.</w:t>
      </w:r>
    </w:p>
    <w:p w:rsidR="00127372" w:rsidRPr="000F672D" w:rsidRDefault="00670A79" w:rsidP="00467094">
      <w:pPr>
        <w:widowControl/>
        <w:spacing w:after="0" w:line="240" w:lineRule="auto"/>
        <w:ind w:firstLine="709"/>
        <w:jc w:val="both"/>
        <w:rPr>
          <w:rFonts w:ascii="Times New Roman" w:hAnsi="Times New Roman"/>
          <w:i/>
          <w:sz w:val="24"/>
        </w:rPr>
      </w:pPr>
      <w:r w:rsidRPr="000F672D">
        <w:rPr>
          <w:rFonts w:ascii="Times New Roman" w:hAnsi="Times New Roman"/>
          <w:i/>
          <w:sz w:val="24"/>
        </w:rPr>
        <w:t>Аудирование.</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Развитие коммуникативных умений аудирования на базе умений, сформированных на уровне начального общего образования:</w:t>
      </w:r>
    </w:p>
    <w:p w:rsidR="00127372" w:rsidRDefault="0047082E" w:rsidP="00467094">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при непосредственном общении: понимание на слух речи учителя </w:t>
      </w:r>
      <w:r w:rsidR="00670A79">
        <w:rPr>
          <w:rFonts w:ascii="Times New Roman" w:hAnsi="Times New Roman"/>
          <w:sz w:val="24"/>
        </w:rPr>
        <w:br/>
        <w:t>и одноклассников и вербальная (невербальная) реакция на услышанное;</w:t>
      </w:r>
    </w:p>
    <w:p w:rsidR="00127372" w:rsidRDefault="0047082E" w:rsidP="00467094">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при опосредованном общении: дальнейшее развитие умений восприятия </w:t>
      </w:r>
      <w:r w:rsidR="00670A79">
        <w:rPr>
          <w:rFonts w:ascii="Times New Roman" w:hAnsi="Times New Roman"/>
          <w:sz w:val="24"/>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00670A79">
        <w:rPr>
          <w:rFonts w:ascii="Times New Roman" w:hAnsi="Times New Roman"/>
          <w:sz w:val="24"/>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00670A79">
        <w:rPr>
          <w:rFonts w:ascii="Times New Roman" w:hAnsi="Times New Roman"/>
          <w:sz w:val="24"/>
        </w:rPr>
        <w:br/>
        <w:t>на иллюстрации.</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Pr>
          <w:rFonts w:ascii="Times New Roman" w:hAnsi="Times New Roman"/>
          <w:sz w:val="24"/>
        </w:rPr>
        <w:br/>
        <w:t>на слух тексте, игнорировать незнакомые слова, несущественные для понимания основного содержания.</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Тексты для аудирования: диалог (бесе</w:t>
      </w:r>
      <w:r w:rsidR="000F672D">
        <w:rPr>
          <w:rFonts w:ascii="Times New Roman" w:hAnsi="Times New Roman"/>
          <w:sz w:val="24"/>
        </w:rPr>
        <w:t xml:space="preserve">да), высказывания собеседников </w:t>
      </w:r>
      <w:r>
        <w:rPr>
          <w:rFonts w:ascii="Times New Roman" w:hAnsi="Times New Roman"/>
          <w:sz w:val="24"/>
        </w:rPr>
        <w:t>в ситуациях повседневного общения, рассказ, сообщение информационного характера.</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Время звучания текста (текстов) для аудирования – до 1 минуты.</w:t>
      </w:r>
    </w:p>
    <w:p w:rsidR="00127372" w:rsidRPr="000F672D" w:rsidRDefault="00670A79" w:rsidP="00467094">
      <w:pPr>
        <w:widowControl/>
        <w:spacing w:after="0" w:line="240" w:lineRule="auto"/>
        <w:ind w:firstLine="709"/>
        <w:jc w:val="both"/>
        <w:rPr>
          <w:rFonts w:ascii="Times New Roman" w:hAnsi="Times New Roman"/>
          <w:i/>
          <w:sz w:val="24"/>
        </w:rPr>
      </w:pPr>
      <w:r w:rsidRPr="000F672D">
        <w:rPr>
          <w:rFonts w:ascii="Times New Roman" w:hAnsi="Times New Roman"/>
          <w:i/>
          <w:sz w:val="24"/>
        </w:rPr>
        <w:t>Смысловое чтение.</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 xml:space="preserve">Развитие сформированных в начальной школе умений читать про себя </w:t>
      </w:r>
      <w:r>
        <w:rPr>
          <w:rFonts w:ascii="Times New Roman" w:hAnsi="Times New Roman"/>
          <w:sz w:val="24"/>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lastRenderedPageBreak/>
        <w:t xml:space="preserve">Чтение несплошных текстов (таблиц) и понимание представленной </w:t>
      </w:r>
      <w:r>
        <w:rPr>
          <w:rFonts w:ascii="Times New Roman" w:hAnsi="Times New Roman"/>
          <w:sz w:val="24"/>
        </w:rPr>
        <w:br/>
        <w:t>в них информации.</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Объём текста (текстов) для чтения – 180–200 слов.</w:t>
      </w:r>
    </w:p>
    <w:p w:rsidR="00127372" w:rsidRPr="000F672D" w:rsidRDefault="00670A79" w:rsidP="00467094">
      <w:pPr>
        <w:widowControl/>
        <w:spacing w:after="0" w:line="240" w:lineRule="auto"/>
        <w:ind w:firstLine="709"/>
        <w:jc w:val="both"/>
        <w:rPr>
          <w:rFonts w:ascii="Times New Roman" w:hAnsi="Times New Roman"/>
          <w:i/>
          <w:sz w:val="24"/>
        </w:rPr>
      </w:pPr>
      <w:r w:rsidRPr="000F672D">
        <w:rPr>
          <w:rFonts w:ascii="Times New Roman" w:hAnsi="Times New Roman"/>
          <w:i/>
          <w:sz w:val="24"/>
        </w:rPr>
        <w:t>Письменная речь.</w:t>
      </w:r>
    </w:p>
    <w:p w:rsidR="00127372" w:rsidRDefault="00670A79" w:rsidP="00467094">
      <w:pPr>
        <w:widowControl/>
        <w:spacing w:after="0" w:line="240" w:lineRule="auto"/>
        <w:ind w:firstLine="709"/>
        <w:jc w:val="both"/>
        <w:rPr>
          <w:rFonts w:ascii="Times New Roman" w:hAnsi="Times New Roman"/>
          <w:sz w:val="24"/>
        </w:rPr>
      </w:pPr>
      <w:r>
        <w:rPr>
          <w:rFonts w:ascii="Times New Roman" w:hAnsi="Times New Roman"/>
          <w:sz w:val="24"/>
        </w:rPr>
        <w:t xml:space="preserve">Развитие умений письменной речи на базе умений, сформированных </w:t>
      </w:r>
      <w:r>
        <w:rPr>
          <w:rFonts w:ascii="Times New Roman" w:hAnsi="Times New Roman"/>
          <w:sz w:val="24"/>
        </w:rPr>
        <w:br/>
        <w:t>на уровне начального общего образования:</w:t>
      </w:r>
    </w:p>
    <w:p w:rsidR="00127372" w:rsidRDefault="0047082E" w:rsidP="00467094">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списывание текста и выписывание из него слов, словосочетаний, предложений в соответствии с решаемой коммуникативной задачей;</w:t>
      </w:r>
    </w:p>
    <w:p w:rsidR="00127372" w:rsidRDefault="0047082E" w:rsidP="000F672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написание коротких поздравлений с праздник</w:t>
      </w:r>
      <w:r w:rsidR="000F672D">
        <w:rPr>
          <w:rFonts w:ascii="Times New Roman" w:hAnsi="Times New Roman"/>
          <w:sz w:val="24"/>
        </w:rPr>
        <w:t xml:space="preserve">ами (с Новым годом, Рождеством, </w:t>
      </w:r>
      <w:r w:rsidR="00670A79">
        <w:rPr>
          <w:rFonts w:ascii="Times New Roman" w:hAnsi="Times New Roman"/>
          <w:sz w:val="24"/>
        </w:rPr>
        <w:t>днём рождения);</w:t>
      </w:r>
    </w:p>
    <w:p w:rsidR="00127372" w:rsidRDefault="0047082E" w:rsidP="000F672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заполнение анкет и формуляров: сооб</w:t>
      </w:r>
      <w:r w:rsidR="000F672D">
        <w:rPr>
          <w:rFonts w:ascii="Times New Roman" w:hAnsi="Times New Roman"/>
          <w:sz w:val="24"/>
        </w:rPr>
        <w:t xml:space="preserve">щение о себе основных сведений </w:t>
      </w:r>
      <w:r w:rsidR="00670A79">
        <w:rPr>
          <w:rFonts w:ascii="Times New Roman" w:hAnsi="Times New Roman"/>
          <w:sz w:val="24"/>
        </w:rPr>
        <w:t>в соответствии с нормами, принятыми в стране (странах) изучаемого языка;</w:t>
      </w:r>
    </w:p>
    <w:p w:rsidR="00127372" w:rsidRDefault="0047082E" w:rsidP="000F672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написание электронного сообщения личного характера: сообщение кратких сведений о себе; оформление обращени</w:t>
      </w:r>
      <w:r w:rsidR="000F672D">
        <w:rPr>
          <w:rFonts w:ascii="Times New Roman" w:hAnsi="Times New Roman"/>
          <w:sz w:val="24"/>
        </w:rPr>
        <w:t xml:space="preserve">я, завершающей фразы и подписи </w:t>
      </w:r>
      <w:r w:rsidR="00670A79">
        <w:rPr>
          <w:rFonts w:ascii="Times New Roman" w:hAnsi="Times New Roman"/>
          <w:sz w:val="24"/>
        </w:rPr>
        <w:t>в соответствии с нормами неофициального общения, принятыми в стране (странах) изучаемого языка. Объём сообщения – до 60 слов.</w:t>
      </w:r>
    </w:p>
    <w:p w:rsidR="00127372" w:rsidRDefault="00670A79" w:rsidP="000F672D">
      <w:pPr>
        <w:widowControl/>
        <w:spacing w:after="0" w:line="240" w:lineRule="auto"/>
        <w:ind w:firstLine="709"/>
        <w:jc w:val="both"/>
        <w:rPr>
          <w:rFonts w:ascii="Times New Roman" w:hAnsi="Times New Roman"/>
          <w:sz w:val="24"/>
        </w:rPr>
      </w:pPr>
      <w:r w:rsidRPr="000F672D">
        <w:rPr>
          <w:rFonts w:ascii="Times New Roman" w:hAnsi="Times New Roman"/>
          <w:i/>
          <w:sz w:val="24"/>
        </w:rPr>
        <w:t>Языковые знания и умения</w:t>
      </w:r>
      <w:r>
        <w:rPr>
          <w:rFonts w:ascii="Times New Roman" w:hAnsi="Times New Roman"/>
          <w:sz w:val="24"/>
        </w:rPr>
        <w:t>.</w:t>
      </w:r>
    </w:p>
    <w:p w:rsidR="00127372" w:rsidRPr="000F672D" w:rsidRDefault="00670A79" w:rsidP="000F672D">
      <w:pPr>
        <w:widowControl/>
        <w:spacing w:after="0" w:line="240" w:lineRule="auto"/>
        <w:ind w:firstLine="709"/>
        <w:jc w:val="both"/>
        <w:rPr>
          <w:rFonts w:ascii="Times New Roman" w:hAnsi="Times New Roman"/>
          <w:i/>
          <w:sz w:val="24"/>
        </w:rPr>
      </w:pPr>
      <w:r w:rsidRPr="000F672D">
        <w:rPr>
          <w:rFonts w:ascii="Times New Roman" w:hAnsi="Times New Roman"/>
          <w:i/>
          <w:sz w:val="24"/>
        </w:rPr>
        <w:t>Фонетическая сторона речи.</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Различение на слух и адекватное, без ошибок, ведущих к сбою </w:t>
      </w:r>
      <w:r>
        <w:rPr>
          <w:rFonts w:ascii="Times New Roman" w:hAnsi="Times New Roman"/>
          <w:sz w:val="24"/>
        </w:rPr>
        <w:br/>
        <w:t xml:space="preserve">в коммуникации, произнесение слов с соблюдением правильного ударения и фраз </w:t>
      </w:r>
      <w:r>
        <w:rPr>
          <w:rFonts w:ascii="Times New Roman" w:hAnsi="Times New Roman"/>
          <w:sz w:val="24"/>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Pr>
          <w:rFonts w:ascii="Times New Roman" w:hAnsi="Times New Roman"/>
          <w:sz w:val="24"/>
        </w:rPr>
        <w:br/>
        <w:t>и соответствующей интонации, демонстрирующее понимание текста.</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Тексты для чтения вслух: беседа (диалог), рассказ, отрывок из статьи</w:t>
      </w:r>
      <w:r>
        <w:rPr>
          <w:rFonts w:ascii="Times New Roman" w:hAnsi="Times New Roman"/>
          <w:sz w:val="24"/>
        </w:rPr>
        <w:br/>
        <w:t>научно-популярного характера, сообщение информационного характера.</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Объём текста для чтения вслух – до 90 слов.</w:t>
      </w:r>
    </w:p>
    <w:p w:rsidR="00127372" w:rsidRDefault="00670A79" w:rsidP="000F672D">
      <w:pPr>
        <w:widowControl/>
        <w:spacing w:after="0" w:line="240" w:lineRule="auto"/>
        <w:ind w:firstLine="709"/>
        <w:jc w:val="both"/>
        <w:rPr>
          <w:rFonts w:ascii="Times New Roman" w:hAnsi="Times New Roman"/>
          <w:sz w:val="24"/>
        </w:rPr>
      </w:pPr>
      <w:r w:rsidRPr="000F672D">
        <w:rPr>
          <w:rFonts w:ascii="Times New Roman" w:hAnsi="Times New Roman"/>
          <w:i/>
          <w:sz w:val="24"/>
        </w:rPr>
        <w:t>Графика, орфография и пунктуация</w:t>
      </w:r>
      <w:r>
        <w:rPr>
          <w:rFonts w:ascii="Times New Roman" w:hAnsi="Times New Roman"/>
          <w:sz w:val="24"/>
        </w:rPr>
        <w:t>.</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Правильное написание изученных слов.</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Правильное использование знаков препинания: точки, вопросительного </w:t>
      </w:r>
      <w:r>
        <w:rPr>
          <w:rFonts w:ascii="Times New Roman" w:hAnsi="Times New Roman"/>
          <w:sz w:val="24"/>
        </w:rPr>
        <w:br/>
        <w:t xml:space="preserve">и восклицательного знаков в конце предложения, запятой при перечислении </w:t>
      </w:r>
      <w:r>
        <w:rPr>
          <w:rFonts w:ascii="Times New Roman" w:hAnsi="Times New Roman"/>
          <w:sz w:val="24"/>
        </w:rPr>
        <w:br/>
        <w:t>и обращении, апострофа.</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27372" w:rsidRPr="000F672D" w:rsidRDefault="00670A79" w:rsidP="000F672D">
      <w:pPr>
        <w:widowControl/>
        <w:spacing w:after="0" w:line="240" w:lineRule="auto"/>
        <w:ind w:firstLine="709"/>
        <w:jc w:val="both"/>
        <w:rPr>
          <w:rFonts w:ascii="Times New Roman" w:hAnsi="Times New Roman"/>
          <w:i/>
          <w:sz w:val="24"/>
        </w:rPr>
      </w:pPr>
      <w:r w:rsidRPr="000F672D">
        <w:rPr>
          <w:rFonts w:ascii="Times New Roman" w:hAnsi="Times New Roman"/>
          <w:i/>
          <w:sz w:val="24"/>
        </w:rPr>
        <w:t>Лексическая сторона речи.</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rPr>
        <w:br/>
        <w:t>с соблюдением существующей в английском языке нормы лексической сочетаемости.</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Объём изучаемой лексики: 625 лексических единиц для продуктивного использования (включая 500 лексических единиц, изученных в 2–4 классах) </w:t>
      </w:r>
      <w:r>
        <w:rPr>
          <w:rFonts w:ascii="Times New Roman" w:hAnsi="Times New Roman"/>
          <w:sz w:val="24"/>
        </w:rPr>
        <w:br/>
        <w:t>и 675 лексических единиц для рецептивного усвоения (включая 625 лексических единиц продуктивного минимума).</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Основные способы словообразования:</w:t>
      </w:r>
    </w:p>
    <w:p w:rsidR="00127372" w:rsidRDefault="0047082E" w:rsidP="000F672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аффиксация:</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образование имён существительных при помощи суффиксов -er/-or (teacher/visitor), -ist (scientist, tourist), -sion/-tion (discussion/invitation);</w:t>
      </w:r>
    </w:p>
    <w:p w:rsidR="00127372" w:rsidRDefault="0047082E" w:rsidP="000F672D">
      <w:pPr>
        <w:widowControl/>
        <w:spacing w:after="0" w:line="240" w:lineRule="auto"/>
        <w:ind w:firstLine="709"/>
        <w:jc w:val="both"/>
        <w:rPr>
          <w:rFonts w:ascii="Times New Roman" w:hAnsi="Times New Roman"/>
          <w:sz w:val="24"/>
        </w:rPr>
      </w:pPr>
      <w:r>
        <w:rPr>
          <w:rFonts w:ascii="Times New Roman" w:hAnsi="Times New Roman"/>
          <w:sz w:val="24"/>
        </w:rPr>
        <w:lastRenderedPageBreak/>
        <w:t>-</w:t>
      </w:r>
      <w:r w:rsidR="00670A79">
        <w:rPr>
          <w:rFonts w:ascii="Times New Roman" w:hAnsi="Times New Roman"/>
          <w:sz w:val="24"/>
        </w:rPr>
        <w:t xml:space="preserve">образование имён прилагательных при помощи суффиксов -ful (wonderful), </w:t>
      </w:r>
      <w:r w:rsidR="00670A79">
        <w:rPr>
          <w:rFonts w:ascii="Times New Roman" w:hAnsi="Times New Roman"/>
          <w:sz w:val="24"/>
        </w:rPr>
        <w:br/>
        <w:t>-ian/-an (Russian/American);</w:t>
      </w:r>
    </w:p>
    <w:p w:rsidR="00127372" w:rsidRDefault="0047082E" w:rsidP="000F672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образование наречий при помощи суффикса -ly (recently);</w:t>
      </w:r>
    </w:p>
    <w:p w:rsidR="00127372" w:rsidRDefault="0047082E" w:rsidP="000F672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образование имён прилагательных, имён существительных и наречий</w:t>
      </w:r>
      <w:r w:rsidR="00670A79">
        <w:rPr>
          <w:rFonts w:ascii="Times New Roman" w:hAnsi="Times New Roman"/>
          <w:sz w:val="24"/>
        </w:rPr>
        <w:br/>
        <w:t>при помощи отрицательного префикса un (unhappy, unreality, unusually).</w:t>
      </w:r>
    </w:p>
    <w:p w:rsidR="00127372" w:rsidRDefault="00670A79" w:rsidP="000F672D">
      <w:pPr>
        <w:widowControl/>
        <w:spacing w:after="0" w:line="240" w:lineRule="auto"/>
        <w:ind w:firstLine="709"/>
        <w:jc w:val="both"/>
        <w:rPr>
          <w:rFonts w:ascii="Times New Roman" w:hAnsi="Times New Roman"/>
          <w:sz w:val="24"/>
        </w:rPr>
      </w:pPr>
      <w:r w:rsidRPr="000F672D">
        <w:rPr>
          <w:rFonts w:ascii="Times New Roman" w:hAnsi="Times New Roman"/>
          <w:i/>
          <w:sz w:val="24"/>
        </w:rPr>
        <w:t>Грамматическая сторона речи</w:t>
      </w:r>
      <w:r>
        <w:rPr>
          <w:rFonts w:ascii="Times New Roman" w:hAnsi="Times New Roman"/>
          <w:sz w:val="24"/>
        </w:rPr>
        <w:t>.</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английского языка.</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Предложения с несколькими обстоятельствами, следующими в определённом порядке.</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Вопросительные предложения (альтернативный и разделительный вопросы </w:t>
      </w:r>
      <w:r>
        <w:rPr>
          <w:rFonts w:ascii="Times New Roman" w:hAnsi="Times New Roman"/>
          <w:sz w:val="24"/>
        </w:rPr>
        <w:br/>
        <w:t>в Present/Past/Future Simple Tense).</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Pr>
          <w:rFonts w:ascii="Times New Roman" w:hAnsi="Times New Roman"/>
          <w:sz w:val="24"/>
        </w:rPr>
        <w:br/>
        <w:t>и отрицательных) и вопросительных предложениях.</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Имена существительные во множественном числе, в том числе имена существительные, имеющие форму только множественного числа.</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Имена существительные с причастиями настоящего и прошедшего времени.</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Наречия в положительной, сравнительной и превосходной степенях, образованные по правилу, и исключения.</w:t>
      </w:r>
    </w:p>
    <w:p w:rsidR="00127372" w:rsidRPr="000F672D" w:rsidRDefault="00670A79" w:rsidP="000F672D">
      <w:pPr>
        <w:widowControl/>
        <w:spacing w:after="0" w:line="240" w:lineRule="auto"/>
        <w:ind w:firstLine="709"/>
        <w:jc w:val="both"/>
        <w:rPr>
          <w:rFonts w:ascii="Times New Roman" w:hAnsi="Times New Roman"/>
          <w:i/>
          <w:sz w:val="24"/>
        </w:rPr>
      </w:pPr>
      <w:r w:rsidRPr="000F672D">
        <w:rPr>
          <w:rFonts w:ascii="Times New Roman" w:hAnsi="Times New Roman"/>
          <w:i/>
          <w:sz w:val="24"/>
        </w:rPr>
        <w:t>Социокультурные знания и умения.</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Pr>
          <w:rFonts w:ascii="Times New Roman" w:hAnsi="Times New Roman"/>
          <w:sz w:val="24"/>
        </w:rPr>
        <w:br/>
        <w:t>(в ситуациях общения, в том числе «В семье», «В школе», «На улице»).</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Pr>
          <w:rFonts w:ascii="Times New Roman" w:hAnsi="Times New Roman"/>
          <w:sz w:val="24"/>
        </w:rPr>
        <w:br/>
        <w:t>в проведении досуга и питании).</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Формирование умений:</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писать свои имя и фамилию, а также имена и фамилии своих родственников </w:t>
      </w:r>
      <w:r>
        <w:rPr>
          <w:rFonts w:ascii="Times New Roman" w:hAnsi="Times New Roman"/>
          <w:sz w:val="24"/>
        </w:rPr>
        <w:br/>
        <w:t>и друзей на английском языке;</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правильно оформлять свой адрес на английском языке (в анкете, формуляре);</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кратко представлять некоторые культурные явления родной страны </w:t>
      </w:r>
      <w:r>
        <w:rPr>
          <w:rFonts w:ascii="Times New Roman" w:hAnsi="Times New Roman"/>
          <w:sz w:val="24"/>
        </w:rPr>
        <w:br/>
        <w:t xml:space="preserve">и страны (стран) изучаемого языка (основные национальные праздники, традиции </w:t>
      </w:r>
      <w:r>
        <w:rPr>
          <w:rFonts w:ascii="Times New Roman" w:hAnsi="Times New Roman"/>
          <w:sz w:val="24"/>
        </w:rPr>
        <w:br/>
        <w:t>в проведении досуга и питании).</w:t>
      </w:r>
    </w:p>
    <w:p w:rsidR="00127372" w:rsidRPr="000F672D" w:rsidRDefault="00670A79" w:rsidP="000F672D">
      <w:pPr>
        <w:widowControl/>
        <w:spacing w:after="0" w:line="240" w:lineRule="auto"/>
        <w:ind w:firstLine="709"/>
        <w:jc w:val="both"/>
        <w:rPr>
          <w:rFonts w:ascii="Times New Roman" w:hAnsi="Times New Roman"/>
          <w:i/>
          <w:sz w:val="24"/>
        </w:rPr>
      </w:pPr>
      <w:r w:rsidRPr="000F672D">
        <w:rPr>
          <w:rFonts w:ascii="Times New Roman" w:hAnsi="Times New Roman"/>
          <w:i/>
          <w:sz w:val="24"/>
        </w:rPr>
        <w:t>Компенсаторные умения.</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Использование при </w:t>
      </w:r>
      <w:r w:rsidR="000F672D">
        <w:rPr>
          <w:rFonts w:ascii="Times New Roman" w:hAnsi="Times New Roman"/>
          <w:sz w:val="24"/>
        </w:rPr>
        <w:t xml:space="preserve">чтении и аудировании языковой, </w:t>
      </w:r>
      <w:r>
        <w:rPr>
          <w:rFonts w:ascii="Times New Roman" w:hAnsi="Times New Roman"/>
          <w:sz w:val="24"/>
        </w:rPr>
        <w:t>в том числе контекстуальной, догадки.</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Использование в качестве опоры при порождении собственных высказываний ключевых слов, плана.</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rPr>
        <w:br/>
        <w:t>в тексте запрашиваемой информации.</w:t>
      </w:r>
    </w:p>
    <w:p w:rsidR="00127372" w:rsidRPr="000F672D" w:rsidRDefault="00670A79" w:rsidP="000F672D">
      <w:pPr>
        <w:widowControl/>
        <w:spacing w:after="0" w:line="240" w:lineRule="auto"/>
        <w:ind w:firstLine="709"/>
        <w:jc w:val="both"/>
        <w:rPr>
          <w:rFonts w:ascii="Times New Roman" w:hAnsi="Times New Roman"/>
          <w:b/>
          <w:sz w:val="24"/>
        </w:rPr>
      </w:pPr>
      <w:r w:rsidRPr="000F672D">
        <w:rPr>
          <w:rFonts w:ascii="Times New Roman" w:hAnsi="Times New Roman"/>
          <w:b/>
          <w:sz w:val="24"/>
        </w:rPr>
        <w:t>Содержание обучения в 6 классе.</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Коммуникативные умения.</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Взаимоотношения в семье и с друзьями. Семейные праздники.</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Внешность и характер человека (литературного персонажа).</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Досуг и увлечения (хобби) современного подростка (чтение, кино, театр, спорт).</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Здоровый образ жизни: режим труда и отдыха, фитнес, сбалансированное питание.</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Покупки: одежда, обувь и продукты питания.</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Переписка с зарубежными сверстниками.</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Каникулы в различное время года. Виды отдыха.</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Путешествия по России и зарубежным странам.</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Природа: дикие и домашние животные. Климат, погода.</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Жизнь в городе и сельской местности. Описание родного города (села). Транспорт.</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Выдающиеся люди родной страны и страны (стран) изучаемого языка: писатели, поэты, учёные.</w:t>
      </w:r>
    </w:p>
    <w:p w:rsidR="00127372" w:rsidRPr="000F672D" w:rsidRDefault="00670A79" w:rsidP="000F672D">
      <w:pPr>
        <w:widowControl/>
        <w:spacing w:after="0" w:line="240" w:lineRule="auto"/>
        <w:ind w:firstLine="709"/>
        <w:jc w:val="both"/>
        <w:rPr>
          <w:rFonts w:ascii="Times New Roman" w:hAnsi="Times New Roman"/>
          <w:i/>
          <w:sz w:val="24"/>
        </w:rPr>
      </w:pPr>
      <w:r w:rsidRPr="000F672D">
        <w:rPr>
          <w:rFonts w:ascii="Times New Roman" w:hAnsi="Times New Roman"/>
          <w:i/>
          <w:sz w:val="24"/>
        </w:rPr>
        <w:t>Говорение.</w:t>
      </w:r>
    </w:p>
    <w:p w:rsidR="00127372" w:rsidRPr="000F672D" w:rsidRDefault="00670A79" w:rsidP="000F672D">
      <w:pPr>
        <w:widowControl/>
        <w:spacing w:after="0" w:line="240" w:lineRule="auto"/>
        <w:ind w:firstLine="709"/>
        <w:jc w:val="both"/>
        <w:rPr>
          <w:rFonts w:ascii="Times New Roman" w:hAnsi="Times New Roman"/>
          <w:i/>
          <w:sz w:val="24"/>
        </w:rPr>
      </w:pPr>
      <w:r w:rsidRPr="000F672D">
        <w:rPr>
          <w:rFonts w:ascii="Times New Roman" w:hAnsi="Times New Roman"/>
          <w:i/>
          <w:sz w:val="24"/>
        </w:rPr>
        <w:t xml:space="preserve">Развитие коммуникативных умений диалогической речи, </w:t>
      </w:r>
      <w:r w:rsidRPr="000F672D">
        <w:rPr>
          <w:rFonts w:ascii="Times New Roman" w:hAnsi="Times New Roman"/>
          <w:i/>
          <w:sz w:val="24"/>
        </w:rPr>
        <w:br/>
        <w:t>а именно умений вести:</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Pr>
          <w:rFonts w:ascii="Times New Roman" w:hAnsi="Times New Roman"/>
          <w:sz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rPr>
        <w:br/>
        <w:t>с опорой на речевые ситуации, ключевые слова и (или) иллюстрации, фотографии</w:t>
      </w:r>
      <w:r>
        <w:rPr>
          <w:rFonts w:ascii="Times New Roman" w:hAnsi="Times New Roman"/>
          <w:sz w:val="24"/>
        </w:rPr>
        <w:br/>
        <w:t>с соблюдением норм речевого этикета, принятых в стране (странах) изучаемого языка.</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Объём диалога – до 5 реплик со стороны каждого собеседника. </w:t>
      </w:r>
    </w:p>
    <w:p w:rsidR="00127372" w:rsidRPr="000F672D" w:rsidRDefault="00670A79" w:rsidP="000F672D">
      <w:pPr>
        <w:widowControl/>
        <w:spacing w:after="0" w:line="240" w:lineRule="auto"/>
        <w:ind w:firstLine="709"/>
        <w:jc w:val="both"/>
        <w:rPr>
          <w:rFonts w:ascii="Times New Roman" w:hAnsi="Times New Roman"/>
          <w:i/>
          <w:sz w:val="24"/>
        </w:rPr>
      </w:pPr>
      <w:r w:rsidRPr="000F672D">
        <w:rPr>
          <w:rFonts w:ascii="Times New Roman" w:hAnsi="Times New Roman"/>
          <w:i/>
          <w:sz w:val="24"/>
        </w:rPr>
        <w:t>Развитие коммуникативных умений монологической речи:</w:t>
      </w:r>
    </w:p>
    <w:p w:rsidR="00127372" w:rsidRDefault="0047082E" w:rsidP="000F672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создание устных связных монологических высказываний с использованием основных коммуникативных типов речи:</w:t>
      </w:r>
    </w:p>
    <w:p w:rsidR="00127372" w:rsidRDefault="0047082E" w:rsidP="000F672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27372" w:rsidRDefault="0047082E" w:rsidP="000F672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повествование (сообщение);</w:t>
      </w:r>
    </w:p>
    <w:p w:rsidR="00127372" w:rsidRDefault="0047082E" w:rsidP="000F672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изложение (пересказ) основного содержания прочитанного текста;</w:t>
      </w:r>
    </w:p>
    <w:p w:rsidR="00127372" w:rsidRDefault="0047082E" w:rsidP="000F672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краткое изложение результатов выполненной проектной работы.</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rPr>
        <w:br/>
        <w:t>на ключевые слова, план, вопросы, таблицы и (или) иллюстрации, фотографии.</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Объём монологического высказывания – 7–8 фраз.</w:t>
      </w:r>
    </w:p>
    <w:p w:rsidR="00127372" w:rsidRPr="000F672D" w:rsidRDefault="00670A79" w:rsidP="000F672D">
      <w:pPr>
        <w:widowControl/>
        <w:spacing w:after="0" w:line="240" w:lineRule="auto"/>
        <w:ind w:firstLine="709"/>
        <w:jc w:val="both"/>
        <w:rPr>
          <w:rFonts w:ascii="Times New Roman" w:hAnsi="Times New Roman"/>
          <w:i/>
          <w:sz w:val="24"/>
        </w:rPr>
      </w:pPr>
      <w:r w:rsidRPr="000F672D">
        <w:rPr>
          <w:rFonts w:ascii="Times New Roman" w:hAnsi="Times New Roman"/>
          <w:i/>
          <w:sz w:val="24"/>
        </w:rPr>
        <w:t>Аудирование.</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При непосредственном общении: понимание на слух речи учителя </w:t>
      </w:r>
      <w:r>
        <w:rPr>
          <w:rFonts w:ascii="Times New Roman" w:hAnsi="Times New Roman"/>
          <w:sz w:val="24"/>
        </w:rPr>
        <w:br/>
        <w:t>и одноклассников и вербальная (невербальная) реакция на услышанное.</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lastRenderedPageBreak/>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Pr>
          <w:rFonts w:ascii="Times New Roman" w:hAnsi="Times New Roman"/>
          <w:sz w:val="24"/>
        </w:rPr>
        <w:br/>
        <w:t>в зависимости от поставленной коммуникативной задачи: с пониманием основного содержания, с пониманием запрашиваемой информации.</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Pr>
          <w:rFonts w:ascii="Times New Roman" w:hAnsi="Times New Roman"/>
          <w:sz w:val="24"/>
        </w:rPr>
        <w:br/>
        <w:t>на слух тексте; игнорировать незнакомые слова, несущественные для понимания основного содержания.</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Время звучания текста (текстов) для аудирования – до 1,5 минуты.</w:t>
      </w:r>
    </w:p>
    <w:p w:rsidR="00127372" w:rsidRPr="000F672D" w:rsidRDefault="00670A79" w:rsidP="000F672D">
      <w:pPr>
        <w:widowControl/>
        <w:spacing w:after="0" w:line="240" w:lineRule="auto"/>
        <w:ind w:firstLine="709"/>
        <w:jc w:val="both"/>
        <w:rPr>
          <w:rFonts w:ascii="Times New Roman" w:hAnsi="Times New Roman"/>
          <w:i/>
          <w:sz w:val="24"/>
        </w:rPr>
      </w:pPr>
      <w:r w:rsidRPr="000F672D">
        <w:rPr>
          <w:rFonts w:ascii="Times New Roman" w:hAnsi="Times New Roman"/>
          <w:i/>
          <w:sz w:val="24"/>
        </w:rPr>
        <w:t>Смысловое чтение.</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Pr>
          <w:rFonts w:ascii="Times New Roman" w:hAnsi="Times New Roman"/>
          <w:sz w:val="24"/>
        </w:rPr>
        <w:br/>
        <w:t xml:space="preserve">с различной глубиной проникновения в их содержание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запрашиваемой информации.</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Чтение несплошных текстов (таблиц) и понимание представленной </w:t>
      </w:r>
      <w:r>
        <w:rPr>
          <w:rFonts w:ascii="Times New Roman" w:hAnsi="Times New Roman"/>
          <w:sz w:val="24"/>
        </w:rPr>
        <w:br/>
        <w:t>в них информации.</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Тексты для чтения: беседа; отрывок из художественного произведения, </w:t>
      </w:r>
      <w:r>
        <w:rPr>
          <w:rFonts w:ascii="Times New Roman" w:hAnsi="Times New Roman"/>
          <w:sz w:val="24"/>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Объём текста (текстов) для чтения – 250–300 слов.</w:t>
      </w:r>
    </w:p>
    <w:p w:rsidR="00127372" w:rsidRPr="000F672D" w:rsidRDefault="00670A79" w:rsidP="000F672D">
      <w:pPr>
        <w:widowControl/>
        <w:spacing w:after="0" w:line="240" w:lineRule="auto"/>
        <w:ind w:firstLine="709"/>
        <w:jc w:val="both"/>
        <w:rPr>
          <w:rFonts w:ascii="Times New Roman" w:hAnsi="Times New Roman"/>
          <w:i/>
          <w:sz w:val="24"/>
        </w:rPr>
      </w:pPr>
      <w:r w:rsidRPr="000F672D">
        <w:rPr>
          <w:rFonts w:ascii="Times New Roman" w:hAnsi="Times New Roman"/>
          <w:i/>
          <w:sz w:val="24"/>
        </w:rPr>
        <w:t>Письменная речь.</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Развитие умений письменной речи:</w:t>
      </w:r>
    </w:p>
    <w:p w:rsidR="00127372" w:rsidRDefault="0047082E" w:rsidP="000F672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списывание текста и выписывание из него слов, словосочетаний, предложений в соответствии с решаемой коммуникативной задачей;</w:t>
      </w:r>
    </w:p>
    <w:p w:rsidR="00127372" w:rsidRDefault="0047082E" w:rsidP="000F672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заполнение анкет и формуляров: сообщение о себе основных сведений </w:t>
      </w:r>
      <w:r w:rsidR="00670A79">
        <w:rPr>
          <w:rFonts w:ascii="Times New Roman" w:hAnsi="Times New Roman"/>
          <w:sz w:val="24"/>
        </w:rPr>
        <w:br/>
        <w:t>в соответствии с нормами, принятыми в англоговорящих странах;</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Pr>
          <w:rFonts w:ascii="Times New Roman" w:hAnsi="Times New Roman"/>
          <w:sz w:val="24"/>
        </w:rPr>
        <w:br/>
        <w:t xml:space="preserve">и подпись в соответствии с нормами неофициального общения, принятыми </w:t>
      </w:r>
      <w:r>
        <w:rPr>
          <w:rFonts w:ascii="Times New Roman" w:hAnsi="Times New Roman"/>
          <w:sz w:val="24"/>
        </w:rPr>
        <w:br/>
        <w:t>в стране (странах) изучаемого языка. Объём письма – до 70 слов;</w:t>
      </w:r>
    </w:p>
    <w:p w:rsidR="00127372" w:rsidRDefault="0047082E" w:rsidP="000F672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создание небольшого письменного высказывания с опорой на образец, план, иллюстрацию. Объём письменного высказывания – до 70 слов.</w:t>
      </w:r>
    </w:p>
    <w:p w:rsidR="00127372" w:rsidRPr="000F672D" w:rsidRDefault="00670A79" w:rsidP="000F672D">
      <w:pPr>
        <w:widowControl/>
        <w:spacing w:after="0" w:line="240" w:lineRule="auto"/>
        <w:ind w:firstLine="709"/>
        <w:jc w:val="both"/>
        <w:rPr>
          <w:rFonts w:ascii="Times New Roman" w:hAnsi="Times New Roman"/>
          <w:i/>
          <w:sz w:val="24"/>
        </w:rPr>
      </w:pPr>
      <w:r w:rsidRPr="000F672D">
        <w:rPr>
          <w:rFonts w:ascii="Times New Roman" w:hAnsi="Times New Roman"/>
          <w:i/>
          <w:sz w:val="24"/>
        </w:rPr>
        <w:t>Языковые знания и умения.</w:t>
      </w:r>
    </w:p>
    <w:p w:rsidR="00127372" w:rsidRPr="000F672D" w:rsidRDefault="00670A79" w:rsidP="000F672D">
      <w:pPr>
        <w:widowControl/>
        <w:spacing w:after="0" w:line="240" w:lineRule="auto"/>
        <w:ind w:firstLine="709"/>
        <w:jc w:val="both"/>
        <w:rPr>
          <w:rFonts w:ascii="Times New Roman" w:hAnsi="Times New Roman"/>
          <w:i/>
          <w:sz w:val="24"/>
        </w:rPr>
      </w:pPr>
      <w:r w:rsidRPr="000F672D">
        <w:rPr>
          <w:rFonts w:ascii="Times New Roman" w:hAnsi="Times New Roman"/>
          <w:i/>
          <w:sz w:val="24"/>
        </w:rPr>
        <w:t>Фонетическая сторона речи.</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Различение на слух и адекватное, без фонематических ошибок, ведущих </w:t>
      </w:r>
      <w:r>
        <w:rPr>
          <w:rFonts w:ascii="Times New Roman" w:hAnsi="Times New Roman"/>
          <w:sz w:val="24"/>
        </w:rPr>
        <w:br/>
        <w:t xml:space="preserve">к сбою в коммуникации, произнесение слов с соблюдением правильного </w:t>
      </w:r>
      <w:r>
        <w:rPr>
          <w:rFonts w:ascii="Times New Roman" w:hAnsi="Times New Roman"/>
          <w:sz w:val="24"/>
        </w:rPr>
        <w:br/>
        <w:t xml:space="preserve">ударения и фраз с соблюдением их ритмико-интонационных особенностей, </w:t>
      </w:r>
      <w:r>
        <w:rPr>
          <w:rFonts w:ascii="Times New Roman" w:hAnsi="Times New Roman"/>
          <w:sz w:val="24"/>
        </w:rPr>
        <w:br/>
      </w:r>
      <w:r>
        <w:rPr>
          <w:rFonts w:ascii="Times New Roman" w:hAnsi="Times New Roman"/>
          <w:sz w:val="24"/>
        </w:rPr>
        <w:lastRenderedPageBreak/>
        <w:t>в том числе отсутствия фразового ударения на служебных словах, чтение новых слов согласно основным правилам чтения.</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Pr>
          <w:rFonts w:ascii="Times New Roman" w:hAnsi="Times New Roman"/>
          <w:sz w:val="24"/>
        </w:rPr>
        <w:br/>
        <w:t>и соответствующей интонации, демонстрирующее понимание текста.</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Тексты для чтения вслух: сообщение информационного характера, отрывок </w:t>
      </w:r>
      <w:r>
        <w:rPr>
          <w:rFonts w:ascii="Times New Roman" w:hAnsi="Times New Roman"/>
          <w:sz w:val="24"/>
        </w:rPr>
        <w:br/>
        <w:t>из статьи научно-популярного характера, рассказ, диалог (беседа).</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Объём текста для чтения вслух – до 95 слов.</w:t>
      </w:r>
    </w:p>
    <w:p w:rsidR="00127372" w:rsidRPr="000F672D" w:rsidRDefault="00670A79" w:rsidP="000F672D">
      <w:pPr>
        <w:widowControl/>
        <w:spacing w:after="0" w:line="240" w:lineRule="auto"/>
        <w:ind w:firstLine="709"/>
        <w:jc w:val="both"/>
        <w:rPr>
          <w:rFonts w:ascii="Times New Roman" w:hAnsi="Times New Roman"/>
          <w:i/>
          <w:sz w:val="24"/>
        </w:rPr>
      </w:pPr>
      <w:r w:rsidRPr="000F672D">
        <w:rPr>
          <w:rFonts w:ascii="Times New Roman" w:hAnsi="Times New Roman"/>
          <w:i/>
          <w:sz w:val="24"/>
        </w:rPr>
        <w:t>Графика, орфография и пунктуация.</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Правильное написание изученных слов.</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Правильное использование знаков препинания: точки, вопросительного </w:t>
      </w:r>
      <w:r>
        <w:rPr>
          <w:rFonts w:ascii="Times New Roman" w:hAnsi="Times New Roman"/>
          <w:sz w:val="24"/>
        </w:rPr>
        <w:br/>
        <w:t xml:space="preserve">и восклицательного знаков в конце предложения; запятой при перечислении </w:t>
      </w:r>
      <w:r>
        <w:rPr>
          <w:rFonts w:ascii="Times New Roman" w:hAnsi="Times New Roman"/>
          <w:sz w:val="24"/>
        </w:rPr>
        <w:br/>
        <w:t>и обращении; апострофа.</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27372" w:rsidRPr="000F672D" w:rsidRDefault="00670A79" w:rsidP="000F672D">
      <w:pPr>
        <w:widowControl/>
        <w:spacing w:after="0" w:line="240" w:lineRule="auto"/>
        <w:ind w:firstLine="709"/>
        <w:jc w:val="both"/>
        <w:rPr>
          <w:rFonts w:ascii="Times New Roman" w:hAnsi="Times New Roman"/>
          <w:i/>
          <w:sz w:val="24"/>
        </w:rPr>
      </w:pPr>
      <w:r w:rsidRPr="000F672D">
        <w:rPr>
          <w:rFonts w:ascii="Times New Roman" w:hAnsi="Times New Roman"/>
          <w:i/>
          <w:sz w:val="24"/>
        </w:rPr>
        <w:t>Лексическая сторона речи.</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rPr>
        <w:br/>
        <w:t>с соблюдением существующей в английском языке нормы лексической сочетаемости.</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Распознавание в звучащем и письменном тексте и употребление в устной </w:t>
      </w:r>
      <w:r>
        <w:rPr>
          <w:rFonts w:ascii="Times New Roman" w:hAnsi="Times New Roman"/>
          <w:sz w:val="24"/>
        </w:rPr>
        <w:br/>
        <w:t xml:space="preserve">и письменной речи различных средств связи для обеспечения логичности </w:t>
      </w:r>
      <w:r>
        <w:rPr>
          <w:rFonts w:ascii="Times New Roman" w:hAnsi="Times New Roman"/>
          <w:sz w:val="24"/>
        </w:rPr>
        <w:br/>
        <w:t>и целостности высказывания.</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Основные способы словообразования:</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аффиксация:</w:t>
      </w:r>
    </w:p>
    <w:p w:rsidR="00127372" w:rsidRDefault="0047082E" w:rsidP="000F672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образование имён существительных при помощи суффикса -ing (reading);</w:t>
      </w:r>
    </w:p>
    <w:p w:rsidR="00127372" w:rsidRDefault="0047082E" w:rsidP="000F672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образование имён прилагательных при помощи суффиксов -al (typical),</w:t>
      </w:r>
      <w:r w:rsidR="00670A79">
        <w:rPr>
          <w:rFonts w:ascii="Times New Roman" w:hAnsi="Times New Roman"/>
          <w:sz w:val="24"/>
        </w:rPr>
        <w:br/>
        <w:t>-ing (amazing), -less (useless), -ive (impressive).</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Синонимы. Антонимы. Интернациональные слова.</w:t>
      </w:r>
    </w:p>
    <w:p w:rsidR="00127372" w:rsidRPr="000F672D" w:rsidRDefault="00670A79" w:rsidP="000F672D">
      <w:pPr>
        <w:widowControl/>
        <w:spacing w:after="0" w:line="240" w:lineRule="auto"/>
        <w:ind w:firstLine="709"/>
        <w:jc w:val="both"/>
        <w:rPr>
          <w:rFonts w:ascii="Times New Roman" w:hAnsi="Times New Roman"/>
          <w:i/>
          <w:sz w:val="24"/>
        </w:rPr>
      </w:pPr>
      <w:r w:rsidRPr="000F672D">
        <w:rPr>
          <w:rFonts w:ascii="Times New Roman" w:hAnsi="Times New Roman"/>
          <w:i/>
          <w:sz w:val="24"/>
        </w:rPr>
        <w:t>Грамматическая сторона речи.</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английского языка.</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Сложноподчинённые предложения с придаточными определительными </w:t>
      </w:r>
      <w:r>
        <w:rPr>
          <w:rFonts w:ascii="Times New Roman" w:hAnsi="Times New Roman"/>
          <w:sz w:val="24"/>
        </w:rPr>
        <w:br/>
        <w:t>с союзными словами who, which, that.</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Сложноподчинённые предложения с придаточными времени с союзами </w:t>
      </w:r>
      <w:r>
        <w:rPr>
          <w:rFonts w:ascii="Times New Roman" w:hAnsi="Times New Roman"/>
          <w:sz w:val="24"/>
        </w:rPr>
        <w:br/>
        <w:t>for, since.</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Предложения с конструкциями as … as, not so … as.</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Все типы вопросительных предложений (общий, специальный, альтернативный, разделительный вопросы) в Present/Past Continuous Tense.</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Глаголы в видо-временных формах действительного залога в изъявительном наклонении в Present/Past Continuous Tense.</w:t>
      </w:r>
    </w:p>
    <w:p w:rsidR="00127372" w:rsidRPr="00E35E53" w:rsidRDefault="00670A79" w:rsidP="000F672D">
      <w:pPr>
        <w:widowControl/>
        <w:spacing w:after="0" w:line="240" w:lineRule="auto"/>
        <w:ind w:firstLine="709"/>
        <w:jc w:val="both"/>
        <w:rPr>
          <w:rFonts w:ascii="Times New Roman" w:hAnsi="Times New Roman"/>
          <w:sz w:val="24"/>
          <w:lang w:val="en-US"/>
        </w:rPr>
      </w:pPr>
      <w:r>
        <w:rPr>
          <w:rFonts w:ascii="Times New Roman" w:hAnsi="Times New Roman"/>
          <w:sz w:val="24"/>
        </w:rPr>
        <w:t>Модальныеглаголыиихэквиваленты</w:t>
      </w:r>
      <w:r w:rsidRPr="00E35E53">
        <w:rPr>
          <w:rFonts w:ascii="Times New Roman" w:hAnsi="Times New Roman"/>
          <w:sz w:val="24"/>
          <w:lang w:val="en-US"/>
        </w:rPr>
        <w:t xml:space="preserve"> (can/be able to, must/have to, may, should, need).</w:t>
      </w:r>
    </w:p>
    <w:p w:rsidR="00127372" w:rsidRPr="00E35E53" w:rsidRDefault="00670A79" w:rsidP="000F672D">
      <w:pPr>
        <w:widowControl/>
        <w:spacing w:after="0" w:line="240" w:lineRule="auto"/>
        <w:ind w:firstLine="709"/>
        <w:jc w:val="both"/>
        <w:rPr>
          <w:rFonts w:ascii="Times New Roman" w:hAnsi="Times New Roman"/>
          <w:sz w:val="24"/>
          <w:lang w:val="en-US"/>
        </w:rPr>
      </w:pPr>
      <w:r>
        <w:rPr>
          <w:rFonts w:ascii="Times New Roman" w:hAnsi="Times New Roman"/>
          <w:sz w:val="24"/>
        </w:rPr>
        <w:t>Слова</w:t>
      </w:r>
      <w:r w:rsidRPr="00E35E53">
        <w:rPr>
          <w:rFonts w:ascii="Times New Roman" w:hAnsi="Times New Roman"/>
          <w:sz w:val="24"/>
          <w:lang w:val="en-US"/>
        </w:rPr>
        <w:t xml:space="preserve">, </w:t>
      </w:r>
      <w:r>
        <w:rPr>
          <w:rFonts w:ascii="Times New Roman" w:hAnsi="Times New Roman"/>
          <w:sz w:val="24"/>
        </w:rPr>
        <w:t>выражающиеколичество</w:t>
      </w:r>
      <w:r w:rsidRPr="00E35E53">
        <w:rPr>
          <w:rFonts w:ascii="Times New Roman" w:hAnsi="Times New Roman"/>
          <w:sz w:val="24"/>
          <w:lang w:val="en-US"/>
        </w:rPr>
        <w:t xml:space="preserve"> (little/a little, few/a few).</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w:t>
      </w:r>
      <w:r>
        <w:rPr>
          <w:rFonts w:ascii="Times New Roman" w:hAnsi="Times New Roman"/>
          <w:sz w:val="24"/>
        </w:rPr>
        <w:br/>
        <w:t>и вопросительных предложениях.</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Числительные для обозначения дат и больших чисел (100–1000).</w:t>
      </w:r>
    </w:p>
    <w:p w:rsidR="00127372" w:rsidRPr="000F672D" w:rsidRDefault="00670A79" w:rsidP="000F672D">
      <w:pPr>
        <w:widowControl/>
        <w:spacing w:after="0" w:line="240" w:lineRule="auto"/>
        <w:ind w:firstLine="709"/>
        <w:jc w:val="both"/>
        <w:rPr>
          <w:rFonts w:ascii="Times New Roman" w:hAnsi="Times New Roman"/>
          <w:i/>
          <w:sz w:val="24"/>
        </w:rPr>
      </w:pPr>
      <w:r w:rsidRPr="000F672D">
        <w:rPr>
          <w:rFonts w:ascii="Times New Roman" w:hAnsi="Times New Roman"/>
          <w:i/>
          <w:sz w:val="24"/>
        </w:rPr>
        <w:lastRenderedPageBreak/>
        <w:t>Социокультурные знания и умения.</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w:t>
      </w:r>
      <w:r w:rsidR="000F672D">
        <w:rPr>
          <w:rFonts w:ascii="Times New Roman" w:hAnsi="Times New Roman"/>
          <w:sz w:val="24"/>
        </w:rPr>
        <w:t>ня матери и других праздников),</w:t>
      </w:r>
      <w:r>
        <w:rPr>
          <w:rFonts w:ascii="Times New Roman" w:hAnsi="Times New Roman"/>
          <w:sz w:val="24"/>
        </w:rPr>
        <w:t xml:space="preserve">с особенностями образа жизни и культуры страны (стран) изучаемого языка (известными достопримечательностями, </w:t>
      </w:r>
      <w:r w:rsidR="000F672D">
        <w:rPr>
          <w:rFonts w:ascii="Times New Roman" w:hAnsi="Times New Roman"/>
          <w:sz w:val="24"/>
        </w:rPr>
        <w:t>некоторыми выдающимися людьми),</w:t>
      </w:r>
      <w:r>
        <w:rPr>
          <w:rFonts w:ascii="Times New Roman" w:hAnsi="Times New Roman"/>
          <w:sz w:val="24"/>
        </w:rPr>
        <w:t>с доступными в языковом отношении о</w:t>
      </w:r>
      <w:r w:rsidR="000F672D">
        <w:rPr>
          <w:rFonts w:ascii="Times New Roman" w:hAnsi="Times New Roman"/>
          <w:sz w:val="24"/>
        </w:rPr>
        <w:t>бразцами детской поэзии и прозы</w:t>
      </w:r>
      <w:r>
        <w:rPr>
          <w:rFonts w:ascii="Times New Roman" w:hAnsi="Times New Roman"/>
          <w:sz w:val="24"/>
        </w:rPr>
        <w:t>на английском языке.</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Развитие умений:</w:t>
      </w:r>
    </w:p>
    <w:p w:rsidR="00127372" w:rsidRDefault="0047082E" w:rsidP="000F672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писать свои имя и фамилию, а также имена и фамилии своих родственников </w:t>
      </w:r>
      <w:r w:rsidR="00670A79">
        <w:rPr>
          <w:rFonts w:ascii="Times New Roman" w:hAnsi="Times New Roman"/>
          <w:sz w:val="24"/>
        </w:rPr>
        <w:br/>
        <w:t>и друзей на английском языке;</w:t>
      </w:r>
    </w:p>
    <w:p w:rsidR="00127372" w:rsidRDefault="0047082E" w:rsidP="000F672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правильно оформлять свой адрес на английском языке (в анкете, формуляре);</w:t>
      </w:r>
    </w:p>
    <w:p w:rsidR="00127372" w:rsidRDefault="0047082E" w:rsidP="000F672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кратко представлять Россию и страну (страны) изучаемого языка;</w:t>
      </w:r>
    </w:p>
    <w:p w:rsidR="00127372" w:rsidRDefault="0047082E" w:rsidP="000F672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кратко представлять некоторые культурные явления родной страны </w:t>
      </w:r>
      <w:r w:rsidR="00670A79">
        <w:rPr>
          <w:rFonts w:ascii="Times New Roman" w:hAnsi="Times New Roman"/>
          <w:sz w:val="24"/>
        </w:rPr>
        <w:br/>
        <w:t xml:space="preserve">и страны (стран) изучаемого языка (основные национальные праздники, традиции </w:t>
      </w:r>
      <w:r w:rsidR="00670A79">
        <w:rPr>
          <w:rFonts w:ascii="Times New Roman" w:hAnsi="Times New Roman"/>
          <w:sz w:val="24"/>
        </w:rPr>
        <w:br/>
        <w:t>в проведении досуга и питании), наиболее известные достопримечательности;</w:t>
      </w:r>
    </w:p>
    <w:p w:rsidR="00127372" w:rsidRDefault="0047082E" w:rsidP="000F672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кратко рассказывать о выдающихся людях родной страны и страны (стран) изучаемого языка (учёных, писателях, поэтах).</w:t>
      </w:r>
    </w:p>
    <w:p w:rsidR="00127372" w:rsidRPr="000F672D" w:rsidRDefault="00670A79" w:rsidP="000F672D">
      <w:pPr>
        <w:widowControl/>
        <w:spacing w:after="0" w:line="240" w:lineRule="auto"/>
        <w:ind w:firstLine="709"/>
        <w:jc w:val="both"/>
        <w:rPr>
          <w:rFonts w:ascii="Times New Roman" w:hAnsi="Times New Roman"/>
          <w:i/>
          <w:sz w:val="24"/>
        </w:rPr>
      </w:pPr>
      <w:r w:rsidRPr="000F672D">
        <w:rPr>
          <w:rFonts w:ascii="Times New Roman" w:hAnsi="Times New Roman"/>
          <w:i/>
          <w:sz w:val="24"/>
        </w:rPr>
        <w:t>Компенсаторные умения.</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Использование при чтении и аудировании языковой догадки, </w:t>
      </w:r>
      <w:r>
        <w:rPr>
          <w:rFonts w:ascii="Times New Roman" w:hAnsi="Times New Roman"/>
          <w:sz w:val="24"/>
        </w:rPr>
        <w:br/>
        <w:t>в том числе контекстуальной.</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Использование в качестве опоры при порождении собственных высказываний ключевых слов, плана.</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rPr>
        <w:br/>
        <w:t>в тексте запрашиваемой информации.</w:t>
      </w:r>
    </w:p>
    <w:p w:rsidR="00127372" w:rsidRDefault="00670A79" w:rsidP="000F672D">
      <w:pPr>
        <w:widowControl/>
        <w:spacing w:after="0" w:line="240" w:lineRule="auto"/>
        <w:ind w:firstLine="709"/>
        <w:jc w:val="both"/>
        <w:rPr>
          <w:rFonts w:ascii="Times New Roman" w:hAnsi="Times New Roman"/>
          <w:sz w:val="24"/>
        </w:rPr>
      </w:pPr>
      <w:r>
        <w:rPr>
          <w:rFonts w:ascii="Times New Roman" w:hAnsi="Times New Roman"/>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27372" w:rsidRPr="000F672D" w:rsidRDefault="00670A79" w:rsidP="0022533F">
      <w:pPr>
        <w:widowControl/>
        <w:spacing w:after="0" w:line="240" w:lineRule="auto"/>
        <w:ind w:firstLine="709"/>
        <w:jc w:val="both"/>
        <w:rPr>
          <w:rFonts w:ascii="Times New Roman" w:hAnsi="Times New Roman"/>
          <w:b/>
          <w:sz w:val="24"/>
        </w:rPr>
      </w:pPr>
      <w:r w:rsidRPr="000F672D">
        <w:rPr>
          <w:rFonts w:ascii="Times New Roman" w:hAnsi="Times New Roman"/>
          <w:b/>
          <w:sz w:val="24"/>
        </w:rPr>
        <w:t>Содержание обучения в 7 классе.</w:t>
      </w:r>
    </w:p>
    <w:p w:rsidR="00127372" w:rsidRPr="0022533F" w:rsidRDefault="00670A79" w:rsidP="0022533F">
      <w:pPr>
        <w:widowControl/>
        <w:spacing w:after="0" w:line="240" w:lineRule="auto"/>
        <w:ind w:firstLine="709"/>
        <w:jc w:val="both"/>
        <w:rPr>
          <w:rFonts w:ascii="Times New Roman" w:hAnsi="Times New Roman"/>
          <w:i/>
          <w:sz w:val="24"/>
        </w:rPr>
      </w:pPr>
      <w:r w:rsidRPr="0022533F">
        <w:rPr>
          <w:rFonts w:ascii="Times New Roman" w:hAnsi="Times New Roman"/>
          <w:i/>
          <w:sz w:val="24"/>
        </w:rPr>
        <w:t>Коммуникативные умения.</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 xml:space="preserve">Взаимоотношения в семье и с друзьями. Семейные праздники. Обязанности </w:t>
      </w:r>
      <w:r>
        <w:rPr>
          <w:rFonts w:ascii="Times New Roman" w:hAnsi="Times New Roman"/>
          <w:sz w:val="24"/>
        </w:rPr>
        <w:br/>
        <w:t>по дому.</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Внешность и характер человека (литературного персонажа).</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Досуг и увлечения (хобби) современного подростка (чтение, кино, театр, музей, спорт, музыка).</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Здоровый образ жизни: режим труда и отдыха, фитнес, сбалансированное питание.</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Покупки: одежда, обувь и продукты питания.</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 xml:space="preserve">Каникулы в различное время года. Виды отдыха. Путешествия по России </w:t>
      </w:r>
      <w:r>
        <w:rPr>
          <w:rFonts w:ascii="Times New Roman" w:hAnsi="Times New Roman"/>
          <w:sz w:val="24"/>
        </w:rPr>
        <w:br/>
        <w:t>и зарубежным странам.</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Природа: дикие и домашние животные. Климат, погода.</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lastRenderedPageBreak/>
        <w:t>Жизнь в городе и сельской местности. Описание родного города (села). Транспорт.</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Средства массовой информации (телевидение, журналы, Интернет).</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Родная страна и страна (страны) изучаемого языка. Их географическое положение, столицы, население, официальные языки, до</w:t>
      </w:r>
      <w:r w:rsidR="0022533F">
        <w:rPr>
          <w:rFonts w:ascii="Times New Roman" w:hAnsi="Times New Roman"/>
          <w:sz w:val="24"/>
        </w:rPr>
        <w:t xml:space="preserve">стопримечательности, культурные </w:t>
      </w:r>
      <w:r>
        <w:rPr>
          <w:rFonts w:ascii="Times New Roman" w:hAnsi="Times New Roman"/>
          <w:sz w:val="24"/>
        </w:rPr>
        <w:t>особенности (национальные праздники, традиции, обычаи).</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Выдающиеся люди родной страны и страны (стран) изучаемого языка: учёные, писатели, поэты, спортсмены.</w:t>
      </w:r>
    </w:p>
    <w:p w:rsidR="00127372" w:rsidRPr="0022533F" w:rsidRDefault="00670A79" w:rsidP="0022533F">
      <w:pPr>
        <w:widowControl/>
        <w:spacing w:after="0" w:line="240" w:lineRule="auto"/>
        <w:ind w:firstLine="709"/>
        <w:jc w:val="both"/>
        <w:rPr>
          <w:rFonts w:ascii="Times New Roman" w:hAnsi="Times New Roman"/>
          <w:i/>
          <w:sz w:val="24"/>
        </w:rPr>
      </w:pPr>
      <w:r w:rsidRPr="0022533F">
        <w:rPr>
          <w:rFonts w:ascii="Times New Roman" w:hAnsi="Times New Roman"/>
          <w:i/>
          <w:sz w:val="24"/>
        </w:rPr>
        <w:t>Говорение.</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Развитие коммуникатив</w:t>
      </w:r>
      <w:r w:rsidR="00B94900">
        <w:rPr>
          <w:rFonts w:ascii="Times New Roman" w:hAnsi="Times New Roman"/>
          <w:sz w:val="24"/>
        </w:rPr>
        <w:t xml:space="preserve">ных умений диалогической речи,  </w:t>
      </w:r>
      <w:r>
        <w:rPr>
          <w:rFonts w:ascii="Times New Roman" w:hAnsi="Times New Roman"/>
          <w:sz w:val="24"/>
        </w:rPr>
        <w:t>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27372" w:rsidRDefault="0047082E" w:rsidP="0022533F">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00670A79">
        <w:rPr>
          <w:rFonts w:ascii="Times New Roman" w:hAnsi="Times New Roman"/>
          <w:sz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27372" w:rsidRDefault="0047082E" w:rsidP="0022533F">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27372" w:rsidRDefault="0047082E" w:rsidP="0022533F">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Объём диалога – до 6 реплик со стороны каждого собеседника.</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Развитие коммуникативных умений монологической речи:</w:t>
      </w:r>
    </w:p>
    <w:p w:rsidR="00127372" w:rsidRDefault="0047082E" w:rsidP="0022533F">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создание устных связных монологических высказываний с использованием основных коммуникативных типов речи:</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 xml:space="preserve">описание (предмета, местности, внешности и одежды человека), </w:t>
      </w:r>
      <w:r>
        <w:rPr>
          <w:rFonts w:ascii="Times New Roman" w:hAnsi="Times New Roman"/>
          <w:sz w:val="24"/>
        </w:rPr>
        <w:br/>
        <w:t>в том числе характеристика (черты характера реального человека или литературного персонажа);</w:t>
      </w:r>
    </w:p>
    <w:p w:rsidR="00127372" w:rsidRDefault="0047082E" w:rsidP="0022533F">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повествование (сообщение);</w:t>
      </w:r>
    </w:p>
    <w:p w:rsidR="00127372" w:rsidRDefault="0047082E" w:rsidP="0022533F">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изложение (пересказ) основного содержания, прочитанного (прослушанного) текста;</w:t>
      </w:r>
    </w:p>
    <w:p w:rsidR="00127372" w:rsidRDefault="0047082E" w:rsidP="0022533F">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краткое изложение результатов выполненной проектной работы.</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rPr>
        <w:br/>
        <w:t>на ключевые слова, план, вопросы и (или) иллюстрации, фотографии, таблицы.</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Объём монологического высказывания – 8–9 фраз.</w:t>
      </w:r>
    </w:p>
    <w:p w:rsidR="00127372" w:rsidRPr="00B94900" w:rsidRDefault="00670A79" w:rsidP="0022533F">
      <w:pPr>
        <w:widowControl/>
        <w:spacing w:after="0" w:line="240" w:lineRule="auto"/>
        <w:ind w:firstLine="709"/>
        <w:jc w:val="both"/>
        <w:rPr>
          <w:rFonts w:ascii="Times New Roman" w:hAnsi="Times New Roman"/>
          <w:i/>
          <w:sz w:val="24"/>
        </w:rPr>
      </w:pPr>
      <w:r w:rsidRPr="00B94900">
        <w:rPr>
          <w:rFonts w:ascii="Times New Roman" w:hAnsi="Times New Roman"/>
          <w:i/>
          <w:sz w:val="24"/>
        </w:rPr>
        <w:t>Аудирование.</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 xml:space="preserve">При непосредственном общении: понимание на слух речи учителя </w:t>
      </w:r>
      <w:r>
        <w:rPr>
          <w:rFonts w:ascii="Times New Roman" w:hAnsi="Times New Roman"/>
          <w:sz w:val="24"/>
        </w:rPr>
        <w:br/>
        <w:t>и одноклассников и вербальная (невербальная) реакция на услышанное.</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Pr>
          <w:rFonts w:ascii="Times New Roman" w:hAnsi="Times New Roman"/>
          <w:sz w:val="24"/>
        </w:rPr>
        <w:br/>
        <w:t xml:space="preserve">в воспринимаемом на слух тексте, игнорировать незнакомые слова, </w:t>
      </w:r>
      <w:r>
        <w:rPr>
          <w:rFonts w:ascii="Times New Roman" w:hAnsi="Times New Roman"/>
          <w:sz w:val="24"/>
        </w:rPr>
        <w:br/>
        <w:t>не существенные для понимания основного содержания.</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 xml:space="preserve">Тексты для аудирования: диалог (беседа), высказывания собеседников </w:t>
      </w:r>
      <w:r>
        <w:rPr>
          <w:rFonts w:ascii="Times New Roman" w:hAnsi="Times New Roman"/>
          <w:sz w:val="24"/>
        </w:rPr>
        <w:br/>
        <w:t>в ситуациях повседневного общения, рассказ, сообщение информационного характера.</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Время звучания текста (текстов) для аудирования – до 1,5 минуты.</w:t>
      </w:r>
    </w:p>
    <w:p w:rsidR="00127372" w:rsidRPr="00B94900" w:rsidRDefault="00670A79" w:rsidP="0022533F">
      <w:pPr>
        <w:widowControl/>
        <w:spacing w:after="0" w:line="240" w:lineRule="auto"/>
        <w:ind w:firstLine="709"/>
        <w:jc w:val="both"/>
        <w:rPr>
          <w:rFonts w:ascii="Times New Roman" w:hAnsi="Times New Roman"/>
          <w:i/>
          <w:sz w:val="24"/>
        </w:rPr>
      </w:pPr>
      <w:r w:rsidRPr="00B94900">
        <w:rPr>
          <w:rFonts w:ascii="Times New Roman" w:hAnsi="Times New Roman"/>
          <w:i/>
          <w:sz w:val="24"/>
        </w:rPr>
        <w:t>Смысловое чтение.</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Pr>
          <w:rFonts w:ascii="Times New Roman" w:hAnsi="Times New Roman"/>
          <w:sz w:val="24"/>
        </w:rPr>
        <w:br/>
        <w:t>для понимания основного содержания, понимать интернациональные слова.</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Чтение с полным пониманием предполагает полное и точное понимание информации, представленной в тексте, в эксплицитной (явной) форме.</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Чтение несплошных текстов (таблиц, диаграмм) и понимание представленной в них информации.</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Объём текста (текстов) для чтения – до 350 слов.</w:t>
      </w:r>
    </w:p>
    <w:p w:rsidR="00127372" w:rsidRPr="00B94900" w:rsidRDefault="00670A79" w:rsidP="0022533F">
      <w:pPr>
        <w:widowControl/>
        <w:spacing w:after="0" w:line="240" w:lineRule="auto"/>
        <w:ind w:firstLine="709"/>
        <w:jc w:val="both"/>
        <w:rPr>
          <w:rFonts w:ascii="Times New Roman" w:hAnsi="Times New Roman"/>
          <w:i/>
          <w:sz w:val="24"/>
        </w:rPr>
      </w:pPr>
      <w:r w:rsidRPr="00B94900">
        <w:rPr>
          <w:rFonts w:ascii="Times New Roman" w:hAnsi="Times New Roman"/>
          <w:i/>
          <w:sz w:val="24"/>
        </w:rPr>
        <w:t>Письменная речь.</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Развитие умений письменной речи:</w:t>
      </w:r>
    </w:p>
    <w:p w:rsidR="00127372" w:rsidRDefault="0047082E" w:rsidP="0022533F">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27372" w:rsidRDefault="0047082E" w:rsidP="0022533F">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заполнение анкет и формуляров: сообщение о себе основных сведений </w:t>
      </w:r>
      <w:r w:rsidR="00670A79">
        <w:rPr>
          <w:rFonts w:ascii="Times New Roman" w:hAnsi="Times New Roman"/>
          <w:sz w:val="24"/>
        </w:rPr>
        <w:br/>
        <w:t>в соответствии с нормами, принятыми в стране (странах) изучаемого языка;</w:t>
      </w:r>
    </w:p>
    <w:p w:rsidR="00127372" w:rsidRDefault="0047082E" w:rsidP="0022533F">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w:t>
      </w:r>
      <w:r w:rsidR="00670A79">
        <w:rPr>
          <w:rFonts w:ascii="Times New Roman" w:hAnsi="Times New Roman"/>
          <w:sz w:val="24"/>
        </w:rPr>
        <w:br/>
        <w:t>в стране (странах) изучаемого языка. Объём письма – до 90 слов;</w:t>
      </w:r>
    </w:p>
    <w:p w:rsidR="00127372" w:rsidRDefault="0047082E" w:rsidP="0022533F">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создание небольшого письменного высказывания с опорой на образец, план, таблицу. Объём письменного высказывания – до 90 слов.</w:t>
      </w:r>
    </w:p>
    <w:p w:rsidR="00127372" w:rsidRPr="00B94900" w:rsidRDefault="00670A79" w:rsidP="0022533F">
      <w:pPr>
        <w:widowControl/>
        <w:spacing w:after="0" w:line="240" w:lineRule="auto"/>
        <w:ind w:firstLine="709"/>
        <w:jc w:val="both"/>
        <w:rPr>
          <w:rFonts w:ascii="Times New Roman" w:hAnsi="Times New Roman"/>
          <w:i/>
          <w:sz w:val="24"/>
        </w:rPr>
      </w:pPr>
      <w:r w:rsidRPr="00B94900">
        <w:rPr>
          <w:rFonts w:ascii="Times New Roman" w:hAnsi="Times New Roman"/>
          <w:i/>
          <w:sz w:val="24"/>
        </w:rPr>
        <w:t>Языковые знания и умения.</w:t>
      </w:r>
    </w:p>
    <w:p w:rsidR="00127372" w:rsidRPr="00B94900" w:rsidRDefault="00670A79" w:rsidP="0022533F">
      <w:pPr>
        <w:widowControl/>
        <w:spacing w:after="0" w:line="240" w:lineRule="auto"/>
        <w:ind w:firstLine="709"/>
        <w:jc w:val="both"/>
        <w:rPr>
          <w:rFonts w:ascii="Times New Roman" w:hAnsi="Times New Roman"/>
          <w:i/>
          <w:sz w:val="24"/>
        </w:rPr>
      </w:pPr>
      <w:r w:rsidRPr="00B94900">
        <w:rPr>
          <w:rFonts w:ascii="Times New Roman" w:hAnsi="Times New Roman"/>
          <w:i/>
          <w:sz w:val="24"/>
        </w:rPr>
        <w:t>Фонетическая сторона речи.</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 xml:space="preserve">Различение на слух и адекватное, без фонематических ошибок, ведущих </w:t>
      </w:r>
      <w:r>
        <w:rPr>
          <w:rFonts w:ascii="Times New Roman" w:hAnsi="Times New Roman"/>
          <w:sz w:val="24"/>
        </w:rPr>
        <w:br/>
        <w:t xml:space="preserve">к сбою в коммуникации, произнесение слов с соблюдением правильного ударения </w:t>
      </w:r>
      <w:r>
        <w:rPr>
          <w:rFonts w:ascii="Times New Roman" w:hAnsi="Times New Roman"/>
          <w:sz w:val="24"/>
        </w:rPr>
        <w:br/>
        <w:t xml:space="preserve">и фраз с соблюдением их ритмико-интонационных особенностей, </w:t>
      </w:r>
      <w:r>
        <w:rPr>
          <w:rFonts w:ascii="Times New Roman" w:hAnsi="Times New Roman"/>
          <w:sz w:val="24"/>
        </w:rPr>
        <w:br/>
        <w:t>в том числе отсутствия фразового ударения на служебных словах, чтение новых слов согласно основным правилам чтения.</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lastRenderedPageBreak/>
        <w:t>Тексты для чтения вслух: диалог (беседа), рассказ, сообщение информационного характера, отрывок из статьи научно-популярного характера.</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Объём текста для чтения вслух – до 100 слов.</w:t>
      </w:r>
    </w:p>
    <w:p w:rsidR="00127372" w:rsidRPr="00B94900" w:rsidRDefault="00670A79" w:rsidP="0022533F">
      <w:pPr>
        <w:widowControl/>
        <w:spacing w:after="0" w:line="240" w:lineRule="auto"/>
        <w:ind w:firstLine="709"/>
        <w:jc w:val="both"/>
        <w:rPr>
          <w:rFonts w:ascii="Times New Roman" w:hAnsi="Times New Roman"/>
          <w:i/>
          <w:sz w:val="24"/>
        </w:rPr>
      </w:pPr>
      <w:r w:rsidRPr="00B94900">
        <w:rPr>
          <w:rFonts w:ascii="Times New Roman" w:hAnsi="Times New Roman"/>
          <w:i/>
          <w:sz w:val="24"/>
        </w:rPr>
        <w:t>Графика, орфография и пунктуация.</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Правильное написание изученных слов.</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 xml:space="preserve">Правильное использование знаков препинания: точки, вопросительного </w:t>
      </w:r>
      <w:r>
        <w:rPr>
          <w:rFonts w:ascii="Times New Roman" w:hAnsi="Times New Roman"/>
          <w:sz w:val="24"/>
        </w:rPr>
        <w:br/>
        <w:t xml:space="preserve">и восклицательного знаков в конце предложения, запятой при перечислении </w:t>
      </w:r>
      <w:r>
        <w:rPr>
          <w:rFonts w:ascii="Times New Roman" w:hAnsi="Times New Roman"/>
          <w:sz w:val="24"/>
        </w:rPr>
        <w:br/>
        <w:t>и обращении; апострофа.</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27372" w:rsidRPr="00B94900" w:rsidRDefault="00670A79" w:rsidP="0022533F">
      <w:pPr>
        <w:widowControl/>
        <w:spacing w:after="0" w:line="240" w:lineRule="auto"/>
        <w:ind w:firstLine="709"/>
        <w:jc w:val="both"/>
        <w:rPr>
          <w:rFonts w:ascii="Times New Roman" w:hAnsi="Times New Roman"/>
          <w:i/>
          <w:sz w:val="24"/>
        </w:rPr>
      </w:pPr>
      <w:r w:rsidRPr="00B94900">
        <w:rPr>
          <w:rFonts w:ascii="Times New Roman" w:hAnsi="Times New Roman"/>
          <w:i/>
          <w:sz w:val="24"/>
        </w:rPr>
        <w:t>Лексическая сторона речи.</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rPr>
        <w:br/>
        <w:t>с соблюдением существующей в английском языке нормы лексической сочетаемости.</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 xml:space="preserve">Распознавание в звучащем и письменном тексте и употребление в устной </w:t>
      </w:r>
      <w:r>
        <w:rPr>
          <w:rFonts w:ascii="Times New Roman" w:hAnsi="Times New Roman"/>
          <w:sz w:val="24"/>
        </w:rPr>
        <w:br/>
        <w:t>и письменной речи различных средств св</w:t>
      </w:r>
      <w:r w:rsidR="00B94900">
        <w:rPr>
          <w:rFonts w:ascii="Times New Roman" w:hAnsi="Times New Roman"/>
          <w:sz w:val="24"/>
        </w:rPr>
        <w:t xml:space="preserve">язи для обеспечения логичности </w:t>
      </w:r>
      <w:r>
        <w:rPr>
          <w:rFonts w:ascii="Times New Roman" w:hAnsi="Times New Roman"/>
          <w:sz w:val="24"/>
        </w:rPr>
        <w:t>и целостности высказывания.</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 xml:space="preserve">Объём – 900 лексических единиц для продуктивного использования (включая 750 лексических единиц, изученных ранее) и 1000 лексических единиц </w:t>
      </w:r>
      <w:r>
        <w:rPr>
          <w:rFonts w:ascii="Times New Roman" w:hAnsi="Times New Roman"/>
          <w:sz w:val="24"/>
        </w:rPr>
        <w:br/>
        <w:t>для рецептивного усвоения (включая 900 лексических единиц продуктивного минимума).</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Основные способы словообразования:</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а) аффиксация:</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 xml:space="preserve">образование имён существительных при помощи префикса un (unreality) </w:t>
      </w:r>
      <w:r>
        <w:rPr>
          <w:rFonts w:ascii="Times New Roman" w:hAnsi="Times New Roman"/>
          <w:sz w:val="24"/>
        </w:rPr>
        <w:br/>
        <w:t>и при помощи суффиксов: -ment (development), -ness (darkness);</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 xml:space="preserve">образование имён прилагательных при помощи суффиксов -ly (friendly), </w:t>
      </w:r>
      <w:r>
        <w:rPr>
          <w:rFonts w:ascii="Times New Roman" w:hAnsi="Times New Roman"/>
          <w:sz w:val="24"/>
        </w:rPr>
        <w:br/>
        <w:t>-ous (famous), -y (busy);</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 xml:space="preserve">образование имён прилагательных и наречий при помощи префиксов </w:t>
      </w:r>
      <w:r>
        <w:rPr>
          <w:rFonts w:ascii="Times New Roman" w:hAnsi="Times New Roman"/>
          <w:sz w:val="24"/>
        </w:rPr>
        <w:br/>
        <w:t>in-/im- (informal, independently, impossible);</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б) словосложение:</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sz w:val="24"/>
        </w:rPr>
        <w:br/>
        <w:t>-ed (blue-eyed).</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Многозначные лексические единицы. Синонимы. Антонимы. Интернациональные слова. Наиболее частотные фразовые глаголы.</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135.5.2.4. Грамматическая сторона речи.</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английского языка.</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Предложения со сложным дополнением (Complex Object). Условные предложения реального (Conditional 0, Conditional I) характера.</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Предложения с конструкцией to be going to + инфинитив и формы Future Simple Tense и Present Continuous Tense для выражения будущего действия.</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Конструкция used to + инфинитив глагола.</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Глаголы в наиболее употребительных формах страдательного залога (Present/Past Simple Passive).</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Предлоги, употребляемые с глаголами в страдательном залоге.</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Модальный глагол might.</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Наречия, совпадающие по форме с прилагательными (fast, high; early).</w:t>
      </w:r>
    </w:p>
    <w:p w:rsidR="00127372" w:rsidRPr="00E35E53" w:rsidRDefault="00670A79" w:rsidP="0022533F">
      <w:pPr>
        <w:widowControl/>
        <w:spacing w:after="0" w:line="240" w:lineRule="auto"/>
        <w:ind w:firstLine="709"/>
        <w:jc w:val="both"/>
        <w:rPr>
          <w:rFonts w:ascii="Times New Roman" w:hAnsi="Times New Roman"/>
          <w:sz w:val="24"/>
          <w:lang w:val="en-US"/>
        </w:rPr>
      </w:pPr>
      <w:r>
        <w:rPr>
          <w:rFonts w:ascii="Times New Roman" w:hAnsi="Times New Roman"/>
          <w:sz w:val="24"/>
        </w:rPr>
        <w:t>Местоимения</w:t>
      </w:r>
      <w:r w:rsidRPr="00E35E53">
        <w:rPr>
          <w:rFonts w:ascii="Times New Roman" w:hAnsi="Times New Roman"/>
          <w:sz w:val="24"/>
          <w:lang w:val="en-US"/>
        </w:rPr>
        <w:t xml:space="preserve"> other/another, both, all, one.</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Количественные числительные для обозначения больших чисел (до 1 000 000).</w:t>
      </w:r>
    </w:p>
    <w:p w:rsidR="00127372" w:rsidRPr="00A51662" w:rsidRDefault="00670A79" w:rsidP="0022533F">
      <w:pPr>
        <w:widowControl/>
        <w:spacing w:after="0" w:line="240" w:lineRule="auto"/>
        <w:ind w:firstLine="709"/>
        <w:jc w:val="both"/>
        <w:rPr>
          <w:rFonts w:ascii="Times New Roman" w:hAnsi="Times New Roman"/>
          <w:i/>
          <w:sz w:val="24"/>
        </w:rPr>
      </w:pPr>
      <w:r w:rsidRPr="00A51662">
        <w:rPr>
          <w:rFonts w:ascii="Times New Roman" w:hAnsi="Times New Roman"/>
          <w:i/>
          <w:sz w:val="24"/>
        </w:rPr>
        <w:t>Социокультурные знания и умения.</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w:t>
      </w:r>
      <w:r w:rsidR="00A51662">
        <w:rPr>
          <w:rFonts w:ascii="Times New Roman" w:hAnsi="Times New Roman"/>
          <w:sz w:val="24"/>
        </w:rPr>
        <w:t xml:space="preserve">дающимися людьми), с доступными </w:t>
      </w:r>
      <w:r>
        <w:rPr>
          <w:rFonts w:ascii="Times New Roman" w:hAnsi="Times New Roman"/>
          <w:sz w:val="24"/>
        </w:rPr>
        <w:t>в языковом отношении образцами поэзии и прозы для подростков на английском языке.</w:t>
      </w:r>
    </w:p>
    <w:p w:rsidR="00127372" w:rsidRDefault="00670A79" w:rsidP="0022533F">
      <w:pPr>
        <w:widowControl/>
        <w:spacing w:after="0" w:line="240" w:lineRule="auto"/>
        <w:ind w:firstLine="709"/>
        <w:jc w:val="both"/>
        <w:rPr>
          <w:rFonts w:ascii="Times New Roman" w:hAnsi="Times New Roman"/>
          <w:sz w:val="24"/>
        </w:rPr>
      </w:pPr>
      <w:r>
        <w:rPr>
          <w:rFonts w:ascii="Times New Roman" w:hAnsi="Times New Roman"/>
          <w:sz w:val="24"/>
        </w:rPr>
        <w:t>Развитие умений:</w:t>
      </w:r>
    </w:p>
    <w:p w:rsidR="00127372" w:rsidRDefault="0047082E" w:rsidP="00A51662">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писать свои имя и фамилию, а также имена и фамилии своих родственников </w:t>
      </w:r>
      <w:r w:rsidR="00670A79">
        <w:rPr>
          <w:rFonts w:ascii="Times New Roman" w:hAnsi="Times New Roman"/>
          <w:sz w:val="24"/>
        </w:rPr>
        <w:br/>
        <w:t>и друзей на английском языке;</w:t>
      </w:r>
    </w:p>
    <w:p w:rsidR="00127372" w:rsidRDefault="0047082E" w:rsidP="00A51662">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правильно оформлять свой адрес на английском языке (в анкете);</w:t>
      </w:r>
    </w:p>
    <w:p w:rsidR="00127372" w:rsidRDefault="0047082E" w:rsidP="00A51662">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правильно оформлять электронное сообщение личного характера </w:t>
      </w:r>
      <w:r w:rsidR="00670A79">
        <w:rPr>
          <w:rFonts w:ascii="Times New Roman" w:hAnsi="Times New Roman"/>
          <w:sz w:val="24"/>
        </w:rPr>
        <w:br/>
        <w:t>в соответствии с нормами неофициального общения, принятыми в стране (странах) изучаемого языка;</w:t>
      </w:r>
    </w:p>
    <w:p w:rsidR="00127372" w:rsidRDefault="0047082E" w:rsidP="00A51662">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кратко представлять Россию и страну (страны) изучаемого языка;</w:t>
      </w:r>
    </w:p>
    <w:p w:rsidR="00127372" w:rsidRDefault="0047082E" w:rsidP="00A51662">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кратко представлять некоторые культурные явления родной страны </w:t>
      </w:r>
      <w:r w:rsidR="00670A79">
        <w:rPr>
          <w:rFonts w:ascii="Times New Roman" w:hAnsi="Times New Roman"/>
          <w:sz w:val="24"/>
        </w:rPr>
        <w:br/>
        <w:t xml:space="preserve">и страны (стран) изучаемого языка (основные национальные праздники, традиции </w:t>
      </w:r>
      <w:r w:rsidR="00670A79">
        <w:rPr>
          <w:rFonts w:ascii="Times New Roman" w:hAnsi="Times New Roman"/>
          <w:sz w:val="24"/>
        </w:rPr>
        <w:br/>
        <w:t>в проведении досуга и питании), наиболее известные достопримечательности;</w:t>
      </w:r>
    </w:p>
    <w:p w:rsidR="00127372" w:rsidRDefault="0047082E" w:rsidP="00A51662">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кратко рассказывать о выдающихся людях родной страны и страны (стран) изучаемого языка (учёных, писателях, поэтах, спортсменах).</w:t>
      </w:r>
    </w:p>
    <w:p w:rsidR="00127372" w:rsidRPr="00A51662" w:rsidRDefault="00670A79" w:rsidP="00A51662">
      <w:pPr>
        <w:widowControl/>
        <w:spacing w:after="0" w:line="240" w:lineRule="auto"/>
        <w:ind w:firstLine="709"/>
        <w:jc w:val="both"/>
        <w:rPr>
          <w:rFonts w:ascii="Times New Roman" w:hAnsi="Times New Roman"/>
          <w:i/>
          <w:sz w:val="24"/>
        </w:rPr>
      </w:pPr>
      <w:r w:rsidRPr="00A51662">
        <w:rPr>
          <w:rFonts w:ascii="Times New Roman" w:hAnsi="Times New Roman"/>
          <w:i/>
          <w:sz w:val="24"/>
        </w:rPr>
        <w:t>Компенсаторные умения.</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Переспрашивать, просить повторить, уточняя значение незнакомых слов.</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Использование в качестве опоры при порождении собственных высказываний ключевых слов, плана.</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rPr>
        <w:br/>
        <w:t>в тексте запрашиваемой информации.</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27372" w:rsidRPr="00A51662" w:rsidRDefault="00670A79" w:rsidP="00A51662">
      <w:pPr>
        <w:widowControl/>
        <w:spacing w:after="0" w:line="240" w:lineRule="auto"/>
        <w:ind w:firstLine="709"/>
        <w:jc w:val="both"/>
        <w:rPr>
          <w:rFonts w:ascii="Times New Roman" w:hAnsi="Times New Roman"/>
          <w:b/>
          <w:sz w:val="24"/>
        </w:rPr>
      </w:pPr>
      <w:r w:rsidRPr="00A51662">
        <w:rPr>
          <w:rFonts w:ascii="Times New Roman" w:hAnsi="Times New Roman"/>
          <w:b/>
          <w:sz w:val="24"/>
        </w:rPr>
        <w:t>Содержание обучения в 8 классе.</w:t>
      </w:r>
    </w:p>
    <w:p w:rsidR="00127372" w:rsidRPr="00A51662" w:rsidRDefault="00670A79" w:rsidP="00A51662">
      <w:pPr>
        <w:widowControl/>
        <w:spacing w:after="0" w:line="240" w:lineRule="auto"/>
        <w:ind w:firstLine="709"/>
        <w:jc w:val="both"/>
        <w:rPr>
          <w:rFonts w:ascii="Times New Roman" w:hAnsi="Times New Roman"/>
          <w:i/>
          <w:sz w:val="24"/>
        </w:rPr>
      </w:pPr>
      <w:r w:rsidRPr="00A51662">
        <w:rPr>
          <w:rFonts w:ascii="Times New Roman" w:hAnsi="Times New Roman"/>
          <w:i/>
          <w:sz w:val="24"/>
        </w:rPr>
        <w:t>Коммуникативные умения.</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Взаимоотношения в семье и с друзьями.</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Внешность и характер человека (литературного персонажа).</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Досуг и увлечения (хобби) современного подрост</w:t>
      </w:r>
      <w:r w:rsidR="00A51662">
        <w:rPr>
          <w:rFonts w:ascii="Times New Roman" w:hAnsi="Times New Roman"/>
          <w:sz w:val="24"/>
        </w:rPr>
        <w:t xml:space="preserve">ка (чтение, кино, театр, музей, </w:t>
      </w:r>
      <w:r>
        <w:rPr>
          <w:rFonts w:ascii="Times New Roman" w:hAnsi="Times New Roman"/>
          <w:sz w:val="24"/>
        </w:rPr>
        <w:t>спорт, музыка).</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Здоровый образ жизни: режим труда и отдыха, фитнес, сбалансированное питание. Посещение врача.</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Покупки: одежда, обувь и продукты питания. Карманные деньги.</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 xml:space="preserve">Школа, школьная жизнь, школьная форма, изучаемые предметы и отношение к ним. Посещение школьной библиотеки </w:t>
      </w:r>
      <w:r w:rsidR="00A51662">
        <w:rPr>
          <w:rFonts w:ascii="Times New Roman" w:hAnsi="Times New Roman"/>
          <w:sz w:val="24"/>
        </w:rPr>
        <w:t xml:space="preserve">(ресурсного центра). Переписка </w:t>
      </w:r>
      <w:r>
        <w:rPr>
          <w:rFonts w:ascii="Times New Roman" w:hAnsi="Times New Roman"/>
          <w:sz w:val="24"/>
        </w:rPr>
        <w:t>с зарубежными сверстниками.</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lastRenderedPageBreak/>
        <w:t>Виды отдыха в различное время года. Путешествия по России и зарубежным странам.</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Природа: флора и фауна. Проблемы экологии. Климат, погода. Стихийные бедствия.</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Условия проживания в городской (сельской) местности. Транспорт.</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Выдающиеся люди родной страны и страны (стран) изучаемого языка: учёные, писатели, поэты, художники, музыканты, спортсмены.</w:t>
      </w:r>
    </w:p>
    <w:p w:rsidR="00127372" w:rsidRPr="00340129" w:rsidRDefault="00670A79" w:rsidP="00A51662">
      <w:pPr>
        <w:widowControl/>
        <w:spacing w:after="0" w:line="240" w:lineRule="auto"/>
        <w:ind w:firstLine="709"/>
        <w:jc w:val="both"/>
        <w:rPr>
          <w:rFonts w:ascii="Times New Roman" w:hAnsi="Times New Roman"/>
          <w:i/>
          <w:sz w:val="24"/>
        </w:rPr>
      </w:pPr>
      <w:r w:rsidRPr="00340129">
        <w:rPr>
          <w:rFonts w:ascii="Times New Roman" w:hAnsi="Times New Roman"/>
          <w:i/>
          <w:sz w:val="24"/>
        </w:rPr>
        <w:t>Говорение.</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Развитие коммуникативных умений диалогической речи, а именно умений вести разные виды диалого</w:t>
      </w:r>
      <w:r w:rsidR="00340129">
        <w:rPr>
          <w:rFonts w:ascii="Times New Roman" w:hAnsi="Times New Roman"/>
          <w:sz w:val="24"/>
        </w:rPr>
        <w:t xml:space="preserve">в (диалог этикетного характера, </w:t>
      </w:r>
      <w:r>
        <w:rPr>
          <w:rFonts w:ascii="Times New Roman" w:hAnsi="Times New Roman"/>
          <w:sz w:val="24"/>
        </w:rPr>
        <w:t>диалог-побуждение к действию, диалог-расспрос, комбинированный диалог, включающий различные виды диалогов):</w:t>
      </w:r>
    </w:p>
    <w:p w:rsidR="00127372" w:rsidRDefault="0047082E" w:rsidP="00A51662">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00670A79">
        <w:rPr>
          <w:rFonts w:ascii="Times New Roman" w:hAnsi="Times New Roman"/>
          <w:sz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27372" w:rsidRDefault="0047082E" w:rsidP="00A51662">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27372" w:rsidRDefault="0047082E" w:rsidP="00A51662">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Объём диалога – до 7 реплик со стороны каждого собеседника.</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Развитие коммуникативных умений монологической речи:</w:t>
      </w:r>
    </w:p>
    <w:p w:rsidR="00127372" w:rsidRDefault="0047082E" w:rsidP="00A51662">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создание устных связных монологических высказываний с использованием основных коммуникативных типов речи:</w:t>
      </w:r>
    </w:p>
    <w:p w:rsidR="00127372" w:rsidRDefault="0047082E" w:rsidP="00A51662">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описание (предмета, местности, внешности и одежды человека), </w:t>
      </w:r>
      <w:r w:rsidR="00670A79">
        <w:rPr>
          <w:rFonts w:ascii="Times New Roman" w:hAnsi="Times New Roman"/>
          <w:sz w:val="24"/>
        </w:rPr>
        <w:br/>
        <w:t>в том числе характеристика (черты характера реального человека или литературного персонажа);</w:t>
      </w:r>
    </w:p>
    <w:p w:rsidR="00127372" w:rsidRDefault="0047082E" w:rsidP="00A51662">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повествование (сообщение);</w:t>
      </w:r>
    </w:p>
    <w:p w:rsidR="00127372" w:rsidRDefault="0047082E" w:rsidP="00A51662">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выражение и аргументирование своего мнения по отношению </w:t>
      </w:r>
      <w:r w:rsidR="00670A79">
        <w:rPr>
          <w:rFonts w:ascii="Times New Roman" w:hAnsi="Times New Roman"/>
          <w:sz w:val="24"/>
        </w:rPr>
        <w:br/>
        <w:t>к услышанному (прочитанному);</w:t>
      </w:r>
    </w:p>
    <w:p w:rsidR="00127372" w:rsidRDefault="0047082E" w:rsidP="00A51662">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изложение (пересказ) основного содержания, прочитанного (прослушанного) текста;</w:t>
      </w:r>
    </w:p>
    <w:p w:rsidR="00127372" w:rsidRDefault="0047082E" w:rsidP="00A51662">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составление рассказа по картинкам;</w:t>
      </w:r>
    </w:p>
    <w:p w:rsidR="00127372" w:rsidRDefault="0047082E" w:rsidP="00A51662">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изложение результатов выполненной проектной работы. </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rPr>
        <w:br/>
        <w:t>на вопросы, ключевые слова, план и (или) иллюстрации, фотографии, таблицы.</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Объём монологического высказывания – 9–10 фраз.</w:t>
      </w:r>
    </w:p>
    <w:p w:rsidR="00127372" w:rsidRPr="00340129" w:rsidRDefault="00670A79" w:rsidP="00A51662">
      <w:pPr>
        <w:widowControl/>
        <w:spacing w:after="0" w:line="240" w:lineRule="auto"/>
        <w:ind w:firstLine="709"/>
        <w:jc w:val="both"/>
        <w:rPr>
          <w:rFonts w:ascii="Times New Roman" w:hAnsi="Times New Roman"/>
          <w:i/>
          <w:sz w:val="24"/>
        </w:rPr>
      </w:pPr>
      <w:r w:rsidRPr="00340129">
        <w:rPr>
          <w:rFonts w:ascii="Times New Roman" w:hAnsi="Times New Roman"/>
          <w:i/>
          <w:sz w:val="24"/>
        </w:rPr>
        <w:t>Аудирование.</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 xml:space="preserve">При непосредственном общении: понимание на слух речи учителя </w:t>
      </w:r>
      <w:r>
        <w:rPr>
          <w:rFonts w:ascii="Times New Roman" w:hAnsi="Times New Roman"/>
          <w:sz w:val="24"/>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Pr>
          <w:rFonts w:ascii="Times New Roman" w:hAnsi="Times New Roman"/>
          <w:sz w:val="24"/>
        </w:rPr>
        <w:br/>
      </w:r>
      <w:r>
        <w:rPr>
          <w:rFonts w:ascii="Times New Roman" w:hAnsi="Times New Roman"/>
          <w:sz w:val="24"/>
        </w:rPr>
        <w:lastRenderedPageBreak/>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Аудирование с пониманием основного содерж</w:t>
      </w:r>
      <w:r w:rsidR="00340129">
        <w:rPr>
          <w:rFonts w:ascii="Times New Roman" w:hAnsi="Times New Roman"/>
          <w:sz w:val="24"/>
        </w:rPr>
        <w:t xml:space="preserve">ания текста предполагает умение </w:t>
      </w:r>
      <w:r>
        <w:rPr>
          <w:rFonts w:ascii="Times New Roman" w:hAnsi="Times New Roman"/>
          <w:sz w:val="24"/>
        </w:rPr>
        <w:t>определять основную тему (идею) и главные факты (события) в воспринимаемом на слух текст</w:t>
      </w:r>
      <w:r w:rsidR="00340129">
        <w:rPr>
          <w:rFonts w:ascii="Times New Roman" w:hAnsi="Times New Roman"/>
          <w:sz w:val="24"/>
        </w:rPr>
        <w:t xml:space="preserve">е, отделять главную информацию </w:t>
      </w:r>
      <w:r>
        <w:rPr>
          <w:rFonts w:ascii="Times New Roman" w:hAnsi="Times New Roman"/>
          <w:sz w:val="24"/>
        </w:rP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w:t>
      </w:r>
      <w:r w:rsidR="00340129">
        <w:rPr>
          <w:rFonts w:ascii="Times New Roman" w:hAnsi="Times New Roman"/>
          <w:sz w:val="24"/>
        </w:rPr>
        <w:t xml:space="preserve"> в эксплицитной (явной) форме, </w:t>
      </w:r>
      <w:r>
        <w:rPr>
          <w:rFonts w:ascii="Times New Roman" w:hAnsi="Times New Roman"/>
          <w:sz w:val="24"/>
        </w:rPr>
        <w:t>в воспринимаемом на слух тексте.</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 xml:space="preserve">Тексты для аудирования: диалог (беседа), высказывания собеседников </w:t>
      </w:r>
      <w:r>
        <w:rPr>
          <w:rFonts w:ascii="Times New Roman" w:hAnsi="Times New Roman"/>
          <w:sz w:val="24"/>
        </w:rPr>
        <w:br/>
        <w:t>в ситуациях повседневного общения, рассказ, сообщение информационного характера.</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Время звучания текста (текстов) для аудирования – до 2 минут.</w:t>
      </w:r>
    </w:p>
    <w:p w:rsidR="00127372" w:rsidRPr="00340129" w:rsidRDefault="00670A79" w:rsidP="00A51662">
      <w:pPr>
        <w:widowControl/>
        <w:spacing w:after="0" w:line="240" w:lineRule="auto"/>
        <w:ind w:firstLine="709"/>
        <w:jc w:val="both"/>
        <w:rPr>
          <w:rFonts w:ascii="Times New Roman" w:hAnsi="Times New Roman"/>
          <w:i/>
          <w:sz w:val="24"/>
        </w:rPr>
      </w:pPr>
      <w:r w:rsidRPr="00340129">
        <w:rPr>
          <w:rFonts w:ascii="Times New Roman" w:hAnsi="Times New Roman"/>
          <w:i/>
          <w:sz w:val="24"/>
        </w:rPr>
        <w:t>Смысловое чтение.</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Pr>
          <w:rFonts w:ascii="Times New Roman" w:hAnsi="Times New Roman"/>
          <w:sz w:val="24"/>
        </w:rPr>
        <w:br/>
        <w:t xml:space="preserve">с различной глубиной проникновения в их содержание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нужной (интересующей, запрашиваемой) информации, с полным пониманием содержания.</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Чтение несплошных текстов (таблиц, диаграмм, схем) и понимание представленной в них информации.</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Pr>
          <w:rFonts w:ascii="Times New Roman" w:hAnsi="Times New Roman"/>
          <w:sz w:val="24"/>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Pr>
          <w:rFonts w:ascii="Times New Roman" w:hAnsi="Times New Roman"/>
          <w:sz w:val="24"/>
        </w:rPr>
        <w:br/>
        <w:t>причинно-следственную взаимосвязь изложенных в тексте фактов и событий, восстанавливать текст из разрозненных абзацев.</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Тексты для чтения: интервью, диа</w:t>
      </w:r>
      <w:r w:rsidR="00340129">
        <w:rPr>
          <w:rFonts w:ascii="Times New Roman" w:hAnsi="Times New Roman"/>
          <w:sz w:val="24"/>
        </w:rPr>
        <w:t xml:space="preserve">лог (беседа), рассказ, отрывок </w:t>
      </w:r>
      <w:r>
        <w:rPr>
          <w:rFonts w:ascii="Times New Roman" w:hAnsi="Times New Roman"/>
          <w:sz w:val="24"/>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Объём текста (текстов) для чтения – 350–500 слов.</w:t>
      </w:r>
    </w:p>
    <w:p w:rsidR="00127372" w:rsidRPr="00340129" w:rsidRDefault="00670A79" w:rsidP="00A51662">
      <w:pPr>
        <w:widowControl/>
        <w:spacing w:after="0" w:line="240" w:lineRule="auto"/>
        <w:ind w:firstLine="709"/>
        <w:jc w:val="both"/>
        <w:rPr>
          <w:rFonts w:ascii="Times New Roman" w:hAnsi="Times New Roman"/>
          <w:i/>
          <w:sz w:val="24"/>
        </w:rPr>
      </w:pPr>
      <w:r w:rsidRPr="00340129">
        <w:rPr>
          <w:rFonts w:ascii="Times New Roman" w:hAnsi="Times New Roman"/>
          <w:i/>
          <w:sz w:val="24"/>
        </w:rPr>
        <w:t>Письменная речь.</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Развитие умений письменной речи:</w:t>
      </w:r>
    </w:p>
    <w:p w:rsidR="00127372" w:rsidRDefault="0047082E" w:rsidP="00A51662">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составление плана (тезисов) устного или письменного сообщения;</w:t>
      </w:r>
    </w:p>
    <w:p w:rsidR="00127372" w:rsidRDefault="0047082E" w:rsidP="00A51662">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заполнение анкет и формуляров: сообщение о себе основных сведений </w:t>
      </w:r>
      <w:r w:rsidR="00670A79">
        <w:rPr>
          <w:rFonts w:ascii="Times New Roman" w:hAnsi="Times New Roman"/>
          <w:sz w:val="24"/>
        </w:rPr>
        <w:br/>
        <w:t>в соответствии с нормами, принятыми в стране (странах) изучаемого языка;</w:t>
      </w:r>
    </w:p>
    <w:p w:rsidR="00127372" w:rsidRDefault="0047082E" w:rsidP="00A51662">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w:t>
      </w:r>
      <w:r w:rsidR="00670A79">
        <w:rPr>
          <w:rFonts w:ascii="Times New Roman" w:hAnsi="Times New Roman"/>
          <w:sz w:val="24"/>
        </w:rPr>
        <w:lastRenderedPageBreak/>
        <w:t>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127372" w:rsidRPr="00340129" w:rsidRDefault="00670A79" w:rsidP="00A51662">
      <w:pPr>
        <w:widowControl/>
        <w:spacing w:after="0" w:line="240" w:lineRule="auto"/>
        <w:ind w:firstLine="709"/>
        <w:jc w:val="both"/>
        <w:rPr>
          <w:rFonts w:ascii="Times New Roman" w:hAnsi="Times New Roman"/>
          <w:i/>
          <w:sz w:val="24"/>
        </w:rPr>
      </w:pPr>
      <w:r w:rsidRPr="00340129">
        <w:rPr>
          <w:rFonts w:ascii="Times New Roman" w:hAnsi="Times New Roman"/>
          <w:i/>
          <w:sz w:val="24"/>
        </w:rPr>
        <w:t>Языковые знания и умения.</w:t>
      </w:r>
    </w:p>
    <w:p w:rsidR="00127372" w:rsidRPr="00340129" w:rsidRDefault="00670A79" w:rsidP="00A51662">
      <w:pPr>
        <w:widowControl/>
        <w:spacing w:after="0" w:line="240" w:lineRule="auto"/>
        <w:ind w:firstLine="709"/>
        <w:jc w:val="both"/>
        <w:rPr>
          <w:rFonts w:ascii="Times New Roman" w:hAnsi="Times New Roman"/>
          <w:i/>
          <w:sz w:val="24"/>
        </w:rPr>
      </w:pPr>
      <w:r w:rsidRPr="00340129">
        <w:rPr>
          <w:rFonts w:ascii="Times New Roman" w:hAnsi="Times New Roman"/>
          <w:i/>
          <w:sz w:val="24"/>
        </w:rPr>
        <w:t>Фонетическая сторона речи.</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 xml:space="preserve">Различение на слух и адекватное, без фонематических ошибок, ведущих </w:t>
      </w:r>
      <w:r>
        <w:rPr>
          <w:rFonts w:ascii="Times New Roman" w:hAnsi="Times New Roman"/>
          <w:sz w:val="24"/>
        </w:rPr>
        <w:br/>
        <w:t xml:space="preserve">к сбою в коммуникации, произнесение слов с соблюдением правильного ударения </w:t>
      </w:r>
      <w:r>
        <w:rPr>
          <w:rFonts w:ascii="Times New Roman" w:hAnsi="Times New Roman"/>
          <w:sz w:val="24"/>
        </w:rPr>
        <w:br/>
        <w:t>и фраз с соблюдением их ритми</w:t>
      </w:r>
      <w:r w:rsidR="00340129">
        <w:rPr>
          <w:rFonts w:ascii="Times New Roman" w:hAnsi="Times New Roman"/>
          <w:sz w:val="24"/>
        </w:rPr>
        <w:t xml:space="preserve">ко-интонационных особенностей, </w:t>
      </w:r>
      <w:r>
        <w:rPr>
          <w:rFonts w:ascii="Times New Roman" w:hAnsi="Times New Roman"/>
          <w:sz w:val="24"/>
        </w:rPr>
        <w:t>в том числе отсутствия фразового ударения на служебных словах, чтение новых слов согласно основным правилам чтения.</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 xml:space="preserve">Тексты для чтения вслух: сообщение информационного характера, отрывок </w:t>
      </w:r>
      <w:r>
        <w:rPr>
          <w:rFonts w:ascii="Times New Roman" w:hAnsi="Times New Roman"/>
          <w:sz w:val="24"/>
        </w:rPr>
        <w:br/>
        <w:t>из статьи научно-популярного характера, рассказ, диалог (беседа).</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Объём текста для чтения вслух – до 110 слов.</w:t>
      </w:r>
    </w:p>
    <w:p w:rsidR="00127372" w:rsidRPr="00340129" w:rsidRDefault="00670A79" w:rsidP="00A51662">
      <w:pPr>
        <w:widowControl/>
        <w:spacing w:after="0" w:line="240" w:lineRule="auto"/>
        <w:ind w:firstLine="709"/>
        <w:jc w:val="both"/>
        <w:rPr>
          <w:rFonts w:ascii="Times New Roman" w:hAnsi="Times New Roman"/>
          <w:i/>
          <w:sz w:val="24"/>
        </w:rPr>
      </w:pPr>
      <w:r w:rsidRPr="00340129">
        <w:rPr>
          <w:rFonts w:ascii="Times New Roman" w:hAnsi="Times New Roman"/>
          <w:i/>
          <w:sz w:val="24"/>
        </w:rPr>
        <w:t>Графика, орфография и пунктуация.</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Правильное написание изученных слов.</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 xml:space="preserve">Правильное использование знаков препинания: точки, вопросительного </w:t>
      </w:r>
      <w:r>
        <w:rPr>
          <w:rFonts w:ascii="Times New Roman" w:hAnsi="Times New Roman"/>
          <w:sz w:val="24"/>
        </w:rPr>
        <w:br/>
        <w:t xml:space="preserve">и восклицательного знаков в конце предложения, запятой при перечислении </w:t>
      </w:r>
      <w:r>
        <w:rPr>
          <w:rFonts w:ascii="Times New Roman" w:hAnsi="Times New Roman"/>
          <w:sz w:val="24"/>
        </w:rPr>
        <w:br/>
        <w:t>и обращении, при вводных словах, обозначающих порядок мыслей и их связь (например, в английском языке: firstly/first of all, secondly, finally; on the one hand,</w:t>
      </w:r>
      <w:r>
        <w:rPr>
          <w:rFonts w:ascii="Times New Roman" w:hAnsi="Times New Roman"/>
          <w:sz w:val="24"/>
        </w:rPr>
        <w:br/>
        <w:t>on the other hand), апострофа.</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27372" w:rsidRPr="00340129" w:rsidRDefault="00670A79" w:rsidP="00A51662">
      <w:pPr>
        <w:widowControl/>
        <w:spacing w:after="0" w:line="240" w:lineRule="auto"/>
        <w:ind w:firstLine="709"/>
        <w:jc w:val="both"/>
        <w:rPr>
          <w:rFonts w:ascii="Times New Roman" w:hAnsi="Times New Roman"/>
          <w:i/>
          <w:sz w:val="24"/>
        </w:rPr>
      </w:pPr>
      <w:r w:rsidRPr="00340129">
        <w:rPr>
          <w:rFonts w:ascii="Times New Roman" w:hAnsi="Times New Roman"/>
          <w:i/>
          <w:sz w:val="24"/>
        </w:rPr>
        <w:t>Лексическая сторона речи.</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rPr>
        <w:br/>
        <w:t>с соблюдением существующей в английском языке нормы лексической сочетаемости.</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 xml:space="preserve">Объём – 1050 лексических единиц для продуктивного использования (включая лексические единицы, изученные ранее) и 1250 лексических единиц </w:t>
      </w:r>
      <w:r>
        <w:rPr>
          <w:rFonts w:ascii="Times New Roman" w:hAnsi="Times New Roman"/>
          <w:sz w:val="24"/>
        </w:rPr>
        <w:br/>
        <w:t>для рецептивного усвоения (включая 1050 лексических единиц продуктивного минимума).</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Основные способы словообразования:</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а) аффиксация:</w:t>
      </w:r>
    </w:p>
    <w:p w:rsidR="00127372" w:rsidRPr="00E35E53" w:rsidRDefault="0047082E" w:rsidP="00A51662">
      <w:pPr>
        <w:widowControl/>
        <w:spacing w:after="0" w:line="240" w:lineRule="auto"/>
        <w:ind w:firstLine="709"/>
        <w:jc w:val="both"/>
        <w:rPr>
          <w:rFonts w:ascii="Times New Roman" w:hAnsi="Times New Roman"/>
          <w:sz w:val="24"/>
          <w:lang w:val="en-US"/>
        </w:rPr>
      </w:pPr>
      <w:r w:rsidRPr="0047082E">
        <w:rPr>
          <w:rFonts w:ascii="Times New Roman" w:hAnsi="Times New Roman"/>
          <w:sz w:val="24"/>
          <w:lang w:val="en-US"/>
        </w:rPr>
        <w:t>-</w:t>
      </w:r>
      <w:r w:rsidR="00670A79">
        <w:rPr>
          <w:rFonts w:ascii="Times New Roman" w:hAnsi="Times New Roman"/>
          <w:sz w:val="24"/>
        </w:rPr>
        <w:t>образованиеименсуществительныхприпомощисуффиксов</w:t>
      </w:r>
      <w:r w:rsidR="00670A79" w:rsidRPr="00E35E53">
        <w:rPr>
          <w:rFonts w:ascii="Times New Roman" w:hAnsi="Times New Roman"/>
          <w:sz w:val="24"/>
          <w:lang w:val="en-US"/>
        </w:rPr>
        <w:t>: -ance/-ence (performance/residence), -ity (activity); -ship (friendship);</w:t>
      </w:r>
    </w:p>
    <w:p w:rsidR="00127372" w:rsidRDefault="0047082E" w:rsidP="00A51662">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образование имен прилагательных при помощи префикса inter- (international);</w:t>
      </w:r>
    </w:p>
    <w:p w:rsidR="00127372" w:rsidRDefault="0047082E" w:rsidP="00A51662">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образование имен прилагательных при помощи -ed и -ing </w:t>
      </w:r>
      <w:r w:rsidR="00670A79">
        <w:rPr>
          <w:rFonts w:ascii="Times New Roman" w:hAnsi="Times New Roman"/>
          <w:sz w:val="24"/>
        </w:rPr>
        <w:br/>
        <w:t>(interested/interesting);</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б) конверсия:</w:t>
      </w:r>
    </w:p>
    <w:p w:rsidR="00127372" w:rsidRDefault="0047082E" w:rsidP="00A51662">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образование имени существительного от неопределённой формы глагола </w:t>
      </w:r>
      <w:r w:rsidR="00670A79">
        <w:rPr>
          <w:rFonts w:ascii="Times New Roman" w:hAnsi="Times New Roman"/>
          <w:sz w:val="24"/>
        </w:rPr>
        <w:br/>
        <w:t>(to walk – a walk);</w:t>
      </w:r>
    </w:p>
    <w:p w:rsidR="00127372" w:rsidRDefault="0047082E" w:rsidP="00A51662">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образование глагола от имени существительного (a present – to present);</w:t>
      </w:r>
    </w:p>
    <w:p w:rsidR="00127372" w:rsidRDefault="0047082E" w:rsidP="00A51662">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образование имени существительного от прилагательного (rich – the rich);</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 xml:space="preserve">Многозначные лексические единицы. Синонимы. Антонимы. Интернациональные слова. Наиболее частотные фразовые глаголы. Сокращения </w:t>
      </w:r>
      <w:r>
        <w:rPr>
          <w:rFonts w:ascii="Times New Roman" w:hAnsi="Times New Roman"/>
          <w:sz w:val="24"/>
        </w:rPr>
        <w:br/>
        <w:t>и аббревиатуры.</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 xml:space="preserve">Различные средства связи в тексте для обеспечения его целостности </w:t>
      </w:r>
      <w:r>
        <w:rPr>
          <w:rFonts w:ascii="Times New Roman" w:hAnsi="Times New Roman"/>
          <w:sz w:val="24"/>
        </w:rPr>
        <w:br/>
        <w:t>(firstly, however, finally, at last, etc.).</w:t>
      </w:r>
    </w:p>
    <w:p w:rsidR="00127372" w:rsidRPr="00340129" w:rsidRDefault="00670A79" w:rsidP="00A51662">
      <w:pPr>
        <w:widowControl/>
        <w:spacing w:after="0" w:line="240" w:lineRule="auto"/>
        <w:ind w:firstLine="709"/>
        <w:jc w:val="both"/>
        <w:rPr>
          <w:rFonts w:ascii="Times New Roman" w:hAnsi="Times New Roman"/>
          <w:i/>
          <w:sz w:val="24"/>
        </w:rPr>
      </w:pPr>
      <w:r w:rsidRPr="00340129">
        <w:rPr>
          <w:rFonts w:ascii="Times New Roman" w:hAnsi="Times New Roman"/>
          <w:i/>
          <w:sz w:val="24"/>
        </w:rPr>
        <w:t>Грамматическая сторона речи.</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lastRenderedPageBreak/>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английского языка.</w:t>
      </w:r>
    </w:p>
    <w:p w:rsidR="00127372" w:rsidRPr="00E35E53" w:rsidRDefault="00670A79" w:rsidP="00A51662">
      <w:pPr>
        <w:widowControl/>
        <w:spacing w:after="0" w:line="240" w:lineRule="auto"/>
        <w:ind w:firstLine="709"/>
        <w:jc w:val="both"/>
        <w:rPr>
          <w:rFonts w:ascii="Times New Roman" w:hAnsi="Times New Roman"/>
          <w:sz w:val="24"/>
          <w:lang w:val="en-US"/>
        </w:rPr>
      </w:pPr>
      <w:r>
        <w:rPr>
          <w:rFonts w:ascii="Times New Roman" w:hAnsi="Times New Roman"/>
          <w:sz w:val="24"/>
        </w:rPr>
        <w:t>Предложениясосложнымдополнением</w:t>
      </w:r>
      <w:r w:rsidR="00340129">
        <w:rPr>
          <w:rFonts w:ascii="Times New Roman" w:hAnsi="Times New Roman"/>
          <w:sz w:val="24"/>
          <w:lang w:val="en-US"/>
        </w:rPr>
        <w:t xml:space="preserve"> (Complex Object) </w:t>
      </w:r>
      <w:r w:rsidRPr="00E35E53">
        <w:rPr>
          <w:rFonts w:ascii="Times New Roman" w:hAnsi="Times New Roman"/>
          <w:sz w:val="24"/>
          <w:lang w:val="en-US"/>
        </w:rPr>
        <w:t>(I saw her cross/crossing the road.).</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 xml:space="preserve">Повествовательные (утвердительные и отрицательные), вопросительные </w:t>
      </w:r>
      <w:r>
        <w:rPr>
          <w:rFonts w:ascii="Times New Roman" w:hAnsi="Times New Roman"/>
          <w:sz w:val="24"/>
        </w:rPr>
        <w:br/>
        <w:t>и побудительные предложения в косвенной речи в настоящем и прошедшем времени.</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Все типы вопросительных предложений в Past Perfect Tense. Согласование времен в рамках сложного предложения.</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Согласование подлежащего, выраженного собирательным существительным (family, police) со сказуемым.</w:t>
      </w:r>
    </w:p>
    <w:p w:rsidR="00127372" w:rsidRPr="00E35E53" w:rsidRDefault="00670A79" w:rsidP="00A51662">
      <w:pPr>
        <w:widowControl/>
        <w:spacing w:after="0" w:line="240" w:lineRule="auto"/>
        <w:ind w:firstLine="709"/>
        <w:jc w:val="both"/>
        <w:rPr>
          <w:rFonts w:ascii="Times New Roman" w:hAnsi="Times New Roman"/>
          <w:sz w:val="24"/>
          <w:lang w:val="en-US"/>
        </w:rPr>
      </w:pPr>
      <w:r>
        <w:rPr>
          <w:rFonts w:ascii="Times New Roman" w:hAnsi="Times New Roman"/>
          <w:sz w:val="24"/>
        </w:rPr>
        <w:t>Конструкциисглаголамина</w:t>
      </w:r>
      <w:r w:rsidRPr="00E35E53">
        <w:rPr>
          <w:rFonts w:ascii="Times New Roman" w:hAnsi="Times New Roman"/>
          <w:sz w:val="24"/>
          <w:lang w:val="en-US"/>
        </w:rPr>
        <w:t xml:space="preserve"> -ing: to love/hate doing something.</w:t>
      </w:r>
    </w:p>
    <w:p w:rsidR="00127372" w:rsidRPr="00E35E53" w:rsidRDefault="00670A79" w:rsidP="00A51662">
      <w:pPr>
        <w:widowControl/>
        <w:spacing w:after="0" w:line="240" w:lineRule="auto"/>
        <w:ind w:firstLine="709"/>
        <w:jc w:val="both"/>
        <w:rPr>
          <w:rFonts w:ascii="Times New Roman" w:hAnsi="Times New Roman"/>
          <w:sz w:val="24"/>
          <w:lang w:val="en-US"/>
        </w:rPr>
      </w:pPr>
      <w:r>
        <w:rPr>
          <w:rFonts w:ascii="Times New Roman" w:hAnsi="Times New Roman"/>
          <w:sz w:val="24"/>
        </w:rPr>
        <w:t>Конструкции</w:t>
      </w:r>
      <w:r w:rsidRPr="00E35E53">
        <w:rPr>
          <w:rFonts w:ascii="Times New Roman" w:hAnsi="Times New Roman"/>
          <w:sz w:val="24"/>
          <w:lang w:val="en-US"/>
        </w:rPr>
        <w:t xml:space="preserve">, </w:t>
      </w:r>
      <w:r>
        <w:rPr>
          <w:rFonts w:ascii="Times New Roman" w:hAnsi="Times New Roman"/>
          <w:sz w:val="24"/>
        </w:rPr>
        <w:t>содержащиеглаголы</w:t>
      </w:r>
      <w:r w:rsidRPr="00E35E53">
        <w:rPr>
          <w:rFonts w:ascii="Times New Roman" w:hAnsi="Times New Roman"/>
          <w:sz w:val="24"/>
          <w:lang w:val="en-US"/>
        </w:rPr>
        <w:t>-</w:t>
      </w:r>
      <w:r>
        <w:rPr>
          <w:rFonts w:ascii="Times New Roman" w:hAnsi="Times New Roman"/>
          <w:sz w:val="24"/>
        </w:rPr>
        <w:t>связки</w:t>
      </w:r>
      <w:r w:rsidRPr="00E35E53">
        <w:rPr>
          <w:rFonts w:ascii="Times New Roman" w:hAnsi="Times New Roman"/>
          <w:sz w:val="24"/>
          <w:lang w:val="en-US"/>
        </w:rPr>
        <w:t xml:space="preserve"> to be/to look/to feel/to seem.</w:t>
      </w:r>
    </w:p>
    <w:p w:rsidR="00127372" w:rsidRPr="00E35E53" w:rsidRDefault="00670A79" w:rsidP="00A51662">
      <w:pPr>
        <w:widowControl/>
        <w:spacing w:after="0" w:line="240" w:lineRule="auto"/>
        <w:ind w:firstLine="709"/>
        <w:jc w:val="both"/>
        <w:rPr>
          <w:rFonts w:ascii="Times New Roman" w:hAnsi="Times New Roman"/>
          <w:sz w:val="24"/>
          <w:lang w:val="en-US"/>
        </w:rPr>
      </w:pPr>
      <w:r>
        <w:rPr>
          <w:rFonts w:ascii="Times New Roman" w:hAnsi="Times New Roman"/>
          <w:sz w:val="24"/>
        </w:rPr>
        <w:t>Конструкции</w:t>
      </w:r>
      <w:r w:rsidRPr="00E35E53">
        <w:rPr>
          <w:rFonts w:ascii="Times New Roman" w:hAnsi="Times New Roman"/>
          <w:sz w:val="24"/>
          <w:lang w:val="en-US"/>
        </w:rPr>
        <w:t xml:space="preserve"> be/get used to + </w:t>
      </w:r>
      <w:r>
        <w:rPr>
          <w:rFonts w:ascii="Times New Roman" w:hAnsi="Times New Roman"/>
          <w:sz w:val="24"/>
        </w:rPr>
        <w:t>инфинитивглагола</w:t>
      </w:r>
      <w:r w:rsidRPr="00E35E53">
        <w:rPr>
          <w:rFonts w:ascii="Times New Roman" w:hAnsi="Times New Roman"/>
          <w:sz w:val="24"/>
          <w:lang w:val="en-US"/>
        </w:rPr>
        <w:t xml:space="preserve">, be/get used to + </w:t>
      </w:r>
      <w:r>
        <w:rPr>
          <w:rFonts w:ascii="Times New Roman" w:hAnsi="Times New Roman"/>
          <w:sz w:val="24"/>
        </w:rPr>
        <w:t>инфинитивглагол</w:t>
      </w:r>
      <w:r w:rsidRPr="00E35E53">
        <w:rPr>
          <w:rFonts w:ascii="Times New Roman" w:hAnsi="Times New Roman"/>
          <w:sz w:val="24"/>
          <w:lang w:val="en-US"/>
        </w:rPr>
        <w:t>, be/get used to doing something, be/get used to something.</w:t>
      </w:r>
    </w:p>
    <w:p w:rsidR="00127372" w:rsidRPr="00E35E53" w:rsidRDefault="00670A79" w:rsidP="00A51662">
      <w:pPr>
        <w:widowControl/>
        <w:spacing w:after="0" w:line="240" w:lineRule="auto"/>
        <w:ind w:firstLine="709"/>
        <w:jc w:val="both"/>
        <w:rPr>
          <w:rFonts w:ascii="Times New Roman" w:hAnsi="Times New Roman"/>
          <w:sz w:val="24"/>
          <w:lang w:val="en-US"/>
        </w:rPr>
      </w:pPr>
      <w:r>
        <w:rPr>
          <w:rFonts w:ascii="Times New Roman" w:hAnsi="Times New Roman"/>
          <w:sz w:val="24"/>
        </w:rPr>
        <w:t>Конструкция</w:t>
      </w:r>
      <w:r w:rsidRPr="00E35E53">
        <w:rPr>
          <w:rFonts w:ascii="Times New Roman" w:hAnsi="Times New Roman"/>
          <w:sz w:val="24"/>
          <w:lang w:val="en-US"/>
        </w:rPr>
        <w:t xml:space="preserve"> both … and ….</w:t>
      </w:r>
    </w:p>
    <w:p w:rsidR="00127372" w:rsidRPr="00E35E53" w:rsidRDefault="00670A79" w:rsidP="00A51662">
      <w:pPr>
        <w:widowControl/>
        <w:spacing w:after="0" w:line="240" w:lineRule="auto"/>
        <w:ind w:firstLine="709"/>
        <w:jc w:val="both"/>
        <w:rPr>
          <w:rFonts w:ascii="Times New Roman" w:hAnsi="Times New Roman"/>
          <w:sz w:val="24"/>
          <w:lang w:val="en-US"/>
        </w:rPr>
      </w:pPr>
      <w:r>
        <w:rPr>
          <w:rFonts w:ascii="Times New Roman" w:hAnsi="Times New Roman"/>
          <w:sz w:val="24"/>
        </w:rPr>
        <w:t>Конструкции</w:t>
      </w:r>
      <w:r w:rsidRPr="00E35E53">
        <w:rPr>
          <w:rFonts w:ascii="Times New Roman" w:hAnsi="Times New Roman"/>
          <w:sz w:val="24"/>
          <w:lang w:val="en-US"/>
        </w:rPr>
        <w:t xml:space="preserve"> c </w:t>
      </w:r>
      <w:r>
        <w:rPr>
          <w:rFonts w:ascii="Times New Roman" w:hAnsi="Times New Roman"/>
          <w:sz w:val="24"/>
        </w:rPr>
        <w:t>глаголами</w:t>
      </w:r>
      <w:r w:rsidRPr="00E35E53">
        <w:rPr>
          <w:rFonts w:ascii="Times New Roman" w:hAnsi="Times New Roman"/>
          <w:sz w:val="24"/>
          <w:lang w:val="en-US"/>
        </w:rPr>
        <w:t xml:space="preserve"> to stop, to remember, to forget (</w:t>
      </w:r>
      <w:r>
        <w:rPr>
          <w:rFonts w:ascii="Times New Roman" w:hAnsi="Times New Roman"/>
          <w:sz w:val="24"/>
        </w:rPr>
        <w:t>разницавзначении</w:t>
      </w:r>
      <w:r w:rsidRPr="00E35E53">
        <w:rPr>
          <w:rFonts w:ascii="Times New Roman" w:hAnsi="Times New Roman"/>
          <w:sz w:val="24"/>
          <w:lang w:val="en-US"/>
        </w:rPr>
        <w:br/>
        <w:t xml:space="preserve">to stop doing smth </w:t>
      </w:r>
      <w:r>
        <w:rPr>
          <w:rFonts w:ascii="Times New Roman" w:hAnsi="Times New Roman"/>
          <w:sz w:val="24"/>
        </w:rPr>
        <w:t>и</w:t>
      </w:r>
      <w:r w:rsidRPr="00E35E53">
        <w:rPr>
          <w:rFonts w:ascii="Times New Roman" w:hAnsi="Times New Roman"/>
          <w:sz w:val="24"/>
          <w:lang w:val="en-US"/>
        </w:rPr>
        <w:t xml:space="preserve"> to stop to do smth).</w:t>
      </w:r>
    </w:p>
    <w:p w:rsidR="00127372" w:rsidRPr="00E35E53" w:rsidRDefault="00670A79" w:rsidP="00A51662">
      <w:pPr>
        <w:widowControl/>
        <w:spacing w:after="0" w:line="240" w:lineRule="auto"/>
        <w:ind w:firstLine="709"/>
        <w:jc w:val="both"/>
        <w:rPr>
          <w:rFonts w:ascii="Times New Roman" w:hAnsi="Times New Roman"/>
          <w:sz w:val="24"/>
          <w:lang w:val="en-US"/>
        </w:rPr>
      </w:pPr>
      <w:r>
        <w:rPr>
          <w:rFonts w:ascii="Times New Roman" w:hAnsi="Times New Roman"/>
          <w:sz w:val="24"/>
        </w:rPr>
        <w:t>Глаголыввидов</w:t>
      </w:r>
      <w:r w:rsidR="00340129">
        <w:rPr>
          <w:rFonts w:ascii="Times New Roman" w:hAnsi="Times New Roman"/>
          <w:sz w:val="24"/>
        </w:rPr>
        <w:t>в</w:t>
      </w:r>
      <w:r>
        <w:rPr>
          <w:rFonts w:ascii="Times New Roman" w:hAnsi="Times New Roman"/>
          <w:sz w:val="24"/>
        </w:rPr>
        <w:t>ременныхформахдействительногозалогавизъявительномнаклонении</w:t>
      </w:r>
      <w:r w:rsidRPr="00E35E53">
        <w:rPr>
          <w:rFonts w:ascii="Times New Roman" w:hAnsi="Times New Roman"/>
          <w:sz w:val="24"/>
          <w:lang w:val="en-US"/>
        </w:rPr>
        <w:t xml:space="preserve"> (Past Perfect Tense, Present Perfect Continuous Tense, Future-in-the-Past).</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Модальные глаголы в косвенной речи в настоящем и прошедшем времени.</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 xml:space="preserve">Неличные формы глагола (инфинитив, герундий, причастия настоящего </w:t>
      </w:r>
      <w:r>
        <w:rPr>
          <w:rFonts w:ascii="Times New Roman" w:hAnsi="Times New Roman"/>
          <w:sz w:val="24"/>
        </w:rPr>
        <w:br/>
        <w:t>и прошедшего времени).</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Наречия too – enough.</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Отрицательные местоимения no (и его производные nobody, nothing и другие), none.</w:t>
      </w:r>
    </w:p>
    <w:p w:rsidR="00127372" w:rsidRPr="00340129" w:rsidRDefault="00670A79" w:rsidP="00A51662">
      <w:pPr>
        <w:widowControl/>
        <w:spacing w:after="0" w:line="240" w:lineRule="auto"/>
        <w:ind w:firstLine="709"/>
        <w:jc w:val="both"/>
        <w:rPr>
          <w:rFonts w:ascii="Times New Roman" w:hAnsi="Times New Roman"/>
          <w:i/>
          <w:sz w:val="24"/>
        </w:rPr>
      </w:pPr>
      <w:r w:rsidRPr="00340129">
        <w:rPr>
          <w:rFonts w:ascii="Times New Roman" w:hAnsi="Times New Roman"/>
          <w:i/>
          <w:sz w:val="24"/>
        </w:rPr>
        <w:t>Социокультурные знания и умения.</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 xml:space="preserve">Осуществление межличностного и межкультурного общения </w:t>
      </w:r>
      <w:r>
        <w:rPr>
          <w:rFonts w:ascii="Times New Roman" w:hAnsi="Times New Roman"/>
          <w:sz w:val="24"/>
        </w:rPr>
        <w:br/>
        <w:t xml:space="preserve">с использованием знаний о национально-культурных особенностях своей страны </w:t>
      </w:r>
      <w:r>
        <w:rPr>
          <w:rFonts w:ascii="Times New Roman" w:hAnsi="Times New Roman"/>
          <w:sz w:val="24"/>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Pr>
          <w:rFonts w:ascii="Times New Roman" w:hAnsi="Times New Roman"/>
          <w:sz w:val="24"/>
        </w:rPr>
        <w:br/>
        <w:t xml:space="preserve">и письменной речи наиболее употребительной тематической фоновой лексики </w:t>
      </w:r>
      <w:r>
        <w:rPr>
          <w:rFonts w:ascii="Times New Roman" w:hAnsi="Times New Roman"/>
          <w:sz w:val="24"/>
        </w:rPr>
        <w:br/>
        <w:t>и реалий в рамках тематического содержания.</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Pr>
          <w:rFonts w:ascii="Times New Roman" w:hAnsi="Times New Roman"/>
          <w:sz w:val="24"/>
        </w:rPr>
        <w:br/>
        <w:t>лексико-грамматических средств с их учётом.</w:t>
      </w:r>
    </w:p>
    <w:p w:rsidR="00127372" w:rsidRDefault="00670A79" w:rsidP="00A51662">
      <w:pPr>
        <w:widowControl/>
        <w:spacing w:after="0" w:line="240" w:lineRule="auto"/>
        <w:ind w:firstLine="709"/>
        <w:jc w:val="both"/>
        <w:rPr>
          <w:rFonts w:ascii="Times New Roman" w:hAnsi="Times New Roman"/>
          <w:sz w:val="24"/>
        </w:rPr>
      </w:pPr>
      <w:r>
        <w:rPr>
          <w:rFonts w:ascii="Times New Roman" w:hAnsi="Times New Roman"/>
          <w:sz w:val="24"/>
        </w:rPr>
        <w:t>Социокультурный портрет родной страны и страны (стран) изучаемого языка: знакомство с традициями проведения основных наци</w:t>
      </w:r>
      <w:r w:rsidR="00340129">
        <w:rPr>
          <w:rFonts w:ascii="Times New Roman" w:hAnsi="Times New Roman"/>
          <w:sz w:val="24"/>
        </w:rPr>
        <w:t xml:space="preserve">ональных праздников (Рождества, </w:t>
      </w:r>
      <w:r>
        <w:rPr>
          <w:rFonts w:ascii="Times New Roman" w:hAnsi="Times New Roman"/>
          <w:sz w:val="24"/>
        </w:rPr>
        <w:t>Нового года, Дня матери, Дня благодарения и других праздников),</w:t>
      </w:r>
      <w:r>
        <w:rPr>
          <w:rFonts w:ascii="Times New Roman" w:hAnsi="Times New Roman"/>
          <w:sz w:val="24"/>
        </w:rPr>
        <w:br/>
        <w:t xml:space="preserve">с особенностями образа жизни и культуры страны (стран) изучаемого языка (известными достопримечательностями; </w:t>
      </w:r>
      <w:r w:rsidR="00340129">
        <w:rPr>
          <w:rFonts w:ascii="Times New Roman" w:hAnsi="Times New Roman"/>
          <w:sz w:val="24"/>
        </w:rPr>
        <w:t xml:space="preserve">некоторыми выдающимися людьми), </w:t>
      </w:r>
      <w:r>
        <w:rPr>
          <w:rFonts w:ascii="Times New Roman" w:hAnsi="Times New Roman"/>
          <w:sz w:val="24"/>
        </w:rPr>
        <w:t>с доступными в языковом отношении образцам</w:t>
      </w:r>
      <w:r w:rsidR="00340129">
        <w:rPr>
          <w:rFonts w:ascii="Times New Roman" w:hAnsi="Times New Roman"/>
          <w:sz w:val="24"/>
        </w:rPr>
        <w:t xml:space="preserve">и поэзии и прозы для подростков </w:t>
      </w:r>
      <w:r>
        <w:rPr>
          <w:rFonts w:ascii="Times New Roman" w:hAnsi="Times New Roman"/>
          <w:sz w:val="24"/>
        </w:rPr>
        <w:t>на английском языке.</w:t>
      </w:r>
    </w:p>
    <w:p w:rsidR="00127372" w:rsidRDefault="00670A79" w:rsidP="00340129">
      <w:pPr>
        <w:widowControl/>
        <w:spacing w:after="0" w:line="240" w:lineRule="auto"/>
        <w:ind w:firstLine="709"/>
        <w:jc w:val="both"/>
        <w:rPr>
          <w:rFonts w:ascii="Times New Roman" w:hAnsi="Times New Roman"/>
          <w:sz w:val="24"/>
        </w:rPr>
      </w:pPr>
      <w:r>
        <w:rPr>
          <w:rFonts w:ascii="Times New Roman" w:hAnsi="Times New Roman"/>
          <w:sz w:val="24"/>
        </w:rPr>
        <w:t xml:space="preserve">Осуществление межличностного и межкультурного общения </w:t>
      </w:r>
      <w:r>
        <w:rPr>
          <w:rFonts w:ascii="Times New Roman" w:hAnsi="Times New Roman"/>
          <w:sz w:val="24"/>
        </w:rPr>
        <w:br/>
        <w:t xml:space="preserve">с использованием знаний о национально-культурных особенностях своей страны </w:t>
      </w:r>
      <w:r>
        <w:rPr>
          <w:rFonts w:ascii="Times New Roman" w:hAnsi="Times New Roman"/>
          <w:sz w:val="24"/>
        </w:rPr>
        <w:br/>
        <w:t>и страны (стран) изучаемого языка.</w:t>
      </w:r>
    </w:p>
    <w:p w:rsidR="00127372" w:rsidRDefault="00670A79" w:rsidP="00340129">
      <w:pPr>
        <w:widowControl/>
        <w:spacing w:after="0" w:line="240" w:lineRule="auto"/>
        <w:ind w:firstLine="709"/>
        <w:jc w:val="both"/>
        <w:rPr>
          <w:rFonts w:ascii="Times New Roman" w:hAnsi="Times New Roman"/>
          <w:sz w:val="24"/>
        </w:rPr>
      </w:pPr>
      <w:r>
        <w:rPr>
          <w:rFonts w:ascii="Times New Roman" w:hAnsi="Times New Roman"/>
          <w:sz w:val="24"/>
        </w:rPr>
        <w:t>Соблюдение нормы вежливости в межкультурном общении.</w:t>
      </w:r>
    </w:p>
    <w:p w:rsidR="00127372" w:rsidRDefault="00670A79" w:rsidP="00340129">
      <w:pPr>
        <w:widowControl/>
        <w:spacing w:after="0" w:line="240" w:lineRule="auto"/>
        <w:ind w:firstLine="709"/>
        <w:jc w:val="both"/>
        <w:rPr>
          <w:rFonts w:ascii="Times New Roman" w:hAnsi="Times New Roman"/>
          <w:sz w:val="24"/>
        </w:rPr>
      </w:pPr>
      <w:r>
        <w:rPr>
          <w:rFonts w:ascii="Times New Roman" w:hAnsi="Times New Roman"/>
          <w:sz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Pr>
          <w:rFonts w:ascii="Times New Roman" w:hAnsi="Times New Roman"/>
          <w:sz w:val="24"/>
        </w:rPr>
        <w:br/>
        <w:t>в языковом отношении.</w:t>
      </w:r>
    </w:p>
    <w:p w:rsidR="00127372" w:rsidRDefault="00670A79" w:rsidP="00340129">
      <w:pPr>
        <w:widowControl/>
        <w:spacing w:after="0" w:line="240" w:lineRule="auto"/>
        <w:ind w:firstLine="709"/>
        <w:jc w:val="both"/>
        <w:rPr>
          <w:rFonts w:ascii="Times New Roman" w:hAnsi="Times New Roman"/>
          <w:sz w:val="24"/>
        </w:rPr>
      </w:pPr>
      <w:r>
        <w:rPr>
          <w:rFonts w:ascii="Times New Roman" w:hAnsi="Times New Roman"/>
          <w:sz w:val="24"/>
        </w:rPr>
        <w:t>Развитие умений:</w:t>
      </w:r>
    </w:p>
    <w:p w:rsidR="00127372" w:rsidRDefault="0047082E" w:rsidP="00340129">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кратко представлять Россию и страну (страны) изучаемого языка (культурные явления, события, достопримечательности);</w:t>
      </w:r>
    </w:p>
    <w:p w:rsidR="00127372" w:rsidRDefault="0047082E" w:rsidP="00340129">
      <w:pPr>
        <w:widowControl/>
        <w:spacing w:after="0" w:line="240" w:lineRule="auto"/>
        <w:ind w:firstLine="709"/>
        <w:jc w:val="both"/>
        <w:rPr>
          <w:rFonts w:ascii="Times New Roman" w:hAnsi="Times New Roman"/>
          <w:sz w:val="24"/>
        </w:rPr>
      </w:pPr>
      <w:r>
        <w:rPr>
          <w:rFonts w:ascii="Times New Roman" w:hAnsi="Times New Roman"/>
          <w:sz w:val="24"/>
        </w:rPr>
        <w:lastRenderedPageBreak/>
        <w:t>-</w:t>
      </w:r>
      <w:r w:rsidR="00670A79">
        <w:rPr>
          <w:rFonts w:ascii="Times New Roman" w:hAnsi="Times New Roman"/>
          <w:sz w:val="24"/>
        </w:rPr>
        <w:t xml:space="preserve">кратко рассказывать о некоторых выдающихся людях родной страны </w:t>
      </w:r>
      <w:r w:rsidR="00670A79">
        <w:rPr>
          <w:rFonts w:ascii="Times New Roman" w:hAnsi="Times New Roman"/>
          <w:sz w:val="24"/>
        </w:rPr>
        <w:br/>
        <w:t>и страны (стран) изучаемого языка (учёных, писателях, поэтах, художниках, музыкантах, спортсменах и других людях);</w:t>
      </w:r>
    </w:p>
    <w:p w:rsidR="00127372" w:rsidRDefault="0047082E" w:rsidP="00340129">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127372" w:rsidRDefault="00670A79" w:rsidP="00340129">
      <w:pPr>
        <w:widowControl/>
        <w:spacing w:after="0" w:line="240" w:lineRule="auto"/>
        <w:ind w:firstLine="709"/>
        <w:jc w:val="both"/>
        <w:rPr>
          <w:rFonts w:ascii="Times New Roman" w:hAnsi="Times New Roman"/>
          <w:sz w:val="24"/>
        </w:rPr>
      </w:pPr>
      <w:r>
        <w:rPr>
          <w:rFonts w:ascii="Times New Roman" w:hAnsi="Times New Roman"/>
          <w:sz w:val="24"/>
        </w:rPr>
        <w:t>Компенсаторные умения.</w:t>
      </w:r>
    </w:p>
    <w:p w:rsidR="00127372" w:rsidRDefault="00670A79" w:rsidP="00340129">
      <w:pPr>
        <w:widowControl/>
        <w:spacing w:after="0" w:line="240" w:lineRule="auto"/>
        <w:ind w:firstLine="709"/>
        <w:jc w:val="both"/>
        <w:rPr>
          <w:rFonts w:ascii="Times New Roman" w:hAnsi="Times New Roman"/>
          <w:sz w:val="24"/>
        </w:rPr>
      </w:pPr>
      <w:r>
        <w:rPr>
          <w:rFonts w:ascii="Times New Roman" w:hAnsi="Times New Roman"/>
          <w:sz w:val="24"/>
        </w:rPr>
        <w:t xml:space="preserve">Использование при чтении и аудировании языковой, </w:t>
      </w:r>
      <w:r>
        <w:rPr>
          <w:rFonts w:ascii="Times New Roman" w:hAnsi="Times New Roman"/>
          <w:sz w:val="24"/>
        </w:rPr>
        <w:br/>
        <w:t xml:space="preserve">в том числе контекстуальной, догадки, использование при говорении и письме перифраз (толкование), синонимические средства, описание предмета вместо </w:t>
      </w:r>
      <w:r>
        <w:rPr>
          <w:rFonts w:ascii="Times New Roman" w:hAnsi="Times New Roman"/>
          <w:sz w:val="24"/>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127372" w:rsidRDefault="00670A79" w:rsidP="00340129">
      <w:pPr>
        <w:widowControl/>
        <w:spacing w:after="0" w:line="240" w:lineRule="auto"/>
        <w:ind w:firstLine="709"/>
        <w:jc w:val="both"/>
        <w:rPr>
          <w:rFonts w:ascii="Times New Roman" w:hAnsi="Times New Roman"/>
          <w:sz w:val="24"/>
        </w:rPr>
      </w:pPr>
      <w:r>
        <w:rPr>
          <w:rFonts w:ascii="Times New Roman" w:hAnsi="Times New Roman"/>
          <w:sz w:val="24"/>
        </w:rPr>
        <w:t>Переспрашивать, просить повторить, уточняя значение незнакомых слов.</w:t>
      </w:r>
    </w:p>
    <w:p w:rsidR="00127372" w:rsidRDefault="00670A79" w:rsidP="00340129">
      <w:pPr>
        <w:widowControl/>
        <w:spacing w:after="0" w:line="240" w:lineRule="auto"/>
        <w:ind w:firstLine="709"/>
        <w:jc w:val="both"/>
        <w:rPr>
          <w:rFonts w:ascii="Times New Roman" w:hAnsi="Times New Roman"/>
          <w:sz w:val="24"/>
        </w:rPr>
      </w:pPr>
      <w:r>
        <w:rPr>
          <w:rFonts w:ascii="Times New Roman" w:hAnsi="Times New Roman"/>
          <w:sz w:val="24"/>
        </w:rPr>
        <w:t>Использование в качестве опоры при порождении собственных высказываний ключевых слов, плана.</w:t>
      </w:r>
    </w:p>
    <w:p w:rsidR="00127372" w:rsidRDefault="00670A79" w:rsidP="00340129">
      <w:pPr>
        <w:widowControl/>
        <w:spacing w:after="0" w:line="240" w:lineRule="auto"/>
        <w:ind w:firstLine="709"/>
        <w:jc w:val="both"/>
        <w:rPr>
          <w:rFonts w:ascii="Times New Roman" w:hAnsi="Times New Roman"/>
          <w:sz w:val="24"/>
        </w:rPr>
      </w:pPr>
      <w:r>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rPr>
        <w:br/>
        <w:t>в тексте запрашиваемой информации.</w:t>
      </w:r>
    </w:p>
    <w:p w:rsidR="00127372" w:rsidRDefault="00670A79" w:rsidP="00340129">
      <w:pPr>
        <w:widowControl/>
        <w:spacing w:after="0" w:line="240" w:lineRule="auto"/>
        <w:ind w:firstLine="709"/>
        <w:jc w:val="both"/>
        <w:rPr>
          <w:rFonts w:ascii="Times New Roman" w:hAnsi="Times New Roman"/>
          <w:sz w:val="24"/>
        </w:rPr>
      </w:pPr>
      <w:r>
        <w:rPr>
          <w:rFonts w:ascii="Times New Roman" w:hAnsi="Times New Roman"/>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27372" w:rsidRDefault="00670A79" w:rsidP="00340129">
      <w:pPr>
        <w:widowControl/>
        <w:spacing w:after="0" w:line="240" w:lineRule="auto"/>
        <w:ind w:firstLine="709"/>
        <w:jc w:val="both"/>
        <w:rPr>
          <w:rFonts w:ascii="Times New Roman" w:hAnsi="Times New Roman"/>
          <w:sz w:val="24"/>
        </w:rPr>
      </w:pPr>
      <w:r>
        <w:rPr>
          <w:rFonts w:ascii="Times New Roman" w:hAnsi="Times New Roman"/>
          <w:sz w:val="24"/>
        </w:rPr>
        <w:t>Содержание обучения в 9 классе.</w:t>
      </w:r>
    </w:p>
    <w:p w:rsidR="00127372" w:rsidRDefault="00670A79" w:rsidP="00340129">
      <w:pPr>
        <w:widowControl/>
        <w:spacing w:after="0" w:line="240" w:lineRule="auto"/>
        <w:ind w:firstLine="709"/>
        <w:jc w:val="both"/>
        <w:rPr>
          <w:rFonts w:ascii="Times New Roman" w:hAnsi="Times New Roman"/>
          <w:sz w:val="24"/>
        </w:rPr>
      </w:pPr>
      <w:r>
        <w:rPr>
          <w:rFonts w:ascii="Times New Roman" w:hAnsi="Times New Roman"/>
          <w:sz w:val="24"/>
        </w:rPr>
        <w:t>Коммуникативные умения.</w:t>
      </w:r>
    </w:p>
    <w:p w:rsidR="00127372" w:rsidRDefault="00670A79" w:rsidP="00340129">
      <w:pPr>
        <w:widowControl/>
        <w:spacing w:after="0" w:line="240" w:lineRule="auto"/>
        <w:ind w:firstLine="709"/>
        <w:jc w:val="both"/>
        <w:rPr>
          <w:rFonts w:ascii="Times New Roman" w:hAnsi="Times New Roman"/>
          <w:sz w:val="24"/>
        </w:rPr>
      </w:pPr>
      <w:r>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27372" w:rsidRDefault="00670A79" w:rsidP="00340129">
      <w:pPr>
        <w:widowControl/>
        <w:spacing w:after="0" w:line="240" w:lineRule="auto"/>
        <w:ind w:firstLine="709"/>
        <w:jc w:val="both"/>
        <w:rPr>
          <w:rFonts w:ascii="Times New Roman" w:hAnsi="Times New Roman"/>
          <w:sz w:val="24"/>
        </w:rPr>
      </w:pPr>
      <w:r>
        <w:rPr>
          <w:rFonts w:ascii="Times New Roman" w:hAnsi="Times New Roman"/>
          <w:sz w:val="24"/>
        </w:rPr>
        <w:t>Взаимоотношения в семье и с друзьями. Конфликты и их разрешение.</w:t>
      </w:r>
    </w:p>
    <w:p w:rsidR="00127372" w:rsidRDefault="00670A79" w:rsidP="00340129">
      <w:pPr>
        <w:widowControl/>
        <w:spacing w:after="0" w:line="240" w:lineRule="auto"/>
        <w:ind w:firstLine="709"/>
        <w:jc w:val="both"/>
        <w:rPr>
          <w:rFonts w:ascii="Times New Roman" w:hAnsi="Times New Roman"/>
          <w:sz w:val="24"/>
        </w:rPr>
      </w:pPr>
      <w:r>
        <w:rPr>
          <w:rFonts w:ascii="Times New Roman" w:hAnsi="Times New Roman"/>
          <w:sz w:val="24"/>
        </w:rPr>
        <w:t>Внешность и характер человека (литературного персонажа).</w:t>
      </w:r>
    </w:p>
    <w:p w:rsidR="00127372" w:rsidRDefault="00670A79" w:rsidP="00340129">
      <w:pPr>
        <w:widowControl/>
        <w:spacing w:after="0" w:line="240" w:lineRule="auto"/>
        <w:ind w:firstLine="709"/>
        <w:jc w:val="both"/>
        <w:rPr>
          <w:rFonts w:ascii="Times New Roman" w:hAnsi="Times New Roman"/>
          <w:sz w:val="24"/>
        </w:rPr>
      </w:pPr>
      <w:r>
        <w:rPr>
          <w:rFonts w:ascii="Times New Roman" w:hAnsi="Times New Roman"/>
          <w:sz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27372" w:rsidRDefault="00670A79" w:rsidP="00340129">
      <w:pPr>
        <w:widowControl/>
        <w:spacing w:after="0" w:line="240" w:lineRule="auto"/>
        <w:ind w:firstLine="709"/>
        <w:jc w:val="both"/>
        <w:rPr>
          <w:rFonts w:ascii="Times New Roman" w:hAnsi="Times New Roman"/>
          <w:sz w:val="24"/>
        </w:rPr>
      </w:pPr>
      <w:r>
        <w:rPr>
          <w:rFonts w:ascii="Times New Roman" w:hAnsi="Times New Roman"/>
          <w:sz w:val="24"/>
        </w:rPr>
        <w:t>Здоровый образ жизни: режим труда и отдыха, фитнес, сбалансированное питание. Посещение врача.</w:t>
      </w:r>
    </w:p>
    <w:p w:rsidR="00127372" w:rsidRDefault="00670A79" w:rsidP="00340129">
      <w:pPr>
        <w:widowControl/>
        <w:spacing w:after="0" w:line="240" w:lineRule="auto"/>
        <w:ind w:firstLine="709"/>
        <w:jc w:val="both"/>
        <w:rPr>
          <w:rFonts w:ascii="Times New Roman" w:hAnsi="Times New Roman"/>
          <w:sz w:val="24"/>
        </w:rPr>
      </w:pPr>
      <w:r>
        <w:rPr>
          <w:rFonts w:ascii="Times New Roman" w:hAnsi="Times New Roman"/>
          <w:sz w:val="24"/>
        </w:rPr>
        <w:t>Покупки: одежда, обувь и продукты питания. Карманные деньги. Молодёжная мода.</w:t>
      </w:r>
    </w:p>
    <w:p w:rsidR="00127372" w:rsidRDefault="00670A79" w:rsidP="00340129">
      <w:pPr>
        <w:widowControl/>
        <w:spacing w:after="0" w:line="240" w:lineRule="auto"/>
        <w:ind w:firstLine="709"/>
        <w:jc w:val="both"/>
        <w:rPr>
          <w:rFonts w:ascii="Times New Roman" w:hAnsi="Times New Roman"/>
          <w:sz w:val="24"/>
        </w:rPr>
      </w:pPr>
      <w:r>
        <w:rPr>
          <w:rFonts w:ascii="Times New Roman" w:hAnsi="Times New Roman"/>
          <w:sz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127372" w:rsidRDefault="00670A79" w:rsidP="00340129">
      <w:pPr>
        <w:widowControl/>
        <w:spacing w:after="0" w:line="240" w:lineRule="auto"/>
        <w:ind w:firstLine="709"/>
        <w:jc w:val="both"/>
        <w:rPr>
          <w:rFonts w:ascii="Times New Roman" w:hAnsi="Times New Roman"/>
          <w:sz w:val="24"/>
        </w:rPr>
      </w:pPr>
      <w:r>
        <w:rPr>
          <w:rFonts w:ascii="Times New Roman" w:hAnsi="Times New Roman"/>
          <w:sz w:val="24"/>
        </w:rPr>
        <w:t>Виды отдыха в различное время года. Путешествия по России и зарубежным странам. Транспорт.</w:t>
      </w:r>
    </w:p>
    <w:p w:rsidR="00127372" w:rsidRDefault="00670A79" w:rsidP="00340129">
      <w:pPr>
        <w:widowControl/>
        <w:spacing w:after="0" w:line="240" w:lineRule="auto"/>
        <w:ind w:firstLine="709"/>
        <w:jc w:val="both"/>
        <w:rPr>
          <w:rFonts w:ascii="Times New Roman" w:hAnsi="Times New Roman"/>
          <w:sz w:val="24"/>
        </w:rPr>
      </w:pPr>
      <w:r>
        <w:rPr>
          <w:rFonts w:ascii="Times New Roman" w:hAnsi="Times New Roman"/>
          <w:sz w:val="24"/>
        </w:rPr>
        <w:t>Природа: флора и фауна. Проблемы экологии. Защита окружающей среды. Климат, погода. Стихийные бедствия.</w:t>
      </w:r>
    </w:p>
    <w:p w:rsidR="00127372" w:rsidRDefault="00670A79" w:rsidP="00340129">
      <w:pPr>
        <w:widowControl/>
        <w:spacing w:after="0" w:line="240" w:lineRule="auto"/>
        <w:ind w:firstLine="709"/>
        <w:jc w:val="both"/>
        <w:rPr>
          <w:rFonts w:ascii="Times New Roman" w:hAnsi="Times New Roman"/>
          <w:sz w:val="24"/>
        </w:rPr>
      </w:pPr>
      <w:r>
        <w:rPr>
          <w:rFonts w:ascii="Times New Roman" w:hAnsi="Times New Roman"/>
          <w:sz w:val="24"/>
        </w:rPr>
        <w:t>Средства массовой информации (телевидение, радио, пресса, Интернет).</w:t>
      </w:r>
    </w:p>
    <w:p w:rsidR="00127372" w:rsidRDefault="00670A79" w:rsidP="00340129">
      <w:pPr>
        <w:widowControl/>
        <w:spacing w:after="0" w:line="240" w:lineRule="auto"/>
        <w:ind w:firstLine="709"/>
        <w:jc w:val="both"/>
        <w:rPr>
          <w:rFonts w:ascii="Times New Roman" w:hAnsi="Times New Roman"/>
          <w:sz w:val="24"/>
        </w:rPr>
      </w:pPr>
      <w:r>
        <w:rPr>
          <w:rFonts w:ascii="Times New Roman" w:hAnsi="Times New Roman"/>
          <w:sz w:val="24"/>
        </w:rPr>
        <w:t>Родная страна и страна (страны) изучаемого язык</w:t>
      </w:r>
      <w:r w:rsidR="000D5FED">
        <w:rPr>
          <w:rFonts w:ascii="Times New Roman" w:hAnsi="Times New Roman"/>
          <w:sz w:val="24"/>
        </w:rPr>
        <w:t xml:space="preserve">а. Их географическое положение, </w:t>
      </w:r>
      <w:r>
        <w:rPr>
          <w:rFonts w:ascii="Times New Roman" w:hAnsi="Times New Roman"/>
          <w:sz w:val="24"/>
        </w:rPr>
        <w:t>столицы и крупные города, регионы, население, официальны</w:t>
      </w:r>
      <w:r w:rsidR="000D5FED">
        <w:rPr>
          <w:rFonts w:ascii="Times New Roman" w:hAnsi="Times New Roman"/>
          <w:sz w:val="24"/>
        </w:rPr>
        <w:t xml:space="preserve">е языки, </w:t>
      </w:r>
      <w:r>
        <w:rPr>
          <w:rFonts w:ascii="Times New Roman" w:hAnsi="Times New Roman"/>
          <w:sz w:val="24"/>
        </w:rPr>
        <w:t>достопримечательности, культурные особен</w:t>
      </w:r>
      <w:r w:rsidR="000D5FED">
        <w:rPr>
          <w:rFonts w:ascii="Times New Roman" w:hAnsi="Times New Roman"/>
          <w:sz w:val="24"/>
        </w:rPr>
        <w:t>ности (национальные праздники, з</w:t>
      </w:r>
      <w:r>
        <w:rPr>
          <w:rFonts w:ascii="Times New Roman" w:hAnsi="Times New Roman"/>
          <w:sz w:val="24"/>
        </w:rPr>
        <w:t>наменательные даты, традиции, обычаи), страницы истории.</w:t>
      </w:r>
    </w:p>
    <w:p w:rsidR="00127372" w:rsidRDefault="00670A79" w:rsidP="00340129">
      <w:pPr>
        <w:widowControl/>
        <w:spacing w:after="0" w:line="240" w:lineRule="auto"/>
        <w:ind w:firstLine="709"/>
        <w:jc w:val="both"/>
        <w:rPr>
          <w:rFonts w:ascii="Times New Roman" w:hAnsi="Times New Roman"/>
          <w:sz w:val="24"/>
        </w:rPr>
      </w:pPr>
      <w:r>
        <w:rPr>
          <w:rFonts w:ascii="Times New Roman" w:hAnsi="Times New Roman"/>
          <w:sz w:val="24"/>
        </w:rPr>
        <w:t>Выдающиеся люди родной страны и страны (стра</w:t>
      </w:r>
      <w:r w:rsidR="00340129">
        <w:rPr>
          <w:rFonts w:ascii="Times New Roman" w:hAnsi="Times New Roman"/>
          <w:sz w:val="24"/>
        </w:rPr>
        <w:t xml:space="preserve">н) изучаемого языка, их вклад в </w:t>
      </w:r>
      <w:r>
        <w:rPr>
          <w:rFonts w:ascii="Times New Roman" w:hAnsi="Times New Roman"/>
          <w:sz w:val="24"/>
        </w:rPr>
        <w:t>науку и мировую культуру: государственные деятели, учёные, писатели, поэты, художники, музыканты, спортсмены.</w:t>
      </w:r>
    </w:p>
    <w:p w:rsidR="00127372" w:rsidRPr="00340129" w:rsidRDefault="00670A79" w:rsidP="00340129">
      <w:pPr>
        <w:widowControl/>
        <w:spacing w:after="0" w:line="240" w:lineRule="auto"/>
        <w:ind w:firstLine="709"/>
        <w:jc w:val="both"/>
        <w:rPr>
          <w:rFonts w:ascii="Times New Roman" w:hAnsi="Times New Roman"/>
          <w:i/>
          <w:sz w:val="24"/>
        </w:rPr>
      </w:pPr>
      <w:r w:rsidRPr="00340129">
        <w:rPr>
          <w:rFonts w:ascii="Times New Roman" w:hAnsi="Times New Roman"/>
          <w:i/>
          <w:sz w:val="24"/>
        </w:rPr>
        <w:t>Говорение.</w:t>
      </w:r>
    </w:p>
    <w:p w:rsidR="00127372" w:rsidRDefault="00670A79" w:rsidP="00340129">
      <w:pPr>
        <w:widowControl/>
        <w:spacing w:after="0" w:line="240" w:lineRule="auto"/>
        <w:ind w:firstLine="709"/>
        <w:jc w:val="both"/>
        <w:rPr>
          <w:rFonts w:ascii="Times New Roman" w:hAnsi="Times New Roman"/>
          <w:sz w:val="24"/>
        </w:rPr>
      </w:pPr>
      <w:r>
        <w:rPr>
          <w:rFonts w:ascii="Times New Roman" w:hAnsi="Times New Roman"/>
          <w:sz w:val="24"/>
        </w:rPr>
        <w:t>Развитие коммуникатив</w:t>
      </w:r>
      <w:r w:rsidR="00340129">
        <w:rPr>
          <w:rFonts w:ascii="Times New Roman" w:hAnsi="Times New Roman"/>
          <w:sz w:val="24"/>
        </w:rPr>
        <w:t xml:space="preserve">ных умений диалогической речи, </w:t>
      </w:r>
      <w:r>
        <w:rPr>
          <w:rFonts w:ascii="Times New Roman" w:hAnsi="Times New Roman"/>
          <w:sz w:val="24"/>
        </w:rP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27372" w:rsidRDefault="0047082E" w:rsidP="00340129">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00670A79">
        <w:rPr>
          <w:rFonts w:ascii="Times New Roman" w:hAnsi="Times New Roman"/>
          <w:sz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27372" w:rsidRDefault="0047082E" w:rsidP="00340129">
      <w:pPr>
        <w:widowControl/>
        <w:spacing w:after="0" w:line="240" w:lineRule="auto"/>
        <w:ind w:firstLine="709"/>
        <w:jc w:val="both"/>
        <w:rPr>
          <w:rFonts w:ascii="Times New Roman" w:hAnsi="Times New Roman"/>
          <w:sz w:val="24"/>
        </w:rPr>
      </w:pPr>
      <w:r>
        <w:rPr>
          <w:rFonts w:ascii="Times New Roman" w:hAnsi="Times New Roman"/>
          <w:sz w:val="24"/>
        </w:rPr>
        <w:lastRenderedPageBreak/>
        <w:t>-</w:t>
      </w:r>
      <w:r w:rsidR="00670A79">
        <w:rPr>
          <w:rFonts w:ascii="Times New Roman" w:hAnsi="Times New Roman"/>
          <w:sz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27372" w:rsidRDefault="0047082E" w:rsidP="00340129">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27372" w:rsidRDefault="0047082E" w:rsidP="00340129">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диалог-обмен мнениями: выражать свою точку мнения и обосновывать</w:t>
      </w:r>
      <w:r w:rsidR="00670A79">
        <w:rPr>
          <w:rFonts w:ascii="Times New Roman" w:hAnsi="Times New Roman"/>
          <w:sz w:val="24"/>
        </w:rPr>
        <w:b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Pr>
          <w:rFonts w:ascii="Times New Roman" w:hAnsi="Times New Roman"/>
          <w:sz w:val="24"/>
        </w:rPr>
        <w:br/>
        <w:t>в стране (странах) изучаемого языка.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27372" w:rsidRDefault="0047082E" w:rsidP="000D5FE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описание (предмета, местности, внешности и одежды человека), </w:t>
      </w:r>
      <w:r w:rsidR="00670A79">
        <w:rPr>
          <w:rFonts w:ascii="Times New Roman" w:hAnsi="Times New Roman"/>
          <w:sz w:val="24"/>
        </w:rPr>
        <w:br/>
        <w:t>в том числе характеристика (черты характера реального человека или литературного персонажа);</w:t>
      </w:r>
    </w:p>
    <w:p w:rsidR="00127372" w:rsidRDefault="0047082E" w:rsidP="000D5FE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повествование (сообщение);</w:t>
      </w:r>
    </w:p>
    <w:p w:rsidR="00127372" w:rsidRDefault="0047082E" w:rsidP="000D5FE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рассуждение;</w:t>
      </w:r>
    </w:p>
    <w:p w:rsidR="00127372" w:rsidRDefault="0047082E" w:rsidP="000D5FE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выражение и краткое аргументирование своего мнения по отношению </w:t>
      </w:r>
      <w:r w:rsidR="00670A79">
        <w:rPr>
          <w:rFonts w:ascii="Times New Roman" w:hAnsi="Times New Roman"/>
          <w:sz w:val="24"/>
        </w:rPr>
        <w:br/>
        <w:t>к услышанному (прочитанному);</w:t>
      </w:r>
    </w:p>
    <w:p w:rsidR="00127372" w:rsidRDefault="0047082E" w:rsidP="000D5FE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27372" w:rsidRDefault="0047082E" w:rsidP="000D5FE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составление рассказа по картинкам;</w:t>
      </w:r>
    </w:p>
    <w:p w:rsidR="00127372" w:rsidRDefault="0047082E" w:rsidP="000D5FE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изложение результатов выполненной проектной работы.</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Pr>
          <w:rFonts w:ascii="Times New Roman" w:hAnsi="Times New Roman"/>
          <w:sz w:val="24"/>
        </w:rPr>
        <w:br/>
        <w:t>на вопросы, ключевые слова, план и (или) иллюстрации, фотографии, таблицы</w:t>
      </w:r>
      <w:r>
        <w:rPr>
          <w:rFonts w:ascii="Times New Roman" w:hAnsi="Times New Roman"/>
          <w:sz w:val="24"/>
        </w:rPr>
        <w:br/>
        <w:t>или без опоры.</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Объём монологического высказывания – 10–12 фраз.</w:t>
      </w:r>
    </w:p>
    <w:p w:rsidR="00127372" w:rsidRPr="000D5FED" w:rsidRDefault="00670A79" w:rsidP="000D5FED">
      <w:pPr>
        <w:widowControl/>
        <w:spacing w:after="0" w:line="240" w:lineRule="auto"/>
        <w:ind w:firstLine="709"/>
        <w:jc w:val="both"/>
        <w:rPr>
          <w:rFonts w:ascii="Times New Roman" w:hAnsi="Times New Roman"/>
          <w:i/>
          <w:sz w:val="24"/>
        </w:rPr>
      </w:pPr>
      <w:r w:rsidRPr="000D5FED">
        <w:rPr>
          <w:rFonts w:ascii="Times New Roman" w:hAnsi="Times New Roman"/>
          <w:i/>
          <w:sz w:val="24"/>
        </w:rPr>
        <w:t>Аудирование.</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При непосредственном общении: понимание на слух речи учителя </w:t>
      </w:r>
      <w:r>
        <w:rPr>
          <w:rFonts w:ascii="Times New Roman" w:hAnsi="Times New Roman"/>
          <w:sz w:val="24"/>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Pr>
          <w:rFonts w:ascii="Times New Roman" w:hAnsi="Times New Roman"/>
          <w:sz w:val="24"/>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Pr>
          <w:rFonts w:ascii="Times New Roman" w:hAnsi="Times New Roman"/>
          <w:sz w:val="24"/>
        </w:rPr>
        <w:br/>
        <w:t xml:space="preserve">в воспринимаемом на слух тексте, отделять главную информацию </w:t>
      </w:r>
      <w:r>
        <w:rPr>
          <w:rFonts w:ascii="Times New Roman" w:hAnsi="Times New Roman"/>
          <w:sz w:val="24"/>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lastRenderedPageBreak/>
        <w:t>Аудирование с пониманием нужной (интересующей, запрашиваемой) информации предполагает умение</w:t>
      </w:r>
      <w:r w:rsidR="000D5FED">
        <w:rPr>
          <w:rFonts w:ascii="Times New Roman" w:hAnsi="Times New Roman"/>
          <w:sz w:val="24"/>
        </w:rPr>
        <w:t xml:space="preserve"> выделять нужную (интересующую, </w:t>
      </w:r>
      <w:r>
        <w:rPr>
          <w:rFonts w:ascii="Times New Roman" w:hAnsi="Times New Roman"/>
          <w:sz w:val="24"/>
        </w:rPr>
        <w:t>запрашиваемую) информацию, представленную</w:t>
      </w:r>
      <w:r w:rsidR="000D5FED">
        <w:rPr>
          <w:rFonts w:ascii="Times New Roman" w:hAnsi="Times New Roman"/>
          <w:sz w:val="24"/>
        </w:rPr>
        <w:t xml:space="preserve"> в эксплицитной (явной) форме, </w:t>
      </w:r>
      <w:r>
        <w:rPr>
          <w:rFonts w:ascii="Times New Roman" w:hAnsi="Times New Roman"/>
          <w:sz w:val="24"/>
        </w:rPr>
        <w:t>в воспринимаемом на слух тексте.</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Тексты для аудирования: диалог (беседа), высказывания собеседников </w:t>
      </w:r>
      <w:r>
        <w:rPr>
          <w:rFonts w:ascii="Times New Roman" w:hAnsi="Times New Roman"/>
          <w:sz w:val="24"/>
        </w:rPr>
        <w:br/>
        <w:t>в ситуациях повседневного общения, рассказ, сообщение информационного характера.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Языковая сложность текстов для аудирования должна соответствовать базовому уровню (А2 – допороговому уровню по общеевропейской шкале).</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Время звучания текста (текстов) для аудирования – до 2 минут.</w:t>
      </w:r>
    </w:p>
    <w:p w:rsidR="00127372" w:rsidRPr="000D5FED" w:rsidRDefault="00670A79" w:rsidP="000D5FED">
      <w:pPr>
        <w:widowControl/>
        <w:spacing w:after="0" w:line="240" w:lineRule="auto"/>
        <w:ind w:firstLine="709"/>
        <w:jc w:val="both"/>
        <w:rPr>
          <w:rFonts w:ascii="Times New Roman" w:hAnsi="Times New Roman"/>
          <w:i/>
          <w:sz w:val="24"/>
        </w:rPr>
      </w:pPr>
      <w:r w:rsidRPr="000D5FED">
        <w:rPr>
          <w:rFonts w:ascii="Times New Roman" w:hAnsi="Times New Roman"/>
          <w:i/>
          <w:sz w:val="24"/>
        </w:rPr>
        <w:t>Смысловое чтение.</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Pr>
          <w:rFonts w:ascii="Times New Roman" w:hAnsi="Times New Roman"/>
          <w:sz w:val="24"/>
        </w:rPr>
        <w:br/>
        <w:t xml:space="preserve">с различной глубиной проникновения в их содержание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нужной (интересующей, запрашиваемой) информации, с полным пониманием содержания текста.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w:t>
      </w:r>
      <w:r w:rsidR="000D5FED">
        <w:rPr>
          <w:rFonts w:ascii="Times New Roman" w:hAnsi="Times New Roman"/>
          <w:sz w:val="24"/>
        </w:rPr>
        <w:t xml:space="preserve">овые части, озаглавливать текст </w:t>
      </w:r>
      <w:r>
        <w:rPr>
          <w:rFonts w:ascii="Times New Roman" w:hAnsi="Times New Roman"/>
          <w:sz w:val="24"/>
        </w:rPr>
        <w:t>(его отдельные части), игнорировать н</w:t>
      </w:r>
      <w:r w:rsidR="000D5FED">
        <w:rPr>
          <w:rFonts w:ascii="Times New Roman" w:hAnsi="Times New Roman"/>
          <w:sz w:val="24"/>
        </w:rPr>
        <w:t xml:space="preserve">езнакомые слова, несущественные </w:t>
      </w:r>
      <w:r>
        <w:rPr>
          <w:rFonts w:ascii="Times New Roman" w:hAnsi="Times New Roman"/>
          <w:sz w:val="24"/>
        </w:rPr>
        <w:t>для понимания основного содержания, понимать интернациональные слова.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Чтение несплошных текстов (таблиц, диаграмм, схем) и понимание представленной в них информации.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Pr>
          <w:rFonts w:ascii="Times New Roman" w:hAnsi="Times New Roman"/>
          <w:sz w:val="24"/>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Pr>
          <w:rFonts w:ascii="Times New Roman" w:hAnsi="Times New Roman"/>
          <w:sz w:val="24"/>
        </w:rPr>
        <w:b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Тексты для чтения: диалог (бесед</w:t>
      </w:r>
      <w:r w:rsidR="000D5FED">
        <w:rPr>
          <w:rFonts w:ascii="Times New Roman" w:hAnsi="Times New Roman"/>
          <w:sz w:val="24"/>
        </w:rPr>
        <w:t xml:space="preserve">а), интервью, рассказ, отрывок </w:t>
      </w:r>
      <w:r>
        <w:rPr>
          <w:rFonts w:ascii="Times New Roman" w:hAnsi="Times New Roman"/>
          <w:sz w:val="24"/>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Языковая сложность текстов для чтения должна соответствовать базовому уровню (А2 – допороговому уровню по общеевропейской шкале).</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Объём текста (текстов) для чтения – 500–600 слов.</w:t>
      </w:r>
    </w:p>
    <w:p w:rsidR="00127372" w:rsidRPr="000D5FED" w:rsidRDefault="00670A79" w:rsidP="000D5FED">
      <w:pPr>
        <w:widowControl/>
        <w:spacing w:after="0" w:line="240" w:lineRule="auto"/>
        <w:ind w:firstLine="709"/>
        <w:jc w:val="both"/>
        <w:rPr>
          <w:rFonts w:ascii="Times New Roman" w:hAnsi="Times New Roman"/>
          <w:i/>
          <w:sz w:val="24"/>
        </w:rPr>
      </w:pPr>
      <w:r>
        <w:rPr>
          <w:rFonts w:ascii="Times New Roman" w:hAnsi="Times New Roman"/>
          <w:sz w:val="24"/>
        </w:rPr>
        <w:t>Письменная речь.</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Развитие умений письменной речи:</w:t>
      </w:r>
    </w:p>
    <w:p w:rsidR="00127372" w:rsidRDefault="0047082E" w:rsidP="000D5FE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составление плана (тезисов) устного или письменного сообщения;</w:t>
      </w:r>
    </w:p>
    <w:p w:rsidR="00127372" w:rsidRDefault="0047082E" w:rsidP="000D5FE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заполнение анкет и формуляров: сообщение о себе основных сведений </w:t>
      </w:r>
      <w:r w:rsidR="00670A79">
        <w:rPr>
          <w:rFonts w:ascii="Times New Roman" w:hAnsi="Times New Roman"/>
          <w:sz w:val="24"/>
        </w:rPr>
        <w:br/>
        <w:t>в соответствии с нормами, принятыми в стране (странах) изучаемого языка;</w:t>
      </w:r>
    </w:p>
    <w:p w:rsidR="00127372" w:rsidRDefault="0047082E" w:rsidP="000D5FE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127372" w:rsidRDefault="0047082E" w:rsidP="000D5FED">
      <w:pPr>
        <w:widowControl/>
        <w:spacing w:after="0" w:line="240" w:lineRule="auto"/>
        <w:ind w:firstLine="709"/>
        <w:jc w:val="both"/>
        <w:rPr>
          <w:rFonts w:ascii="Times New Roman" w:hAnsi="Times New Roman"/>
          <w:sz w:val="24"/>
        </w:rPr>
      </w:pPr>
      <w:r>
        <w:rPr>
          <w:rFonts w:ascii="Times New Roman" w:hAnsi="Times New Roman"/>
          <w:sz w:val="24"/>
        </w:rPr>
        <w:lastRenderedPageBreak/>
        <w:t>-</w:t>
      </w:r>
      <w:r w:rsidR="00670A79">
        <w:rPr>
          <w:rFonts w:ascii="Times New Roman" w:hAnsi="Times New Roman"/>
          <w:sz w:val="24"/>
        </w:rPr>
        <w:t>создание небольшого письменного высказывания с опорой на образец, план, таблицу и (или) прочитанный/прослушанный текст (объём письменного высказывания – до 120 слов);</w:t>
      </w:r>
    </w:p>
    <w:p w:rsidR="00127372" w:rsidRDefault="0047082E" w:rsidP="000D5FE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заполнение таблицы с краткой фиксацией содержания прочитанного (прослушанного) текста;</w:t>
      </w:r>
    </w:p>
    <w:p w:rsidR="00127372" w:rsidRDefault="0047082E" w:rsidP="000D5FE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преобразование таблицы, схемы в текстовый вариант представления информации;</w:t>
      </w:r>
    </w:p>
    <w:p w:rsidR="00127372" w:rsidRDefault="0047082E" w:rsidP="000D5FE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письменное представление результатов выполненной проектной работы (объём – 100–120 слов).</w:t>
      </w:r>
    </w:p>
    <w:p w:rsidR="00127372" w:rsidRPr="000D5FED" w:rsidRDefault="00670A79" w:rsidP="000D5FED">
      <w:pPr>
        <w:widowControl/>
        <w:spacing w:after="0" w:line="240" w:lineRule="auto"/>
        <w:ind w:firstLine="709"/>
        <w:jc w:val="both"/>
        <w:rPr>
          <w:rFonts w:ascii="Times New Roman" w:hAnsi="Times New Roman"/>
          <w:i/>
          <w:sz w:val="24"/>
        </w:rPr>
      </w:pPr>
      <w:r w:rsidRPr="000D5FED">
        <w:rPr>
          <w:rFonts w:ascii="Times New Roman" w:hAnsi="Times New Roman"/>
          <w:i/>
          <w:sz w:val="24"/>
        </w:rPr>
        <w:t>Языковые знания и умения.</w:t>
      </w:r>
    </w:p>
    <w:p w:rsidR="00127372" w:rsidRPr="000D5FED" w:rsidRDefault="00670A79" w:rsidP="000D5FED">
      <w:pPr>
        <w:widowControl/>
        <w:spacing w:after="0" w:line="240" w:lineRule="auto"/>
        <w:ind w:firstLine="709"/>
        <w:jc w:val="both"/>
        <w:rPr>
          <w:rFonts w:ascii="Times New Roman" w:hAnsi="Times New Roman"/>
          <w:i/>
          <w:sz w:val="24"/>
        </w:rPr>
      </w:pPr>
      <w:r w:rsidRPr="000D5FED">
        <w:rPr>
          <w:rFonts w:ascii="Times New Roman" w:hAnsi="Times New Roman"/>
          <w:i/>
          <w:sz w:val="24"/>
        </w:rPr>
        <w:t>Фонетическая сторона речи.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Различение на слух и адекватное, без фонематических ошибок, ведущих </w:t>
      </w:r>
      <w:r>
        <w:rPr>
          <w:rFonts w:ascii="Times New Roman" w:hAnsi="Times New Roman"/>
          <w:sz w:val="24"/>
        </w:rPr>
        <w:br/>
        <w:t xml:space="preserve">к сбою в коммуникации, произнесение слов с соблюдением правильного </w:t>
      </w:r>
      <w:r>
        <w:rPr>
          <w:rFonts w:ascii="Times New Roman" w:hAnsi="Times New Roman"/>
          <w:sz w:val="24"/>
        </w:rPr>
        <w:br/>
        <w:t xml:space="preserve">ударения и фраз с соблюдением их ритмико-интонационных особенностей, </w:t>
      </w:r>
      <w:r>
        <w:rPr>
          <w:rFonts w:ascii="Times New Roman" w:hAnsi="Times New Roman"/>
          <w:sz w:val="24"/>
        </w:rPr>
        <w:br/>
        <w:t>в том числе отсутствия фразового ударения на служебных словах, чтение новых слов согласно основным правилам чтения.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Выражение модального значения, чувства и эмоции.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Различение на слух британского и американского вариантов произношения </w:t>
      </w:r>
      <w:r>
        <w:rPr>
          <w:rFonts w:ascii="Times New Roman" w:hAnsi="Times New Roman"/>
          <w:sz w:val="24"/>
        </w:rPr>
        <w:br/>
        <w:t>в прослушанных текстах или услышанных высказываниях.</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Тексты для чтения вслух: сообщение информационного характера, отрывок </w:t>
      </w:r>
      <w:r>
        <w:rPr>
          <w:rFonts w:ascii="Times New Roman" w:hAnsi="Times New Roman"/>
          <w:sz w:val="24"/>
        </w:rPr>
        <w:br/>
        <w:t>из статьи научно-популярного характера, рассказ, диалог (беседа).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Объём текста для чтения вслух – до 110 слов.</w:t>
      </w:r>
    </w:p>
    <w:p w:rsidR="00127372" w:rsidRPr="000D5FED" w:rsidRDefault="00670A79" w:rsidP="000D5FED">
      <w:pPr>
        <w:widowControl/>
        <w:spacing w:after="0" w:line="240" w:lineRule="auto"/>
        <w:ind w:firstLine="709"/>
        <w:jc w:val="both"/>
        <w:rPr>
          <w:rFonts w:ascii="Times New Roman" w:hAnsi="Times New Roman"/>
          <w:i/>
          <w:sz w:val="24"/>
        </w:rPr>
      </w:pPr>
      <w:r w:rsidRPr="000D5FED">
        <w:rPr>
          <w:rFonts w:ascii="Times New Roman" w:hAnsi="Times New Roman"/>
          <w:i/>
          <w:sz w:val="24"/>
        </w:rPr>
        <w:t>Графика, орфография и пунктуация.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Правильное написание изученных слов.</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Правильное использование знаков препинания: точки, вопросительного </w:t>
      </w:r>
      <w:r>
        <w:rPr>
          <w:rFonts w:ascii="Times New Roman" w:hAnsi="Times New Roman"/>
          <w:sz w:val="24"/>
        </w:rPr>
        <w:br/>
        <w:t xml:space="preserve">и восклицательного знаков в конце предложения, запятой при перечислении </w:t>
      </w:r>
      <w:r>
        <w:rPr>
          <w:rFonts w:ascii="Times New Roman" w:hAnsi="Times New Roman"/>
          <w:sz w:val="24"/>
        </w:rPr>
        <w:br/>
        <w:t xml:space="preserve">и обращении, при вводных словах, обозначающих порядок мыслей и их связь (например, в английском языке: firstly/first of all, secondly, finally; on the one hand, </w:t>
      </w:r>
      <w:r>
        <w:rPr>
          <w:rFonts w:ascii="Times New Roman" w:hAnsi="Times New Roman"/>
          <w:sz w:val="24"/>
        </w:rPr>
        <w:br/>
        <w:t>on the other hand), апострофа.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27372" w:rsidRPr="000D5FED" w:rsidRDefault="00670A79" w:rsidP="000D5FED">
      <w:pPr>
        <w:widowControl/>
        <w:spacing w:after="0" w:line="240" w:lineRule="auto"/>
        <w:ind w:firstLine="709"/>
        <w:jc w:val="both"/>
        <w:rPr>
          <w:rFonts w:ascii="Times New Roman" w:hAnsi="Times New Roman"/>
          <w:i/>
          <w:sz w:val="24"/>
        </w:rPr>
      </w:pPr>
      <w:r w:rsidRPr="000D5FED">
        <w:rPr>
          <w:rFonts w:ascii="Times New Roman" w:hAnsi="Times New Roman"/>
          <w:i/>
          <w:sz w:val="24"/>
        </w:rPr>
        <w:t>Лексическая сторона речи.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rPr>
        <w:br/>
        <w:t>с соблюдением существующей в английском языке нормы лексической сочетаемости.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Распознавание в звучащем и письменном тексте и употребление в устной </w:t>
      </w:r>
      <w:r>
        <w:rPr>
          <w:rFonts w:ascii="Times New Roman" w:hAnsi="Times New Roman"/>
          <w:sz w:val="24"/>
        </w:rPr>
        <w:br/>
        <w:t xml:space="preserve">и письменной речи различных средств связи для обеспечения логичности </w:t>
      </w:r>
      <w:r>
        <w:rPr>
          <w:rFonts w:ascii="Times New Roman" w:hAnsi="Times New Roman"/>
          <w:sz w:val="24"/>
        </w:rPr>
        <w:br/>
        <w:t>и целостности высказывания.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Pr>
          <w:rFonts w:ascii="Times New Roman" w:hAnsi="Times New Roman"/>
          <w:sz w:val="24"/>
        </w:rPr>
        <w:br/>
        <w:t>для рецептивного усвоения (включая 1200 лексических единиц продуктивного минимума).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Основные способы словообразования: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а) аффиксация: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глаголов с помощью префиксов under-, over-, dis-, mis-;</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имён прилагательных с помощью суффиксов -able/-ible;</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имён существительных с помощью отрицательных префиксов in-/im-;</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б) словосложение:</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образование сложных существительных путём соединения основы числительного с основой существительного с добавлением суффикса -ed</w:t>
      </w:r>
      <w:r>
        <w:rPr>
          <w:rFonts w:ascii="Times New Roman" w:hAnsi="Times New Roman"/>
          <w:sz w:val="24"/>
        </w:rPr>
        <w:br/>
        <w:t>(eight-legged);</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lastRenderedPageBreak/>
        <w:t>образование сложных существительных путём соединения основ существительных с предлогом (father-in-law);</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образование сложных прилагательных путём соединения основы прилагательного с основой причастия настоящего времени (nice-looking);</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образование сложных прилагательных путём соединения основы прилагательного с основой причастия прошедшего времени (well-behaved);</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в) конверсия: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Различные средства связи в тексте для обеспечения его целостности (firstly, however, finally, at last, etc.).</w:t>
      </w:r>
    </w:p>
    <w:p w:rsidR="00127372" w:rsidRPr="000D5FED" w:rsidRDefault="00670A79" w:rsidP="000D5FED">
      <w:pPr>
        <w:widowControl/>
        <w:spacing w:after="0" w:line="240" w:lineRule="auto"/>
        <w:ind w:firstLine="709"/>
        <w:jc w:val="both"/>
        <w:rPr>
          <w:rFonts w:ascii="Times New Roman" w:hAnsi="Times New Roman"/>
          <w:i/>
          <w:sz w:val="24"/>
        </w:rPr>
      </w:pPr>
      <w:r w:rsidRPr="000D5FED">
        <w:rPr>
          <w:rFonts w:ascii="Times New Roman" w:hAnsi="Times New Roman"/>
          <w:i/>
          <w:sz w:val="24"/>
        </w:rPr>
        <w:t>Грамматическая сторона речи.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английского языка.</w:t>
      </w:r>
    </w:p>
    <w:p w:rsidR="00127372" w:rsidRPr="00E35E53" w:rsidRDefault="00670A79" w:rsidP="000D5FED">
      <w:pPr>
        <w:widowControl/>
        <w:spacing w:after="0" w:line="240" w:lineRule="auto"/>
        <w:ind w:firstLine="709"/>
        <w:jc w:val="both"/>
        <w:rPr>
          <w:rFonts w:ascii="Times New Roman" w:hAnsi="Times New Roman"/>
          <w:sz w:val="24"/>
          <w:lang w:val="en-US"/>
        </w:rPr>
      </w:pPr>
      <w:r>
        <w:rPr>
          <w:rFonts w:ascii="Times New Roman" w:hAnsi="Times New Roman"/>
          <w:sz w:val="24"/>
        </w:rPr>
        <w:t>Предложениясосложнымдополнением</w:t>
      </w:r>
      <w:r w:rsidRPr="00E35E53">
        <w:rPr>
          <w:rFonts w:ascii="Times New Roman" w:hAnsi="Times New Roman"/>
          <w:sz w:val="24"/>
          <w:lang w:val="en-US"/>
        </w:rPr>
        <w:t xml:space="preserve"> (Complex Object) (I want to have </w:t>
      </w:r>
      <w:r w:rsidRPr="00E35E53">
        <w:rPr>
          <w:rFonts w:ascii="Times New Roman" w:hAnsi="Times New Roman"/>
          <w:sz w:val="24"/>
          <w:lang w:val="en-US"/>
        </w:rPr>
        <w:br/>
        <w:t>my hair cut.).</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Условные предложения нереального характера (Conditional II).</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Конструкции для выражения предпочтения I prefer …/I’d prefer …/I’d rather ….</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Конструкция I wish ….</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Предложения с конструкцией either … or, neither … nor.</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Порядок следования имён прилагательных (nice long blond hair).</w:t>
      </w:r>
    </w:p>
    <w:p w:rsidR="00127372" w:rsidRPr="000D5FED" w:rsidRDefault="00670A79" w:rsidP="000D5FED">
      <w:pPr>
        <w:widowControl/>
        <w:spacing w:after="0" w:line="240" w:lineRule="auto"/>
        <w:ind w:firstLine="709"/>
        <w:jc w:val="both"/>
        <w:rPr>
          <w:rFonts w:ascii="Times New Roman" w:hAnsi="Times New Roman"/>
          <w:i/>
          <w:sz w:val="24"/>
        </w:rPr>
      </w:pPr>
      <w:r w:rsidRPr="000D5FED">
        <w:rPr>
          <w:rFonts w:ascii="Times New Roman" w:hAnsi="Times New Roman"/>
          <w:i/>
          <w:sz w:val="24"/>
        </w:rPr>
        <w:t>Социокультурные знания и умения.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Осуществление межличностного и межкультурного общения </w:t>
      </w:r>
      <w:r>
        <w:rPr>
          <w:rFonts w:ascii="Times New Roman" w:hAnsi="Times New Roman"/>
          <w:sz w:val="24"/>
        </w:rPr>
        <w:br/>
        <w:t xml:space="preserve">с использованием знаний о национально-культурных особенностях своей страны </w:t>
      </w:r>
      <w:r>
        <w:rPr>
          <w:rFonts w:ascii="Times New Roman" w:hAnsi="Times New Roman"/>
          <w:sz w:val="24"/>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Pr>
          <w:rFonts w:ascii="Times New Roman" w:hAnsi="Times New Roman"/>
          <w:sz w:val="24"/>
        </w:rPr>
        <w:br/>
        <w:t xml:space="preserve">и письменной речи наиболее употребительной тематической фоновой лексики </w:t>
      </w:r>
      <w:r>
        <w:rPr>
          <w:rFonts w:ascii="Times New Roman" w:hAnsi="Times New Roman"/>
          <w:sz w:val="24"/>
        </w:rPr>
        <w:br/>
        <w:t>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w:t>
      </w:r>
      <w:r w:rsidR="000D5FED">
        <w:rPr>
          <w:rFonts w:ascii="Times New Roman" w:hAnsi="Times New Roman"/>
          <w:sz w:val="24"/>
        </w:rPr>
        <w:t xml:space="preserve">ющимися людьми), с доступными в </w:t>
      </w:r>
      <w:r>
        <w:rPr>
          <w:rFonts w:ascii="Times New Roman" w:hAnsi="Times New Roman"/>
          <w:sz w:val="24"/>
        </w:rPr>
        <w:t>языковом отношении образцам</w:t>
      </w:r>
      <w:r w:rsidR="000D5FED">
        <w:rPr>
          <w:rFonts w:ascii="Times New Roman" w:hAnsi="Times New Roman"/>
          <w:sz w:val="24"/>
        </w:rPr>
        <w:t xml:space="preserve">и поэзии и прозы для подростков </w:t>
      </w:r>
      <w:r>
        <w:rPr>
          <w:rFonts w:ascii="Times New Roman" w:hAnsi="Times New Roman"/>
          <w:sz w:val="24"/>
        </w:rPr>
        <w:t>на английском языке.</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Формирование элементарного представление о различных вариантах английского языка.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Осуществление межличнос</w:t>
      </w:r>
      <w:r w:rsidR="000D5FED">
        <w:rPr>
          <w:rFonts w:ascii="Times New Roman" w:hAnsi="Times New Roman"/>
          <w:sz w:val="24"/>
        </w:rPr>
        <w:t xml:space="preserve">тного и межкультурного общения </w:t>
      </w:r>
      <w:r>
        <w:rPr>
          <w:rFonts w:ascii="Times New Roman" w:hAnsi="Times New Roman"/>
          <w:sz w:val="24"/>
        </w:rPr>
        <w:t>с использованием знаний о национально-культу</w:t>
      </w:r>
      <w:r w:rsidR="000D5FED">
        <w:rPr>
          <w:rFonts w:ascii="Times New Roman" w:hAnsi="Times New Roman"/>
          <w:sz w:val="24"/>
        </w:rPr>
        <w:t xml:space="preserve">рных особенностях своей страны </w:t>
      </w:r>
      <w:r>
        <w:rPr>
          <w:rFonts w:ascii="Times New Roman" w:hAnsi="Times New Roman"/>
          <w:sz w:val="24"/>
        </w:rPr>
        <w:t>и страны (стран) изучаемого языка.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Соблюдение нормы вежливости в межкультурном общении. Развитие умений:</w:t>
      </w:r>
    </w:p>
    <w:p w:rsidR="00127372" w:rsidRDefault="0047082E" w:rsidP="000D5FE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писать свои имя и фамилию, а также имена и фамилии своих родственников </w:t>
      </w:r>
      <w:r w:rsidR="00670A79">
        <w:rPr>
          <w:rFonts w:ascii="Times New Roman" w:hAnsi="Times New Roman"/>
          <w:sz w:val="24"/>
        </w:rPr>
        <w:br/>
        <w:t>и друзей на английском языке;</w:t>
      </w:r>
    </w:p>
    <w:p w:rsidR="00127372" w:rsidRDefault="0047082E" w:rsidP="000D5FE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правильно оформлять свой адрес на английском языке (в анкете);</w:t>
      </w:r>
    </w:p>
    <w:p w:rsidR="00127372" w:rsidRDefault="0047082E" w:rsidP="000D5FE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правильно оформлять электронное сообщение личного характера </w:t>
      </w:r>
      <w:r w:rsidR="00670A79">
        <w:rPr>
          <w:rFonts w:ascii="Times New Roman" w:hAnsi="Times New Roman"/>
          <w:sz w:val="24"/>
        </w:rPr>
        <w:br/>
        <w:t>в соответствии с нормами неофициального общения, принятыми в стране (странах) изучаемого языка;</w:t>
      </w:r>
    </w:p>
    <w:p w:rsidR="00127372" w:rsidRDefault="0047082E" w:rsidP="000D5FED">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кратко представлять Россию и страну (страны) изучаемого языка;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lastRenderedPageBreak/>
        <w:t xml:space="preserve">кратко представлять некоторые культурные явления родной страны </w:t>
      </w:r>
      <w:r>
        <w:rPr>
          <w:rFonts w:ascii="Times New Roman" w:hAnsi="Times New Roman"/>
          <w:sz w:val="24"/>
        </w:rPr>
        <w:br/>
        <w:t xml:space="preserve">и страны (стран) изучаемого языка (основные национальные праздники, традиции </w:t>
      </w:r>
      <w:r>
        <w:rPr>
          <w:rFonts w:ascii="Times New Roman" w:hAnsi="Times New Roman"/>
          <w:sz w:val="24"/>
        </w:rPr>
        <w:br/>
        <w:t>в проведении досуга и питании, достопримечательности);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кратко представлять некоторых </w:t>
      </w:r>
      <w:r w:rsidR="000D5FED">
        <w:rPr>
          <w:rFonts w:ascii="Times New Roman" w:hAnsi="Times New Roman"/>
          <w:sz w:val="24"/>
        </w:rPr>
        <w:t xml:space="preserve">выдающихся людей родной страны </w:t>
      </w:r>
      <w:r>
        <w:rPr>
          <w:rFonts w:ascii="Times New Roman" w:hAnsi="Times New Roman"/>
          <w:sz w:val="24"/>
        </w:rPr>
        <w:t>и страны (стран) изучаемого языка (учёных, писателей, поэтов, художников, композиторов, музыкантов, спортсменов и других людей);</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127372" w:rsidRPr="000D5FED" w:rsidRDefault="00670A79" w:rsidP="000D5FED">
      <w:pPr>
        <w:widowControl/>
        <w:spacing w:after="0" w:line="240" w:lineRule="auto"/>
        <w:ind w:firstLine="709"/>
        <w:jc w:val="both"/>
        <w:rPr>
          <w:rFonts w:ascii="Times New Roman" w:hAnsi="Times New Roman"/>
          <w:i/>
          <w:sz w:val="24"/>
        </w:rPr>
      </w:pPr>
      <w:r w:rsidRPr="000D5FED">
        <w:rPr>
          <w:rFonts w:ascii="Times New Roman" w:hAnsi="Times New Roman"/>
          <w:i/>
          <w:sz w:val="24"/>
        </w:rPr>
        <w:t>Компенсаторные умения.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Использование при чтении и аудировании языковой, </w:t>
      </w:r>
      <w:r>
        <w:rPr>
          <w:rFonts w:ascii="Times New Roman" w:hAnsi="Times New Roman"/>
          <w:sz w:val="24"/>
        </w:rPr>
        <w:br/>
        <w:t>в том числе контекстуальной, догадки; при говорении и письме – перифраза (толкования), синонимических средств, описание предмета вместо его названия,</w:t>
      </w:r>
      <w:r>
        <w:rPr>
          <w:rFonts w:ascii="Times New Roman" w:hAnsi="Times New Roman"/>
          <w:sz w:val="24"/>
        </w:rPr>
        <w:br/>
        <w:t>при непосредственном общении догадываться о значении незнакомых слов</w:t>
      </w:r>
      <w:r>
        <w:rPr>
          <w:rFonts w:ascii="Times New Roman" w:hAnsi="Times New Roman"/>
          <w:sz w:val="24"/>
        </w:rPr>
        <w:br/>
        <w:t>с помощью используемых собеседником жестов и мимики.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Переспрашивать, просить повторить, уточняя значение незнакомых слов.</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Использование в качестве опоры при порождении собственных высказываний ключевых слов, плана.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rPr>
        <w:br/>
        <w:t>в тексте запрашиваемой информации.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Планируемые результаты освоения программы по иностранному (английскому) языку на уровне основного общего образования.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w:t>
      </w:r>
      <w:r>
        <w:rPr>
          <w:rFonts w:ascii="Times New Roman" w:hAnsi="Times New Roman"/>
          <w:sz w:val="24"/>
        </w:rPr>
        <w:br/>
        <w:t xml:space="preserve">и духовно-нравственными ценностями, принятыми в обществе правилами </w:t>
      </w:r>
      <w:r>
        <w:rPr>
          <w:rFonts w:ascii="Times New Roman" w:hAnsi="Times New Roman"/>
          <w:sz w:val="24"/>
        </w:rPr>
        <w:br/>
        <w:t xml:space="preserve">и нормами поведения, и способствуют процессам самопознания, самовоспитания </w:t>
      </w:r>
      <w:r>
        <w:rPr>
          <w:rFonts w:ascii="Times New Roman" w:hAnsi="Times New Roman"/>
          <w:sz w:val="24"/>
        </w:rPr>
        <w:br/>
        <w:t>и саморазвития, формирования внутренней позиции личности.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w:t>
      </w:r>
      <w:r>
        <w:rPr>
          <w:rFonts w:ascii="Times New Roman" w:hAnsi="Times New Roman"/>
          <w:sz w:val="24"/>
        </w:rPr>
        <w:br/>
        <w:t>и в процессе реализации основных направлений воспитательной деятельности,</w:t>
      </w:r>
      <w:r>
        <w:rPr>
          <w:rFonts w:ascii="Times New Roman" w:hAnsi="Times New Roman"/>
          <w:sz w:val="24"/>
        </w:rPr>
        <w:br/>
        <w:t>в том числе в части:</w:t>
      </w:r>
    </w:p>
    <w:p w:rsidR="00127372" w:rsidRDefault="00670A79" w:rsidP="000D5FED">
      <w:pPr>
        <w:widowControl/>
        <w:numPr>
          <w:ilvl w:val="0"/>
          <w:numId w:val="2"/>
        </w:numPr>
        <w:spacing w:after="0" w:line="240" w:lineRule="auto"/>
        <w:jc w:val="both"/>
        <w:rPr>
          <w:rFonts w:ascii="Times New Roman" w:hAnsi="Times New Roman"/>
          <w:sz w:val="24"/>
        </w:rPr>
      </w:pPr>
      <w:r>
        <w:rPr>
          <w:rFonts w:ascii="Times New Roman" w:hAnsi="Times New Roman"/>
          <w:sz w:val="24"/>
        </w:rPr>
        <w:t>гражданского воспитания: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готовность к выполнению обязанностей гражданина и реализации его прав, уважение прав, свобод и законных интересов других людей;</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активное участие в жизни семьи, организации, местного сообщества, родного края, страны;</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неприятие любых форм экстремизма, дискриминации;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понимание роли различных социальных институтов в жизни человека;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4"/>
        </w:rPr>
        <w:br/>
        <w:t>и многоконфессиональном обществе;</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представление о способах противодействия коррупции;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готовность к разнообразной совместной деятельности, стремление</w:t>
      </w:r>
      <w:r>
        <w:rPr>
          <w:rFonts w:ascii="Times New Roman" w:hAnsi="Times New Roman"/>
          <w:sz w:val="24"/>
        </w:rPr>
        <w:br/>
        <w:t>к взаимопониманию и взаимопомощи, активное участие в школьном самоуправлении;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lastRenderedPageBreak/>
        <w:t>готовность к участию в гуманитарной деятельности (волонтёрство, помощь людям, нуждающимся в ней);</w:t>
      </w:r>
    </w:p>
    <w:p w:rsidR="00127372" w:rsidRDefault="00670A79" w:rsidP="000D5FED">
      <w:pPr>
        <w:widowControl/>
        <w:numPr>
          <w:ilvl w:val="0"/>
          <w:numId w:val="2"/>
        </w:numPr>
        <w:spacing w:after="0" w:line="240" w:lineRule="auto"/>
        <w:jc w:val="both"/>
        <w:rPr>
          <w:rFonts w:ascii="Times New Roman" w:hAnsi="Times New Roman"/>
          <w:sz w:val="24"/>
        </w:rPr>
      </w:pPr>
      <w:r>
        <w:rPr>
          <w:rFonts w:ascii="Times New Roman" w:hAnsi="Times New Roman"/>
          <w:sz w:val="24"/>
        </w:rPr>
        <w:t>патриотического воспитания: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осознание российской гражданской идентичности в поликультурном </w:t>
      </w:r>
      <w:r>
        <w:rPr>
          <w:rFonts w:ascii="Times New Roman" w:hAnsi="Times New Roman"/>
          <w:sz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уважение к символам России, государственным праздникам, историческому </w:t>
      </w:r>
      <w:r>
        <w:rPr>
          <w:rFonts w:ascii="Times New Roman" w:hAnsi="Times New Roman"/>
          <w:sz w:val="24"/>
        </w:rPr>
        <w:br/>
        <w:t xml:space="preserve">и природному наследию и памятникам, традициям разных народов, проживающих </w:t>
      </w:r>
      <w:r>
        <w:rPr>
          <w:rFonts w:ascii="Times New Roman" w:hAnsi="Times New Roman"/>
          <w:sz w:val="24"/>
        </w:rPr>
        <w:br/>
        <w:t>в родной стране;</w:t>
      </w:r>
    </w:p>
    <w:p w:rsidR="00127372" w:rsidRDefault="00670A79" w:rsidP="000D5FED">
      <w:pPr>
        <w:widowControl/>
        <w:numPr>
          <w:ilvl w:val="0"/>
          <w:numId w:val="2"/>
        </w:numPr>
        <w:spacing w:after="0" w:line="240" w:lineRule="auto"/>
        <w:jc w:val="both"/>
        <w:rPr>
          <w:rFonts w:ascii="Times New Roman" w:hAnsi="Times New Roman"/>
          <w:sz w:val="24"/>
        </w:rPr>
      </w:pPr>
      <w:r>
        <w:rPr>
          <w:rFonts w:ascii="Times New Roman" w:hAnsi="Times New Roman"/>
          <w:sz w:val="24"/>
        </w:rPr>
        <w:t>духовно-нравственного воспитания: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ориентация на моральные ценности и нормы в ситуациях нравственного выбора;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127372" w:rsidRDefault="00670A79" w:rsidP="000D5FED">
      <w:pPr>
        <w:widowControl/>
        <w:numPr>
          <w:ilvl w:val="0"/>
          <w:numId w:val="2"/>
        </w:numPr>
        <w:spacing w:after="0" w:line="240" w:lineRule="auto"/>
        <w:jc w:val="both"/>
        <w:rPr>
          <w:rFonts w:ascii="Times New Roman" w:hAnsi="Times New Roman"/>
          <w:sz w:val="24"/>
        </w:rPr>
      </w:pPr>
      <w:r>
        <w:rPr>
          <w:rFonts w:ascii="Times New Roman" w:hAnsi="Times New Roman"/>
          <w:sz w:val="24"/>
        </w:rPr>
        <w:t>эстетического воспитания: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восприимчивость к разным видам искусства, традициям и творчеству своего </w:t>
      </w:r>
      <w:r>
        <w:rPr>
          <w:rFonts w:ascii="Times New Roman" w:hAnsi="Times New Roman"/>
          <w:sz w:val="24"/>
        </w:rPr>
        <w:br/>
        <w:t>и других народов, понимание эмоционального воздействия искусства;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осознание важности художественной культуры как средства коммуникации</w:t>
      </w:r>
      <w:r>
        <w:rPr>
          <w:rFonts w:ascii="Times New Roman" w:hAnsi="Times New Roman"/>
          <w:sz w:val="24"/>
        </w:rPr>
        <w:br/>
        <w:t>и самовыражения;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понимание ценности отечественного и мирового искусства, роли этнических культурных традиций и народного творчества;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стремление к самовыражению в разных видах искусства;</w:t>
      </w:r>
    </w:p>
    <w:p w:rsidR="00127372" w:rsidRDefault="00670A79" w:rsidP="000D5FED">
      <w:pPr>
        <w:widowControl/>
        <w:numPr>
          <w:ilvl w:val="0"/>
          <w:numId w:val="2"/>
        </w:numPr>
        <w:spacing w:after="0" w:line="240" w:lineRule="auto"/>
        <w:jc w:val="both"/>
        <w:rPr>
          <w:rFonts w:ascii="Times New Roman" w:hAnsi="Times New Roman"/>
          <w:sz w:val="24"/>
        </w:rPr>
      </w:pPr>
      <w:r>
        <w:rPr>
          <w:rFonts w:ascii="Times New Roman" w:hAnsi="Times New Roman"/>
          <w:sz w:val="24"/>
        </w:rPr>
        <w:t>физического воспитания, формирования культуры здоровья</w:t>
      </w:r>
      <w:r>
        <w:rPr>
          <w:rFonts w:ascii="Times New Roman" w:hAnsi="Times New Roman"/>
          <w:sz w:val="24"/>
        </w:rPr>
        <w:br/>
        <w:t>и эмоционального благополучия: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осознание ценности жизни;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соблюдение правил безопасности, в том числе навыков безопасного поведения в Интернет-среде;</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умение принимать себя и других, не осуждая;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умение осознавать эмоциональное состояние себя и других, умение управлять собственным эмоциональным состоянием;</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сформированность навыка рефлексии, признание своего права на ошибку </w:t>
      </w:r>
      <w:r>
        <w:rPr>
          <w:rFonts w:ascii="Times New Roman" w:hAnsi="Times New Roman"/>
          <w:sz w:val="24"/>
        </w:rPr>
        <w:br/>
        <w:t>и такого же права другого человека;</w:t>
      </w:r>
    </w:p>
    <w:p w:rsidR="00127372" w:rsidRDefault="00670A79" w:rsidP="000D5FED">
      <w:pPr>
        <w:widowControl/>
        <w:numPr>
          <w:ilvl w:val="0"/>
          <w:numId w:val="2"/>
        </w:numPr>
        <w:spacing w:after="0" w:line="240" w:lineRule="auto"/>
        <w:jc w:val="both"/>
        <w:rPr>
          <w:rFonts w:ascii="Times New Roman" w:hAnsi="Times New Roman"/>
          <w:sz w:val="24"/>
        </w:rPr>
      </w:pPr>
      <w:r>
        <w:rPr>
          <w:rFonts w:ascii="Times New Roman" w:hAnsi="Times New Roman"/>
          <w:sz w:val="24"/>
        </w:rPr>
        <w:t>трудового воспитания: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интерес к практическому изучению профессий и труда различного рода, </w:t>
      </w:r>
      <w:r>
        <w:rPr>
          <w:rFonts w:ascii="Times New Roman" w:hAnsi="Times New Roman"/>
          <w:sz w:val="24"/>
        </w:rPr>
        <w:br/>
        <w:t>в том числе на основе применения изучаемого предметного знания;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готовность адаптироваться в профессиональной среде;</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lastRenderedPageBreak/>
        <w:t>уважение к труду и результатам трудовой деятельности;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осознанный выбор и построение индивидуальной траектории образования</w:t>
      </w:r>
      <w:r>
        <w:rPr>
          <w:rFonts w:ascii="Times New Roman" w:hAnsi="Times New Roman"/>
          <w:sz w:val="24"/>
        </w:rPr>
        <w:br/>
        <w:t>и жизненных планов с учётом личных и общественных интересов, и потребностей;</w:t>
      </w:r>
    </w:p>
    <w:p w:rsidR="00127372" w:rsidRDefault="00670A79" w:rsidP="000D5FED">
      <w:pPr>
        <w:widowControl/>
        <w:numPr>
          <w:ilvl w:val="0"/>
          <w:numId w:val="2"/>
        </w:numPr>
        <w:spacing w:after="0" w:line="240" w:lineRule="auto"/>
        <w:jc w:val="both"/>
        <w:rPr>
          <w:rFonts w:ascii="Times New Roman" w:hAnsi="Times New Roman"/>
          <w:sz w:val="24"/>
        </w:rPr>
      </w:pPr>
      <w:r>
        <w:rPr>
          <w:rFonts w:ascii="Times New Roman" w:hAnsi="Times New Roman"/>
          <w:sz w:val="24"/>
        </w:rPr>
        <w:t>экологического воспитания: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ориентация на применение знаний из социальных и естественных наук </w:t>
      </w:r>
      <w:r>
        <w:rPr>
          <w:rFonts w:ascii="Times New Roman" w:hAnsi="Times New Roman"/>
          <w:sz w:val="24"/>
        </w:rPr>
        <w:br/>
        <w:t>для решения задач в области окружающей среды, планирования поступков и оценки их возможных последствий для окружающей среды;</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осознание своей роли как гражданина и потребителя в условиях взаимосвязи природной, технологической и социальной сред;</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готовность к участию в практической деятельности экологической направленности;</w:t>
      </w:r>
    </w:p>
    <w:p w:rsidR="00127372" w:rsidRDefault="00670A79" w:rsidP="000D5FED">
      <w:pPr>
        <w:widowControl/>
        <w:numPr>
          <w:ilvl w:val="0"/>
          <w:numId w:val="2"/>
        </w:numPr>
        <w:spacing w:after="0" w:line="240" w:lineRule="auto"/>
        <w:jc w:val="both"/>
        <w:rPr>
          <w:rFonts w:ascii="Times New Roman" w:hAnsi="Times New Roman"/>
          <w:sz w:val="24"/>
        </w:rPr>
      </w:pPr>
      <w:r>
        <w:rPr>
          <w:rFonts w:ascii="Times New Roman" w:hAnsi="Times New Roman"/>
          <w:sz w:val="24"/>
        </w:rPr>
        <w:t>ценности научного познания: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овладение языковой и читательской культурой как средством познания мира;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27372" w:rsidRDefault="00670A79" w:rsidP="000D5FED">
      <w:pPr>
        <w:widowControl/>
        <w:numPr>
          <w:ilvl w:val="0"/>
          <w:numId w:val="2"/>
        </w:numPr>
        <w:spacing w:after="0" w:line="240" w:lineRule="auto"/>
        <w:jc w:val="both"/>
        <w:rPr>
          <w:rFonts w:ascii="Times New Roman" w:hAnsi="Times New Roman"/>
          <w:sz w:val="24"/>
        </w:rPr>
      </w:pPr>
      <w:r>
        <w:rPr>
          <w:rFonts w:ascii="Times New Roman" w:hAnsi="Times New Roman"/>
          <w:sz w:val="24"/>
        </w:rPr>
        <w:t>адаптации обучающегося к изменяющимся условиям социальной</w:t>
      </w:r>
      <w:r>
        <w:rPr>
          <w:rFonts w:ascii="Times New Roman" w:hAnsi="Times New Roman"/>
          <w:sz w:val="24"/>
        </w:rPr>
        <w:br/>
        <w:t>и природной среды:</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способность обучающихся взаимодействовать в условиях неопределённости, открытость опыту и знаниям других;</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Pr>
          <w:rFonts w:ascii="Times New Roman" w:hAnsi="Times New Roman"/>
          <w:sz w:val="24"/>
        </w:rPr>
        <w:br/>
        <w:t>об объектах и явлениях, в том числе ранее не известных, осознавать дефицит собственных знаний и компетентностей, планировать своё развитие;</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Pr>
          <w:rFonts w:ascii="Times New Roman" w:hAnsi="Times New Roman"/>
          <w:sz w:val="24"/>
        </w:rPr>
        <w:br/>
        <w:t xml:space="preserve">и его свойства при решении задач (далее – оперировать понятиями), </w:t>
      </w:r>
      <w:r>
        <w:rPr>
          <w:rFonts w:ascii="Times New Roman" w:hAnsi="Times New Roman"/>
          <w:sz w:val="24"/>
        </w:rPr>
        <w:br/>
        <w:t>а также оперировать терминами и представлениями в области концепции устойчивого развития;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умение анализировать и выявлять взаимосвязи природы, общества </w:t>
      </w:r>
      <w:r>
        <w:rPr>
          <w:rFonts w:ascii="Times New Roman" w:hAnsi="Times New Roman"/>
          <w:sz w:val="24"/>
        </w:rPr>
        <w:br/>
        <w:t>и экономики;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способность обучающихся осознавать стрессовую ситуацию, оценивать происходящие изменения и их последствия;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воспринимать стрессовую ситуацию как вызов, требующий контрмер;</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оценивать ситуацию стресса, корректировать принимаемые решения </w:t>
      </w:r>
      <w:r>
        <w:rPr>
          <w:rFonts w:ascii="Times New Roman" w:hAnsi="Times New Roman"/>
          <w:sz w:val="24"/>
        </w:rPr>
        <w:br/>
        <w:t>и действия;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lastRenderedPageBreak/>
        <w:t>формулировать и оценивать риски и последствия, формировать опыт, уметь находить позитивное в произошедшей ситуации;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быть готовым действовать в отсутствие гарантий успеха.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выявлять и характеризовать существенные признаки объектов (явлений);</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устанавливать существенный признак классификации, основания </w:t>
      </w:r>
      <w:r>
        <w:rPr>
          <w:rFonts w:ascii="Times New Roman" w:hAnsi="Times New Roman"/>
          <w:sz w:val="24"/>
        </w:rPr>
        <w:br/>
        <w:t>для обобщения и сравнения, критерии проводимого анализа;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с учётом предложенной задачи выявлять закономерности и противоречия </w:t>
      </w:r>
      <w:r>
        <w:rPr>
          <w:rFonts w:ascii="Times New Roman" w:hAnsi="Times New Roman"/>
          <w:sz w:val="24"/>
        </w:rPr>
        <w:br/>
        <w:t>в рассматриваемых фактах, данных и наблюдениях;</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предлагать критерии для выявления закономерностей и противоречий;</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выявлять дефицит информации, данных, необходимых для решения поставленной задачи;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выявлять причинно-следственные связи при изучении явлений и процессов;</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делать выводы с использованием дедуктивных и индуктивных умозаключений, умозаключений по аналогии, формулировать гипотезы </w:t>
      </w:r>
      <w:r>
        <w:rPr>
          <w:rFonts w:ascii="Times New Roman" w:hAnsi="Times New Roman"/>
          <w:sz w:val="24"/>
        </w:rPr>
        <w:br/>
        <w:t>о взаимосвязях;</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формулировать вопросы, фиксирующие разрыв между реальным </w:t>
      </w:r>
      <w:r>
        <w:rPr>
          <w:rFonts w:ascii="Times New Roman" w:hAnsi="Times New Roman"/>
          <w:sz w:val="24"/>
        </w:rPr>
        <w:br/>
        <w:t>и желательным состоянием ситуации, объекта, самостоятельно устанавливать искомое и данное;</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формулировать гипотезу об истинности собственных суждений и суждений других, аргументировать свою позицию, мнение;</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оценивать на применимость и достоверность информацию, полученную в ходе исследования (эксперимента);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прогнозировать возможное дальнейшее развитие процессов, событий </w:t>
      </w:r>
      <w:r>
        <w:rPr>
          <w:rFonts w:ascii="Times New Roman" w:hAnsi="Times New Roman"/>
          <w:sz w:val="24"/>
        </w:rPr>
        <w:br/>
        <w:t>и их последствия в аналогичных или сходных ситуациях, выдвигать предположения об их развитии в новых условиях и контекстах.</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hAnsi="Times New Roman"/>
          <w:sz w:val="24"/>
        </w:rPr>
        <w:br/>
        <w:t>и заданных критериев;</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выбирать, анализировать, систематизировать и интерпретировать информацию различных видов и форм представления;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находить сходные аргументы (подтверждающие или опровергающие </w:t>
      </w:r>
      <w:r>
        <w:rPr>
          <w:rFonts w:ascii="Times New Roman" w:hAnsi="Times New Roman"/>
          <w:sz w:val="24"/>
        </w:rPr>
        <w:br/>
        <w:t>одну и ту же идею, версию) в различных информационных источниках;</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lastRenderedPageBreak/>
        <w:t xml:space="preserve">самостоятельно выбирать оптимальную форму представления информации </w:t>
      </w:r>
      <w:r>
        <w:rPr>
          <w:rFonts w:ascii="Times New Roman" w:hAnsi="Times New Roman"/>
          <w:sz w:val="24"/>
        </w:rPr>
        <w:br/>
        <w:t>и иллюстрировать решаемые задачи несложными схемами, диаграммами, иной графикой и их комбинациями;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оценивать надёжность информации по критериям, предложенным педагогическим работником или сформулированным самостоятельно;</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эффективно запоминать и систематизировать информацию.</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общения как часть коммуникативных универсальных учебных действий:</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воспринимать и формулировать суждения, выражать эмоции в соответствии </w:t>
      </w:r>
      <w:r>
        <w:rPr>
          <w:rFonts w:ascii="Times New Roman" w:hAnsi="Times New Roman"/>
          <w:sz w:val="24"/>
        </w:rPr>
        <w:br/>
        <w:t>с целями и условиями общения;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выражать себя (свою точку зрения) в устных и письменных текстах;</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понимать намерения других, проявлять уважительное отношение </w:t>
      </w:r>
      <w:r>
        <w:rPr>
          <w:rFonts w:ascii="Times New Roman" w:hAnsi="Times New Roman"/>
          <w:sz w:val="24"/>
        </w:rPr>
        <w:br/>
        <w:t>к собеседнику и в корректной форме формулировать свои возражения;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сопоставлять свои суждения с суждениями других участников диалога, обнаруживать различие и сходство позиций;</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публично представлять результаты выполненного опыта (эксперимента, исследования, проекта);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самостоятельно выбирать формат выступления с учётом задач презентации </w:t>
      </w:r>
      <w:r>
        <w:rPr>
          <w:rFonts w:ascii="Times New Roman" w:hAnsi="Times New Roman"/>
          <w:sz w:val="24"/>
        </w:rPr>
        <w:br/>
        <w:t>и особенностей аудитории и в соответствии с ним составлять устные и письменные тексты с использованием иллюстративных материалов.</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принимать цель совместной деятельности, коллективно строить действия </w:t>
      </w:r>
      <w:r>
        <w:rPr>
          <w:rFonts w:ascii="Times New Roman" w:hAnsi="Times New Roman"/>
          <w:sz w:val="24"/>
        </w:rPr>
        <w:br/>
        <w:t xml:space="preserve">по её достижению: распределять роли, договариваться, обсуждать процесс </w:t>
      </w:r>
      <w:r>
        <w:rPr>
          <w:rFonts w:ascii="Times New Roman" w:hAnsi="Times New Roman"/>
          <w:sz w:val="24"/>
        </w:rPr>
        <w:br/>
        <w:t>и результат совместной работы;</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уметь обобщать мнения нескольких людей, проявлять готовность руководить, выполнять поручения, подчиняться;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оценивать качество своего вклада в общий продукт по критериям, самостоятельно сформулированным участниками взаимодействия;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сравнивать результаты с исходной задачей и вклад каждого члена команды </w:t>
      </w:r>
      <w:r>
        <w:rPr>
          <w:rFonts w:ascii="Times New Roman" w:hAnsi="Times New Roman"/>
          <w:sz w:val="24"/>
        </w:rPr>
        <w:br/>
        <w:t>в достижение результатов, разделять сферу ответственности и проявлять готовность к предоставлению отчёта перед группой.</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самоорганизации как часть регулятивных универсальных учебных действий:</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lastRenderedPageBreak/>
        <w:t>выявлять проблемы для решения в жизненных и учебных ситуациях;</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ориентироваться в различных подходах принятия решений (индивидуальное, принятие решения в группе, принятие решений группой);</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hAnsi="Times New Roman"/>
          <w:sz w:val="24"/>
        </w:rPr>
        <w:br/>
        <w:t>и собственных возможностей, аргументировать предлагаемые варианты решений;</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Pr>
          <w:rFonts w:ascii="Times New Roman" w:hAnsi="Times New Roman"/>
          <w:sz w:val="24"/>
        </w:rPr>
        <w:br/>
        <w:t>об изучаемом объекте;</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делать выбор и брать ответственность за решение.</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самоконтроля как часть регулятивных универсальных учебных действий:</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владеть способами самоконтроля, самомотивации и рефлексии;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давать адекватную оценку ситуации и предлагать план её изменения;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учитывать контекст и предвидеть трудности, которые могут возникнуть </w:t>
      </w:r>
      <w:r>
        <w:rPr>
          <w:rFonts w:ascii="Times New Roman" w:hAnsi="Times New Roman"/>
          <w:sz w:val="24"/>
        </w:rPr>
        <w:br/>
        <w:t>при решении учебной задачи, адаптировать решение к меняющимся обстоятельствам;</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оценивать соответствие результата цели и условиям.</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эмоционального интеллекта как часть регулятивных универсальных учебных действий:</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различать, называть и управлять собственными эмоциями и эмоциями других;</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выявлять и анализировать причины эмоций;</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ставить себя на место другого человека, понимать мотивы и намерения другого;</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регулировать способ выражения эмоций.</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принимать себя и других как часть регулятивных универсальных учебных действий:</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осознанно относиться к другому человеку, его мнению; признавать своё право на ошибку и такое же право другого;</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принимать себя и других, не осуждая;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открытость себе и другим;</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осознавать невозможность контролировать всё вокруг.</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Предметные результаты освоения программы по иностранному (английскому) языку ориентированы на применение знаний, умений и навыков</w:t>
      </w:r>
      <w:r>
        <w:rPr>
          <w:rFonts w:ascii="Times New Roman" w:hAnsi="Times New Roman"/>
          <w:sz w:val="24"/>
        </w:rPr>
        <w:b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27372" w:rsidRDefault="00670A79" w:rsidP="000D5FED">
      <w:pPr>
        <w:widowControl/>
        <w:spacing w:after="0" w:line="240" w:lineRule="auto"/>
        <w:ind w:firstLine="709"/>
        <w:jc w:val="both"/>
        <w:rPr>
          <w:rFonts w:ascii="Times New Roman" w:hAnsi="Times New Roman"/>
          <w:sz w:val="24"/>
        </w:rPr>
      </w:pPr>
      <w:r w:rsidRPr="000D5FED">
        <w:rPr>
          <w:rFonts w:ascii="Times New Roman" w:hAnsi="Times New Roman"/>
          <w:b/>
          <w:sz w:val="24"/>
        </w:rPr>
        <w:t>Предметные результаты освоения программы по иностранному (английскому) языку к концу обучения в 5 классе</w:t>
      </w:r>
      <w:r>
        <w:rPr>
          <w:rFonts w:ascii="Times New Roman" w:hAnsi="Times New Roman"/>
          <w:sz w:val="24"/>
        </w:rPr>
        <w:t>:</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1) владеть основными видами речевой деятельности: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говорение: вести разные виды диалогов (диалог этикетного характера, </w:t>
      </w:r>
      <w:r>
        <w:rPr>
          <w:rFonts w:ascii="Times New Roman" w:hAnsi="Times New Roman"/>
          <w:sz w:val="24"/>
        </w:rPr>
        <w:br/>
        <w:t xml:space="preserve">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w:t>
      </w:r>
      <w:r>
        <w:rPr>
          <w:rFonts w:ascii="Times New Roman" w:hAnsi="Times New Roman"/>
          <w:sz w:val="24"/>
        </w:rPr>
        <w:br/>
        <w:t>в стране (странах) изучаемого языка (до 5 реплик со стороны каждого собеседника);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lastRenderedPageBreak/>
        <w:t>создавать разные виды монологи</w:t>
      </w:r>
      <w:r w:rsidR="000D5FED">
        <w:rPr>
          <w:rFonts w:ascii="Times New Roman" w:hAnsi="Times New Roman"/>
          <w:sz w:val="24"/>
        </w:rPr>
        <w:t xml:space="preserve">ческих высказываний (описание, </w:t>
      </w:r>
      <w:r>
        <w:rPr>
          <w:rFonts w:ascii="Times New Roman" w:hAnsi="Times New Roman"/>
          <w:sz w:val="24"/>
        </w:rPr>
        <w:t>в том числе характеристика, повествование (сообщение)) с вербальн</w:t>
      </w:r>
      <w:r w:rsidR="000D5FED">
        <w:rPr>
          <w:rFonts w:ascii="Times New Roman" w:hAnsi="Times New Roman"/>
          <w:sz w:val="24"/>
        </w:rPr>
        <w:t xml:space="preserve">ыми </w:t>
      </w:r>
      <w:r>
        <w:rPr>
          <w:rFonts w:ascii="Times New Roman" w:hAnsi="Times New Roman"/>
          <w:sz w:val="24"/>
        </w:rPr>
        <w:t>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w:t>
      </w:r>
      <w:r w:rsidR="000D5FED">
        <w:rPr>
          <w:rFonts w:ascii="Times New Roman" w:hAnsi="Times New Roman"/>
          <w:sz w:val="24"/>
        </w:rPr>
        <w:t xml:space="preserve">ми и (или) зрительными опорами </w:t>
      </w:r>
      <w:r>
        <w:rPr>
          <w:rFonts w:ascii="Times New Roman" w:hAnsi="Times New Roman"/>
          <w:sz w:val="24"/>
        </w:rPr>
        <w:t>(объём – 5–6 фраз), кратко излагать результаты выполненной проектной работы (объём – до 6 фраз);</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w:t>
      </w:r>
      <w:r>
        <w:rPr>
          <w:rFonts w:ascii="Times New Roman" w:hAnsi="Times New Roman"/>
          <w:sz w:val="24"/>
        </w:rPr>
        <w:b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w:t>
      </w:r>
      <w:r w:rsidR="000D5FED">
        <w:rPr>
          <w:rFonts w:ascii="Times New Roman" w:hAnsi="Times New Roman"/>
          <w:sz w:val="24"/>
        </w:rPr>
        <w:t xml:space="preserve">тать про себя несплошные тексты </w:t>
      </w:r>
      <w:r>
        <w:rPr>
          <w:rFonts w:ascii="Times New Roman" w:hAnsi="Times New Roman"/>
          <w:sz w:val="24"/>
        </w:rPr>
        <w:t>(табл</w:t>
      </w:r>
      <w:r w:rsidR="000D5FED">
        <w:rPr>
          <w:rFonts w:ascii="Times New Roman" w:hAnsi="Times New Roman"/>
          <w:sz w:val="24"/>
        </w:rPr>
        <w:t xml:space="preserve">ицы) и понимать представленную </w:t>
      </w:r>
      <w:r>
        <w:rPr>
          <w:rFonts w:ascii="Times New Roman" w:hAnsi="Times New Roman"/>
          <w:sz w:val="24"/>
        </w:rPr>
        <w:t>в них информацию;</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2) владеть фонетическими навыками: различать на слух и адекватно, </w:t>
      </w:r>
      <w:r>
        <w:rPr>
          <w:rFonts w:ascii="Times New Roman" w:hAnsi="Times New Roman"/>
          <w:sz w:val="24"/>
        </w:rPr>
        <w:br/>
        <w:t>без ошибок, ведущих к сбою коммуникации, произноси</w:t>
      </w:r>
      <w:r w:rsidR="000D5FED">
        <w:rPr>
          <w:rFonts w:ascii="Times New Roman" w:hAnsi="Times New Roman"/>
          <w:sz w:val="24"/>
        </w:rPr>
        <w:t xml:space="preserve">ть слова с правильным ударением </w:t>
      </w:r>
      <w:r>
        <w:rPr>
          <w:rFonts w:ascii="Times New Roman" w:hAnsi="Times New Roman"/>
          <w:sz w:val="24"/>
        </w:rPr>
        <w:t>и фразы с соблюдением их ритми</w:t>
      </w:r>
      <w:r w:rsidR="000D5FED">
        <w:rPr>
          <w:rFonts w:ascii="Times New Roman" w:hAnsi="Times New Roman"/>
          <w:sz w:val="24"/>
        </w:rPr>
        <w:t xml:space="preserve">ко-интонационных особенностей, </w:t>
      </w:r>
      <w:r>
        <w:rPr>
          <w:rFonts w:ascii="Times New Roman" w:hAnsi="Times New Roman"/>
          <w:sz w:val="24"/>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w:t>
      </w:r>
      <w:r w:rsidR="000D5FED">
        <w:rPr>
          <w:rFonts w:ascii="Times New Roman" w:hAnsi="Times New Roman"/>
          <w:sz w:val="24"/>
        </w:rPr>
        <w:t xml:space="preserve"> изученном языковом материале, </w:t>
      </w:r>
      <w:r>
        <w:rPr>
          <w:rFonts w:ascii="Times New Roman" w:hAnsi="Times New Roman"/>
          <w:sz w:val="24"/>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владеть орфографическими навыками: правильно писать изученные слова;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владеть пунктуационными навыками: использовать точку, вопросительный </w:t>
      </w:r>
      <w:r>
        <w:rPr>
          <w:rFonts w:ascii="Times New Roman" w:hAnsi="Times New Roman"/>
          <w:sz w:val="24"/>
        </w:rPr>
        <w:br/>
        <w:t xml:space="preserve">и восклицательный знаки в конце предложения, запятую при перечислении </w:t>
      </w:r>
      <w:r>
        <w:rPr>
          <w:rFonts w:ascii="Times New Roman" w:hAnsi="Times New Roman"/>
          <w:sz w:val="24"/>
        </w:rPr>
        <w:br/>
        <w:t>и обращении, апостроф, пунктуационно правильно оформлять электронное сообщение личного характера;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3) распознавать в звучащем и письменном тексте 675 лексических единиц (слов, словосочетаний, речевых клише) и правильно употреблять в устной </w:t>
      </w:r>
      <w:r>
        <w:rPr>
          <w:rFonts w:ascii="Times New Roman" w:hAnsi="Times New Roman"/>
          <w:sz w:val="24"/>
        </w:rPr>
        <w:br/>
        <w:t>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Pr>
          <w:rFonts w:ascii="Times New Roman" w:hAnsi="Times New Roman"/>
          <w:sz w:val="24"/>
        </w:rPr>
        <w:br/>
        <w:t xml:space="preserve">с суффиксами -er/-or, -ist, -sion/-tion, имена прилагательные с суффиксами </w:t>
      </w:r>
      <w:r>
        <w:rPr>
          <w:rFonts w:ascii="Times New Roman" w:hAnsi="Times New Roman"/>
          <w:sz w:val="24"/>
        </w:rPr>
        <w:br/>
        <w:t>-ful, -ian/-an, наречия с суффиксом -ly, имена прилагательные, имена существительные и наречия с отрицательным префиксом un-;</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изученные синонимы и интернациональные слова;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распознавать в письменном и звучащем тексте и употреблять в устной </w:t>
      </w:r>
      <w:r>
        <w:rPr>
          <w:rFonts w:ascii="Times New Roman" w:hAnsi="Times New Roman"/>
          <w:sz w:val="24"/>
        </w:rPr>
        <w:br/>
        <w:t>и письменной речи: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предложения с несколькими обстоятельствами, следующими в определённом порядке;</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lastRenderedPageBreak/>
        <w:t xml:space="preserve">вопросительные предложения (альтернативный и разделительный вопросы </w:t>
      </w:r>
      <w:r>
        <w:rPr>
          <w:rFonts w:ascii="Times New Roman" w:hAnsi="Times New Roman"/>
          <w:sz w:val="24"/>
        </w:rPr>
        <w:br/>
        <w:t>в Present/Past/Future Simple Tense);</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Pr>
          <w:rFonts w:ascii="Times New Roman" w:hAnsi="Times New Roman"/>
          <w:sz w:val="24"/>
        </w:rPr>
        <w:br/>
        <w:t>и отрицательных) и вопросительных предложениях;</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имена существительные во множественном числе, в том числе имена существительные, имеющие форму только множественного числа;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имена существительные с причастиями настоящего и прошедшего времени;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наречия в положительной, сравнительной и превосходной степенях, образованные по правилу, и исключения;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5) владеть социокультурными знаниями и умениями: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правильно оформлять адрес, писать фамилии и имена (свои, родственников </w:t>
      </w:r>
      <w:r>
        <w:rPr>
          <w:rFonts w:ascii="Times New Roman" w:hAnsi="Times New Roman"/>
          <w:sz w:val="24"/>
        </w:rPr>
        <w:br/>
        <w:t>и друзей) на английском языке (в анкете, формуляре);</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обладать базовыми знаниями о социокультурном портрете родной страны </w:t>
      </w:r>
      <w:r>
        <w:rPr>
          <w:rFonts w:ascii="Times New Roman" w:hAnsi="Times New Roman"/>
          <w:sz w:val="24"/>
        </w:rPr>
        <w:br/>
        <w:t>и страны (стран) изучаемого языка;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кратко представлять Россию и страны (стран) изучаемого языка;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6) владеть компенсаторными умениями: использовать при чтении </w:t>
      </w:r>
      <w:r>
        <w:rPr>
          <w:rFonts w:ascii="Times New Roman" w:hAnsi="Times New Roman"/>
          <w:sz w:val="24"/>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8) использовать иноязычные словари и справочники, </w:t>
      </w:r>
      <w:r>
        <w:rPr>
          <w:rFonts w:ascii="Times New Roman" w:hAnsi="Times New Roman"/>
          <w:sz w:val="24"/>
        </w:rPr>
        <w:br/>
        <w:t>в том числе информационно-справочные системы в электронной форме.</w:t>
      </w:r>
    </w:p>
    <w:p w:rsidR="00127372" w:rsidRPr="000D5FED" w:rsidRDefault="00670A79" w:rsidP="000D5FED">
      <w:pPr>
        <w:widowControl/>
        <w:spacing w:after="0" w:line="240" w:lineRule="auto"/>
        <w:ind w:firstLine="709"/>
        <w:jc w:val="both"/>
        <w:rPr>
          <w:rFonts w:ascii="Times New Roman" w:hAnsi="Times New Roman"/>
          <w:b/>
          <w:sz w:val="24"/>
        </w:rPr>
      </w:pPr>
      <w:r w:rsidRPr="000D5FED">
        <w:rPr>
          <w:rFonts w:ascii="Times New Roman" w:hAnsi="Times New Roman"/>
          <w:b/>
          <w:sz w:val="24"/>
        </w:rPr>
        <w:t>Предметные результаты освоения программы по иностранному (английскому) языку к концу обучения в 6 классе:</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1) владеть основными видами речевой деятельности: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говорение: вести разные виды диалогов (диалог этикетного характера, </w:t>
      </w:r>
      <w:r>
        <w:rPr>
          <w:rFonts w:ascii="Times New Roman" w:hAnsi="Times New Roman"/>
          <w:sz w:val="24"/>
        </w:rPr>
        <w:b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создавать разные виды монологи</w:t>
      </w:r>
      <w:r w:rsidR="000D5FED">
        <w:rPr>
          <w:rFonts w:ascii="Times New Roman" w:hAnsi="Times New Roman"/>
          <w:sz w:val="24"/>
        </w:rPr>
        <w:t xml:space="preserve">ческих высказываний (описание, </w:t>
      </w:r>
      <w:r>
        <w:rPr>
          <w:rFonts w:ascii="Times New Roman" w:hAnsi="Times New Roman"/>
          <w:sz w:val="24"/>
        </w:rPr>
        <w:t xml:space="preserve">в том числе характеристика, повествование (сообщение)) </w:t>
      </w:r>
      <w:r w:rsidR="000D5FED">
        <w:rPr>
          <w:rFonts w:ascii="Times New Roman" w:hAnsi="Times New Roman"/>
          <w:sz w:val="24"/>
        </w:rPr>
        <w:t xml:space="preserve">с вербальными </w:t>
      </w:r>
      <w:r>
        <w:rPr>
          <w:rFonts w:ascii="Times New Roman" w:hAnsi="Times New Roman"/>
          <w:sz w:val="24"/>
        </w:rP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w:t>
      </w:r>
      <w:r w:rsidR="000D5FED">
        <w:rPr>
          <w:rFonts w:ascii="Times New Roman" w:hAnsi="Times New Roman"/>
          <w:sz w:val="24"/>
        </w:rPr>
        <w:t xml:space="preserve">) зрительными опорами (объём – </w:t>
      </w:r>
      <w:r>
        <w:rPr>
          <w:rFonts w:ascii="Times New Roman" w:hAnsi="Times New Roman"/>
          <w:sz w:val="24"/>
        </w:rPr>
        <w:t>7–8 фраз); кратко излагать результаты выполне</w:t>
      </w:r>
      <w:r w:rsidR="000D5FED">
        <w:rPr>
          <w:rFonts w:ascii="Times New Roman" w:hAnsi="Times New Roman"/>
          <w:sz w:val="24"/>
        </w:rPr>
        <w:t xml:space="preserve">нной проектной работы (объём – </w:t>
      </w:r>
      <w:r>
        <w:rPr>
          <w:rFonts w:ascii="Times New Roman" w:hAnsi="Times New Roman"/>
          <w:sz w:val="24"/>
        </w:rPr>
        <w:t>7–8 фраз);</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w:t>
      </w:r>
      <w:r>
        <w:rPr>
          <w:rFonts w:ascii="Times New Roman" w:hAnsi="Times New Roman"/>
          <w:sz w:val="24"/>
        </w:rPr>
        <w:br/>
        <w:t>с пониманием основного содержания, с пониманием запрашиваемой информации (время звучания текста (текстов) для аудирования – до 1,5 минут);</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Pr>
          <w:rFonts w:ascii="Times New Roman" w:hAnsi="Times New Roman"/>
          <w:sz w:val="24"/>
        </w:rPr>
        <w:lastRenderedPageBreak/>
        <w:t>содержания, с пониманием запрашиваемой информации (объём текста (текстов) для чтения – 250–300 слов), читать про себя несплошные тексты (табл</w:t>
      </w:r>
      <w:r w:rsidR="000D5FED">
        <w:rPr>
          <w:rFonts w:ascii="Times New Roman" w:hAnsi="Times New Roman"/>
          <w:sz w:val="24"/>
        </w:rPr>
        <w:t xml:space="preserve">ицы) и понимать представленную </w:t>
      </w:r>
      <w:r>
        <w:rPr>
          <w:rFonts w:ascii="Times New Roman" w:hAnsi="Times New Roman"/>
          <w:sz w:val="24"/>
        </w:rPr>
        <w:t>в них информацию, определять тему текста по заголовку;</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w:t>
      </w:r>
      <w:r w:rsidR="000D5FED">
        <w:rPr>
          <w:rFonts w:ascii="Times New Roman" w:hAnsi="Times New Roman"/>
          <w:sz w:val="24"/>
        </w:rPr>
        <w:t xml:space="preserve">емого языка (объём сообщения – </w:t>
      </w:r>
      <w:r>
        <w:rPr>
          <w:rFonts w:ascii="Times New Roman" w:hAnsi="Times New Roman"/>
          <w:sz w:val="24"/>
        </w:rPr>
        <w:t>до 70 слов), создавать небольшое письменное высказывание с опорой на образец, план, ключевые слова, картинку (объём высказывания – до 70 слов);</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2) владеть фонетическими навыками: различать на слух и адекватно, </w:t>
      </w:r>
      <w:r>
        <w:rPr>
          <w:rFonts w:ascii="Times New Roman" w:hAnsi="Times New Roman"/>
          <w:sz w:val="24"/>
        </w:rPr>
        <w:br/>
        <w:t>без ошибок, ведущих к сбою коммуникации, произносить слова с правильным ударением и фразы с соблюдением их ритми</w:t>
      </w:r>
      <w:r w:rsidR="000D5FED">
        <w:rPr>
          <w:rFonts w:ascii="Times New Roman" w:hAnsi="Times New Roman"/>
          <w:sz w:val="24"/>
        </w:rPr>
        <w:t xml:space="preserve">ко-интонационных особенностей, </w:t>
      </w:r>
      <w:r>
        <w:rPr>
          <w:rFonts w:ascii="Times New Roman" w:hAnsi="Times New Roman"/>
          <w:sz w:val="24"/>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w:t>
      </w:r>
      <w:r w:rsidR="000D5FED">
        <w:rPr>
          <w:rFonts w:ascii="Times New Roman" w:hAnsi="Times New Roman"/>
          <w:sz w:val="24"/>
        </w:rPr>
        <w:t xml:space="preserve"> изученном языковом материале, </w:t>
      </w:r>
      <w:r>
        <w:rPr>
          <w:rFonts w:ascii="Times New Roman" w:hAnsi="Times New Roman"/>
          <w:sz w:val="24"/>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владеть орфографическими навыками: правильно писать изученные слова;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владеть пунктуационными навыками: использовать точку, вопросительный </w:t>
      </w:r>
      <w:r>
        <w:rPr>
          <w:rFonts w:ascii="Times New Roman" w:hAnsi="Times New Roman"/>
          <w:sz w:val="24"/>
        </w:rPr>
        <w:br/>
        <w:t xml:space="preserve">и восклицательный знаки в конце предложения, запятую при перечислении </w:t>
      </w:r>
      <w:r>
        <w:rPr>
          <w:rFonts w:ascii="Times New Roman" w:hAnsi="Times New Roman"/>
          <w:sz w:val="24"/>
        </w:rPr>
        <w:br/>
        <w:t>и обращении, апостроф, пунктуационно правильно оформлять электронное сообщение личного характера;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3) распознавать в звучащем и письменном тексте 800 лексических единиц (слов, словосочетаний, речевых клише) и правильно употреблять в устной </w:t>
      </w:r>
      <w:r>
        <w:rPr>
          <w:rFonts w:ascii="Times New Roman" w:hAnsi="Times New Roman"/>
          <w:sz w:val="24"/>
        </w:rPr>
        <w:b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изученные синонимы, антонимы и интернациональные слова;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различные средства связи для обеспечения целостности высказывания;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распознавать в письменном и звучащем тексте и употреблять в устной </w:t>
      </w:r>
      <w:r>
        <w:rPr>
          <w:rFonts w:ascii="Times New Roman" w:hAnsi="Times New Roman"/>
          <w:sz w:val="24"/>
        </w:rPr>
        <w:br/>
        <w:t>и письменной речи: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сложноподчинённые предложения с</w:t>
      </w:r>
      <w:r w:rsidR="000D5FED">
        <w:rPr>
          <w:rFonts w:ascii="Times New Roman" w:hAnsi="Times New Roman"/>
          <w:sz w:val="24"/>
        </w:rPr>
        <w:t xml:space="preserve"> придаточными определительными </w:t>
      </w:r>
      <w:r>
        <w:rPr>
          <w:rFonts w:ascii="Times New Roman" w:hAnsi="Times New Roman"/>
          <w:sz w:val="24"/>
        </w:rPr>
        <w:t>с союзными словами who, which, that;</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сложноподчинённые предложения с </w:t>
      </w:r>
      <w:r w:rsidR="000D5FED">
        <w:rPr>
          <w:rFonts w:ascii="Times New Roman" w:hAnsi="Times New Roman"/>
          <w:sz w:val="24"/>
        </w:rPr>
        <w:t xml:space="preserve">придаточными времени с союзами </w:t>
      </w:r>
      <w:r>
        <w:rPr>
          <w:rFonts w:ascii="Times New Roman" w:hAnsi="Times New Roman"/>
          <w:sz w:val="24"/>
        </w:rPr>
        <w:t>for, since;</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предложения с конструкциями as … as, not so … as;</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глаголы в видовременных формах действительного залога в изъявительном наклонении в Present/Past Continuous Tense;</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все типы вопросительных предложений (общий, специальный, альтернативный, разделительный вопросы) в Present/ Past Continuous Tense;</w:t>
      </w:r>
    </w:p>
    <w:p w:rsidR="00127372" w:rsidRPr="00E35E53" w:rsidRDefault="00670A79" w:rsidP="000D5FED">
      <w:pPr>
        <w:widowControl/>
        <w:spacing w:after="0" w:line="240" w:lineRule="auto"/>
        <w:ind w:firstLine="709"/>
        <w:jc w:val="both"/>
        <w:rPr>
          <w:rFonts w:ascii="Times New Roman" w:hAnsi="Times New Roman"/>
          <w:sz w:val="24"/>
          <w:lang w:val="en-US"/>
        </w:rPr>
      </w:pPr>
      <w:r>
        <w:rPr>
          <w:rFonts w:ascii="Times New Roman" w:hAnsi="Times New Roman"/>
          <w:sz w:val="24"/>
        </w:rPr>
        <w:t>модальныеглаголыиихэквиваленты</w:t>
      </w:r>
      <w:r w:rsidRPr="00E35E53">
        <w:rPr>
          <w:rFonts w:ascii="Times New Roman" w:hAnsi="Times New Roman"/>
          <w:sz w:val="24"/>
          <w:lang w:val="en-US"/>
        </w:rPr>
        <w:t xml:space="preserve"> (can/be able to, must/ have to, may, should, need);</w:t>
      </w:r>
    </w:p>
    <w:p w:rsidR="00127372" w:rsidRPr="00E35E53" w:rsidRDefault="00670A79" w:rsidP="000D5FED">
      <w:pPr>
        <w:widowControl/>
        <w:spacing w:after="0" w:line="240" w:lineRule="auto"/>
        <w:ind w:firstLine="709"/>
        <w:jc w:val="both"/>
        <w:rPr>
          <w:rFonts w:ascii="Times New Roman" w:hAnsi="Times New Roman"/>
          <w:sz w:val="24"/>
          <w:lang w:val="en-US"/>
        </w:rPr>
      </w:pPr>
      <w:r w:rsidRPr="00E35E53">
        <w:rPr>
          <w:rFonts w:ascii="Times New Roman" w:hAnsi="Times New Roman"/>
          <w:sz w:val="24"/>
          <w:lang w:val="en-US"/>
        </w:rPr>
        <w:t>c</w:t>
      </w:r>
      <w:r>
        <w:rPr>
          <w:rFonts w:ascii="Times New Roman" w:hAnsi="Times New Roman"/>
          <w:sz w:val="24"/>
        </w:rPr>
        <w:t>лова</w:t>
      </w:r>
      <w:r w:rsidRPr="00E35E53">
        <w:rPr>
          <w:rFonts w:ascii="Times New Roman" w:hAnsi="Times New Roman"/>
          <w:sz w:val="24"/>
          <w:lang w:val="en-US"/>
        </w:rPr>
        <w:t xml:space="preserve">, </w:t>
      </w:r>
      <w:r>
        <w:rPr>
          <w:rFonts w:ascii="Times New Roman" w:hAnsi="Times New Roman"/>
          <w:sz w:val="24"/>
        </w:rPr>
        <w:t>выражающиеколичество</w:t>
      </w:r>
      <w:r w:rsidRPr="00E35E53">
        <w:rPr>
          <w:rFonts w:ascii="Times New Roman" w:hAnsi="Times New Roman"/>
          <w:sz w:val="24"/>
          <w:lang w:val="en-US"/>
        </w:rPr>
        <w:t xml:space="preserve"> (little/a little, few/a few);</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w:t>
      </w:r>
      <w:r>
        <w:rPr>
          <w:rFonts w:ascii="Times New Roman" w:hAnsi="Times New Roman"/>
          <w:sz w:val="24"/>
        </w:rPr>
        <w:br/>
        <w:t>и вопросительных предложениях;</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lastRenderedPageBreak/>
        <w:t>числительные для обозначения дат и больших чисел (100–1000);</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5) владеть социокультурными знаниями и умениями: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знать (понимать) и использовать в устной и письменной речи наиболее употребительную лексику, обозначающую реалии с</w:t>
      </w:r>
      <w:r w:rsidR="000D5FED">
        <w:rPr>
          <w:rFonts w:ascii="Times New Roman" w:hAnsi="Times New Roman"/>
          <w:sz w:val="24"/>
        </w:rPr>
        <w:t xml:space="preserve">траны (стран) изучаемого языка </w:t>
      </w:r>
      <w:r>
        <w:rPr>
          <w:rFonts w:ascii="Times New Roman" w:hAnsi="Times New Roman"/>
          <w:sz w:val="24"/>
        </w:rPr>
        <w:t>в рамках тематического содержания речи;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обладать базовыми знаниями о социокультурном портрете родной страны </w:t>
      </w:r>
      <w:r>
        <w:rPr>
          <w:rFonts w:ascii="Times New Roman" w:hAnsi="Times New Roman"/>
          <w:sz w:val="24"/>
        </w:rPr>
        <w:br/>
        <w:t>и страны (стран) изучаемого языка;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6) владеть компенсаторными умениями: использовать при чтении </w:t>
      </w:r>
      <w:r>
        <w:rPr>
          <w:rFonts w:ascii="Times New Roman" w:hAnsi="Times New Roman"/>
          <w:sz w:val="24"/>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8) использовать ино</w:t>
      </w:r>
      <w:r w:rsidR="000D5FED">
        <w:rPr>
          <w:rFonts w:ascii="Times New Roman" w:hAnsi="Times New Roman"/>
          <w:sz w:val="24"/>
        </w:rPr>
        <w:t xml:space="preserve">язычные словари и справочники, </w:t>
      </w:r>
      <w:r>
        <w:rPr>
          <w:rFonts w:ascii="Times New Roman" w:hAnsi="Times New Roman"/>
          <w:sz w:val="24"/>
        </w:rPr>
        <w:t>в том числе информационно-справочные системы в электронной форме;</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9) достигать взаимопонимания в процессе устного и письменного общения </w:t>
      </w:r>
      <w:r>
        <w:rPr>
          <w:rFonts w:ascii="Times New Roman" w:hAnsi="Times New Roman"/>
          <w:sz w:val="24"/>
        </w:rPr>
        <w:br/>
        <w:t>с носителями иностранного языка, с людьми другой культуры;</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135.8.4.3. Предметные результаты освоения программы по иностранному (английскому) языку к концу обучения в 7 классе:</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1) владеть основными видами речевой деятельности: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говорение: вести разные виды диалогов (диалог этикетного характера,</w:t>
      </w:r>
      <w:r>
        <w:rPr>
          <w:rFonts w:ascii="Times New Roman" w:hAnsi="Times New Roman"/>
          <w:sz w:val="24"/>
        </w:rPr>
        <w:br/>
        <w:t>диалог-побуждение к действию, диалог-расспрос, комбинированный диалог, включающий различные виды диалогов) в рамка</w:t>
      </w:r>
      <w:r w:rsidR="000D5FED">
        <w:rPr>
          <w:rFonts w:ascii="Times New Roman" w:hAnsi="Times New Roman"/>
          <w:sz w:val="24"/>
        </w:rPr>
        <w:t xml:space="preserve">х тематического содержания речи </w:t>
      </w:r>
      <w:r>
        <w:rPr>
          <w:rFonts w:ascii="Times New Roman" w:hAnsi="Times New Roman"/>
          <w:sz w:val="24"/>
        </w:rPr>
        <w:t>в стандартных ситуациях неофициального общения с вер</w:t>
      </w:r>
      <w:r w:rsidR="000D5FED">
        <w:rPr>
          <w:rFonts w:ascii="Times New Roman" w:hAnsi="Times New Roman"/>
          <w:sz w:val="24"/>
        </w:rPr>
        <w:t xml:space="preserve">бальными </w:t>
      </w:r>
      <w:r>
        <w:rPr>
          <w:rFonts w:ascii="Times New Roman" w:hAnsi="Times New Roman"/>
          <w:sz w:val="24"/>
        </w:rPr>
        <w:t>и (или) зрительными опорами, с соблюдением н</w:t>
      </w:r>
      <w:r w:rsidR="000D5FED">
        <w:rPr>
          <w:rFonts w:ascii="Times New Roman" w:hAnsi="Times New Roman"/>
          <w:sz w:val="24"/>
        </w:rPr>
        <w:t xml:space="preserve">орм речевого этикета, принятого </w:t>
      </w:r>
      <w:r>
        <w:rPr>
          <w:rFonts w:ascii="Times New Roman" w:hAnsi="Times New Roman"/>
          <w:sz w:val="24"/>
        </w:rPr>
        <w:t>в стране (странах) изучаемого языка (до 6 реплик со стороны каждого собеседника);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создавать разные виды монологи</w:t>
      </w:r>
      <w:r w:rsidR="000D5FED">
        <w:rPr>
          <w:rFonts w:ascii="Times New Roman" w:hAnsi="Times New Roman"/>
          <w:sz w:val="24"/>
        </w:rPr>
        <w:t xml:space="preserve">ческих высказываний (описание, </w:t>
      </w:r>
      <w:r>
        <w:rPr>
          <w:rFonts w:ascii="Times New Roman" w:hAnsi="Times New Roman"/>
          <w:sz w:val="24"/>
        </w:rPr>
        <w:t>в том числе характеристика, повествова</w:t>
      </w:r>
      <w:r w:rsidR="000D5FED">
        <w:rPr>
          <w:rFonts w:ascii="Times New Roman" w:hAnsi="Times New Roman"/>
          <w:sz w:val="24"/>
        </w:rPr>
        <w:t xml:space="preserve">ние (сообщение)) с вербальными </w:t>
      </w:r>
      <w:r>
        <w:rPr>
          <w:rFonts w:ascii="Times New Roman" w:hAnsi="Times New Roman"/>
          <w:sz w:val="24"/>
        </w:rP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Pr>
          <w:rFonts w:ascii="Times New Roman" w:hAnsi="Times New Roman"/>
          <w:sz w:val="24"/>
        </w:rPr>
        <w:br/>
        <w:t>до 1,5 минут);</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w:t>
      </w:r>
      <w:r w:rsidR="000D5FED">
        <w:rPr>
          <w:rFonts w:ascii="Times New Roman" w:hAnsi="Times New Roman"/>
          <w:sz w:val="24"/>
        </w:rPr>
        <w:t>м текста (текстов) для чтения –</w:t>
      </w:r>
      <w:r>
        <w:rPr>
          <w:rFonts w:ascii="Times New Roman" w:hAnsi="Times New Roman"/>
          <w:sz w:val="24"/>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lastRenderedPageBreak/>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Pr>
          <w:rFonts w:ascii="Times New Roman" w:hAnsi="Times New Roman"/>
          <w:sz w:val="24"/>
        </w:rPr>
        <w:br/>
        <w:t>до 90 слов), создавать небольшое письменное высказывание с опорой на образец, план, ключевые слова, таблицу (объём высказывания – до 90 слов);</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2) владеть фонетическими навыками: различать на слух и адекватно, </w:t>
      </w:r>
      <w:r>
        <w:rPr>
          <w:rFonts w:ascii="Times New Roman" w:hAnsi="Times New Roman"/>
          <w:sz w:val="24"/>
        </w:rPr>
        <w:br/>
        <w:t>без ошибок, ведущих к сбою коммуникации, произноси</w:t>
      </w:r>
      <w:r w:rsidR="000D5FED">
        <w:rPr>
          <w:rFonts w:ascii="Times New Roman" w:hAnsi="Times New Roman"/>
          <w:sz w:val="24"/>
        </w:rPr>
        <w:t xml:space="preserve">ть слова с правильным ударением </w:t>
      </w:r>
      <w:r>
        <w:rPr>
          <w:rFonts w:ascii="Times New Roman" w:hAnsi="Times New Roman"/>
          <w:sz w:val="24"/>
        </w:rPr>
        <w:t>и фразы с соблюдением их ритми</w:t>
      </w:r>
      <w:r w:rsidR="000D5FED">
        <w:rPr>
          <w:rFonts w:ascii="Times New Roman" w:hAnsi="Times New Roman"/>
          <w:sz w:val="24"/>
        </w:rPr>
        <w:t xml:space="preserve">ко-интонационных особенностей, </w:t>
      </w:r>
      <w:r>
        <w:rPr>
          <w:rFonts w:ascii="Times New Roman" w:hAnsi="Times New Roman"/>
          <w:sz w:val="24"/>
        </w:rPr>
        <w:t>в том числе применять правила отсутствия фразового ударения на служебных словах, выразительно читать вслух неболь</w:t>
      </w:r>
      <w:r w:rsidR="000D5FED">
        <w:rPr>
          <w:rFonts w:ascii="Times New Roman" w:hAnsi="Times New Roman"/>
          <w:sz w:val="24"/>
        </w:rPr>
        <w:t xml:space="preserve">шие аутентичные тексты объёмом </w:t>
      </w:r>
      <w:r>
        <w:rPr>
          <w:rFonts w:ascii="Times New Roman" w:hAnsi="Times New Roman"/>
          <w:sz w:val="24"/>
        </w:rP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владеть орфографическими навыками: правильно писать изученные слова;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владеть пунктуационными навыками: использовать точку, вопросительный </w:t>
      </w:r>
      <w:r>
        <w:rPr>
          <w:rFonts w:ascii="Times New Roman" w:hAnsi="Times New Roman"/>
          <w:sz w:val="24"/>
        </w:rPr>
        <w:br/>
        <w:t xml:space="preserve">и восклицательный знаки в конце предложения, запятую при перечислении </w:t>
      </w:r>
      <w:r>
        <w:rPr>
          <w:rFonts w:ascii="Times New Roman" w:hAnsi="Times New Roman"/>
          <w:sz w:val="24"/>
        </w:rPr>
        <w:br/>
        <w:t>и обращении, апостроф, пунктуационно правильно оформлять электронное сообщение личного характера;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3) распознавать в звучащем и письменном тексте 1000 лексических единиц (слов, словосочетаний, речевых клише) и правильно употреблять в устной </w:t>
      </w:r>
      <w:r>
        <w:rPr>
          <w:rFonts w:ascii="Times New Roman" w:hAnsi="Times New Roman"/>
          <w:sz w:val="24"/>
        </w:rPr>
        <w:br/>
        <w:t xml:space="preserve">и письменной речи 900 лексических единиц, обслуживающих ситуации общения </w:t>
      </w:r>
      <w:r>
        <w:rPr>
          <w:rFonts w:ascii="Times New Roman" w:hAnsi="Times New Roman"/>
          <w:sz w:val="24"/>
        </w:rPr>
        <w:br/>
        <w:t>в рамках тематического содержания, с соблюдением существующей нормы лексической сочетаемости;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w:t>
      </w:r>
      <w:r w:rsidR="000D5FED">
        <w:rPr>
          <w:rFonts w:ascii="Times New Roman" w:hAnsi="Times New Roman"/>
          <w:sz w:val="24"/>
        </w:rPr>
        <w:t xml:space="preserve">динения основы прилагательного </w:t>
      </w:r>
      <w:r>
        <w:rPr>
          <w:rFonts w:ascii="Times New Roman" w:hAnsi="Times New Roman"/>
          <w:sz w:val="24"/>
        </w:rPr>
        <w:t>с основой существительного с добавлением суффикса -ed (blue-eyed);</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4) знать и понимать особенности структуры простых и сложных предложений и различных коммуникативных типов предложений английского языка;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распознавать в письменном и звучащем тексте и употреблять в устной </w:t>
      </w:r>
      <w:r>
        <w:rPr>
          <w:rFonts w:ascii="Times New Roman" w:hAnsi="Times New Roman"/>
          <w:sz w:val="24"/>
        </w:rPr>
        <w:br/>
        <w:t>и письменной речи: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предложения со сложным дополнением (Complex Object);</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условные предложения реального (Conditional 0, Conditional I) характера;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предложения с конструкцией to be going to + инфинитив и формы Future Simple Tense и Present Continuous Tense для выражения будущего действия;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конструкцию used to + инфинитив глагола;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глаголы в наиболее употребительных формах страдательного залога (Present/Past Simple Passive);</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предлоги, употребляемые с глаголами в страдательном залоге;</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модальный глагол might;</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наречия, совпадающие по форме с прилагательными (fast, high; early);</w:t>
      </w:r>
    </w:p>
    <w:p w:rsidR="00127372" w:rsidRPr="00E35E53" w:rsidRDefault="00670A79" w:rsidP="000D5FED">
      <w:pPr>
        <w:widowControl/>
        <w:spacing w:after="0" w:line="240" w:lineRule="auto"/>
        <w:ind w:firstLine="709"/>
        <w:jc w:val="both"/>
        <w:rPr>
          <w:rFonts w:ascii="Times New Roman" w:hAnsi="Times New Roman"/>
          <w:sz w:val="24"/>
          <w:lang w:val="en-US"/>
        </w:rPr>
      </w:pPr>
      <w:r>
        <w:rPr>
          <w:rFonts w:ascii="Times New Roman" w:hAnsi="Times New Roman"/>
          <w:sz w:val="24"/>
        </w:rPr>
        <w:t>местоимения</w:t>
      </w:r>
      <w:r w:rsidRPr="00E35E53">
        <w:rPr>
          <w:rFonts w:ascii="Times New Roman" w:hAnsi="Times New Roman"/>
          <w:sz w:val="24"/>
          <w:lang w:val="en-US"/>
        </w:rPr>
        <w:t xml:space="preserve"> other/another, both, all, one;</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количественные числительные для обозначения больших чисел (до 1 000 000);</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5) владеть социокультурными знаниями и умениями: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lastRenderedPageBreak/>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обладать базовыми знаниями о социокультурном портрете и культурном наследии родной страны и страны (стран) изучаемого языка;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кратко представлять Россию и страну (страны) изучаемого языка;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6) владеть компенсаторными умениями: использовать при чтении </w:t>
      </w:r>
      <w:r>
        <w:rPr>
          <w:rFonts w:ascii="Times New Roman" w:hAnsi="Times New Roman"/>
          <w:sz w:val="24"/>
        </w:rPr>
        <w:br/>
        <w:t xml:space="preserve">и аудировании языковую догадку, в том числе контекстуальную, </w:t>
      </w:r>
      <w:r>
        <w:rPr>
          <w:rFonts w:ascii="Times New Roman" w:hAnsi="Times New Roman"/>
          <w:sz w:val="24"/>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8) использовать иноязычные словари и справочники,</w:t>
      </w:r>
      <w:r>
        <w:rPr>
          <w:rFonts w:ascii="Times New Roman" w:hAnsi="Times New Roman"/>
          <w:sz w:val="24"/>
        </w:rPr>
        <w:br/>
        <w:t>в том числе информационно-справочные системы в электронной форме;</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9) достигать взаимопонимания в процессе устного и письменного общения </w:t>
      </w:r>
      <w:r>
        <w:rPr>
          <w:rFonts w:ascii="Times New Roman" w:hAnsi="Times New Roman"/>
          <w:sz w:val="24"/>
        </w:rPr>
        <w:br/>
        <w:t>с носителями иностранного языка, с людьми другой культуры;</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27372" w:rsidRPr="000D5FED" w:rsidRDefault="00670A79" w:rsidP="000D5FED">
      <w:pPr>
        <w:widowControl/>
        <w:spacing w:after="0" w:line="240" w:lineRule="auto"/>
        <w:ind w:firstLine="709"/>
        <w:jc w:val="both"/>
        <w:rPr>
          <w:rFonts w:ascii="Times New Roman" w:hAnsi="Times New Roman"/>
          <w:b/>
          <w:sz w:val="24"/>
        </w:rPr>
      </w:pPr>
      <w:r w:rsidRPr="000D5FED">
        <w:rPr>
          <w:rFonts w:ascii="Times New Roman" w:hAnsi="Times New Roman"/>
          <w:b/>
          <w:sz w:val="24"/>
        </w:rPr>
        <w:t>Предметные результаты освоения программы по иностранному (английскому) языку к концу обучения в 8 классе:</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1) владеть основными видами речевой деятельности: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говорение: вести разные виды диалогов (диалог этикетного характера,</w:t>
      </w:r>
      <w:r>
        <w:rPr>
          <w:rFonts w:ascii="Times New Roman" w:hAnsi="Times New Roman"/>
          <w:sz w:val="24"/>
        </w:rPr>
        <w:br/>
        <w:t>диалог-побуждение к действию, диалог-расспрос, ком</w:t>
      </w:r>
      <w:r w:rsidR="000D5FED">
        <w:rPr>
          <w:rFonts w:ascii="Times New Roman" w:hAnsi="Times New Roman"/>
          <w:sz w:val="24"/>
        </w:rPr>
        <w:t xml:space="preserve">бинированный диалог, включающий </w:t>
      </w:r>
      <w:r>
        <w:rPr>
          <w:rFonts w:ascii="Times New Roman" w:hAnsi="Times New Roman"/>
          <w:sz w:val="24"/>
        </w:rPr>
        <w:t xml:space="preserve">различные виды диалогов) в рамках тематического </w:t>
      </w:r>
      <w:r w:rsidR="000D5FED">
        <w:rPr>
          <w:rFonts w:ascii="Times New Roman" w:hAnsi="Times New Roman"/>
          <w:sz w:val="24"/>
        </w:rPr>
        <w:t xml:space="preserve">содержания речи </w:t>
      </w:r>
      <w:r>
        <w:rPr>
          <w:rFonts w:ascii="Times New Roman" w:hAnsi="Times New Roman"/>
          <w:sz w:val="24"/>
        </w:rPr>
        <w:t>в стандартных ситуациях неофи</w:t>
      </w:r>
      <w:r w:rsidR="000D5FED">
        <w:rPr>
          <w:rFonts w:ascii="Times New Roman" w:hAnsi="Times New Roman"/>
          <w:sz w:val="24"/>
        </w:rPr>
        <w:t xml:space="preserve">циального общения с вербальными </w:t>
      </w:r>
      <w:r>
        <w:rPr>
          <w:rFonts w:ascii="Times New Roman" w:hAnsi="Times New Roman"/>
          <w:sz w:val="24"/>
        </w:rPr>
        <w:t>и (или) зрительными опорами, с соблюдением н</w:t>
      </w:r>
      <w:r w:rsidR="000D5FED">
        <w:rPr>
          <w:rFonts w:ascii="Times New Roman" w:hAnsi="Times New Roman"/>
          <w:sz w:val="24"/>
        </w:rPr>
        <w:t xml:space="preserve">орм речевого этикета, принятого </w:t>
      </w:r>
      <w:r>
        <w:rPr>
          <w:rFonts w:ascii="Times New Roman" w:hAnsi="Times New Roman"/>
          <w:sz w:val="24"/>
        </w:rPr>
        <w:t>в стране (странах) изучаемого языка (до 7 реплик со стороны каждого собеседника);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создавать разные виды монологи</w:t>
      </w:r>
      <w:r w:rsidR="000D5FED">
        <w:rPr>
          <w:rFonts w:ascii="Times New Roman" w:hAnsi="Times New Roman"/>
          <w:sz w:val="24"/>
        </w:rPr>
        <w:t xml:space="preserve">ческих высказываний (описание, </w:t>
      </w:r>
      <w:r>
        <w:rPr>
          <w:rFonts w:ascii="Times New Roman" w:hAnsi="Times New Roman"/>
          <w:sz w:val="24"/>
        </w:rPr>
        <w:t>в том числе характеристика, повествова</w:t>
      </w:r>
      <w:r w:rsidR="000D5FED">
        <w:rPr>
          <w:rFonts w:ascii="Times New Roman" w:hAnsi="Times New Roman"/>
          <w:sz w:val="24"/>
        </w:rPr>
        <w:t xml:space="preserve">ние (сообщение)) с вербальными </w:t>
      </w:r>
      <w:r>
        <w:rPr>
          <w:rFonts w:ascii="Times New Roman" w:hAnsi="Times New Roman"/>
          <w:sz w:val="24"/>
        </w:rP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w:t>
      </w:r>
      <w:r w:rsidR="000D5FED">
        <w:rPr>
          <w:rFonts w:ascii="Times New Roman" w:hAnsi="Times New Roman"/>
          <w:sz w:val="24"/>
        </w:rPr>
        <w:t xml:space="preserve">и) зрительными опорами (объём – </w:t>
      </w:r>
      <w:r>
        <w:rPr>
          <w:rFonts w:ascii="Times New Roman" w:hAnsi="Times New Roman"/>
          <w:sz w:val="24"/>
        </w:rPr>
        <w:t>9–10 фраз), излагать результаты выполн</w:t>
      </w:r>
      <w:r w:rsidR="000D5FED">
        <w:rPr>
          <w:rFonts w:ascii="Times New Roman" w:hAnsi="Times New Roman"/>
          <w:sz w:val="24"/>
        </w:rPr>
        <w:t xml:space="preserve">енной проектной работы (объём – </w:t>
      </w:r>
      <w:r>
        <w:rPr>
          <w:rFonts w:ascii="Times New Roman" w:hAnsi="Times New Roman"/>
          <w:sz w:val="24"/>
        </w:rPr>
        <w:t>9–10 фраз);</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w:t>
      </w:r>
      <w:r>
        <w:rPr>
          <w:rFonts w:ascii="Times New Roman" w:hAnsi="Times New Roman"/>
          <w:sz w:val="24"/>
        </w:rPr>
        <w:lastRenderedPageBreak/>
        <w:t>изучаемого языка (объём сообщения – до 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2) владеть фонетическими навыками: различать на слух и адекватно, </w:t>
      </w:r>
      <w:r>
        <w:rPr>
          <w:rFonts w:ascii="Times New Roman" w:hAnsi="Times New Roman"/>
          <w:sz w:val="24"/>
        </w:rPr>
        <w:br/>
        <w:t>без ошибок, ведущих к сбою коммуникации, произносить слова с правильным</w:t>
      </w:r>
      <w:r w:rsidR="000D5FED">
        <w:rPr>
          <w:rFonts w:ascii="Times New Roman" w:hAnsi="Times New Roman"/>
          <w:sz w:val="24"/>
        </w:rPr>
        <w:t xml:space="preserve"> ударением </w:t>
      </w:r>
      <w:r>
        <w:rPr>
          <w:rFonts w:ascii="Times New Roman" w:hAnsi="Times New Roman"/>
          <w:sz w:val="24"/>
        </w:rPr>
        <w:t>и фразы с соблюдением их ритми</w:t>
      </w:r>
      <w:r w:rsidR="000D5FED">
        <w:rPr>
          <w:rFonts w:ascii="Times New Roman" w:hAnsi="Times New Roman"/>
          <w:sz w:val="24"/>
        </w:rPr>
        <w:t xml:space="preserve">ко-интонационных особенностей, </w:t>
      </w:r>
      <w:r>
        <w:rPr>
          <w:rFonts w:ascii="Times New Roman" w:hAnsi="Times New Roman"/>
          <w:sz w:val="24"/>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w:t>
      </w:r>
      <w:r w:rsidR="000D5FED">
        <w:rPr>
          <w:rFonts w:ascii="Times New Roman" w:hAnsi="Times New Roman"/>
          <w:sz w:val="24"/>
        </w:rPr>
        <w:t xml:space="preserve"> изученном языковом материале, </w:t>
      </w:r>
      <w:r>
        <w:rPr>
          <w:rFonts w:ascii="Times New Roman" w:hAnsi="Times New Roman"/>
          <w:sz w:val="24"/>
        </w:rP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владеть пунктуационными навыками: использовать точку, вопросительный </w:t>
      </w:r>
      <w:r>
        <w:rPr>
          <w:rFonts w:ascii="Times New Roman" w:hAnsi="Times New Roman"/>
          <w:sz w:val="24"/>
        </w:rPr>
        <w:br/>
        <w:t xml:space="preserve">и восклицательный знаки в конце предложения, запятую при перечислении </w:t>
      </w:r>
      <w:r>
        <w:rPr>
          <w:rFonts w:ascii="Times New Roman" w:hAnsi="Times New Roman"/>
          <w:sz w:val="24"/>
        </w:rPr>
        <w:br/>
        <w:t>и обращении, апостроф, пунктуационно правильно оформлять электронное сообщение личного характера;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3) распознавать в звучащем и письменном тексте 1250 лексических единиц (слов, словосочетаний, речевых клише) и правильно употреблять в устной </w:t>
      </w:r>
      <w:r>
        <w:rPr>
          <w:rFonts w:ascii="Times New Roman" w:hAnsi="Times New Roman"/>
          <w:sz w:val="24"/>
        </w:rPr>
        <w:br/>
        <w:t xml:space="preserve">и письменной речи 1050 лексических единиц, обслуживающих ситуации общения </w:t>
      </w:r>
      <w:r>
        <w:rPr>
          <w:rFonts w:ascii="Times New Roman" w:hAnsi="Times New Roman"/>
          <w:sz w:val="24"/>
        </w:rPr>
        <w:br/>
        <w:t>в рамках тематического содержания, с соблюдением существующих норм лексической сочетаемости;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w:t>
      </w:r>
      <w:r>
        <w:rPr>
          <w:rFonts w:ascii="Times New Roman" w:hAnsi="Times New Roman"/>
          <w:sz w:val="24"/>
        </w:rPr>
        <w:br/>
        <w:t>(a present – to present), имя существительное от прилагательного (rich – the rich);</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распознавать в письменном и звучащем тексте и употреблять в устной </w:t>
      </w:r>
      <w:r>
        <w:rPr>
          <w:rFonts w:ascii="Times New Roman" w:hAnsi="Times New Roman"/>
          <w:sz w:val="24"/>
        </w:rPr>
        <w:br/>
        <w:t>и письменной речи: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предложения со сложным дополнением (Complex Object);</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все типы вопросительных предложений в Past Perfect Tense;</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повествовательные (утвердительные и отрицательные), вопросительные </w:t>
      </w:r>
      <w:r>
        <w:rPr>
          <w:rFonts w:ascii="Times New Roman" w:hAnsi="Times New Roman"/>
          <w:sz w:val="24"/>
        </w:rPr>
        <w:br/>
        <w:t>и побудительные предложения в косвенной речи в настоящем и прошедшем времени;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согласование времён в рамках сложного предложения;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согласование подлежащего, выраженног</w:t>
      </w:r>
      <w:r w:rsidR="000D5FED">
        <w:rPr>
          <w:rFonts w:ascii="Times New Roman" w:hAnsi="Times New Roman"/>
          <w:sz w:val="24"/>
        </w:rPr>
        <w:t xml:space="preserve">о собирательным существительным </w:t>
      </w:r>
      <w:r>
        <w:rPr>
          <w:rFonts w:ascii="Times New Roman" w:hAnsi="Times New Roman"/>
          <w:sz w:val="24"/>
        </w:rPr>
        <w:t>(family, police), со сказуемым;</w:t>
      </w:r>
    </w:p>
    <w:p w:rsidR="00127372" w:rsidRPr="00E35E53" w:rsidRDefault="00670A79" w:rsidP="000D5FED">
      <w:pPr>
        <w:widowControl/>
        <w:spacing w:after="0" w:line="240" w:lineRule="auto"/>
        <w:ind w:firstLine="709"/>
        <w:jc w:val="both"/>
        <w:rPr>
          <w:rFonts w:ascii="Times New Roman" w:hAnsi="Times New Roman"/>
          <w:sz w:val="24"/>
          <w:lang w:val="en-US"/>
        </w:rPr>
      </w:pPr>
      <w:r>
        <w:rPr>
          <w:rFonts w:ascii="Times New Roman" w:hAnsi="Times New Roman"/>
          <w:sz w:val="24"/>
        </w:rPr>
        <w:t>конструкциисглаголамина</w:t>
      </w:r>
      <w:r w:rsidRPr="00E35E53">
        <w:rPr>
          <w:rFonts w:ascii="Times New Roman" w:hAnsi="Times New Roman"/>
          <w:sz w:val="24"/>
          <w:lang w:val="en-US"/>
        </w:rPr>
        <w:t xml:space="preserve"> -ing: to love/hate doing something;</w:t>
      </w:r>
    </w:p>
    <w:p w:rsidR="00127372" w:rsidRPr="00E35E53" w:rsidRDefault="00670A79" w:rsidP="000D5FED">
      <w:pPr>
        <w:widowControl/>
        <w:spacing w:after="0" w:line="240" w:lineRule="auto"/>
        <w:ind w:firstLine="709"/>
        <w:jc w:val="both"/>
        <w:rPr>
          <w:rFonts w:ascii="Times New Roman" w:hAnsi="Times New Roman"/>
          <w:sz w:val="24"/>
          <w:lang w:val="en-US"/>
        </w:rPr>
      </w:pPr>
      <w:r>
        <w:rPr>
          <w:rFonts w:ascii="Times New Roman" w:hAnsi="Times New Roman"/>
          <w:sz w:val="24"/>
        </w:rPr>
        <w:t>конструкции</w:t>
      </w:r>
      <w:r w:rsidRPr="00E35E53">
        <w:rPr>
          <w:rFonts w:ascii="Times New Roman" w:hAnsi="Times New Roman"/>
          <w:sz w:val="24"/>
          <w:lang w:val="en-US"/>
        </w:rPr>
        <w:t xml:space="preserve">, </w:t>
      </w:r>
      <w:r>
        <w:rPr>
          <w:rFonts w:ascii="Times New Roman" w:hAnsi="Times New Roman"/>
          <w:sz w:val="24"/>
        </w:rPr>
        <w:t>содержащиеглаголы</w:t>
      </w:r>
      <w:r w:rsidRPr="00E35E53">
        <w:rPr>
          <w:rFonts w:ascii="Times New Roman" w:hAnsi="Times New Roman"/>
          <w:sz w:val="24"/>
          <w:lang w:val="en-US"/>
        </w:rPr>
        <w:t>-</w:t>
      </w:r>
      <w:r>
        <w:rPr>
          <w:rFonts w:ascii="Times New Roman" w:hAnsi="Times New Roman"/>
          <w:sz w:val="24"/>
        </w:rPr>
        <w:t>связки</w:t>
      </w:r>
      <w:r w:rsidRPr="00E35E53">
        <w:rPr>
          <w:rFonts w:ascii="Times New Roman" w:hAnsi="Times New Roman"/>
          <w:sz w:val="24"/>
          <w:lang w:val="en-US"/>
        </w:rPr>
        <w:t xml:space="preserve"> to be/to look/to feel/to seem;</w:t>
      </w:r>
    </w:p>
    <w:p w:rsidR="00127372" w:rsidRPr="00E35E53" w:rsidRDefault="00670A79" w:rsidP="000D5FED">
      <w:pPr>
        <w:widowControl/>
        <w:spacing w:after="0" w:line="240" w:lineRule="auto"/>
        <w:ind w:firstLine="709"/>
        <w:jc w:val="both"/>
        <w:rPr>
          <w:rFonts w:ascii="Times New Roman" w:hAnsi="Times New Roman"/>
          <w:sz w:val="24"/>
          <w:lang w:val="en-US"/>
        </w:rPr>
      </w:pPr>
      <w:r>
        <w:rPr>
          <w:rFonts w:ascii="Times New Roman" w:hAnsi="Times New Roman"/>
          <w:sz w:val="24"/>
        </w:rPr>
        <w:t>конструкции</w:t>
      </w:r>
      <w:r w:rsidRPr="00E35E53">
        <w:rPr>
          <w:rFonts w:ascii="Times New Roman" w:hAnsi="Times New Roman"/>
          <w:sz w:val="24"/>
          <w:lang w:val="en-US"/>
        </w:rPr>
        <w:t xml:space="preserve"> be/get used to do something; be/get used doing something;</w:t>
      </w:r>
    </w:p>
    <w:p w:rsidR="00127372" w:rsidRPr="00E35E53" w:rsidRDefault="00670A79" w:rsidP="000D5FED">
      <w:pPr>
        <w:widowControl/>
        <w:spacing w:after="0" w:line="240" w:lineRule="auto"/>
        <w:ind w:firstLine="709"/>
        <w:jc w:val="both"/>
        <w:rPr>
          <w:rFonts w:ascii="Times New Roman" w:hAnsi="Times New Roman"/>
          <w:sz w:val="24"/>
          <w:lang w:val="en-US"/>
        </w:rPr>
      </w:pPr>
      <w:r>
        <w:rPr>
          <w:rFonts w:ascii="Times New Roman" w:hAnsi="Times New Roman"/>
          <w:sz w:val="24"/>
        </w:rPr>
        <w:t>конструкцию</w:t>
      </w:r>
      <w:r w:rsidRPr="00E35E53">
        <w:rPr>
          <w:rFonts w:ascii="Times New Roman" w:hAnsi="Times New Roman"/>
          <w:sz w:val="24"/>
          <w:lang w:val="en-US"/>
        </w:rPr>
        <w:t xml:space="preserve"> both … and …;</w:t>
      </w:r>
    </w:p>
    <w:p w:rsidR="00127372" w:rsidRPr="00E35E53" w:rsidRDefault="00670A79" w:rsidP="000D5FED">
      <w:pPr>
        <w:widowControl/>
        <w:spacing w:after="0" w:line="240" w:lineRule="auto"/>
        <w:ind w:firstLine="709"/>
        <w:jc w:val="both"/>
        <w:rPr>
          <w:rFonts w:ascii="Times New Roman" w:hAnsi="Times New Roman"/>
          <w:sz w:val="24"/>
          <w:lang w:val="en-US"/>
        </w:rPr>
      </w:pPr>
      <w:r>
        <w:rPr>
          <w:rFonts w:ascii="Times New Roman" w:hAnsi="Times New Roman"/>
          <w:sz w:val="24"/>
        </w:rPr>
        <w:t>конструкции</w:t>
      </w:r>
      <w:r w:rsidRPr="00E35E53">
        <w:rPr>
          <w:rFonts w:ascii="Times New Roman" w:hAnsi="Times New Roman"/>
          <w:sz w:val="24"/>
          <w:lang w:val="en-US"/>
        </w:rPr>
        <w:t xml:space="preserve"> c </w:t>
      </w:r>
      <w:r>
        <w:rPr>
          <w:rFonts w:ascii="Times New Roman" w:hAnsi="Times New Roman"/>
          <w:sz w:val="24"/>
        </w:rPr>
        <w:t>глаголами</w:t>
      </w:r>
      <w:r w:rsidRPr="00E35E53">
        <w:rPr>
          <w:rFonts w:ascii="Times New Roman" w:hAnsi="Times New Roman"/>
          <w:sz w:val="24"/>
          <w:lang w:val="en-US"/>
        </w:rPr>
        <w:t xml:space="preserve"> to stop, to remember, to forget (</w:t>
      </w:r>
      <w:r>
        <w:rPr>
          <w:rFonts w:ascii="Times New Roman" w:hAnsi="Times New Roman"/>
          <w:sz w:val="24"/>
        </w:rPr>
        <w:t>разницавзначении</w:t>
      </w:r>
      <w:r w:rsidRPr="00E35E53">
        <w:rPr>
          <w:rFonts w:ascii="Times New Roman" w:hAnsi="Times New Roman"/>
          <w:sz w:val="24"/>
          <w:lang w:val="en-US"/>
        </w:rPr>
        <w:br/>
        <w:t xml:space="preserve">to stop doing smth </w:t>
      </w:r>
      <w:r>
        <w:rPr>
          <w:rFonts w:ascii="Times New Roman" w:hAnsi="Times New Roman"/>
          <w:sz w:val="24"/>
        </w:rPr>
        <w:t>и</w:t>
      </w:r>
      <w:r w:rsidRPr="00E35E53">
        <w:rPr>
          <w:rFonts w:ascii="Times New Roman" w:hAnsi="Times New Roman"/>
          <w:sz w:val="24"/>
          <w:lang w:val="en-US"/>
        </w:rPr>
        <w:t xml:space="preserve"> to stop to do smth);</w:t>
      </w:r>
    </w:p>
    <w:p w:rsidR="00127372" w:rsidRPr="00E35E53" w:rsidRDefault="00670A79" w:rsidP="000D5FED">
      <w:pPr>
        <w:widowControl/>
        <w:spacing w:after="0" w:line="240" w:lineRule="auto"/>
        <w:ind w:firstLine="709"/>
        <w:jc w:val="both"/>
        <w:rPr>
          <w:rFonts w:ascii="Times New Roman" w:hAnsi="Times New Roman"/>
          <w:sz w:val="24"/>
          <w:lang w:val="en-US"/>
        </w:rPr>
      </w:pPr>
      <w:r>
        <w:rPr>
          <w:rFonts w:ascii="Times New Roman" w:hAnsi="Times New Roman"/>
          <w:sz w:val="24"/>
        </w:rPr>
        <w:t>глаголыввидовременныхформахдействительногозалогавизъявительномнаклонении</w:t>
      </w:r>
      <w:r w:rsidRPr="00E35E53">
        <w:rPr>
          <w:rFonts w:ascii="Times New Roman" w:hAnsi="Times New Roman"/>
          <w:sz w:val="24"/>
          <w:lang w:val="en-US"/>
        </w:rPr>
        <w:t xml:space="preserve"> (Past Perfect Tense, Present Perfect Continuous Tense, Future-in-the-Past);</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модальные глаголы в косвенной речи в настоящем и прошедшем времени;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lastRenderedPageBreak/>
        <w:t xml:space="preserve">неличные формы глагола (инфинитив, герундий, причастия настоящего </w:t>
      </w:r>
      <w:r>
        <w:rPr>
          <w:rFonts w:ascii="Times New Roman" w:hAnsi="Times New Roman"/>
          <w:sz w:val="24"/>
        </w:rPr>
        <w:br/>
        <w:t>и прошедшего времени);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наречия too – enough;</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отрицательные местоимения no (и его производные nobody, nothing, etc.), none;</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5) владеть социокультурными знаниями и умениями: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осуществлять межличностное и межкультурное общение, используя знания </w:t>
      </w:r>
      <w:r>
        <w:rPr>
          <w:rFonts w:ascii="Times New Roman" w:hAnsi="Times New Roman"/>
          <w:sz w:val="24"/>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6) владеть компенсаторными умениями: использовать при чтении </w:t>
      </w:r>
      <w:r>
        <w:rPr>
          <w:rFonts w:ascii="Times New Roman" w:hAnsi="Times New Roman"/>
          <w:sz w:val="24"/>
        </w:rPr>
        <w:br/>
        <w:t xml:space="preserve">и аудировании языковую, в том числе контекстуальную, догадку, </w:t>
      </w:r>
      <w:r>
        <w:rPr>
          <w:rFonts w:ascii="Times New Roman" w:hAnsi="Times New Roman"/>
          <w:sz w:val="24"/>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7) понимать речевые различия в ситуациях официального и неофициального общения в рамках отобранного тематического содержания и использовать </w:t>
      </w:r>
      <w:r>
        <w:rPr>
          <w:rFonts w:ascii="Times New Roman" w:hAnsi="Times New Roman"/>
          <w:sz w:val="24"/>
        </w:rPr>
        <w:br/>
        <w:t>лексико-грамматические средства с их учётом;</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10) использовать иноязычные словари и справочники, </w:t>
      </w:r>
      <w:r>
        <w:rPr>
          <w:rFonts w:ascii="Times New Roman" w:hAnsi="Times New Roman"/>
          <w:sz w:val="24"/>
        </w:rPr>
        <w:br/>
        <w:t>в том числе информационно-справочные системы в электронной форме;</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11) достигать взаимопонимания в процессе устного и письменного общения </w:t>
      </w:r>
      <w:r>
        <w:rPr>
          <w:rFonts w:ascii="Times New Roman" w:hAnsi="Times New Roman"/>
          <w:sz w:val="24"/>
        </w:rPr>
        <w:br/>
        <w:t>с носителями иностранного языка, людьми другой культуры;</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135.8.4.5. Предметные результаты освоения программы по иностранному (английскому) языку к концу обучения в 9 классе:</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1) владеть основными видами речевой деятельности: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w:t>
      </w:r>
      <w:r w:rsidR="009D1366">
        <w:rPr>
          <w:rFonts w:ascii="Times New Roman" w:hAnsi="Times New Roman"/>
          <w:sz w:val="24"/>
        </w:rPr>
        <w:t xml:space="preserve">иального общения с вербальными </w:t>
      </w:r>
      <w:r>
        <w:rPr>
          <w:rFonts w:ascii="Times New Roman" w:hAnsi="Times New Roman"/>
          <w:sz w:val="24"/>
        </w:rP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создавать разные виды монологи</w:t>
      </w:r>
      <w:r w:rsidR="009D1366">
        <w:rPr>
          <w:rFonts w:ascii="Times New Roman" w:hAnsi="Times New Roman"/>
          <w:sz w:val="24"/>
        </w:rPr>
        <w:t xml:space="preserve">ческих высказываний (описание, </w:t>
      </w:r>
      <w:r>
        <w:rPr>
          <w:rFonts w:ascii="Times New Roman" w:hAnsi="Times New Roman"/>
          <w:sz w:val="24"/>
        </w:rPr>
        <w:t>в том числе характеристика, повествов</w:t>
      </w:r>
      <w:r w:rsidR="009D1366">
        <w:rPr>
          <w:rFonts w:ascii="Times New Roman" w:hAnsi="Times New Roman"/>
          <w:sz w:val="24"/>
        </w:rPr>
        <w:t xml:space="preserve">ание (сообщение), рассуждение) </w:t>
      </w:r>
      <w:r>
        <w:rPr>
          <w:rFonts w:ascii="Times New Roman" w:hAnsi="Times New Roman"/>
          <w:sz w:val="24"/>
        </w:rP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w:t>
      </w:r>
      <w:r w:rsidR="009D1366">
        <w:rPr>
          <w:rFonts w:ascii="Times New Roman" w:hAnsi="Times New Roman"/>
          <w:sz w:val="24"/>
        </w:rPr>
        <w:t xml:space="preserve">шанного) текста со зрительными </w:t>
      </w:r>
      <w:r>
        <w:rPr>
          <w:rFonts w:ascii="Times New Roman" w:hAnsi="Times New Roman"/>
          <w:sz w:val="24"/>
        </w:rPr>
        <w:t>и (или) вербальными опорами (объём – 10–12 фраз), излагать результаты выполненной проектной работы (объём – 10–12 фраз);</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r>
      <w:r>
        <w:rPr>
          <w:rFonts w:ascii="Times New Roman" w:hAnsi="Times New Roman"/>
          <w:sz w:val="24"/>
        </w:rPr>
        <w:lastRenderedPageBreak/>
        <w:t>с пониманием нужной (интересующей, запрашиваемой) информации (время звучания текста (текстов) для аудирования – до 2 минут);</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w:t>
      </w:r>
      <w:r w:rsidR="009D1366">
        <w:rPr>
          <w:rFonts w:ascii="Times New Roman" w:hAnsi="Times New Roman"/>
          <w:sz w:val="24"/>
        </w:rPr>
        <w:t xml:space="preserve">ммы) и понимать представленную </w:t>
      </w:r>
      <w:r>
        <w:rPr>
          <w:rFonts w:ascii="Times New Roman" w:hAnsi="Times New Roman"/>
          <w:sz w:val="24"/>
        </w:rPr>
        <w:t>в них информацию, обобщать и оценивать полученную при чтении информацию;</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w:t>
      </w:r>
      <w:r w:rsidR="009D1366">
        <w:rPr>
          <w:rFonts w:ascii="Times New Roman" w:hAnsi="Times New Roman"/>
          <w:sz w:val="24"/>
        </w:rPr>
        <w:t xml:space="preserve">нной проектной работы (объём – </w:t>
      </w:r>
      <w:r>
        <w:rPr>
          <w:rFonts w:ascii="Times New Roman" w:hAnsi="Times New Roman"/>
          <w:sz w:val="24"/>
        </w:rPr>
        <w:t>100–120 слов);</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2) владеть фонетическими навыками: различать на слух и адекватно, </w:t>
      </w:r>
      <w:r>
        <w:rPr>
          <w:rFonts w:ascii="Times New Roman" w:hAnsi="Times New Roman"/>
          <w:sz w:val="24"/>
        </w:rPr>
        <w:br/>
        <w:t>без ошибок, ведущих к сбою коммуникации, произносить слова с правильным ударением и фразы с соблюдением их ритми</w:t>
      </w:r>
      <w:r w:rsidR="009D1366">
        <w:rPr>
          <w:rFonts w:ascii="Times New Roman" w:hAnsi="Times New Roman"/>
          <w:sz w:val="24"/>
        </w:rPr>
        <w:t xml:space="preserve">ко-интонационных особенностей, </w:t>
      </w:r>
      <w:r>
        <w:rPr>
          <w:rFonts w:ascii="Times New Roman" w:hAnsi="Times New Roman"/>
          <w:sz w:val="24"/>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w:t>
      </w:r>
      <w:r w:rsidR="009D1366">
        <w:rPr>
          <w:rFonts w:ascii="Times New Roman" w:hAnsi="Times New Roman"/>
          <w:sz w:val="24"/>
        </w:rPr>
        <w:t xml:space="preserve"> изученном языковом материале, </w:t>
      </w:r>
      <w:r>
        <w:rPr>
          <w:rFonts w:ascii="Times New Roman" w:hAnsi="Times New Roman"/>
          <w:sz w:val="24"/>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владеть орфографическими навыками: правильно писать изученные слова;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владеть пунктуационными навыками: использовать точку, вопросительный </w:t>
      </w:r>
      <w:r>
        <w:rPr>
          <w:rFonts w:ascii="Times New Roman" w:hAnsi="Times New Roman"/>
          <w:sz w:val="24"/>
        </w:rPr>
        <w:br/>
        <w:t xml:space="preserve">и восклицательный знаки в конце предложения, запятую при перечислении </w:t>
      </w:r>
      <w:r>
        <w:rPr>
          <w:rFonts w:ascii="Times New Roman" w:hAnsi="Times New Roman"/>
          <w:sz w:val="24"/>
        </w:rPr>
        <w:br/>
        <w:t>и обращении, апостроф, пунктуационно правильно оформлять электронное сообщение личного характера;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3) распознавать в звучащем и письменном тексте 1350 лексических единиц (слов, словосочетаний, речевых клише) и правильно употреблять в устной </w:t>
      </w:r>
      <w:r>
        <w:rPr>
          <w:rFonts w:ascii="Times New Roman" w:hAnsi="Times New Roman"/>
          <w:sz w:val="24"/>
        </w:rPr>
        <w:br/>
        <w:t xml:space="preserve">и письменной речи 1200 лексических единиц, обслуживающих ситуации общения </w:t>
      </w:r>
      <w:r>
        <w:rPr>
          <w:rFonts w:ascii="Times New Roman" w:hAnsi="Times New Roman"/>
          <w:sz w:val="24"/>
        </w:rPr>
        <w:br/>
        <w:t>в рамках тематического содержания, с соблюдением существующей нормы лексической сочетаемости;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родственные слова, образованные с использованием аффиксации: глаголы с п</w:t>
      </w:r>
      <w:r w:rsidR="009D1366">
        <w:rPr>
          <w:rFonts w:ascii="Times New Roman" w:hAnsi="Times New Roman"/>
          <w:sz w:val="24"/>
        </w:rPr>
        <w:t xml:space="preserve">омощью префиксов under-, over-, </w:t>
      </w:r>
      <w:r>
        <w:rPr>
          <w:rFonts w:ascii="Times New Roman" w:hAnsi="Times New Roman"/>
          <w:sz w:val="24"/>
        </w:rPr>
        <w:t>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w:t>
      </w:r>
      <w:r w:rsidR="009D1366">
        <w:rPr>
          <w:rFonts w:ascii="Times New Roman" w:hAnsi="Times New Roman"/>
          <w:sz w:val="24"/>
        </w:rPr>
        <w:t xml:space="preserve">в существительного с предлогом </w:t>
      </w:r>
      <w:r>
        <w:rPr>
          <w:rFonts w:ascii="Times New Roman" w:hAnsi="Times New Roman"/>
          <w:sz w:val="24"/>
        </w:rPr>
        <w:t>(mother-in-law),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w:t>
      </w:r>
      <w:r w:rsidR="009D1366">
        <w:rPr>
          <w:rFonts w:ascii="Times New Roman" w:hAnsi="Times New Roman"/>
          <w:sz w:val="24"/>
        </w:rPr>
        <w:t xml:space="preserve">ed), глагол от прилагательного </w:t>
      </w:r>
      <w:r>
        <w:rPr>
          <w:rFonts w:ascii="Times New Roman" w:hAnsi="Times New Roman"/>
          <w:sz w:val="24"/>
        </w:rPr>
        <w:t>(cool – to cool);</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4) знать и понимать особенности структуры простых и сложных предложений и различных коммуникативных типов предложений английского языка;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lastRenderedPageBreak/>
        <w:t xml:space="preserve">распознавать в письменном и звучащем тексте и употреблять в устной </w:t>
      </w:r>
      <w:r>
        <w:rPr>
          <w:rFonts w:ascii="Times New Roman" w:hAnsi="Times New Roman"/>
          <w:sz w:val="24"/>
        </w:rPr>
        <w:br/>
        <w:t>и письменной речи:</w:t>
      </w:r>
    </w:p>
    <w:p w:rsidR="00127372" w:rsidRPr="00E35E53" w:rsidRDefault="00670A79" w:rsidP="000D5FED">
      <w:pPr>
        <w:widowControl/>
        <w:spacing w:after="0" w:line="240" w:lineRule="auto"/>
        <w:ind w:firstLine="709"/>
        <w:jc w:val="both"/>
        <w:rPr>
          <w:rFonts w:ascii="Times New Roman" w:hAnsi="Times New Roman"/>
          <w:sz w:val="24"/>
          <w:lang w:val="en-US"/>
        </w:rPr>
      </w:pPr>
      <w:r>
        <w:rPr>
          <w:rFonts w:ascii="Times New Roman" w:hAnsi="Times New Roman"/>
          <w:sz w:val="24"/>
        </w:rPr>
        <w:t>предложениясосложнымдополнением</w:t>
      </w:r>
      <w:r w:rsidRPr="00E35E53">
        <w:rPr>
          <w:rFonts w:ascii="Times New Roman" w:hAnsi="Times New Roman"/>
          <w:sz w:val="24"/>
          <w:lang w:val="en-US"/>
        </w:rPr>
        <w:t xml:space="preserve"> (Complex Object) (I want to have my hair cut.);</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предложения с I wish;</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условные предложения нереального характера (Conditional II);</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конструкцию для выражения предпочтения I prefer …/I’d prefer …/I’d rather…;</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предложения с конструкцией either … or, neither … nor;</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формы страдательного залога Present Perfect Passive;</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порядок следования имён прилагательных (nice long blond hair);</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5) владеть социокультурными знаниями и умениями: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выражать модальные значения, чувства и эмоции;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иметь элементарные представления о различных вариантах английского языка;</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w:t>
      </w:r>
      <w:r w:rsidR="009D1366">
        <w:rPr>
          <w:rFonts w:ascii="Times New Roman" w:hAnsi="Times New Roman"/>
          <w:sz w:val="24"/>
        </w:rPr>
        <w:t xml:space="preserve">место его названия, при чтении </w:t>
      </w:r>
      <w:r>
        <w:rPr>
          <w:rFonts w:ascii="Times New Roman" w:hAnsi="Times New Roman"/>
          <w:sz w:val="24"/>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9) использовать ино</w:t>
      </w:r>
      <w:r w:rsidR="009D1366">
        <w:rPr>
          <w:rFonts w:ascii="Times New Roman" w:hAnsi="Times New Roman"/>
          <w:sz w:val="24"/>
        </w:rPr>
        <w:t xml:space="preserve">язычные словари и справочники, </w:t>
      </w:r>
      <w:r>
        <w:rPr>
          <w:rFonts w:ascii="Times New Roman" w:hAnsi="Times New Roman"/>
          <w:sz w:val="24"/>
        </w:rPr>
        <w:t>в том числе информационно-справочные системы в электронной форме;</w:t>
      </w:r>
    </w:p>
    <w:p w:rsidR="00127372" w:rsidRDefault="00670A79" w:rsidP="000D5FED">
      <w:pPr>
        <w:widowControl/>
        <w:spacing w:after="0" w:line="240" w:lineRule="auto"/>
        <w:ind w:firstLine="709"/>
        <w:jc w:val="both"/>
        <w:rPr>
          <w:rFonts w:ascii="Times New Roman" w:hAnsi="Times New Roman"/>
          <w:sz w:val="24"/>
        </w:rPr>
      </w:pPr>
      <w:r>
        <w:rPr>
          <w:rFonts w:ascii="Times New Roman" w:hAnsi="Times New Roman"/>
          <w:sz w:val="24"/>
        </w:rPr>
        <w:t xml:space="preserve">10) достигать взаимопонимания в процессе устного и письменного общения </w:t>
      </w:r>
      <w:r>
        <w:rPr>
          <w:rFonts w:ascii="Times New Roman" w:hAnsi="Times New Roman"/>
          <w:sz w:val="24"/>
        </w:rPr>
        <w:br/>
        <w:t>с носителями иностранного языка, людьми другой культуры;</w:t>
      </w:r>
    </w:p>
    <w:p w:rsidR="00127372" w:rsidRDefault="00670A79" w:rsidP="000A4C05">
      <w:pPr>
        <w:widowControl/>
        <w:spacing w:after="0" w:line="240" w:lineRule="auto"/>
        <w:ind w:firstLine="709"/>
        <w:jc w:val="both"/>
        <w:rPr>
          <w:rFonts w:ascii="Times New Roman" w:hAnsi="Times New Roman"/>
          <w:sz w:val="24"/>
        </w:rPr>
      </w:pPr>
      <w:r>
        <w:rPr>
          <w:rFonts w:ascii="Times New Roman" w:hAnsi="Times New Roman"/>
          <w:sz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6004F" w:rsidRDefault="00E6004F" w:rsidP="00E6004F">
      <w:pPr>
        <w:pStyle w:val="10"/>
        <w:spacing w:before="0" w:line="360" w:lineRule="auto"/>
        <w:ind w:firstLine="708"/>
        <w:jc w:val="both"/>
        <w:rPr>
          <w:b w:val="0"/>
          <w:sz w:val="24"/>
        </w:rPr>
      </w:pPr>
    </w:p>
    <w:p w:rsidR="00E6004F" w:rsidRDefault="00AE3DBC" w:rsidP="00E6004F">
      <w:pPr>
        <w:pStyle w:val="10"/>
        <w:spacing w:before="0" w:line="360" w:lineRule="auto"/>
        <w:ind w:firstLine="708"/>
        <w:jc w:val="both"/>
        <w:rPr>
          <w:sz w:val="24"/>
        </w:rPr>
      </w:pPr>
      <w:r>
        <w:rPr>
          <w:sz w:val="24"/>
        </w:rPr>
        <w:t xml:space="preserve">1.2.4 </w:t>
      </w:r>
      <w:r w:rsidR="00D35CE0">
        <w:rPr>
          <w:sz w:val="24"/>
        </w:rPr>
        <w:t xml:space="preserve">  Р</w:t>
      </w:r>
      <w:r w:rsidR="00E6004F">
        <w:rPr>
          <w:sz w:val="24"/>
        </w:rPr>
        <w:t>абочая программа по учебному предмету «Иностранный (немецкий) язык».</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Федеральная рабочая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E6004F" w:rsidRPr="00AE3DBC" w:rsidRDefault="00E6004F" w:rsidP="00E6004F">
      <w:pPr>
        <w:widowControl/>
        <w:spacing w:after="0" w:line="240" w:lineRule="auto"/>
        <w:ind w:firstLine="709"/>
        <w:jc w:val="both"/>
        <w:rPr>
          <w:rFonts w:ascii="Times New Roman" w:hAnsi="Times New Roman"/>
          <w:sz w:val="24"/>
          <w:u w:val="single"/>
        </w:rPr>
      </w:pPr>
      <w:r w:rsidRPr="00AE3DBC">
        <w:rPr>
          <w:rFonts w:ascii="Times New Roman" w:hAnsi="Times New Roman"/>
          <w:sz w:val="24"/>
          <w:u w:val="single"/>
        </w:rPr>
        <w:t>Пояснительная записка.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 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w:t>
      </w:r>
      <w:r w:rsidRPr="00E6004F">
        <w:rPr>
          <w:rFonts w:ascii="Times New Roman" w:hAnsi="Times New Roman"/>
          <w:sz w:val="24"/>
        </w:rPr>
        <w:lastRenderedPageBreak/>
        <w:t>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Программа является ориентиром для составления авторских рабочих программ: она даёт представление о целях образования, развития </w:t>
      </w:r>
      <w:r w:rsidRPr="00E6004F">
        <w:rPr>
          <w:rFonts w:ascii="Times New Roman" w:hAnsi="Times New Roman"/>
          <w:sz w:val="24"/>
        </w:rPr>
        <w:br/>
        <w:t>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 (разделов) курса,</w:t>
      </w:r>
      <w:r w:rsidRPr="00E6004F">
        <w:rPr>
          <w:rFonts w:ascii="Times New Roman" w:hAnsi="Times New Roman"/>
          <w:sz w:val="24"/>
        </w:rPr>
        <w:br/>
        <w:t>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общего образования по немецкому языку.</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Предмету «Иностранный язык» принадлежит важное место в системе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Построение программы имеет нелинейный характер и основано </w:t>
      </w:r>
      <w:r w:rsidRPr="00E6004F">
        <w:rPr>
          <w:rFonts w:ascii="Times New Roman" w:hAnsi="Times New Roman"/>
          <w:sz w:val="24"/>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В последние десятилетия наблюдается трансформация взглядов </w:t>
      </w:r>
      <w:r w:rsidRPr="00E6004F">
        <w:rPr>
          <w:rFonts w:ascii="Times New Roman" w:hAnsi="Times New Roman"/>
          <w:sz w:val="24"/>
        </w:rPr>
        <w:br/>
        <w:t xml:space="preserve">на владение иностранным языком, усиление общественных запросов </w:t>
      </w:r>
      <w:r w:rsidRPr="00E6004F">
        <w:rPr>
          <w:rFonts w:ascii="Times New Roman" w:hAnsi="Times New Roman"/>
          <w:sz w:val="24"/>
        </w:rPr>
        <w:br/>
        <w:t xml:space="preserve">на квалифицированных и мобильных людей, способных быстро адаптироваться </w:t>
      </w:r>
      <w:r w:rsidRPr="00E6004F">
        <w:rPr>
          <w:rFonts w:ascii="Times New Roman" w:hAnsi="Times New Roman"/>
          <w:sz w:val="24"/>
        </w:rPr>
        <w:br/>
        <w:t>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w:t>
      </w:r>
      <w:r w:rsidRPr="00E6004F">
        <w:rPr>
          <w:rFonts w:ascii="Times New Roman" w:hAnsi="Times New Roman"/>
          <w:sz w:val="24"/>
        </w:rPr>
        <w:br/>
        <w:t>и успешной профессиональной деятельности выпускника общеобразовательной организации.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Возрастает значимость владения разными иностранными языками, </w:t>
      </w:r>
      <w:r w:rsidRPr="00E6004F">
        <w:rPr>
          <w:rFonts w:ascii="Times New Roman" w:hAnsi="Times New Roman"/>
          <w:sz w:val="24"/>
        </w:rPr>
        <w:br/>
        <w:t>как в качестве первого, так и в качество второго.</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w:t>
      </w:r>
      <w:r w:rsidRPr="00E6004F">
        <w:rPr>
          <w:rFonts w:ascii="Times New Roman" w:hAnsi="Times New Roman"/>
          <w:sz w:val="24"/>
        </w:rPr>
        <w:br/>
        <w:t>что позволяет успешнее решать возникающие проблемы и избегать конфликтов.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Естественно, возрастание значимости владения иностранными языками приводит к переосмыслению целей и содержания обучения предмету.</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lastRenderedPageBreak/>
        <w:t xml:space="preserve">. В свете сказанного выше цели иноязычного образования становятся более сложными по структуре, формулируются на ценностном, когнитивном </w:t>
      </w:r>
      <w:r w:rsidRPr="00E6004F">
        <w:rPr>
          <w:rFonts w:ascii="Times New Roman" w:hAnsi="Times New Roman"/>
          <w:sz w:val="24"/>
        </w:rPr>
        <w:br/>
        <w:t>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На прагматическом уровне целью иноязычного образования провозглашено формирование коммуникативной компетенции обучающихся </w:t>
      </w:r>
      <w:r w:rsidRPr="00E6004F">
        <w:rPr>
          <w:rFonts w:ascii="Times New Roman" w:hAnsi="Times New Roman"/>
          <w:sz w:val="24"/>
        </w:rPr>
        <w:br/>
        <w:t>в единстве таких её составляющих, как речевая, языковая, социокультурная, компенсаторная компетенции: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языковая компетенция – овладение новыми языковыми средствами (фонетическими, орфографическими, лексическими, грамматическими) </w:t>
      </w:r>
      <w:r w:rsidRPr="00E6004F">
        <w:rPr>
          <w:rFonts w:ascii="Times New Roman" w:hAnsi="Times New Roman"/>
          <w:sz w:val="24"/>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sidRPr="00E6004F">
        <w:rPr>
          <w:rFonts w:ascii="Times New Roman" w:hAnsi="Times New Roman"/>
          <w:sz w:val="24"/>
        </w:rPr>
        <w:br/>
        <w:t>и иностранном языках;</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компенсаторная компетенция – развитие умений выходить из положения </w:t>
      </w:r>
      <w:r w:rsidRPr="00E6004F">
        <w:rPr>
          <w:rFonts w:ascii="Times New Roman" w:hAnsi="Times New Roman"/>
          <w:sz w:val="24"/>
        </w:rPr>
        <w:br/>
        <w:t>в условиях дефицита языковых средств при получении и передаче информации.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В соответствии с личностно ориентированной парадигмой образования, основными подходами к обучению иностранным языкам </w:t>
      </w:r>
      <w:r w:rsidRPr="00E6004F">
        <w:rPr>
          <w:rFonts w:ascii="Times New Roman" w:hAnsi="Times New Roman"/>
          <w:sz w:val="24"/>
        </w:rPr>
        <w:br/>
        <w:t xml:space="preserve">признаются компетентностный, системно-деятельностный, межкультурный </w:t>
      </w:r>
      <w:r w:rsidRPr="00E6004F">
        <w:rPr>
          <w:rFonts w:ascii="Times New Roman" w:hAnsi="Times New Roman"/>
          <w:sz w:val="24"/>
        </w:rPr>
        <w:b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Обязательный учебный предмет «Иностранный язык» входит </w:t>
      </w:r>
      <w:r w:rsidRPr="00E6004F">
        <w:rPr>
          <w:rFonts w:ascii="Times New Roman" w:hAnsi="Times New Roman"/>
          <w:sz w:val="24"/>
        </w:rPr>
        <w:br/>
        <w:t>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w:t>
      </w:r>
      <w:r w:rsidRPr="00E6004F">
        <w:rPr>
          <w:rFonts w:ascii="Times New Roman" w:hAnsi="Times New Roman"/>
          <w:sz w:val="24"/>
        </w:rPr>
        <w:br/>
        <w:t>102 часа (3 часа в неделю), в 9 классе – 102 часа (3 часа в неделю).</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w:t>
      </w:r>
      <w:r w:rsidRPr="00E6004F">
        <w:rPr>
          <w:rFonts w:ascii="Times New Roman" w:hAnsi="Times New Roman"/>
          <w:sz w:val="24"/>
        </w:rPr>
        <w:lastRenderedPageBreak/>
        <w:t>через Интернет) на допороговом уровне (уровне А2 в соответствии с Общеевропейскими компетенциями владения иностранным языком)</w:t>
      </w:r>
      <w:r w:rsidRPr="00E6004F">
        <w:rPr>
          <w:rFonts w:ascii="Times New Roman" w:hAnsi="Times New Roman"/>
          <w:sz w:val="24"/>
          <w:vertAlign w:val="superscript"/>
        </w:rPr>
        <w:footnoteReference w:id="13"/>
      </w:r>
      <w:r w:rsidRPr="00E6004F">
        <w:rPr>
          <w:rFonts w:ascii="Times New Roman" w:hAnsi="Times New Roman"/>
          <w:sz w:val="24"/>
        </w:rPr>
        <w:t>.</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Программа состоит из следующих разделов: пояснительная записка, содержание образования по учебному предмету по годам обучения (5–9 классы), планируемые результаты (личностные, метапредметные результаты) освоения учебного предмета на уровне основного общего образования, предметные результаты освоения учебного предмета по годам обучения (5–9 классы).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Содержание обучения в 5 классе.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Коммуникативные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Моя семья. Мои друзья. Семейные праздники: день рождения, Новый год.</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Внешность и характер человека (литературного персонажа). </w:t>
      </w:r>
      <w:r w:rsidRPr="00E6004F">
        <w:rPr>
          <w:rFonts w:ascii="Times New Roman" w:hAnsi="Times New Roman"/>
          <w:sz w:val="24"/>
        </w:rPr>
        <w:br/>
        <w:t xml:space="preserve">          Досуг и увлечения (хобби) современного подростка (чтение, кино, спорт).</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Здоровый образ жизни: режим труда и отдыха, здоровое питание.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Покупки: продукты питания.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Школа, школьная жизнь, школьная форма, изучаемые предметы. Переписка </w:t>
      </w:r>
      <w:r w:rsidRPr="00E6004F">
        <w:rPr>
          <w:rFonts w:ascii="Times New Roman" w:hAnsi="Times New Roman"/>
          <w:sz w:val="24"/>
        </w:rPr>
        <w:br/>
        <w:t>с зарубежными сверстниками.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Каникулы в различное время года. Виды отдыха.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Природа: дикие и домашние животные. Погода.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Родной город (село). Транспорт.</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Выдающиеся люди родной страны и страны (стран) изучаемого языка: писатели, поэты.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Говорение.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Развитие коммуникативных умений диалогической речи на базе умений, сформированных на уровне начального общего образования: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w:t>
      </w:r>
      <w:r w:rsidRPr="00E6004F">
        <w:rPr>
          <w:rFonts w:ascii="Times New Roman" w:hAnsi="Times New Roman"/>
          <w:sz w:val="24"/>
        </w:rPr>
        <w:br/>
        <w:t>на предложение и отказываться от предложения собеседника;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диалог – побуждение к действию: обращаться с просьбой, вежливо соглашаться (не соглашаться) выполнить просьбу, приглашать собеседника </w:t>
      </w:r>
      <w:r w:rsidRPr="00E6004F">
        <w:rPr>
          <w:rFonts w:ascii="Times New Roman" w:hAnsi="Times New Roman"/>
          <w:sz w:val="24"/>
        </w:rPr>
        <w:br/>
        <w:t>к совместной деятельности, вежливо соглашаться (не соглашаться) на предложение собеседника;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диалог-расспрос: сообщать фактическую информацию, отвечая на вопросы разных видов, запрашивать интересующую информацию.</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E6004F">
        <w:rPr>
          <w:rFonts w:ascii="Times New Roman" w:hAnsi="Times New Roman"/>
          <w:sz w:val="24"/>
        </w:rPr>
        <w:br/>
        <w:t xml:space="preserve">с опорой на речевые ситуации, ключевые слова и (или) иллюстрации, фотографии </w:t>
      </w:r>
      <w:r w:rsidRPr="00E6004F">
        <w:rPr>
          <w:rFonts w:ascii="Times New Roman" w:hAnsi="Times New Roman"/>
          <w:sz w:val="24"/>
        </w:rPr>
        <w:br/>
        <w:t>с соблюдением норм речевого этикета, принятых в стране (странах) изучаемого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Объём диалога – до 5 реплик со стороны каждого собеседника.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Развитие коммуникативных умений монологической речи, на базе умений, сформированных на уровне начального общего образования: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lastRenderedPageBreak/>
        <w:t>создание устных связных монологических высказываний с использованием основных коммуникативных типов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описание (предмета, внешности и одежды человека), </w:t>
      </w:r>
      <w:r w:rsidRPr="00E6004F">
        <w:rPr>
          <w:rFonts w:ascii="Times New Roman" w:hAnsi="Times New Roman"/>
          <w:sz w:val="24"/>
        </w:rPr>
        <w:br/>
        <w:t>в том числе характеристика (черты характера реального человека или литературного персонажа);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повествование или сообщение;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изложение (пересказ) основного содержания прочитанного текста;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краткое изложение результатов выполненной проектной работы.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E6004F">
        <w:rPr>
          <w:rFonts w:ascii="Times New Roman" w:hAnsi="Times New Roman"/>
          <w:sz w:val="24"/>
        </w:rPr>
        <w:br/>
        <w:t>на ключевые слова, вопросы, план и (или) иллюстрации, фотографии.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Объём монологического высказывания – 5–6 фраз.</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Аудирование.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Развитие коммуникативных умений аудирования на базе умений, сформированных в начальной школе: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при непосредственном общении: понимание на слух речи учителя </w:t>
      </w:r>
      <w:r w:rsidRPr="00E6004F">
        <w:rPr>
          <w:rFonts w:ascii="Times New Roman" w:hAnsi="Times New Roman"/>
          <w:sz w:val="24"/>
        </w:rPr>
        <w:br/>
        <w:t>и одноклассников и вербальная (невербальная) реакция на услышанное;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при опосредованном общении: дальнейшее развитие умений восприятия </w:t>
      </w:r>
      <w:r w:rsidRPr="00E6004F">
        <w:rPr>
          <w:rFonts w:ascii="Times New Roman" w:hAnsi="Times New Roman"/>
          <w:sz w:val="24"/>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E6004F">
        <w:rPr>
          <w:rFonts w:ascii="Times New Roman" w:hAnsi="Times New Roman"/>
          <w:sz w:val="24"/>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Pr="00E6004F">
        <w:rPr>
          <w:rFonts w:ascii="Times New Roman" w:hAnsi="Times New Roman"/>
          <w:sz w:val="24"/>
        </w:rPr>
        <w:br/>
        <w:t>на иллюстрации.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E6004F">
        <w:rPr>
          <w:rFonts w:ascii="Times New Roman" w:hAnsi="Times New Roman"/>
          <w:sz w:val="24"/>
        </w:rPr>
        <w:br/>
        <w:t>на слух тексте, игнорировать незнакомые слова, несущественные для понимания основного содержания.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Тексты для аудирования: диалог (беседа), высказывания собеседников</w:t>
      </w:r>
      <w:r w:rsidRPr="00E6004F">
        <w:rPr>
          <w:rFonts w:ascii="Times New Roman" w:hAnsi="Times New Roman"/>
          <w:sz w:val="24"/>
        </w:rPr>
        <w:br/>
        <w:t xml:space="preserve"> в ситуациях повседневного общения, рассказ, сообщение информационного характера.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Время звучания текста (текстов) для аудирования – до 1 минуты.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Смысловое чтение.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Развитие сформированного в начальной школе умения читать про себя </w:t>
      </w:r>
      <w:r w:rsidRPr="00E6004F">
        <w:rPr>
          <w:rFonts w:ascii="Times New Roman" w:hAnsi="Times New Roman"/>
          <w:sz w:val="24"/>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Чтение несплошных текстов (таблиц) и понимание представленной </w:t>
      </w:r>
      <w:r w:rsidRPr="00E6004F">
        <w:rPr>
          <w:rFonts w:ascii="Times New Roman" w:hAnsi="Times New Roman"/>
          <w:sz w:val="24"/>
        </w:rPr>
        <w:br/>
        <w:t>в них информации.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Объём текста (текстов) для чтения – 180–200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Письменная речь.</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lastRenderedPageBreak/>
        <w:t xml:space="preserve">Развитие умений письменной речи на базе умений, сформированных </w:t>
      </w:r>
      <w:r w:rsidRPr="00E6004F">
        <w:rPr>
          <w:rFonts w:ascii="Times New Roman" w:hAnsi="Times New Roman"/>
          <w:sz w:val="24"/>
        </w:rPr>
        <w:br/>
        <w:t>в начальной школе: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списывание текста и выписывание из него слов, словосочетаний, предложений в соответствии с решаемой коммуникативной задачей;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написание коротких поздравлений с праздниками (с Новым годом, Рождеством, днём рождения);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заполнение анкет и формуляров, сообщение о себе основных сведений (имя, фамилия, пол, возраст, адрес) в соответствии с нормами, принятыми </w:t>
      </w:r>
      <w:r w:rsidRPr="00E6004F">
        <w:rPr>
          <w:rFonts w:ascii="Times New Roman" w:hAnsi="Times New Roman"/>
          <w:sz w:val="24"/>
        </w:rPr>
        <w:br/>
        <w:t>в стране (странах) изучаемого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E6004F">
        <w:rPr>
          <w:rFonts w:ascii="Times New Roman" w:hAnsi="Times New Roman"/>
          <w:sz w:val="24"/>
        </w:rPr>
        <w:br/>
        <w:t>в соответствии с нормами неофициального общения, принятыми в стране (странах) изучаемого языка. Объём сообщения – до 60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Языковые знания и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Фонетическая сторона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Различение на слух и адекватное, без ошибок, ведущих к сбою </w:t>
      </w:r>
      <w:r w:rsidRPr="00E6004F">
        <w:rPr>
          <w:rFonts w:ascii="Times New Roman" w:hAnsi="Times New Roman"/>
          <w:sz w:val="24"/>
        </w:rPr>
        <w:br/>
        <w:t xml:space="preserve">в коммуникации, произнесение слов с соблюдением правильного ударения и фраз </w:t>
      </w:r>
      <w:r w:rsidRPr="00E6004F">
        <w:rPr>
          <w:rFonts w:ascii="Times New Roman" w:hAnsi="Times New Roman"/>
          <w:sz w:val="24"/>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E6004F">
        <w:rPr>
          <w:rFonts w:ascii="Times New Roman" w:hAnsi="Times New Roman"/>
          <w:sz w:val="24"/>
        </w:rPr>
        <w:br/>
        <w:t>и соответствующей интонации, демонстрирующее понимание текста.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Тексты для чтения вслух: беседа (диалог), рассказ, отрывок из статьи </w:t>
      </w:r>
      <w:r w:rsidRPr="00E6004F">
        <w:rPr>
          <w:rFonts w:ascii="Times New Roman" w:hAnsi="Times New Roman"/>
          <w:sz w:val="24"/>
        </w:rPr>
        <w:br/>
        <w:t>научно-популярного характера, сообщение информационного характера.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Объём текста для чтения вслух – до 90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Орфография и пунктуация.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Правильное написание изученных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Правильное использование знаков препинания: точки, вопросительного </w:t>
      </w:r>
      <w:r w:rsidRPr="00E6004F">
        <w:rPr>
          <w:rFonts w:ascii="Times New Roman" w:hAnsi="Times New Roman"/>
          <w:sz w:val="24"/>
        </w:rPr>
        <w:br/>
        <w:t>и восклицательного знаков в конце предложения, запятой при перечислении.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Лексическая сторона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Распознавание в письменном и звучащем тексте и употребление в устной </w:t>
      </w:r>
      <w:r w:rsidRPr="00E6004F">
        <w:rPr>
          <w:rFonts w:ascii="Times New Roman" w:hAnsi="Times New Roman"/>
          <w:sz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E6004F">
        <w:rPr>
          <w:rFonts w:ascii="Times New Roman" w:hAnsi="Times New Roman"/>
          <w:sz w:val="24"/>
        </w:rPr>
        <w:br/>
        <w:t>с соблюдением существующей в немецком языке нормы лексической сочетаемости.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Основные способы словообразования: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аффиксация: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образование имён существительных при помощи суффиксов -er (der Lehrer), </w:t>
      </w:r>
      <w:r w:rsidRPr="00E6004F">
        <w:rPr>
          <w:rFonts w:ascii="Times New Roman" w:hAnsi="Times New Roman"/>
          <w:sz w:val="24"/>
        </w:rPr>
        <w:br/>
        <w:t>-ler (der Sportler), -in (die Lehrerin), -chen (das Tischchen);</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образование имен прилагательных при помощи суффиксов -ig (sonnig), </w:t>
      </w:r>
      <w:r w:rsidRPr="00E6004F">
        <w:rPr>
          <w:rFonts w:ascii="Times New Roman" w:hAnsi="Times New Roman"/>
          <w:sz w:val="24"/>
        </w:rPr>
        <w:br/>
        <w:t>-lich (freundlich);</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образование числительных при помощи суффиксов -zehn, -zig, -te, -ste (fünfzehn, fünfzig, fünfte, fünfzigste);</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словосложение: образование сложных существительных путём соединения основ существительных (das Klassenzimmer).</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Синонимы. Интернациональные слова.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Грамматическая сторона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lastRenderedPageBreak/>
        <w:t xml:space="preserve">Распознавание в письменном и звучащем тексте и употребление в устной </w:t>
      </w:r>
      <w:r w:rsidRPr="00E6004F">
        <w:rPr>
          <w:rFonts w:ascii="Times New Roman" w:hAnsi="Times New Roman"/>
          <w:sz w:val="24"/>
        </w:rPr>
        <w:br/>
        <w:t>и письменной речи изученных морфологических форм и синтаксических конструкций немецкого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w:t>
      </w:r>
      <w:r w:rsidRPr="00E6004F">
        <w:rPr>
          <w:rFonts w:ascii="Times New Roman" w:hAnsi="Times New Roman"/>
          <w:sz w:val="24"/>
        </w:rPr>
        <w:br/>
        <w:t>и винительном падежах (Er liest ein Buch. Sie hilft der Mutter.).</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Побудительные предложения, в том числе в отрицательной форме </w:t>
      </w:r>
      <w:r w:rsidRPr="00E6004F">
        <w:rPr>
          <w:rFonts w:ascii="Times New Roman" w:hAnsi="Times New Roman"/>
          <w:sz w:val="24"/>
        </w:rPr>
        <w:br/>
        <w:t>(Schreib den Satz! Öffne die Tür nicht!).</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Глаголы в видовременных формах действительного залога в изъявительном наклонении в Futur I.</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Модальный глагол dürfen (в Präsens).</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Наречия в положительной, сравнительной и превосходной степенях сравнения, образованные по правилу и исключения (schön – schöner – </w:t>
      </w:r>
      <w:r w:rsidRPr="00E6004F">
        <w:rPr>
          <w:rFonts w:ascii="Times New Roman" w:hAnsi="Times New Roman"/>
          <w:sz w:val="24"/>
        </w:rPr>
        <w:br/>
        <w:t>am schönsten/der, die, das schönste, gut – besser – am besten/der, die, das beste).</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Указательные местоимения (jener).</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Вопросительные местоимения (wer, was, wohin, wo, warum).</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Количественные и порядковые числительные (до 100).</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Социокультурные знания и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E6004F">
        <w:rPr>
          <w:rFonts w:ascii="Times New Roman" w:hAnsi="Times New Roman"/>
          <w:sz w:val="24"/>
        </w:rPr>
        <w:br/>
        <w:t>(в ситуациях общения, в том числе «В семье», «В школе», «На улице»).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E6004F">
        <w:rPr>
          <w:rFonts w:ascii="Times New Roman" w:hAnsi="Times New Roman"/>
          <w:sz w:val="24"/>
        </w:rPr>
        <w:br/>
        <w:t>в проведении досуга и питании).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праздниковх),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Формирование умений: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писать своё имя и фамилию, а также имена и фамилии своих родственников </w:t>
      </w:r>
      <w:r w:rsidRPr="00E6004F">
        <w:rPr>
          <w:rFonts w:ascii="Times New Roman" w:hAnsi="Times New Roman"/>
          <w:sz w:val="24"/>
        </w:rPr>
        <w:br/>
        <w:t>и друзей на немецком языке;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правильно оформлять свой адрес на немецком языке (в анкете, формуляре);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кратко представлять Россию и страну (страны) изучаемого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кратко представлять некоторые культурные явления родной страны </w:t>
      </w:r>
      <w:r w:rsidRPr="00E6004F">
        <w:rPr>
          <w:rFonts w:ascii="Times New Roman" w:hAnsi="Times New Roman"/>
          <w:sz w:val="24"/>
        </w:rPr>
        <w:br/>
        <w:t xml:space="preserve">и страны (стран) изучаемого языка (основные национальные праздники, традиции </w:t>
      </w:r>
      <w:r w:rsidRPr="00E6004F">
        <w:rPr>
          <w:rFonts w:ascii="Times New Roman" w:hAnsi="Times New Roman"/>
          <w:sz w:val="24"/>
        </w:rPr>
        <w:br/>
        <w:t>в проведении досуга и питании).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136.3.4. Компенсаторные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Использование при чтении и аудировании языковой, </w:t>
      </w:r>
      <w:r w:rsidRPr="00E6004F">
        <w:rPr>
          <w:rFonts w:ascii="Times New Roman" w:hAnsi="Times New Roman"/>
          <w:sz w:val="24"/>
        </w:rPr>
        <w:br/>
        <w:t>в том числе контекстуальной, догадки.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Использование в качестве опоры при составлении собственных высказываний ключевых слов, плана.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E6004F">
        <w:rPr>
          <w:rFonts w:ascii="Times New Roman" w:hAnsi="Times New Roman"/>
          <w:sz w:val="24"/>
        </w:rPr>
        <w:br/>
        <w:t>в тексте запрашиваемой информации.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lastRenderedPageBreak/>
        <w:t>Содержание обучения в 6 классе.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Коммуникативные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Взаимоотношения в семье и с друзьями. Семейные праздники.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Внешность и характер человека (литературного персонажа). </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Досуг и увлечения (хобби) современного подростка (чтение, кино, театр, спорт).</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Здоровый образ жизни: режим труда и отдыха, фитнес, сбалансированное питание.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Покупки: продукты питания.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Школа, школьная жизнь, изучаемые предметы, любимый предмет, правила поведения в школе.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Переписка с зарубежными сверстниками.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Каникулы в различное время года. Виды отдыха. </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Путешествия по России и зарубежным странам.</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Природа: дикие и домашние животные. Климат, погода.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Жизнь в городе и сельской местности. Описание родного города (села). Транспорт.</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Выдающиеся люди родной страны и страны (стран) изучаемого языка: писатели, поэты.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Говорение.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Развитие коммуникативных умений диалогической речи, а именно умений вести: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E6004F">
        <w:rPr>
          <w:rFonts w:ascii="Times New Roman" w:hAnsi="Times New Roman"/>
          <w:sz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диалог – побуждение к действию: обращаться с просьбой, вежливо соглашаться (не соглашаться) выполнить просьбу, приглашать собеседника </w:t>
      </w:r>
      <w:r w:rsidRPr="00E6004F">
        <w:rPr>
          <w:rFonts w:ascii="Times New Roman" w:hAnsi="Times New Roman"/>
          <w:sz w:val="24"/>
        </w:rPr>
        <w:br/>
        <w:t>к совместной деятельности, вежливо соглашаться (не соглашаться) на предложение собеседника, объясняя причину своего решения;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E6004F">
        <w:rPr>
          <w:rFonts w:ascii="Times New Roman" w:hAnsi="Times New Roman"/>
          <w:sz w:val="24"/>
        </w:rPr>
        <w:br/>
        <w:t xml:space="preserve">с опорой на речевые ситуации, ключевые слова, и (или) иллюстрации, фотографии </w:t>
      </w:r>
      <w:r w:rsidRPr="00E6004F">
        <w:rPr>
          <w:rFonts w:ascii="Times New Roman" w:hAnsi="Times New Roman"/>
          <w:sz w:val="24"/>
        </w:rPr>
        <w:br/>
        <w:t>с соблюдением норм речевого этикета, принятых в стране (странах) изучаемого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Объём диалога – до 5 реплик со стороны каждого собеседника.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Развитие коммуникативных умений монологической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создание устных связных монологических высказываний с использованием основных коммуникативных типов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описание (предмета, внешности и одежды человека), </w:t>
      </w:r>
      <w:r w:rsidRPr="00E6004F">
        <w:rPr>
          <w:rFonts w:ascii="Times New Roman" w:hAnsi="Times New Roman"/>
          <w:sz w:val="24"/>
        </w:rPr>
        <w:br/>
        <w:t>в том числе характеристика (черты характера реального человека или литературного персонажа);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повествование или сообщение;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изложение (пересказ) основного содержания прочитанного текста;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краткое изложение результатов выполненной проектной работы.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E6004F">
        <w:rPr>
          <w:rFonts w:ascii="Times New Roman" w:hAnsi="Times New Roman"/>
          <w:sz w:val="24"/>
        </w:rPr>
        <w:br/>
        <w:t>на ключевые слова, план, вопросы, таблицы и (или) с иллюстрации, фотографии.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Объём монологического высказывания – 7–8 фраз.</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Аудирование.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lastRenderedPageBreak/>
        <w:t xml:space="preserve">При непосредственном общении: понимание на слух речи учителя </w:t>
      </w:r>
      <w:r w:rsidRPr="00E6004F">
        <w:rPr>
          <w:rFonts w:ascii="Times New Roman" w:hAnsi="Times New Roman"/>
          <w:sz w:val="24"/>
        </w:rPr>
        <w:br/>
        <w:t>и одноклассников и вербальная (невербальная) реакция на услышанное.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E6004F">
        <w:rPr>
          <w:rFonts w:ascii="Times New Roman" w:hAnsi="Times New Roman"/>
          <w:sz w:val="24"/>
        </w:rPr>
        <w:br/>
        <w:t>в зависимости от поставленной коммуникативной задачи: с пониманием основного содержания, с пониманием запрашиваемой информации.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E6004F">
        <w:rPr>
          <w:rFonts w:ascii="Times New Roman" w:hAnsi="Times New Roman"/>
          <w:sz w:val="24"/>
        </w:rPr>
        <w:br/>
        <w:t xml:space="preserve">на слух тексте, игнорировать незнакомые слова, несущественные для понимания основного содержания. </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Время звучания текста (текстов) для аудирования – до 1 минуты.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Смысловое чтение.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E6004F">
        <w:rPr>
          <w:rFonts w:ascii="Times New Roman" w:hAnsi="Times New Roman"/>
          <w:sz w:val="24"/>
        </w:rPr>
        <w:br/>
        <w:t xml:space="preserve">с различной глубиной проникновения в их содержание в зависимости </w:t>
      </w:r>
      <w:r w:rsidRPr="00E6004F">
        <w:rPr>
          <w:rFonts w:ascii="Times New Roman" w:hAnsi="Times New Roman"/>
          <w:sz w:val="24"/>
        </w:rPr>
        <w:br/>
        <w:t xml:space="preserve">от поставленной коммуникативной задачи: с пониманием основного содержания, </w:t>
      </w:r>
      <w:r w:rsidRPr="00E6004F">
        <w:rPr>
          <w:rFonts w:ascii="Times New Roman" w:hAnsi="Times New Roman"/>
          <w:sz w:val="24"/>
        </w:rPr>
        <w:br/>
        <w:t>с пониманием запрашиваемой информации.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Чтение несплошных текстов (таблиц) и понимание представленной </w:t>
      </w:r>
      <w:r w:rsidRPr="00E6004F">
        <w:rPr>
          <w:rFonts w:ascii="Times New Roman" w:hAnsi="Times New Roman"/>
          <w:sz w:val="24"/>
        </w:rPr>
        <w:br/>
        <w:t>в них информации.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Тексты для чтения: беседа, отрывок из художественного произведения, </w:t>
      </w:r>
      <w:r w:rsidRPr="00E6004F">
        <w:rPr>
          <w:rFonts w:ascii="Times New Roman" w:hAnsi="Times New Roman"/>
          <w:sz w:val="24"/>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Объём текста (текстов) для чтения – 250–300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Письменная речь.</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Развитие умений письменной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списывание текста и выписывание из него слов, словосочетаний, предложений в соответствии с решаемой коммуникативной задачей;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w:t>
      </w:r>
      <w:r w:rsidRPr="00E6004F">
        <w:rPr>
          <w:rFonts w:ascii="Times New Roman" w:hAnsi="Times New Roman"/>
          <w:sz w:val="24"/>
        </w:rPr>
        <w:br/>
        <w:t>в немецкоговорящих странах;</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E6004F">
        <w:rPr>
          <w:rFonts w:ascii="Times New Roman" w:hAnsi="Times New Roman"/>
          <w:sz w:val="24"/>
        </w:rPr>
        <w:br/>
        <w:t xml:space="preserve">и подпись в соответствии с нормами неофициального общения, принятыми </w:t>
      </w:r>
      <w:r w:rsidRPr="00E6004F">
        <w:rPr>
          <w:rFonts w:ascii="Times New Roman" w:hAnsi="Times New Roman"/>
          <w:sz w:val="24"/>
        </w:rPr>
        <w:br/>
        <w:t>в стране (странах) изучаемого языка. Объём письма – до 70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создание небольшого письменного высказывания с опорой на образец, план, иллюстрацию. Объём письменного высказывания – до 70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Языковые знания и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Фонетическая сторона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lastRenderedPageBreak/>
        <w:t xml:space="preserve">Различение на слух и адекватное, без фонематических ошибок, ведущих </w:t>
      </w:r>
      <w:r w:rsidRPr="00E6004F">
        <w:rPr>
          <w:rFonts w:ascii="Times New Roman" w:hAnsi="Times New Roman"/>
          <w:sz w:val="24"/>
        </w:rPr>
        <w:br/>
        <w:t xml:space="preserve">к сбою в коммуникации, произнесение слов с соблюдением правильного ударения </w:t>
      </w:r>
      <w:r w:rsidRPr="00E6004F">
        <w:rPr>
          <w:rFonts w:ascii="Times New Roman" w:hAnsi="Times New Roman"/>
          <w:sz w:val="24"/>
        </w:rPr>
        <w:br/>
        <w:t xml:space="preserve">и фраз с соблюдением их ритмико-интонационных особенностей, </w:t>
      </w:r>
      <w:r w:rsidRPr="00E6004F">
        <w:rPr>
          <w:rFonts w:ascii="Times New Roman" w:hAnsi="Times New Roman"/>
          <w:sz w:val="24"/>
        </w:rPr>
        <w:br/>
        <w:t>в том числе отсутствия фразового ударения на служебных словах, чтение новых слов согласно основным правилам чтения.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E6004F">
        <w:rPr>
          <w:rFonts w:ascii="Times New Roman" w:hAnsi="Times New Roman"/>
          <w:sz w:val="24"/>
        </w:rPr>
        <w:br/>
        <w:t>и соответствующей интонации, демонстрирующих понимание текста.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Тексты для чтения вслух: сообщение информационного характера, отрывок </w:t>
      </w:r>
      <w:r w:rsidRPr="00E6004F">
        <w:rPr>
          <w:rFonts w:ascii="Times New Roman" w:hAnsi="Times New Roman"/>
          <w:sz w:val="24"/>
        </w:rPr>
        <w:br/>
        <w:t>из статьи научно-популярного характера, рассказ, диалог (беседа).</w:t>
      </w:r>
    </w:p>
    <w:p w:rsidR="00AE3DBC"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Объём текста для чтения вслух – до 95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Орфография и пунктуация.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Правильное написание изученных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Правильное использование знаков препинания: точки, вопросительного </w:t>
      </w:r>
      <w:r w:rsidRPr="00E6004F">
        <w:rPr>
          <w:rFonts w:ascii="Times New Roman" w:hAnsi="Times New Roman"/>
          <w:sz w:val="24"/>
        </w:rPr>
        <w:br/>
        <w:t>и восклицательного знаков в конце предложения, запятой при перечислении.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Лексическая сторона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Распознавание в письменном и звучащем тексте и употребление в устной </w:t>
      </w:r>
      <w:r w:rsidRPr="00E6004F">
        <w:rPr>
          <w:rFonts w:ascii="Times New Roman" w:hAnsi="Times New Roman"/>
          <w:sz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E6004F">
        <w:rPr>
          <w:rFonts w:ascii="Times New Roman" w:hAnsi="Times New Roman"/>
          <w:sz w:val="24"/>
        </w:rPr>
        <w:br/>
        <w:t>с соблюдением существующей в немецком языке нормы лексической сочетаемости.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Основные способы словообразования: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аффиксация: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образование имён существительных при помощи суффиксов -keit, </w:t>
      </w:r>
      <w:r w:rsidRPr="00E6004F">
        <w:rPr>
          <w:rFonts w:ascii="Times New Roman" w:hAnsi="Times New Roman"/>
          <w:sz w:val="24"/>
        </w:rPr>
        <w:br/>
        <w:t>(die Möglichkeit), -heit (die Schönheit), -ung (die Erzählung);</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образование имен прилагательных при помощи суффикса -isch (dramatisch);</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образование имён прилагательных и наречий при помощи отрицательного префикса un-;</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конверсия: образование имён существительных от глагола (das Lesen);</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словосложение: образование сложных существительных путём соединения глагола и существительного (der Schreibtisch).</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Грамматическая сторона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Распознавание в письменном и звучащем тексте и употребление в устной </w:t>
      </w:r>
      <w:r w:rsidRPr="00E6004F">
        <w:rPr>
          <w:rFonts w:ascii="Times New Roman" w:hAnsi="Times New Roman"/>
          <w:sz w:val="24"/>
        </w:rPr>
        <w:br/>
        <w:t xml:space="preserve">и письменной речи изученных морфологических форм и синтаксических конструкций немецкого языка. </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Сложносочинённые предложения с союзом denn.</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Глаголы в видовременных формах действительного залога в изъявительном наклонении в Präteritum.</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Глаголы с отделяемыми и неотделяемыми приставками. Глаголы с возвратным местоимением sich.</w:t>
      </w:r>
    </w:p>
    <w:p w:rsidR="00E6004F" w:rsidRPr="00E6004F" w:rsidRDefault="00E6004F" w:rsidP="00E6004F">
      <w:pPr>
        <w:widowControl/>
        <w:spacing w:after="0" w:line="240" w:lineRule="auto"/>
        <w:ind w:firstLine="709"/>
        <w:jc w:val="both"/>
        <w:rPr>
          <w:rFonts w:ascii="Times New Roman" w:hAnsi="Times New Roman"/>
          <w:sz w:val="24"/>
          <w:lang w:val="en-US"/>
        </w:rPr>
      </w:pPr>
      <w:r w:rsidRPr="00E6004F">
        <w:rPr>
          <w:rFonts w:ascii="Times New Roman" w:hAnsi="Times New Roman"/>
          <w:sz w:val="24"/>
        </w:rPr>
        <w:t>Глаголы</w:t>
      </w:r>
      <w:r w:rsidRPr="00E6004F">
        <w:rPr>
          <w:rFonts w:ascii="Times New Roman" w:hAnsi="Times New Roman"/>
          <w:sz w:val="24"/>
          <w:lang w:val="en-US"/>
        </w:rPr>
        <w:t xml:space="preserve"> sitzen – setzen, liegen – legen, stehen – stellen, hängen.</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Модальный глагол sollen (в Präsens).</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Склонение имён существительных в единственном и множественном числе </w:t>
      </w:r>
      <w:r w:rsidRPr="00E6004F">
        <w:rPr>
          <w:rFonts w:ascii="Times New Roman" w:hAnsi="Times New Roman"/>
          <w:sz w:val="24"/>
        </w:rPr>
        <w:br/>
        <w:t>в родительном падеже.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Личные местоимения в винительном и дательном падежах (в некоторых речевых образцах).</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lastRenderedPageBreak/>
        <w:t>Вопросительное местоимение (welch-).</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Числительные для обозначения дат и больших чисел (100–1000).</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Предлоги, требующие дательного падежа при ответе на вопрос Wo? </w:t>
      </w:r>
      <w:r w:rsidRPr="00E6004F">
        <w:rPr>
          <w:rFonts w:ascii="Times New Roman" w:hAnsi="Times New Roman"/>
          <w:sz w:val="24"/>
        </w:rPr>
        <w:br/>
        <w:t>и винительного при ответе на вопрос Wohin?</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Социокультурные знания и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sidRPr="00E6004F">
        <w:rPr>
          <w:rFonts w:ascii="Times New Roman" w:hAnsi="Times New Roman"/>
          <w:sz w:val="24"/>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E6004F">
        <w:rPr>
          <w:rFonts w:ascii="Times New Roman" w:hAnsi="Times New Roman"/>
          <w:sz w:val="24"/>
        </w:rPr>
        <w:br/>
        <w:t>с доступными в языковом отношении образцами детской поэзии и прозы</w:t>
      </w:r>
      <w:r w:rsidRPr="00E6004F">
        <w:rPr>
          <w:rFonts w:ascii="Times New Roman" w:hAnsi="Times New Roman"/>
          <w:sz w:val="24"/>
        </w:rPr>
        <w:br/>
        <w:t>на немецком языке.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Развитие умений: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писать своё имя и фамилию, а также имена и фамилии своих родственников </w:t>
      </w:r>
      <w:r w:rsidRPr="00E6004F">
        <w:rPr>
          <w:rFonts w:ascii="Times New Roman" w:hAnsi="Times New Roman"/>
          <w:sz w:val="24"/>
        </w:rPr>
        <w:br/>
        <w:t>и друзей на немецком языке;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правильно оформлять свой адрес на немецком языке (в анкете, формуляре);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кратко представлять Россию и страну (страны) изучаемого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кратко представлять некоторые культурные явления родной страны </w:t>
      </w:r>
      <w:r w:rsidRPr="00E6004F">
        <w:rPr>
          <w:rFonts w:ascii="Times New Roman" w:hAnsi="Times New Roman"/>
          <w:sz w:val="24"/>
        </w:rPr>
        <w:br/>
        <w:t xml:space="preserve">и страны (стран) изучаемого языка (основные национальные праздники, традиции </w:t>
      </w:r>
      <w:r w:rsidRPr="00E6004F">
        <w:rPr>
          <w:rFonts w:ascii="Times New Roman" w:hAnsi="Times New Roman"/>
          <w:sz w:val="24"/>
        </w:rPr>
        <w:br/>
        <w:t>в проведении досуга и питании), наиболее известные достопримечательности;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кратко рассказывать о выдающихся людях родной страны и страны (стран) изучаемого языка (учёных, писателях, поэтах).</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Компенсаторные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Использование при чтении и аудировании языковой догадки, </w:t>
      </w:r>
      <w:r w:rsidRPr="00E6004F">
        <w:rPr>
          <w:rFonts w:ascii="Times New Roman" w:hAnsi="Times New Roman"/>
          <w:sz w:val="24"/>
        </w:rPr>
        <w:br/>
        <w:t>в том числе контекстуальной.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Использование в качестве опоры при составлении собственных высказываний ключевых слов, плана.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E6004F">
        <w:rPr>
          <w:rFonts w:ascii="Times New Roman" w:hAnsi="Times New Roman"/>
          <w:sz w:val="24"/>
        </w:rPr>
        <w:br/>
        <w:t>в тексте запрашиваемой информации.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Содержание обучения в 7 классе.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Коммуникативные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Взаимоотношения в семье и с друзьями. Семейные праздники. Обязанности </w:t>
      </w:r>
      <w:r w:rsidRPr="00E6004F">
        <w:rPr>
          <w:rFonts w:ascii="Times New Roman" w:hAnsi="Times New Roman"/>
          <w:sz w:val="24"/>
        </w:rPr>
        <w:br/>
        <w:t>по дому.</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Внешность и характер человека (литературного персонажа). </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Досуг и увлечения (хобби) современного подростка (чтение, кино, театр, музей, спорт, музыка).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Здоровый образ жизни: режим труда и отдыха, фитнес, сбалансированное питание. Посещение врача.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Покупки: продукты питания.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lastRenderedPageBreak/>
        <w:t>Школа, школьная жизнь, изучаемые предметы, любимый предмет, правила поведения в школе. Переписка с зарубежными сверстниками.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Каникулы в различное время года. Виды отдыха. Путешествия по России </w:t>
      </w:r>
      <w:r w:rsidRPr="00E6004F">
        <w:rPr>
          <w:rFonts w:ascii="Times New Roman" w:hAnsi="Times New Roman"/>
          <w:sz w:val="24"/>
        </w:rPr>
        <w:br/>
        <w:t>и зарубежным странам.</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Природа: дикие и домашние животные. Проблемы экологии. Климат, погода.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Жизнь в городе и сельской местности. Описание родного города (села). Транспорт.</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Средства массовой информации (телевидение, журналы, Интернет).</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Выдающиеся люди родной страны и страны (стран) изучаемого языка: учёные, писатели, поэты, спортсмены.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Говорение.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Развитие коммуникативных умений диалогической речи, </w:t>
      </w:r>
      <w:r w:rsidRPr="00E6004F">
        <w:rPr>
          <w:rFonts w:ascii="Times New Roman" w:hAnsi="Times New Roman"/>
          <w:sz w:val="24"/>
        </w:rPr>
        <w:br/>
        <w:t xml:space="preserve">а именно умений вести диалог этикетного характера, диалог-побуждение </w:t>
      </w:r>
      <w:r w:rsidRPr="00E6004F">
        <w:rPr>
          <w:rFonts w:ascii="Times New Roman" w:hAnsi="Times New Roman"/>
          <w:sz w:val="24"/>
        </w:rPr>
        <w:br/>
        <w:t>к действию, диалог-расспрос, комбинированный диалог, включающий различные виды диалогов: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E6004F">
        <w:rPr>
          <w:rFonts w:ascii="Times New Roman" w:hAnsi="Times New Roman"/>
          <w:sz w:val="24"/>
        </w:rPr>
        <w:br/>
        <w:t>к совместной деятельности, вежливо соглашаться (не соглашаться) на предложение собеседника, объясняя причину своего решения;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E6004F">
        <w:rPr>
          <w:rFonts w:ascii="Times New Roman" w:hAnsi="Times New Roman"/>
          <w:sz w:val="24"/>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Объём диалога – до 6 реплик со стороны каждого собеседника.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Развитие коммуникативных умений монологической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создание устных связных монологических высказываний с использованием основных коммуникативных типов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описание (предмета, местности, внешности и одежды человека), </w:t>
      </w:r>
      <w:r w:rsidRPr="00E6004F">
        <w:rPr>
          <w:rFonts w:ascii="Times New Roman" w:hAnsi="Times New Roman"/>
          <w:sz w:val="24"/>
        </w:rPr>
        <w:br/>
        <w:t>в том числе характеристика (черты характера реального человека или литературного персонажа);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повествование или сообщение;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изложение (пересказ) основного содержания, прочитанного (прослушанного) текста;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краткое изложение результатов выполненной проектной работы.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E6004F">
        <w:rPr>
          <w:rFonts w:ascii="Times New Roman" w:hAnsi="Times New Roman"/>
          <w:sz w:val="24"/>
        </w:rPr>
        <w:br/>
        <w:t>на ключевые слова, план, вопросы и (или) иллюстрации, фотографии, таблицы.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Объём монологического высказывания – 8–9 фраз.</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Аудирование.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При непосредственном общении: понимание на слух речи учителя </w:t>
      </w:r>
      <w:r w:rsidRPr="00E6004F">
        <w:rPr>
          <w:rFonts w:ascii="Times New Roman" w:hAnsi="Times New Roman"/>
          <w:sz w:val="24"/>
        </w:rPr>
        <w:br/>
        <w:t>и одноклассников и вербальная (невербальная) реакция на услышанное.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w:t>
      </w:r>
      <w:r w:rsidRPr="00E6004F">
        <w:rPr>
          <w:rFonts w:ascii="Times New Roman" w:hAnsi="Times New Roman"/>
          <w:sz w:val="24"/>
        </w:rPr>
        <w:lastRenderedPageBreak/>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E6004F">
        <w:rPr>
          <w:rFonts w:ascii="Times New Roman" w:hAnsi="Times New Roman"/>
          <w:sz w:val="24"/>
        </w:rPr>
        <w:br/>
        <w:t xml:space="preserve">в воспринимаемом на слух тексте, игнорировать незнакомые слова, </w:t>
      </w:r>
      <w:r w:rsidRPr="00E6004F">
        <w:rPr>
          <w:rFonts w:ascii="Times New Roman" w:hAnsi="Times New Roman"/>
          <w:sz w:val="24"/>
        </w:rPr>
        <w:br/>
        <w:t>не существенные для понимания основного содержания.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Тексты для аудирования: диалог (беседа), высказывания собеседников </w:t>
      </w:r>
      <w:r w:rsidRPr="00E6004F">
        <w:rPr>
          <w:rFonts w:ascii="Times New Roman" w:hAnsi="Times New Roman"/>
          <w:sz w:val="24"/>
        </w:rPr>
        <w:br/>
        <w:t>в ситуациях повседневного общения, рассказ, сообщение информационного характера.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Время звучания текста (текстов) для аудирования – до 1,5 минуты.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Смысловое чтение.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Pr="00E6004F">
        <w:rPr>
          <w:rFonts w:ascii="Times New Roman" w:hAnsi="Times New Roman"/>
          <w:sz w:val="24"/>
        </w:rPr>
        <w:br/>
        <w:t>для понимания основного содержания, понимать интернациональные слова.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Чтение с полным пониманием предполагает полное и точное понимание информации, представленной в тексте в эксплицитной (явной) форме.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Чтение несплошных текстов (таблиц, диаграмм) и понимание представленной в них информации.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Объём текста (текстов) для чтения – до 350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Письменная речь.</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Развитие умений письменной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w:t>
      </w:r>
      <w:r w:rsidRPr="00E6004F">
        <w:rPr>
          <w:rFonts w:ascii="Times New Roman" w:hAnsi="Times New Roman"/>
          <w:sz w:val="24"/>
        </w:rPr>
        <w:br/>
        <w:t>в стране (странах) изучаемого языка. Объём письма – до 90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создание небольшого письменного высказывания с опорой на образец, план, таблицу. Объём письменного высказывания – до 90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Языковые знания и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Фонетическая сторона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Различение на слух и адекватное, без фонематических ошибок, ведущих </w:t>
      </w:r>
      <w:r w:rsidRPr="00E6004F">
        <w:rPr>
          <w:rFonts w:ascii="Times New Roman" w:hAnsi="Times New Roman"/>
          <w:sz w:val="24"/>
        </w:rPr>
        <w:br/>
        <w:t xml:space="preserve">к сбою в коммуникации, произнесение слов с соблюдением правильного ударения </w:t>
      </w:r>
      <w:r w:rsidRPr="00E6004F">
        <w:rPr>
          <w:rFonts w:ascii="Times New Roman" w:hAnsi="Times New Roman"/>
          <w:sz w:val="24"/>
        </w:rPr>
        <w:br/>
      </w:r>
      <w:r w:rsidRPr="00E6004F">
        <w:rPr>
          <w:rFonts w:ascii="Times New Roman" w:hAnsi="Times New Roman"/>
          <w:sz w:val="24"/>
        </w:rPr>
        <w:lastRenderedPageBreak/>
        <w:t xml:space="preserve">и фраз с соблюдением их ритмико-интонационных особенностей, </w:t>
      </w:r>
      <w:r w:rsidRPr="00E6004F">
        <w:rPr>
          <w:rFonts w:ascii="Times New Roman" w:hAnsi="Times New Roman"/>
          <w:sz w:val="24"/>
        </w:rPr>
        <w:br/>
        <w:t>в том числе отсутствия фразового ударения на служебных словах, чтение новых слов согласно основным правилам чтения.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Тексты для чтения вслух: диалог (беседа), рассказ, сообщение информационного характера, отрывок из статьи научно-популярного характера.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Объём текста для чтения вслух – до 100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Орфография и пунктуация.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Правильное написание изученных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Правильное использование знаков препинания: точки, вопросительного </w:t>
      </w:r>
      <w:r w:rsidRPr="00E6004F">
        <w:rPr>
          <w:rFonts w:ascii="Times New Roman" w:hAnsi="Times New Roman"/>
          <w:sz w:val="24"/>
        </w:rPr>
        <w:br/>
        <w:t>и восклицательного знаков в конце предложения; запятой при перечислении.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Лексическая сторона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Распознавание в письменном и звучащем тексте и употребление в устной </w:t>
      </w:r>
      <w:r w:rsidRPr="00E6004F">
        <w:rPr>
          <w:rFonts w:ascii="Times New Roman" w:hAnsi="Times New Roman"/>
          <w:sz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E6004F">
        <w:rPr>
          <w:rFonts w:ascii="Times New Roman" w:hAnsi="Times New Roman"/>
          <w:sz w:val="24"/>
        </w:rPr>
        <w:br/>
        <w:t>с соблюдением существующей в немецком языке нормы лексической сочетаемости.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Объём – 900 лексических единиц для продуктивного использования (включая 750 лексических единиц, изученных ранее) и 1000 лексических единиц </w:t>
      </w:r>
      <w:r w:rsidRPr="00E6004F">
        <w:rPr>
          <w:rFonts w:ascii="Times New Roman" w:hAnsi="Times New Roman"/>
          <w:sz w:val="24"/>
        </w:rPr>
        <w:br/>
        <w:t>для рецептивного усвоения (включая 900 лексических единиц продуктивного минимума).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Основные способы словообразования: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аффиксация: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образование глаголов при помощи суффикса -ieren (interessieren);</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образование имен существительных при помощи суффиксов -schaft </w:t>
      </w:r>
      <w:r w:rsidRPr="00E6004F">
        <w:rPr>
          <w:rFonts w:ascii="Times New Roman" w:hAnsi="Times New Roman"/>
          <w:sz w:val="24"/>
        </w:rPr>
        <w:br/>
        <w:t>(die Freundschaft), -tion (die Organisation), префикса un- (das Unglück);</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конверсия: имён существительных от прилагательных (das Grün);</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словосложение: образование сложных существительных путём соединения прилагательного и существительного (die Kleinstadt).</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Многозначные лексические единицы. Синонимы. Антонимы.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Различные средства связи в тексте для обеспечения его целостности </w:t>
      </w:r>
      <w:r w:rsidRPr="00E6004F">
        <w:rPr>
          <w:rFonts w:ascii="Times New Roman" w:hAnsi="Times New Roman"/>
          <w:sz w:val="24"/>
        </w:rPr>
        <w:br/>
        <w:t>(zuerst, denn, zum Schluss usw).</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Грамматическая сторона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Распознавание в письменном и звучащем тексте и употребление в устной </w:t>
      </w:r>
      <w:r w:rsidRPr="00E6004F">
        <w:rPr>
          <w:rFonts w:ascii="Times New Roman" w:hAnsi="Times New Roman"/>
          <w:sz w:val="24"/>
        </w:rPr>
        <w:br/>
        <w:t>и письменной речи изученных морфологических форм и синтаксических конструкций немецкого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Сложносочинённые предложения с наречием darum.</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Сложноподчинённые предложения: дополнительные (с союзом dass), причины (с союзом weil), условия (с союзом wenn).</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Предложения с глаголами, требующими употребления после них частицы</w:t>
      </w:r>
      <w:r w:rsidRPr="00E6004F">
        <w:rPr>
          <w:rFonts w:ascii="Times New Roman" w:hAnsi="Times New Roman"/>
          <w:sz w:val="24"/>
        </w:rPr>
        <w:br/>
        <w:t>zu и инфинитива.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Предложения с неопределённо-личным местоимением man, </w:t>
      </w:r>
      <w:r w:rsidRPr="00E6004F">
        <w:rPr>
          <w:rFonts w:ascii="Times New Roman" w:hAnsi="Times New Roman"/>
          <w:sz w:val="24"/>
        </w:rPr>
        <w:br/>
        <w:t>в том числе с модальными глаголами (Man spricht Deutsch. Man darf hier Ball spielen.).</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Модальные глаголы в Präteritum. </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Oтрицания kein, nicht, doch.</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Числительные для обозначения дат и больших чисел (до 1 000 000).</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Социокультурные знания и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Pr="00E6004F">
        <w:rPr>
          <w:rFonts w:ascii="Times New Roman" w:hAnsi="Times New Roman"/>
          <w:sz w:val="24"/>
        </w:rPr>
        <w:br/>
        <w:t>в языковом отношении образцами поэзии и прозы для подростков на немецком языке.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Развитие умений: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писать своё имя и фамилию, а также имена и фамилии своих родственников </w:t>
      </w:r>
      <w:r w:rsidRPr="00E6004F">
        <w:rPr>
          <w:rFonts w:ascii="Times New Roman" w:hAnsi="Times New Roman"/>
          <w:sz w:val="24"/>
        </w:rPr>
        <w:br/>
        <w:t>и друзей на немецком языке;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правильно оформлять свой адрес на немецком языке (в анкете);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правильно оформлять электронное сообщение личного характера </w:t>
      </w:r>
      <w:r w:rsidRPr="00E6004F">
        <w:rPr>
          <w:rFonts w:ascii="Times New Roman" w:hAnsi="Times New Roman"/>
          <w:sz w:val="24"/>
        </w:rPr>
        <w:br/>
        <w:t>в соответствии с нормами неофициального общения, принятыми в стране (странах) изучаемого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кратко представлять Россию и страну (страны) изучаемого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кратко представлять некоторые культурные явления родной страны </w:t>
      </w:r>
      <w:r w:rsidRPr="00E6004F">
        <w:rPr>
          <w:rFonts w:ascii="Times New Roman" w:hAnsi="Times New Roman"/>
          <w:sz w:val="24"/>
        </w:rPr>
        <w:br/>
        <w:t xml:space="preserve">и страны (стран) изучаемого языка (основные национальные праздники, традиции </w:t>
      </w:r>
      <w:r w:rsidRPr="00E6004F">
        <w:rPr>
          <w:rFonts w:ascii="Times New Roman" w:hAnsi="Times New Roman"/>
          <w:sz w:val="24"/>
        </w:rPr>
        <w:br/>
        <w:t>в проведении досуга и питании), наиболее известные достопримечательности;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кратко рассказывать о выдающихся людях родной страны и страны (стран) изучаемого языка (учёных, писателях, поэтах, спортсменах).</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Компенсаторные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Использование при чтении и аудировании языковой, </w:t>
      </w:r>
      <w:r w:rsidRPr="00E6004F">
        <w:rPr>
          <w:rFonts w:ascii="Times New Roman" w:hAnsi="Times New Roman"/>
          <w:sz w:val="24"/>
        </w:rPr>
        <w:b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Переспрашивание, просьба повторить, уточняя значение незнакомых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Использование в качестве опоры при составлении собственных высказываний ключевых слов, плана.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E6004F">
        <w:rPr>
          <w:rFonts w:ascii="Times New Roman" w:hAnsi="Times New Roman"/>
          <w:sz w:val="24"/>
        </w:rPr>
        <w:br/>
        <w:t>в тексте запрашиваемой информации.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Содержание обучения в 8 классе.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Коммуникативные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Взаимоотношения в семье и с друзьями.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Внешность и характер человека (литературного персонажа).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Досуг и увлечения (хобби) современного подростка (чтение, кино, театр, музей, спорт, музыка).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Здоровый образ жизни: режим труда и отдыха, фитнес, сбалансированное питание. Посещение врача.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Покупки: одежда, обувь и продукты питания. Карманные деньги.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Школа, школьная жизнь, школьная форма, изучаемые предметы и отношение к ним. Посещение школьной библиотеки (ресурсного центра). Переписка </w:t>
      </w:r>
      <w:r w:rsidRPr="00E6004F">
        <w:rPr>
          <w:rFonts w:ascii="Times New Roman" w:hAnsi="Times New Roman"/>
          <w:sz w:val="24"/>
        </w:rPr>
        <w:br/>
        <w:t>с зарубежными сверстниками.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lastRenderedPageBreak/>
        <w:t>Виды отдыха в различное время года. Путешествия по России и зарубежным странам.</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Природа: флора и фауна. Климат, погода.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Условия проживания в городской (сельской) местности. Транспорт.</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Средства массовой информации (телевидение, радио, пресса, Интернет).</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Выдающиеся люди родной страны и страны (стран) изучаемого языка: писатели, художники, музыканты.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Говорение.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 Развитие коммуникативных умений диалогической речи, </w:t>
      </w:r>
      <w:r w:rsidRPr="00E6004F">
        <w:rPr>
          <w:rFonts w:ascii="Times New Roman" w:hAnsi="Times New Roman"/>
          <w:sz w:val="24"/>
        </w:rPr>
        <w:br/>
        <w:t xml:space="preserve">а именно умений вести разные виды диалогов (диалог этикетного характера, </w:t>
      </w:r>
      <w:r w:rsidRPr="00E6004F">
        <w:rPr>
          <w:rFonts w:ascii="Times New Roman" w:hAnsi="Times New Roman"/>
          <w:sz w:val="24"/>
        </w:rPr>
        <w:br/>
        <w:t>диалог-побуждение к действию, диалог-расспрос, комбинированный диалог, включающий различные виды диалогов).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Диалог – побуждение к действию – обращаться с просьбой, вежливо соглашаться (не соглашаться) выполнить просьбу, приглашать собеседника </w:t>
      </w:r>
      <w:r w:rsidRPr="00E6004F">
        <w:rPr>
          <w:rFonts w:ascii="Times New Roman" w:hAnsi="Times New Roman"/>
          <w:sz w:val="24"/>
        </w:rPr>
        <w:br/>
        <w:t>к совместной деятельности, вежливо соглашаться (не соглашаться) на предложение собеседника, объясняя причину своего решения.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E6004F">
        <w:rPr>
          <w:rFonts w:ascii="Times New Roman" w:hAnsi="Times New Roman"/>
          <w:sz w:val="24"/>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Объём диалога – до 7 реплик со стороны каждого собеседника.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Развитие коммуникативных умений монологической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создание устных связных монологических высказываний с использованием основных коммуникативных типов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описание (предмета, местности, внешности и одежды человека), </w:t>
      </w:r>
      <w:r w:rsidRPr="00E6004F">
        <w:rPr>
          <w:rFonts w:ascii="Times New Roman" w:hAnsi="Times New Roman"/>
          <w:sz w:val="24"/>
        </w:rPr>
        <w:br/>
        <w:t>в том числе характеристика (черты характера реального человека или литературного персонажа);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повествование или сообщение;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выражение и аргументирование своего мнения по отношению</w:t>
      </w:r>
      <w:r w:rsidRPr="00E6004F">
        <w:rPr>
          <w:rFonts w:ascii="Times New Roman" w:hAnsi="Times New Roman"/>
          <w:sz w:val="24"/>
        </w:rPr>
        <w:br/>
        <w:t>к услышанному (прочитанному);</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изложение (пересказ) основного содержания, прочитанного (прослушанного) текста;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составление рассказа по картинкам;</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изложение результатов выполненной проектной работы. </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E6004F">
        <w:rPr>
          <w:rFonts w:ascii="Times New Roman" w:hAnsi="Times New Roman"/>
          <w:sz w:val="24"/>
        </w:rPr>
        <w:br/>
        <w:t>на вопросы, ключевые слова, план и (или) иллюстрации, фотографии, таблицы.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Объём монологического высказывания – 9–10 фраз.</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Аудирование.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При непосредственном общении: понимание на слух речи учителя </w:t>
      </w:r>
      <w:r w:rsidRPr="00E6004F">
        <w:rPr>
          <w:rFonts w:ascii="Times New Roman" w:hAnsi="Times New Roman"/>
          <w:sz w:val="24"/>
        </w:rPr>
        <w:br/>
        <w:t>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lastRenderedPageBreak/>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E6004F">
        <w:rPr>
          <w:rFonts w:ascii="Times New Roman" w:hAnsi="Times New Roman"/>
          <w:sz w:val="24"/>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E6004F">
        <w:rPr>
          <w:rFonts w:ascii="Times New Roman" w:hAnsi="Times New Roman"/>
          <w:sz w:val="24"/>
        </w:rPr>
        <w:br/>
        <w:t xml:space="preserve">в воспринимаемом на слух тексте, отделять главную информацию </w:t>
      </w:r>
      <w:r w:rsidRPr="00E6004F">
        <w:rPr>
          <w:rFonts w:ascii="Times New Roman" w:hAnsi="Times New Roman"/>
          <w:sz w:val="24"/>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Аудирование с пониманием нужной (интересующей, запрашиваемой) информации предполагает умение выделять нужную (интересующую,</w:t>
      </w:r>
      <w:r w:rsidRPr="00E6004F">
        <w:rPr>
          <w:rFonts w:ascii="Times New Roman" w:hAnsi="Times New Roman"/>
          <w:sz w:val="24"/>
        </w:rPr>
        <w:br/>
        <w:t xml:space="preserve">запрашиваемую) информацию, представленную в эксплицитной (явной) форме, </w:t>
      </w:r>
      <w:r w:rsidRPr="00E6004F">
        <w:rPr>
          <w:rFonts w:ascii="Times New Roman" w:hAnsi="Times New Roman"/>
          <w:sz w:val="24"/>
        </w:rPr>
        <w:br/>
        <w:t>в воспринимаемом на слух тексте.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Тексты для аудирования: диалог (беседа), высказывания собеседников </w:t>
      </w:r>
      <w:r w:rsidRPr="00E6004F">
        <w:rPr>
          <w:rFonts w:ascii="Times New Roman" w:hAnsi="Times New Roman"/>
          <w:sz w:val="24"/>
        </w:rPr>
        <w:br/>
        <w:t>в ситуациях повседневного общения, рассказ, сообщение информационного характера.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Время звучания текста (текстов) для аудирования – до 2 минут.</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Смысловое чтение.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E6004F">
        <w:rPr>
          <w:rFonts w:ascii="Times New Roman" w:hAnsi="Times New Roman"/>
          <w:sz w:val="24"/>
        </w:rPr>
        <w:br/>
        <w:t xml:space="preserve">с различной глубиной проникновения в их содержание в зависимости </w:t>
      </w:r>
      <w:r w:rsidRPr="00E6004F">
        <w:rPr>
          <w:rFonts w:ascii="Times New Roman" w:hAnsi="Times New Roman"/>
          <w:sz w:val="24"/>
        </w:rPr>
        <w:br/>
        <w:t xml:space="preserve">от поставленной коммуникативной задачи: с пониманием основного содержания, </w:t>
      </w:r>
      <w:r w:rsidRPr="00E6004F">
        <w:rPr>
          <w:rFonts w:ascii="Times New Roman" w:hAnsi="Times New Roman"/>
          <w:sz w:val="24"/>
        </w:rPr>
        <w:br/>
        <w:t>с пониманием нужной (интересующей, запрашиваемой) информации, с полным пониманием содержания.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Чтение несплошных текстов (таблиц, диаграмм, схем) и понимание представленной в них информации.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E6004F">
        <w:rPr>
          <w:rFonts w:ascii="Times New Roman" w:hAnsi="Times New Roman"/>
          <w:sz w:val="24"/>
        </w:rPr>
        <w:br/>
        <w:t xml:space="preserve">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w:t>
      </w:r>
      <w:r w:rsidRPr="00E6004F">
        <w:rPr>
          <w:rFonts w:ascii="Times New Roman" w:hAnsi="Times New Roman"/>
          <w:sz w:val="24"/>
        </w:rPr>
        <w:br/>
        <w:t>причинно-следственную взаимосвязь изложенных в тексте фактов и событий, восстанавливать текст из разрозненных абзацев.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Тексты для чтения: интервью, диалог (беседа), рассказ, отрывок </w:t>
      </w:r>
      <w:r w:rsidRPr="00E6004F">
        <w:rPr>
          <w:rFonts w:ascii="Times New Roman" w:hAnsi="Times New Roman"/>
          <w:sz w:val="24"/>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Объём текста (текстов) для чтения – 350–500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Письменная речь.</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Развитие умений письменной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составление плана (тезисов) устного или письменного сообщения;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Языковые знания и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Фонетическая сторона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Различение на слух и адекватное, без фонематических ошибок, ведущих </w:t>
      </w:r>
      <w:r w:rsidRPr="00E6004F">
        <w:rPr>
          <w:rFonts w:ascii="Times New Roman" w:hAnsi="Times New Roman"/>
          <w:sz w:val="24"/>
        </w:rPr>
        <w:br/>
        <w:t xml:space="preserve">к сбою в коммуникации, произнесение слов с соблюдением правильного </w:t>
      </w:r>
      <w:r w:rsidRPr="00E6004F">
        <w:rPr>
          <w:rFonts w:ascii="Times New Roman" w:hAnsi="Times New Roman"/>
          <w:sz w:val="24"/>
        </w:rPr>
        <w:br/>
        <w:t xml:space="preserve">ударения и фраз с соблюдением их ритмико-интонационных особенностей, </w:t>
      </w:r>
      <w:r w:rsidRPr="00E6004F">
        <w:rPr>
          <w:rFonts w:ascii="Times New Roman" w:hAnsi="Times New Roman"/>
          <w:sz w:val="24"/>
        </w:rPr>
        <w:br/>
        <w:t>в том числе отсутствия фразового ударения на служебных словах, чтение новых слов согласно основным правилам чтения.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Тексты для чтения вслух: сообщение информационного характера, отрывок </w:t>
      </w:r>
      <w:r w:rsidRPr="00E6004F">
        <w:rPr>
          <w:rFonts w:ascii="Times New Roman" w:hAnsi="Times New Roman"/>
          <w:sz w:val="24"/>
        </w:rPr>
        <w:br/>
        <w:t>из статьи научно-популярного характера, рассказ, диалог (беседа).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Объём текста для чтения вслух – до 110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Орфография и пунктуация.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Правильное написание изученных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Правильное использование знаков препинания: точки, вопросительного </w:t>
      </w:r>
      <w:r w:rsidRPr="00E6004F">
        <w:rPr>
          <w:rFonts w:ascii="Times New Roman" w:hAnsi="Times New Roman"/>
          <w:sz w:val="24"/>
        </w:rPr>
        <w:br/>
        <w:t>и восклицательного знаков в конце предложения, запятой при перечислении.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Лексическая сторона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Распознавание в письменном и звучащем тексте и употребление в устной </w:t>
      </w:r>
      <w:r w:rsidRPr="00E6004F">
        <w:rPr>
          <w:rFonts w:ascii="Times New Roman" w:hAnsi="Times New Roman"/>
          <w:sz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E6004F">
        <w:rPr>
          <w:rFonts w:ascii="Times New Roman" w:hAnsi="Times New Roman"/>
          <w:sz w:val="24"/>
        </w:rPr>
        <w:br/>
        <w:t>с соблюдением существующей в немецком языке нормы лексической сочетаемости.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Объём – 1050 лексических единиц для продуктивного использования (включая лексических единиц, изученных ранее) и 1250 лексических единиц </w:t>
      </w:r>
      <w:r w:rsidRPr="00E6004F">
        <w:rPr>
          <w:rFonts w:ascii="Times New Roman" w:hAnsi="Times New Roman"/>
          <w:sz w:val="24"/>
        </w:rPr>
        <w:br/>
        <w:t>для рецептивного усвоения (включая 1050 лексических единиц продуктивного минимума).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Основные способы словообразования: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аффиксация: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образование имён существительных при помощи суффикса -ik (Grammatik);</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образование имён прилагательных при помощи суффикса -los (geschmacklos);</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словосложение: образование сложных прилагательных путём соединения двух прилагательных (dunkelblau).</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Многозначные лексические единицы. Синонимы. Антонимы.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Различные средства связи в тексте для обеспечения его целостности (zuerst, denn, zum Schluss usw.).</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Грамматическая сторона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Распознавание в письменном и звучащем тексте и употребление в устной </w:t>
      </w:r>
      <w:r w:rsidRPr="00E6004F">
        <w:rPr>
          <w:rFonts w:ascii="Times New Roman" w:hAnsi="Times New Roman"/>
          <w:sz w:val="24"/>
        </w:rPr>
        <w:br/>
        <w:t>и письменной речи изученных морфологических форм и синтаксических конструкций немецкого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Сложноподчинённые предложения времени с союзами wenn, als.</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Глаголы в видовременных формах страдательного наклонения (Präsens, Präteritum).</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Наиболее распространённые глаголы с управлением и местоимённые наречия.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Склонение прилагательных.</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Предлоги, используемые с дательным падежом. </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Предлоги, используемые с винительным падежом.</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Социокультурные знания и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Осуществление межличностного и межкультурного общения </w:t>
      </w:r>
      <w:r w:rsidRPr="00E6004F">
        <w:rPr>
          <w:rFonts w:ascii="Times New Roman" w:hAnsi="Times New Roman"/>
          <w:sz w:val="24"/>
        </w:rPr>
        <w:br/>
        <w:t xml:space="preserve">с использованием знаний о национально-культурных особенностях своей страны </w:t>
      </w:r>
      <w:r w:rsidRPr="00E6004F">
        <w:rPr>
          <w:rFonts w:ascii="Times New Roman" w:hAnsi="Times New Roman"/>
          <w:sz w:val="24"/>
        </w:rPr>
        <w:br/>
        <w:t xml:space="preserve">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w:t>
      </w:r>
      <w:r w:rsidRPr="00E6004F">
        <w:rPr>
          <w:rFonts w:ascii="Times New Roman" w:hAnsi="Times New Roman"/>
          <w:sz w:val="24"/>
        </w:rPr>
        <w:br/>
        <w:t xml:space="preserve">и письменной речи наиболее употребительной тематической фоновой лексики </w:t>
      </w:r>
      <w:r w:rsidRPr="00E6004F">
        <w:rPr>
          <w:rFonts w:ascii="Times New Roman" w:hAnsi="Times New Roman"/>
          <w:sz w:val="24"/>
        </w:rPr>
        <w:br/>
        <w:t>и реалий в рамках тематического содержания.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E6004F">
        <w:rPr>
          <w:rFonts w:ascii="Times New Roman" w:hAnsi="Times New Roman"/>
          <w:sz w:val="24"/>
        </w:rPr>
        <w:br/>
        <w:t>лексико-грамматических средств с их учётом.</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Соблюдение нормы вежливости в межкультурном общении. </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w:t>
      </w:r>
      <w:r w:rsidRPr="00E6004F">
        <w:rPr>
          <w:rFonts w:ascii="Times New Roman" w:hAnsi="Times New Roman"/>
          <w:sz w:val="24"/>
        </w:rPr>
        <w:br/>
        <w:t>в языковом отношении.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Развитие умений: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кратко представлять Россию и страну (страны) изучаемого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кратко представлять некоторые культурные явления родной страны </w:t>
      </w:r>
      <w:r w:rsidRPr="00E6004F">
        <w:rPr>
          <w:rFonts w:ascii="Times New Roman" w:hAnsi="Times New Roman"/>
          <w:sz w:val="24"/>
        </w:rPr>
        <w:br/>
        <w:t>и страны (стран) изучаемого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кратко рассказывать о некоторых выдающихся людях родной страны </w:t>
      </w:r>
      <w:r w:rsidRPr="00E6004F">
        <w:rPr>
          <w:rFonts w:ascii="Times New Roman" w:hAnsi="Times New Roman"/>
          <w:sz w:val="24"/>
        </w:rPr>
        <w:br/>
        <w:t>и страны (стран) изучаемого языка (ученых, писателях, поэтах, художниках, музыкантах, спортсменах).</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Компенсаторные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Использование при чтении и аудировании языковой, </w:t>
      </w:r>
      <w:r w:rsidRPr="00E6004F">
        <w:rPr>
          <w:rFonts w:ascii="Times New Roman" w:hAnsi="Times New Roman"/>
          <w:sz w:val="24"/>
        </w:rPr>
        <w:br/>
        <w:t xml:space="preserve">в том числе контекстуальной, догадки, использовать при говорении </w:t>
      </w:r>
      <w:r w:rsidRPr="00E6004F">
        <w:rPr>
          <w:rFonts w:ascii="Times New Roman" w:hAnsi="Times New Roman"/>
          <w:sz w:val="24"/>
        </w:rPr>
        <w:br/>
        <w:t>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Переспрашивать, просить повторить, уточняя значения незнакомых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Использование в качестве опоры при составлении собственных высказываний ключевых слов, плана.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E6004F">
        <w:rPr>
          <w:rFonts w:ascii="Times New Roman" w:hAnsi="Times New Roman"/>
          <w:sz w:val="24"/>
        </w:rPr>
        <w:br/>
        <w:t>в тексте запрашиваемой информации.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Содержание обучения в 9 классе.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Коммуникативные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Взаимоотношения в семье и с друзьями. Конфликты и их решения.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lastRenderedPageBreak/>
        <w:t>Внешность и характер человека (литературного персонажа).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Здоровый образ жизни: режим труда и отдыха, фитнес, сбалансированное питание. Посещение врача.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Покупки: одежда, обувь и продукты питания. Карманные деньги. Молодёжная мода.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Виды отдыха в различное время года. Путешествия по России и зарубежным странам. Транспорт.</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Природа: флора и фауна. Проблемы экологии. Защита окружающей среды. Климат, погода. Стихийные бедствия.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Средства массовой информации (телевидение, радио, пресса, Интернет).</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Выдающиеся люди родной страны и страны (стран) изучаемого языка,</w:t>
      </w:r>
      <w:r w:rsidRPr="00E6004F">
        <w:rPr>
          <w:rFonts w:ascii="Times New Roman" w:hAnsi="Times New Roman"/>
          <w:sz w:val="24"/>
        </w:rPr>
        <w:br/>
        <w:t>их вклад в науку и мировую культуру: государственные деятели, учёные, писатели, поэты, художники, музыканты, спортсмены.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Говорение.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Развитие коммуникативных умений диалогической речи, </w:t>
      </w:r>
      <w:r w:rsidRPr="00E6004F">
        <w:rPr>
          <w:rFonts w:ascii="Times New Roman" w:hAnsi="Times New Roman"/>
          <w:sz w:val="24"/>
        </w:rPr>
        <w:b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E6004F">
        <w:rPr>
          <w:rFonts w:ascii="Times New Roman" w:hAnsi="Times New Roman"/>
          <w:sz w:val="24"/>
        </w:rPr>
        <w:br/>
        <w:t>к совместной деятельности, вежливо соглашаться (не соглашаться) на предложение собеседника, объясняя причину своего решения;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диалог обмен мнениями – выражать свою точку зрения и обосновывать</w:t>
      </w:r>
      <w:r w:rsidRPr="00E6004F">
        <w:rPr>
          <w:rFonts w:ascii="Times New Roman" w:hAnsi="Times New Roman"/>
          <w:sz w:val="24"/>
        </w:rPr>
        <w:b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E6004F">
        <w:rPr>
          <w:rFonts w:ascii="Times New Roman" w:hAnsi="Times New Roman"/>
          <w:sz w:val="24"/>
        </w:rPr>
        <w:br/>
        <w:t xml:space="preserve">с использованием ключевых слов, речевых ситуаций и (или) иллюстраций, фотографий или без опор с соблюдением нормы речевого этикета, принятых </w:t>
      </w:r>
      <w:r w:rsidRPr="00E6004F">
        <w:rPr>
          <w:rFonts w:ascii="Times New Roman" w:hAnsi="Times New Roman"/>
          <w:sz w:val="24"/>
        </w:rPr>
        <w:br/>
        <w:t>в стране (странах) изучаемого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lastRenderedPageBreak/>
        <w:t xml:space="preserve">описание (предмета, местности, внешности и одежды человека), </w:t>
      </w:r>
      <w:r w:rsidRPr="00E6004F">
        <w:rPr>
          <w:rFonts w:ascii="Times New Roman" w:hAnsi="Times New Roman"/>
          <w:sz w:val="24"/>
        </w:rPr>
        <w:br/>
        <w:t>в том числе характеристика (черты характера реального человека или литературного персонажа);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повествование или сообщение; </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рассуждение;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выражение и краткое аргументирование своего мнения по отношению </w:t>
      </w:r>
      <w:r w:rsidRPr="00E6004F">
        <w:rPr>
          <w:rFonts w:ascii="Times New Roman" w:hAnsi="Times New Roman"/>
          <w:sz w:val="24"/>
        </w:rPr>
        <w:br/>
        <w:t>к услышанному (прочитанному);</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составление рассказа по картинкам;</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изложение результатов выполненной проектной работы. </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E6004F">
        <w:rPr>
          <w:rFonts w:ascii="Times New Roman" w:hAnsi="Times New Roman"/>
          <w:sz w:val="24"/>
        </w:rPr>
        <w:br/>
        <w:t>на вопросы, ключевые слова, план и (или) иллюстрации, фотографии, таблицы</w:t>
      </w:r>
      <w:r w:rsidRPr="00E6004F">
        <w:rPr>
          <w:rFonts w:ascii="Times New Roman" w:hAnsi="Times New Roman"/>
          <w:sz w:val="24"/>
        </w:rPr>
        <w:br/>
        <w:t>или без опоры.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Объём монологического высказывания – 10–12 фраз.</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Аудирование.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При непосредственном общении: понимать на слух речь учителя </w:t>
      </w:r>
      <w:r w:rsidRPr="00E6004F">
        <w:rPr>
          <w:rFonts w:ascii="Times New Roman" w:hAnsi="Times New Roman"/>
          <w:sz w:val="24"/>
        </w:rPr>
        <w:br/>
        <w:t>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E6004F">
        <w:rPr>
          <w:rFonts w:ascii="Times New Roman" w:hAnsi="Times New Roman"/>
          <w:sz w:val="24"/>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E6004F">
        <w:rPr>
          <w:rFonts w:ascii="Times New Roman" w:hAnsi="Times New Roman"/>
          <w:sz w:val="24"/>
        </w:rPr>
        <w:br/>
        <w:t xml:space="preserve">в воспринимаемом на слух тексте, отделять главную информацию </w:t>
      </w:r>
      <w:r w:rsidRPr="00E6004F">
        <w:rPr>
          <w:rFonts w:ascii="Times New Roman" w:hAnsi="Times New Roman"/>
          <w:sz w:val="24"/>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sidRPr="00E6004F">
        <w:rPr>
          <w:rFonts w:ascii="Times New Roman" w:hAnsi="Times New Roman"/>
          <w:sz w:val="24"/>
        </w:rPr>
        <w:br/>
        <w:t>в воспринимаемом на слух тексте.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Тексты для аудирования: диалог (беседа), высказывания собеседников </w:t>
      </w:r>
      <w:r w:rsidRPr="00E6004F">
        <w:rPr>
          <w:rFonts w:ascii="Times New Roman" w:hAnsi="Times New Roman"/>
          <w:sz w:val="24"/>
        </w:rPr>
        <w:br/>
        <w:t>в ситуациях повседневного общения, рассказ, сообщение информационного характера.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Языковая сложность текстов для аудирования должна соответствовать базовому уровню (А2 – допороговому уровню по общеевропейской шкале).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Время звучания текста (текстов) для аудирования – до 2 минут.</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Смысловое чтение.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E6004F">
        <w:rPr>
          <w:rFonts w:ascii="Times New Roman" w:hAnsi="Times New Roman"/>
          <w:sz w:val="24"/>
        </w:rPr>
        <w:br/>
        <w:t xml:space="preserve">с различной глубиной проникновения в их содержание в зависимости </w:t>
      </w:r>
      <w:r w:rsidRPr="00E6004F">
        <w:rPr>
          <w:rFonts w:ascii="Times New Roman" w:hAnsi="Times New Roman"/>
          <w:sz w:val="24"/>
        </w:rPr>
        <w:br/>
        <w:t xml:space="preserve">от поставленной коммуникативной задачи: с пониманием основного содержания, </w:t>
      </w:r>
      <w:r w:rsidRPr="00E6004F">
        <w:rPr>
          <w:rFonts w:ascii="Times New Roman" w:hAnsi="Times New Roman"/>
          <w:sz w:val="24"/>
        </w:rPr>
        <w:br/>
        <w:t>с пониманием нужной (интересующей, запрашиваемой) информации, с полным пониманием.</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E6004F">
        <w:rPr>
          <w:rFonts w:ascii="Times New Roman" w:hAnsi="Times New Roman"/>
          <w:sz w:val="24"/>
        </w:rPr>
        <w:br/>
        <w:t>(его отдельные части), игнорировать незнакомые слова, несущественные</w:t>
      </w:r>
      <w:r w:rsidRPr="00E6004F">
        <w:rPr>
          <w:rFonts w:ascii="Times New Roman" w:hAnsi="Times New Roman"/>
          <w:sz w:val="24"/>
        </w:rPr>
        <w:br/>
        <w:t>для понимания основного содержания, понимать интернациональные слова.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lastRenderedPageBreak/>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Чтение несплошных текстов (таблиц, диаграмм, схем) и понимание представленной в них информации.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E6004F">
        <w:rPr>
          <w:rFonts w:ascii="Times New Roman" w:hAnsi="Times New Roman"/>
          <w:sz w:val="24"/>
        </w:rPr>
        <w:br/>
        <w:t xml:space="preserve">на основе его информационной переработки (смыслового и структурного </w:t>
      </w:r>
      <w:r w:rsidRPr="00E6004F">
        <w:rPr>
          <w:rFonts w:ascii="Times New Roman" w:hAnsi="Times New Roman"/>
          <w:sz w:val="24"/>
        </w:rPr>
        <w:br/>
        <w:t xml:space="preserve">анализа отдельных частей текста, выборочного перевода), устанавливать </w:t>
      </w:r>
      <w:r w:rsidRPr="00E6004F">
        <w:rPr>
          <w:rFonts w:ascii="Times New Roman" w:hAnsi="Times New Roman"/>
          <w:sz w:val="24"/>
        </w:rPr>
        <w:br/>
        <w:t>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Тексты для чтения: диалог (беседа), интервью, рассказ, отрывок </w:t>
      </w:r>
      <w:r w:rsidRPr="00E6004F">
        <w:rPr>
          <w:rFonts w:ascii="Times New Roman" w:hAnsi="Times New Roman"/>
          <w:sz w:val="24"/>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Языковая сложность текстов для чтения должна соответствовать базовому уровню (А2 – допороговому уровню по общеевропейской шкале).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Объём текста (текстов) для чтения – 500–600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Письменная речь.</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Развитие умений письменной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составление плана/тезисов устного или письменного сообщения;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120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заполнение таблицы с краткой фиксацией содержания прочитанного (прослушанного) текста;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преобразование таблицы, схемы в текстовый вариант представления информации;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письменное представление результатов выполненной проектной работы (объём – 100–120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Языковые знания и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Фонетическая сторона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Различение на слух и адекватное, без фонематических ошибок, ведущих </w:t>
      </w:r>
      <w:r w:rsidRPr="00E6004F">
        <w:rPr>
          <w:rFonts w:ascii="Times New Roman" w:hAnsi="Times New Roman"/>
          <w:sz w:val="24"/>
        </w:rPr>
        <w:br/>
        <w:t xml:space="preserve">к сбою в коммуникации, произнесение слов с соблюдением правильного </w:t>
      </w:r>
      <w:r w:rsidRPr="00E6004F">
        <w:rPr>
          <w:rFonts w:ascii="Times New Roman" w:hAnsi="Times New Roman"/>
          <w:sz w:val="24"/>
        </w:rPr>
        <w:br/>
        <w:t xml:space="preserve">ударения и фраз с соблюдением их ритмико-интонационных особенностей, </w:t>
      </w:r>
      <w:r w:rsidRPr="00E6004F">
        <w:rPr>
          <w:rFonts w:ascii="Times New Roman" w:hAnsi="Times New Roman"/>
          <w:sz w:val="24"/>
        </w:rPr>
        <w:br/>
        <w:t>в том числе отсутствия фразового ударения на служебных словах, чтение новых слов согласно основным правилам чтения.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Выражение модального значения, чувства и эмоции. </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Тексты для чтения вслух: сообщение информационного характера, отрывок </w:t>
      </w:r>
      <w:r w:rsidRPr="00E6004F">
        <w:rPr>
          <w:rFonts w:ascii="Times New Roman" w:hAnsi="Times New Roman"/>
          <w:sz w:val="24"/>
        </w:rPr>
        <w:br/>
        <w:t>из статьи научно-популярного характера, рассказ, диалог (беседа).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Объём текста для чтения вслух – до 110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lastRenderedPageBreak/>
        <w:t>Орфография и пунктуация.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Правильное написание изученных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Правильное использование знаков препинания: точки, вопросительного </w:t>
      </w:r>
      <w:r w:rsidRPr="00E6004F">
        <w:rPr>
          <w:rFonts w:ascii="Times New Roman" w:hAnsi="Times New Roman"/>
          <w:sz w:val="24"/>
        </w:rPr>
        <w:br/>
        <w:t>и восклицательного знаков в конце предложения, запятой при перечислении.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Лексическая сторона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Распознавание в письменном и звучащем тексте и употребление в устной </w:t>
      </w:r>
      <w:r w:rsidRPr="00E6004F">
        <w:rPr>
          <w:rFonts w:ascii="Times New Roman" w:hAnsi="Times New Roman"/>
          <w:sz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E6004F">
        <w:rPr>
          <w:rFonts w:ascii="Times New Roman" w:hAnsi="Times New Roman"/>
          <w:sz w:val="24"/>
        </w:rPr>
        <w:br/>
        <w:t>с соблюдением существующей в немецком языке нормы лексической сочетаемости.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E6004F">
        <w:rPr>
          <w:rFonts w:ascii="Times New Roman" w:hAnsi="Times New Roman"/>
          <w:sz w:val="24"/>
        </w:rPr>
        <w:br/>
        <w:t>для рецептивного усвоения (включая 1200 лексических единиц продуктивного минимума).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Основные способы словообразования: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аффиксация: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образование имён существительных при помощи суффиксов -ie (die Biologie), -um (das Museum);</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образование имён прилагательных при помощи суффиксов -sam (erholsam), </w:t>
      </w:r>
      <w:r w:rsidRPr="00E6004F">
        <w:rPr>
          <w:rFonts w:ascii="Times New Roman" w:hAnsi="Times New Roman"/>
          <w:sz w:val="24"/>
        </w:rPr>
        <w:br/>
        <w:t>-bar (lesbar);</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Многозначность лексических единиц. Синонимы. Антонимы. Сокращения </w:t>
      </w:r>
      <w:r w:rsidRPr="00E6004F">
        <w:rPr>
          <w:rFonts w:ascii="Times New Roman" w:hAnsi="Times New Roman"/>
          <w:sz w:val="24"/>
        </w:rPr>
        <w:br/>
        <w:t>и аббревиатуры.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Различные средства связи в тексте для обеспечения его целостности (zuerst, denn, zum Schluss usw).</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Грамматическая сторона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Распознавание в письменном и звучащем тексте и употребление в устной </w:t>
      </w:r>
      <w:r w:rsidRPr="00E6004F">
        <w:rPr>
          <w:rFonts w:ascii="Times New Roman" w:hAnsi="Times New Roman"/>
          <w:sz w:val="24"/>
        </w:rPr>
        <w:br/>
        <w:t>и письменной речи изученных морфологических форм и синтаксических конструкций немецкого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Сложносочинённые предложения с наречием deshalb.</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Сложноподчинённые предложения: времени с союзом nachdem, цели с союзом damit.</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Формы сослагательного наклонения от глаголов haben, sein, werden, können, mögen, сочетание würde + Infinitiv.</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Социокультурные знания и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Осуществление межличностного и межкультурного общения </w:t>
      </w:r>
      <w:r w:rsidRPr="00E6004F">
        <w:rPr>
          <w:rFonts w:ascii="Times New Roman" w:hAnsi="Times New Roman"/>
          <w:sz w:val="24"/>
        </w:rPr>
        <w:br/>
        <w:t xml:space="preserve">с использованием знаний о национально-культурных особенностях своей страны </w:t>
      </w:r>
      <w:r w:rsidRPr="00E6004F">
        <w:rPr>
          <w:rFonts w:ascii="Times New Roman" w:hAnsi="Times New Roman"/>
          <w:sz w:val="24"/>
        </w:rPr>
        <w:br/>
        <w:t xml:space="preserve">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w:t>
      </w:r>
      <w:r w:rsidRPr="00E6004F">
        <w:rPr>
          <w:rFonts w:ascii="Times New Roman" w:hAnsi="Times New Roman"/>
          <w:sz w:val="24"/>
        </w:rPr>
        <w:br/>
        <w:t xml:space="preserve">и письменной речи наиболее употребительной тематической фоновой лексики </w:t>
      </w:r>
      <w:r w:rsidRPr="00E6004F">
        <w:rPr>
          <w:rFonts w:ascii="Times New Roman" w:hAnsi="Times New Roman"/>
          <w:sz w:val="24"/>
        </w:rPr>
        <w:br/>
        <w:t>и реалий в рамках отобранного тематического содержания.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w:t>
      </w:r>
      <w:r w:rsidRPr="00E6004F">
        <w:rPr>
          <w:rFonts w:ascii="Times New Roman" w:hAnsi="Times New Roman"/>
          <w:sz w:val="24"/>
        </w:rPr>
        <w:br/>
        <w:t>в языковом отношении.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Формирование элементарного представления о различных вариантах немецкого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E6004F">
        <w:rPr>
          <w:rFonts w:ascii="Times New Roman" w:hAnsi="Times New Roman"/>
          <w:sz w:val="24"/>
        </w:rPr>
        <w:br/>
        <w:t>лексико-грамматических средств с их учётом.</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Соблюдение нормы вежливости в межкультурном общении. Соблюдение норм вежливости в межкультурном общении. </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lastRenderedPageBreak/>
        <w:t>Развитие умений: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писать своё имя и фамилию, а также имена и фамилии своих родственников </w:t>
      </w:r>
      <w:r w:rsidRPr="00E6004F">
        <w:rPr>
          <w:rFonts w:ascii="Times New Roman" w:hAnsi="Times New Roman"/>
          <w:sz w:val="24"/>
        </w:rPr>
        <w:br/>
        <w:t>и друзей на немецком языке;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правильно оформлять свой адрес на немецком языке (в анкете);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правильно оформлять электронное сообщение личного характера </w:t>
      </w:r>
      <w:r w:rsidRPr="00E6004F">
        <w:rPr>
          <w:rFonts w:ascii="Times New Roman" w:hAnsi="Times New Roman"/>
          <w:sz w:val="24"/>
        </w:rPr>
        <w:br/>
        <w:t>в соответствии с нормами неофициального общения, принятыми в стране (странах) изучаемого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кратко представлять Россию и страну (страны) изучаемого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кратко представлять некоторые культурные явления родной страны </w:t>
      </w:r>
      <w:r w:rsidRPr="00E6004F">
        <w:rPr>
          <w:rFonts w:ascii="Times New Roman" w:hAnsi="Times New Roman"/>
          <w:sz w:val="24"/>
        </w:rPr>
        <w:br/>
        <w:t xml:space="preserve">и страны (стран) изучаемого языка (основные национальные праздники, традиции </w:t>
      </w:r>
      <w:r w:rsidRPr="00E6004F">
        <w:rPr>
          <w:rFonts w:ascii="Times New Roman" w:hAnsi="Times New Roman"/>
          <w:sz w:val="24"/>
        </w:rPr>
        <w:br/>
        <w:t>в проведении досуга и в питании, достопримечательности);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кратко рассказывать о некоторых выдающихся людях родной страны </w:t>
      </w:r>
      <w:r w:rsidRPr="00E6004F">
        <w:rPr>
          <w:rFonts w:ascii="Times New Roman" w:hAnsi="Times New Roman"/>
          <w:sz w:val="24"/>
        </w:rPr>
        <w:br/>
        <w:t>и страны (стран) изучаемого языка (учёных, писателях, поэтах, художниках, композиторах, музыкантах, спортсменах);</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Компенсаторные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Использование при чтении и аудировании языковой, </w:t>
      </w:r>
      <w:r w:rsidRPr="00E6004F">
        <w:rPr>
          <w:rFonts w:ascii="Times New Roman" w:hAnsi="Times New Roman"/>
          <w:sz w:val="24"/>
        </w:rPr>
        <w:br/>
        <w:t xml:space="preserve">в том числе контекстуальной, догадки, при говорении и письме перифраз (толкование), синонимические средства, описание предмета вместо </w:t>
      </w:r>
      <w:r w:rsidRPr="00E6004F">
        <w:rPr>
          <w:rFonts w:ascii="Times New Roman" w:hAnsi="Times New Roman"/>
          <w:sz w:val="24"/>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Переспрашивать, просить повторить, уточняя значение незнакомых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Использование в качестве опоры при порождении собственных высказываний ключевых слов, плана.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E6004F">
        <w:rPr>
          <w:rFonts w:ascii="Times New Roman" w:hAnsi="Times New Roman"/>
          <w:sz w:val="24"/>
        </w:rPr>
        <w:br/>
        <w:t>в тексте запрашиваемой информации.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Планируемые результаты освоения программы по иностранному (немецкому) языку на уровне основного общего образования.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w:t>
      </w:r>
      <w:r w:rsidRPr="00E6004F">
        <w:rPr>
          <w:rFonts w:ascii="Times New Roman" w:hAnsi="Times New Roman"/>
          <w:sz w:val="24"/>
        </w:rPr>
        <w:br/>
        <w:t>ФГОС ООО и его успешное дальнейшее образование.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w:t>
      </w:r>
      <w:r w:rsidRPr="00E6004F">
        <w:rPr>
          <w:rFonts w:ascii="Times New Roman" w:hAnsi="Times New Roman"/>
          <w:sz w:val="24"/>
        </w:rPr>
        <w:br/>
        <w:t xml:space="preserve">в соответствии с традиционными российскими социокультурными </w:t>
      </w:r>
      <w:r w:rsidRPr="00E6004F">
        <w:rPr>
          <w:rFonts w:ascii="Times New Roman" w:hAnsi="Times New Roman"/>
          <w:sz w:val="24"/>
        </w:rPr>
        <w:br/>
        <w:t xml:space="preserve">и духовно-нравственными ценностями, принятыми в обществе правилами </w:t>
      </w:r>
      <w:r w:rsidRPr="00E6004F">
        <w:rPr>
          <w:rFonts w:ascii="Times New Roman" w:hAnsi="Times New Roman"/>
          <w:sz w:val="24"/>
        </w:rPr>
        <w:br/>
        <w:t xml:space="preserve">и нормами поведения и способствуют процессам самопознания, самовоспитания </w:t>
      </w:r>
      <w:r w:rsidRPr="00E6004F">
        <w:rPr>
          <w:rFonts w:ascii="Times New Roman" w:hAnsi="Times New Roman"/>
          <w:sz w:val="24"/>
        </w:rPr>
        <w:br/>
        <w:t>и саморазвития, формирования внутренней позиции личности.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Pr="00E6004F">
        <w:rPr>
          <w:rFonts w:ascii="Times New Roman" w:hAnsi="Times New Roman"/>
          <w:sz w:val="24"/>
        </w:rPr>
        <w:br/>
        <w:t>в том числе в части: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1) гражданского воспитания: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активное участие в жизни семьи, организации, местного сообщества, родного края, страны;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неприятие любых форм экстремизма, дискриминации, понимание роли различных социальных институтов в жизни человека;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E6004F">
        <w:rPr>
          <w:rFonts w:ascii="Times New Roman" w:hAnsi="Times New Roman"/>
          <w:sz w:val="24"/>
        </w:rPr>
        <w:br/>
        <w:t>и многоконфессиональном обществе;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представление о способах противодействия коррупции, готовность </w:t>
      </w:r>
      <w:r w:rsidRPr="00E6004F">
        <w:rPr>
          <w:rFonts w:ascii="Times New Roman" w:hAnsi="Times New Roman"/>
          <w:sz w:val="24"/>
        </w:rPr>
        <w:br/>
        <w:t xml:space="preserve">к разнообразной совместной деятельности, стремление к взаимопониманию </w:t>
      </w:r>
      <w:r w:rsidRPr="00E6004F">
        <w:rPr>
          <w:rFonts w:ascii="Times New Roman" w:hAnsi="Times New Roman"/>
          <w:sz w:val="24"/>
        </w:rPr>
        <w:br/>
        <w:t xml:space="preserve">и взаимопомощи, активное участие в школьном самоуправлении, готовность </w:t>
      </w:r>
      <w:r w:rsidRPr="00E6004F">
        <w:rPr>
          <w:rFonts w:ascii="Times New Roman" w:hAnsi="Times New Roman"/>
          <w:sz w:val="24"/>
        </w:rPr>
        <w:br/>
        <w:t>к участию в гуманитарной деятельности (волонтёрство, помощь людям, нуждающимся в ней);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2) патриотического воспитания: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осознание российской гражданской идентичности в поликультурном </w:t>
      </w:r>
      <w:r w:rsidRPr="00E6004F">
        <w:rPr>
          <w:rFonts w:ascii="Times New Roman" w:hAnsi="Times New Roman"/>
          <w:sz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уважение к символам России, государственным праздникам, историческому </w:t>
      </w:r>
      <w:r w:rsidRPr="00E6004F">
        <w:rPr>
          <w:rFonts w:ascii="Times New Roman" w:hAnsi="Times New Roman"/>
          <w:sz w:val="24"/>
        </w:rPr>
        <w:br/>
        <w:t xml:space="preserve">и природному наследию и памятникам, традициям разных народов, проживающих </w:t>
      </w:r>
      <w:r w:rsidRPr="00E6004F">
        <w:rPr>
          <w:rFonts w:ascii="Times New Roman" w:hAnsi="Times New Roman"/>
          <w:sz w:val="24"/>
        </w:rPr>
        <w:br/>
        <w:t>в родной стране;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3) духовно-нравственного воспитания: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ориентация на моральные ценности и нормы в ситуациях нравственного выбора;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4) эстетического воспитания: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восприимчивость к разным видам искусства, традициям и творчеству своего </w:t>
      </w:r>
      <w:r w:rsidRPr="00E6004F">
        <w:rPr>
          <w:rFonts w:ascii="Times New Roman" w:hAnsi="Times New Roman"/>
          <w:sz w:val="24"/>
        </w:rPr>
        <w:b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E6004F">
        <w:rPr>
          <w:rFonts w:ascii="Times New Roman" w:hAnsi="Times New Roman"/>
          <w:sz w:val="24"/>
        </w:rPr>
        <w:br/>
        <w:t>в разных видах искусства;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5) физического воспитания, формирования культуры здоровья</w:t>
      </w:r>
      <w:r w:rsidRPr="00E6004F">
        <w:rPr>
          <w:rFonts w:ascii="Times New Roman" w:hAnsi="Times New Roman"/>
          <w:sz w:val="24"/>
        </w:rPr>
        <w:br/>
        <w:t>и эмоционального благополучия: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осознание ценности жизни;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соблюдение правил безопасности, в том числе навыков безопасного поведения в интернет-среде;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умение принимать себя и других, не осуждая;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умение осознавать эмоциональное состояние себя и других, умение управлять собственным эмоциональным состоянием;</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lastRenderedPageBreak/>
        <w:t xml:space="preserve">сформированность навыка рефлексии, признание своего права на ошибку </w:t>
      </w:r>
      <w:r w:rsidRPr="00E6004F">
        <w:rPr>
          <w:rFonts w:ascii="Times New Roman" w:hAnsi="Times New Roman"/>
          <w:sz w:val="24"/>
        </w:rPr>
        <w:br/>
        <w:t>и такого же права другого человека;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6) трудового воспитания: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интерес к практическому изучению профессий и труда различного рода, </w:t>
      </w:r>
      <w:r w:rsidRPr="00E6004F">
        <w:rPr>
          <w:rFonts w:ascii="Times New Roman" w:hAnsi="Times New Roman"/>
          <w:sz w:val="24"/>
        </w:rPr>
        <w:br/>
        <w:t>в том числе на основе применения изучаемого предметного знания;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готовность адаптироваться в профессиональной среде, уважение к труду </w:t>
      </w:r>
      <w:r w:rsidRPr="00E6004F">
        <w:rPr>
          <w:rFonts w:ascii="Times New Roman" w:hAnsi="Times New Roman"/>
          <w:sz w:val="24"/>
        </w:rPr>
        <w:br/>
        <w:t xml:space="preserve">и результатам трудовой деятельности, осознанный выбор и построение индивидуальной траектории образования и жизненных планов с учетом личных </w:t>
      </w:r>
      <w:r w:rsidRPr="00E6004F">
        <w:rPr>
          <w:rFonts w:ascii="Times New Roman" w:hAnsi="Times New Roman"/>
          <w:sz w:val="24"/>
        </w:rPr>
        <w:br/>
        <w:t>и общественных интересов и потребностей.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7) экологического воспитания: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ориентация на применение знаний из социальных и естественных наук </w:t>
      </w:r>
      <w:r w:rsidRPr="00E6004F">
        <w:rPr>
          <w:rFonts w:ascii="Times New Roman" w:hAnsi="Times New Roman"/>
          <w:sz w:val="24"/>
        </w:rPr>
        <w:br/>
        <w:t>для решения задач в области окружающей среды, планирования поступков и оценки их возможных последствий для окружающей среды;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повышение уровня экологической культуры, осознание глобального характера экологических проблем и путей их решения;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активное неприятие действий, приносящих вред окружающей среде;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осознание своей роли как гражданина и потребителя в условиях взаимосвязи природной, технологической и социальной сред, готовность к участию </w:t>
      </w:r>
      <w:r w:rsidRPr="00E6004F">
        <w:rPr>
          <w:rFonts w:ascii="Times New Roman" w:hAnsi="Times New Roman"/>
          <w:sz w:val="24"/>
        </w:rPr>
        <w:br/>
        <w:t>в практической деятельности экологической направленности.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8) ценности научного познания: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овладение языковой и читательской культурой как средством познания мира;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9) адаптации обучающегося к изменяющимся условиям социальной</w:t>
      </w:r>
      <w:r w:rsidRPr="00E6004F">
        <w:rPr>
          <w:rFonts w:ascii="Times New Roman" w:hAnsi="Times New Roman"/>
          <w:sz w:val="24"/>
        </w:rPr>
        <w:br/>
        <w:t>и природной среды: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способность обучающихся во взаимодействии в условиях неопределенности, открытость опыту и знаниям других;</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E6004F">
        <w:rPr>
          <w:rFonts w:ascii="Times New Roman" w:hAnsi="Times New Roman"/>
          <w:sz w:val="24"/>
        </w:rPr>
        <w:br/>
        <w:t>об объектах и явлениях, в том числе ранее не известных, осознавать дефициты собственных знаний и компетентностей, планировать свое развитие;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E6004F">
        <w:rPr>
          <w:rFonts w:ascii="Times New Roman" w:hAnsi="Times New Roman"/>
          <w:sz w:val="24"/>
        </w:rPr>
        <w:br/>
      </w:r>
      <w:r w:rsidRPr="00E6004F">
        <w:rPr>
          <w:rFonts w:ascii="Times New Roman" w:hAnsi="Times New Roman"/>
          <w:sz w:val="24"/>
        </w:rPr>
        <w:lastRenderedPageBreak/>
        <w:t xml:space="preserve">и его свойства при решении задач (далее – оперировать понятиями), </w:t>
      </w:r>
      <w:r w:rsidRPr="00E6004F">
        <w:rPr>
          <w:rFonts w:ascii="Times New Roman" w:hAnsi="Times New Roman"/>
          <w:sz w:val="24"/>
        </w:rPr>
        <w:br/>
        <w:t>а также оперировать терминами и представлениями в области концепции устойчивого развития;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умение анализировать и выявлять взаимосвязи природы, общества </w:t>
      </w:r>
      <w:r w:rsidRPr="00E6004F">
        <w:rPr>
          <w:rFonts w:ascii="Times New Roman" w:hAnsi="Times New Roman"/>
          <w:sz w:val="24"/>
        </w:rPr>
        <w:br/>
        <w:t>и экономики;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способность обучающихся осознавать стрессовую ситуацию, оценивать происходящие изменения и их последствия;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воспринимать стрессовую ситуацию как вызов, требующий контрмер;</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оценивать ситуацию стресса, корректировать принимаемые решения </w:t>
      </w:r>
      <w:r w:rsidRPr="00E6004F">
        <w:rPr>
          <w:rFonts w:ascii="Times New Roman" w:hAnsi="Times New Roman"/>
          <w:sz w:val="24"/>
        </w:rPr>
        <w:br/>
        <w:t>и действия;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формулировать и оценивать риски и последствия, формировать опыт, уметь находить позитивное в произошедшей ситуации, быть готовым действовать </w:t>
      </w:r>
      <w:r w:rsidRPr="00E6004F">
        <w:rPr>
          <w:rFonts w:ascii="Times New Roman" w:hAnsi="Times New Roman"/>
          <w:sz w:val="24"/>
        </w:rPr>
        <w:br/>
        <w:t>в отсутствие гарантий успеха.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У обучающегося будут сформированы следующие базовые логические действия как часть познавательных универсальных учебных действий: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выявлять и характеризовать существенные признаки объектов (явлений);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устанавливать существенный признак классификации, основания </w:t>
      </w:r>
      <w:r w:rsidRPr="00E6004F">
        <w:rPr>
          <w:rFonts w:ascii="Times New Roman" w:hAnsi="Times New Roman"/>
          <w:sz w:val="24"/>
        </w:rPr>
        <w:br/>
        <w:t>для обобщения и сравнения, критерии проводимого анализа;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с учётом предложенной задачи выявлять закономерности и противоречия </w:t>
      </w:r>
      <w:r w:rsidRPr="00E6004F">
        <w:rPr>
          <w:rFonts w:ascii="Times New Roman" w:hAnsi="Times New Roman"/>
          <w:sz w:val="24"/>
        </w:rPr>
        <w:br/>
        <w:t>в рассматриваемых фактах, данных и наблюдениях;</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предлагать критерии для выявления закономерностей и противоречий;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выявлять дефициты информации, данных, необходимых для решения поставленной задачи;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выявлять причинно-следственные связи при изучении явлений и процессов;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делать выводы с использованием дедуктивных и индуктивных умозаключений, умозаключений по аналогии, формулировать гипотезы </w:t>
      </w:r>
      <w:r w:rsidRPr="00E6004F">
        <w:rPr>
          <w:rFonts w:ascii="Times New Roman" w:hAnsi="Times New Roman"/>
          <w:sz w:val="24"/>
        </w:rPr>
        <w:br/>
        <w:t>о взаимосвязях;</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использовать вопросы как исследовательский инструмент познания;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формулировать вопросы, фиксирующие разрыв между реальным </w:t>
      </w:r>
      <w:r w:rsidRPr="00E6004F">
        <w:rPr>
          <w:rFonts w:ascii="Times New Roman" w:hAnsi="Times New Roman"/>
          <w:sz w:val="24"/>
        </w:rPr>
        <w:br/>
        <w:t>и желательным состоянием ситуации, объекта, самостоятельно устанавливать искомое и данное;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формулировать гипотезу об истинности собственных суждений и суждений других, аргументировать свою позицию, мнение;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оценивать на применимость и достоверность информации, полученной в ходе исследования (эксперимента);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lastRenderedPageBreak/>
        <w:t xml:space="preserve">прогнозировать возможное дальнейшее развитие процессов, событий </w:t>
      </w:r>
      <w:r w:rsidRPr="00E6004F">
        <w:rPr>
          <w:rFonts w:ascii="Times New Roman" w:hAnsi="Times New Roman"/>
          <w:sz w:val="24"/>
        </w:rPr>
        <w:br/>
        <w:t>и их последствия в аналогичных или сходных ситуациях, выдвигать предположения об их развитии в новых условиях и контекстах.</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У обучающегося будут сформированы следующие умения работать </w:t>
      </w:r>
      <w:r w:rsidRPr="00E6004F">
        <w:rPr>
          <w:rFonts w:ascii="Times New Roman" w:hAnsi="Times New Roman"/>
          <w:sz w:val="24"/>
        </w:rPr>
        <w:br/>
        <w:t>с информацией как часть познавательных универсальных учебных действий: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sidRPr="00E6004F">
        <w:rPr>
          <w:rFonts w:ascii="Times New Roman" w:hAnsi="Times New Roman"/>
          <w:sz w:val="24"/>
        </w:rPr>
        <w:br/>
        <w:t>и заданных критериев;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самостоятельно выбирать оптимальную форму представления информации </w:t>
      </w:r>
      <w:r w:rsidRPr="00E6004F">
        <w:rPr>
          <w:rFonts w:ascii="Times New Roman" w:hAnsi="Times New Roman"/>
          <w:sz w:val="24"/>
        </w:rPr>
        <w:br/>
        <w:t>и иллюстрировать решаемые задачи несложными схемами, диаграммами, иной графикой и их комбинациями;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оценивать надежность информации по критериям, предложенным педагогическим работником или сформулированным самостоятельно;</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эффективно запоминать и систематизировать информацию. </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У обучающегося будут сформированы следующие умения общения как часть коммуникативных универсальных учебных действий: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воспринимать и формулировать суждения, выражать эмоции в соответствии </w:t>
      </w:r>
      <w:r w:rsidRPr="00E6004F">
        <w:rPr>
          <w:rFonts w:ascii="Times New Roman" w:hAnsi="Times New Roman"/>
          <w:sz w:val="24"/>
        </w:rPr>
        <w:br/>
        <w:t>с целями и условиями общения;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выражать себя (свою точку зрения) в устных и письменных текстах;</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понимать намерения других, проявлять уважительное отношение </w:t>
      </w:r>
      <w:r w:rsidRPr="00E6004F">
        <w:rPr>
          <w:rFonts w:ascii="Times New Roman" w:hAnsi="Times New Roman"/>
          <w:sz w:val="24"/>
        </w:rPr>
        <w:br/>
        <w:t>к собеседнику и в корректной форме формулировать свои возражения;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самостоятельно выбирать формат выступления с учетом задач презентации </w:t>
      </w:r>
      <w:r w:rsidRPr="00E6004F">
        <w:rPr>
          <w:rFonts w:ascii="Times New Roman" w:hAnsi="Times New Roman"/>
          <w:sz w:val="24"/>
        </w:rPr>
        <w:br/>
        <w:t>и особенностей аудитории и в соответствии с ним составлять устные и письменные тексты с использованием иллюстративных материалов.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принимать цель совместной деятельности, коллективно строить действия </w:t>
      </w:r>
      <w:r w:rsidRPr="00E6004F">
        <w:rPr>
          <w:rFonts w:ascii="Times New Roman" w:hAnsi="Times New Roman"/>
          <w:sz w:val="24"/>
        </w:rPr>
        <w:br/>
        <w:t xml:space="preserve">по ее достижению: распределять роли, договариваться, обсуждать процесс </w:t>
      </w:r>
      <w:r w:rsidRPr="00E6004F">
        <w:rPr>
          <w:rFonts w:ascii="Times New Roman" w:hAnsi="Times New Roman"/>
          <w:sz w:val="24"/>
        </w:rPr>
        <w:br/>
        <w:t>и результат совместной работы;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уметь обобщать мнения нескольких людей, проявлять готовность руководить, выполнять поручения, подчиняться;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оценивать качество своего вклада в общий продукт по критериям, самостоятельно сформулированным участниками взаимодействия;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сравнивать результаты с исходной задачей и вклад каждого члена команды </w:t>
      </w:r>
      <w:r w:rsidRPr="00E6004F">
        <w:rPr>
          <w:rFonts w:ascii="Times New Roman" w:hAnsi="Times New Roman"/>
          <w:sz w:val="24"/>
        </w:rPr>
        <w:br/>
        <w:t>в достижение результатов, разделять сферу ответственности и проявлять готовность к предоставлению отчета перед группой.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У обучающегося будут сформированы следующие умения самоорганизации как часть регулятивных универсальных учебных действий: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выявлять проблемы для решения в жизненных и учебных ситуациях;</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ориентироваться в различных подходах принятия решений (индивидуальное, принятие решения в группе, принятие решений группой);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самостоятельно составлять алгоритм решения задачи (или его часть), выбирать способ решения учебной задачи с учетом имеющихся ресурсов </w:t>
      </w:r>
      <w:r w:rsidRPr="00E6004F">
        <w:rPr>
          <w:rFonts w:ascii="Times New Roman" w:hAnsi="Times New Roman"/>
          <w:sz w:val="24"/>
        </w:rPr>
        <w:br/>
        <w:t>и собственных возможностей, аргументировать предлагаемые варианты решений;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w:t>
      </w:r>
      <w:r w:rsidRPr="00E6004F">
        <w:rPr>
          <w:rFonts w:ascii="Times New Roman" w:hAnsi="Times New Roman"/>
          <w:sz w:val="24"/>
        </w:rPr>
        <w:br/>
        <w:t>об изучаемом объекте, делать выбор и брать ответственность за решение.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У обучающегося будут сформированы следующие умения самоконтроля как часть регулятивных универсальных учебных действий: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владеть способами самоконтроля, самомотивации и рефлексии;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давать адекватную оценку ситуации и предлагать план ее изменения, учитывать контекст и предвидеть трудности, которые могут возникнуть </w:t>
      </w:r>
      <w:r w:rsidRPr="00E6004F">
        <w:rPr>
          <w:rFonts w:ascii="Times New Roman" w:hAnsi="Times New Roman"/>
          <w:sz w:val="24"/>
        </w:rPr>
        <w:br/>
        <w:t>при решении учебной задачи, адаптировать решение к меняющимся обстоятельствам;</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У обучающегося будут сформированы умения эмоционального интеллекта как часть регулятивных универсальных учебных действий: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различать, называть и управлять собственными эмоциями и эмоциями других;</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выявлять и анализировать причины эмоций;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ставить себя на место другого человека, понимать мотивы и намерения другого, регулировать способ выражения эмоций.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У обучающегося будут сформированы умения принимать себя</w:t>
      </w:r>
      <w:r w:rsidRPr="00E6004F">
        <w:rPr>
          <w:rFonts w:ascii="Times New Roman" w:hAnsi="Times New Roman"/>
          <w:sz w:val="24"/>
        </w:rPr>
        <w:br/>
        <w:t>и других как часть регулятивных универсальных учебных действий: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осознанно относиться к другому человеку, его мнению; </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признавать свое право на ошибку и такое же право другого; </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принимать себя и других, не осуждая; </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открытость себе и другим; </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осознавать невозможность контролировать все вокруг.</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w:t>
      </w:r>
      <w:r w:rsidRPr="00E6004F">
        <w:rPr>
          <w:rFonts w:ascii="Times New Roman" w:hAnsi="Times New Roman"/>
          <w:sz w:val="24"/>
        </w:rPr>
        <w:br/>
        <w:t>(2–4 классы).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lastRenderedPageBreak/>
        <w:t>Предметные результаты освоения программы по иностранному (немецкому) языку к концу обучения в 5 классе.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1) Коммуникативные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Говорение: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w:t>
      </w:r>
      <w:r w:rsidRPr="00E6004F">
        <w:rPr>
          <w:rFonts w:ascii="Times New Roman" w:hAnsi="Times New Roman"/>
          <w:sz w:val="24"/>
        </w:rPr>
        <w:br/>
        <w:t>и (или) зрительными опорами, с соблюдением норм речевого этикета, принятого</w:t>
      </w:r>
      <w:r w:rsidRPr="00E6004F">
        <w:rPr>
          <w:rFonts w:ascii="Times New Roman" w:hAnsi="Times New Roman"/>
          <w:sz w:val="24"/>
        </w:rPr>
        <w:br/>
        <w:t>в стране (странах) изучаемого языка (до пяти реплик со стороны каждого собеседника);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создавать разные виды монологических высказываний (описание, </w:t>
      </w:r>
      <w:r w:rsidRPr="00E6004F">
        <w:rPr>
          <w:rFonts w:ascii="Times New Roman" w:hAnsi="Times New Roman"/>
          <w:sz w:val="24"/>
        </w:rPr>
        <w:br/>
        <w:t xml:space="preserve">в том числе характеристика, повествование или сообщение) с вербальными </w:t>
      </w:r>
      <w:r w:rsidRPr="00E6004F">
        <w:rPr>
          <w:rFonts w:ascii="Times New Roman" w:hAnsi="Times New Roman"/>
          <w:sz w:val="24"/>
        </w:rPr>
        <w:br/>
        <w:t>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w:t>
      </w:r>
      <w:r w:rsidRPr="00E6004F">
        <w:rPr>
          <w:rFonts w:ascii="Times New Roman" w:hAnsi="Times New Roman"/>
          <w:sz w:val="24"/>
        </w:rPr>
        <w:br/>
        <w:t>5–6 фраз), кратко излагать результаты выполненной проектной работы (объём –</w:t>
      </w:r>
      <w:r w:rsidRPr="00E6004F">
        <w:rPr>
          <w:rFonts w:ascii="Times New Roman" w:hAnsi="Times New Roman"/>
          <w:sz w:val="24"/>
        </w:rPr>
        <w:br/>
        <w:t>до 6 фраз).</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Аудирование: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sidRPr="00E6004F">
        <w:rPr>
          <w:rFonts w:ascii="Times New Roman" w:hAnsi="Times New Roman"/>
          <w:sz w:val="24"/>
        </w:rPr>
        <w:br/>
        <w:t xml:space="preserve">или без опоры с разной глубиной проникновения в их содержание в зависимости </w:t>
      </w:r>
      <w:r w:rsidRPr="00E6004F">
        <w:rPr>
          <w:rFonts w:ascii="Times New Roman" w:hAnsi="Times New Roman"/>
          <w:sz w:val="24"/>
        </w:rPr>
        <w:br/>
        <w:t xml:space="preserve">от поставленной коммуникативной задачи: с пониманием основного содержания, </w:t>
      </w:r>
      <w:r w:rsidRPr="00E6004F">
        <w:rPr>
          <w:rFonts w:ascii="Times New Roman" w:hAnsi="Times New Roman"/>
          <w:sz w:val="24"/>
        </w:rPr>
        <w:br/>
        <w:t xml:space="preserve">с пониманием запрашиваемой информации (время звучания текста (текстов) </w:t>
      </w:r>
      <w:r w:rsidRPr="00E6004F">
        <w:rPr>
          <w:rFonts w:ascii="Times New Roman" w:hAnsi="Times New Roman"/>
          <w:sz w:val="24"/>
        </w:rPr>
        <w:br/>
        <w:t>для аудирования – до 1 минуты).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Смысловое чтение: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sidRPr="00E6004F">
        <w:rPr>
          <w:rFonts w:ascii="Times New Roman" w:hAnsi="Times New Roman"/>
          <w:sz w:val="24"/>
        </w:rPr>
        <w:br/>
        <w:t xml:space="preserve">в их содержание в зависимости от поставленной коммуникативной задачи: </w:t>
      </w:r>
      <w:r w:rsidRPr="00E6004F">
        <w:rPr>
          <w:rFonts w:ascii="Times New Roman" w:hAnsi="Times New Roman"/>
          <w:sz w:val="24"/>
        </w:rPr>
        <w:br/>
        <w:t>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Письменная речь:</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писать короткие поздравления с праздниками; </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заполнять анкеты и формуляры, сообщая о себе основные сведения, </w:t>
      </w:r>
      <w:r w:rsidRPr="00E6004F">
        <w:rPr>
          <w:rFonts w:ascii="Times New Roman" w:hAnsi="Times New Roman"/>
          <w:sz w:val="24"/>
        </w:rPr>
        <w:br/>
        <w:t xml:space="preserve">в соответствии с нормами, принятыми в стране (странах) изучаемого языка; </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2) Языковые знания и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Фонетическая сторона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E6004F">
        <w:rPr>
          <w:rFonts w:ascii="Times New Roman" w:hAnsi="Times New Roman"/>
          <w:sz w:val="24"/>
        </w:rPr>
        <w:br/>
        <w:t xml:space="preserve">их ритмико-интонационных особенностей, в том числе применять правила отсутствия фразового ударения на служебных словах; </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выразительно читать вслух небольшие адаптированные аутентичные тексты объёмом до 90 слов, построенные на изученном языковом материале, </w:t>
      </w:r>
      <w:r w:rsidRPr="00E6004F">
        <w:rPr>
          <w:rFonts w:ascii="Times New Roman" w:hAnsi="Times New Roman"/>
          <w:sz w:val="24"/>
        </w:rPr>
        <w:br/>
        <w:t>с соблюдением правил чтения и соответствующей интонацией, читать новые слова согласно основным правилам чтения.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Графика, орфография и пунктуация: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правильно писать изученные слова; </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использовать точку, вопросительный и восклицательный знаки в конце предложения, запятую при перечислении; </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пунктуационно правильно оформлять электронное сообщение личного характера.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Лексическая сторона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lastRenderedPageBreak/>
        <w:t xml:space="preserve">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w:t>
      </w:r>
      <w:r w:rsidRPr="00E6004F">
        <w:rPr>
          <w:rFonts w:ascii="Times New Roman" w:hAnsi="Times New Roman"/>
          <w:sz w:val="24"/>
        </w:rPr>
        <w:br/>
        <w:t xml:space="preserve">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E6004F">
        <w:rPr>
          <w:rFonts w:ascii="Times New Roman" w:hAnsi="Times New Roman"/>
          <w:sz w:val="24"/>
        </w:rPr>
        <w:br/>
        <w:t xml:space="preserve">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w:t>
      </w:r>
      <w:r w:rsidRPr="00E6004F">
        <w:rPr>
          <w:rFonts w:ascii="Times New Roman" w:hAnsi="Times New Roman"/>
          <w:sz w:val="24"/>
        </w:rPr>
        <w:br/>
        <w:t>(das Klassenzimmer), распознавать и употреблять в устной и письменной речи изученные синонимы и интернациональные слова.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Грамматическая сторона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распознавать в письменном и звучащем тексте и употреблять в устной </w:t>
      </w:r>
      <w:r w:rsidRPr="00E6004F">
        <w:rPr>
          <w:rFonts w:ascii="Times New Roman" w:hAnsi="Times New Roman"/>
          <w:sz w:val="24"/>
        </w:rPr>
        <w:br/>
        <w:t>и письменной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нераспространённые и распространённые простые предложения (с простым </w:t>
      </w:r>
      <w:r w:rsidRPr="00E6004F">
        <w:rPr>
          <w:rFonts w:ascii="Times New Roman" w:hAnsi="Times New Roman"/>
          <w:sz w:val="24"/>
        </w:rPr>
        <w:br/>
        <w:t xml:space="preserve">и составным глагольным сказуемым, с составным именным сказуемым), </w:t>
      </w:r>
      <w:r w:rsidRPr="00E6004F">
        <w:rPr>
          <w:rFonts w:ascii="Times New Roman" w:hAnsi="Times New Roman"/>
          <w:sz w:val="24"/>
        </w:rPr>
        <w:br/>
        <w:t>в том числе с дополнениями в дательном и винительном падежах;</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побудительные предложения (в том числе в отрицательной форме);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глаголы в видовременных формах действительного залога в изъявительном наклонении в Futur I;</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модальный глагол dürfen (в Präsens);</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наречия в положительной, сравнительной и превосходной степенях сравнения, образованные по правилу и исключения;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указательное местоимение jener;</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вопросительные местоимения (wer, was, wohin, wo, warum);</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количественные и порядковые числительные (до 100).</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3) Социокультурные знания и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правильно оформлять адрес, писать фамилии и имена (свои, родственников </w:t>
      </w:r>
      <w:r w:rsidRPr="00E6004F">
        <w:rPr>
          <w:rFonts w:ascii="Times New Roman" w:hAnsi="Times New Roman"/>
          <w:sz w:val="24"/>
        </w:rPr>
        <w:br/>
        <w:t>и друзей) на немецком языке (в анкете, формуляре);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обладать базовыми знаниями о социокультурном портрете родной страны </w:t>
      </w:r>
      <w:r w:rsidRPr="00E6004F">
        <w:rPr>
          <w:rFonts w:ascii="Times New Roman" w:hAnsi="Times New Roman"/>
          <w:sz w:val="24"/>
        </w:rPr>
        <w:br/>
        <w:t>и страны (стран) изучаемого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кратко представлять Россию и страны (стран)у изучаемого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4) Компенсаторные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использовать при чтении и аудировании языковую догадку, </w:t>
      </w:r>
      <w:r w:rsidRPr="00E6004F">
        <w:rPr>
          <w:rFonts w:ascii="Times New Roman" w:hAnsi="Times New Roman"/>
          <w:sz w:val="24"/>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владеть начальными умениями классифицировать лексические единицы </w:t>
      </w:r>
      <w:r w:rsidRPr="00E6004F">
        <w:rPr>
          <w:rFonts w:ascii="Times New Roman" w:hAnsi="Times New Roman"/>
          <w:sz w:val="24"/>
        </w:rPr>
        <w:br/>
        <w:t>по темам в рамках тематического содержания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участвовать в несложных учебных проектах с использованием материалов </w:t>
      </w:r>
      <w:r w:rsidRPr="00E6004F">
        <w:rPr>
          <w:rFonts w:ascii="Times New Roman" w:hAnsi="Times New Roman"/>
          <w:sz w:val="24"/>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использовать иноязычные словари и справочники, </w:t>
      </w:r>
      <w:r w:rsidRPr="00E6004F">
        <w:rPr>
          <w:rFonts w:ascii="Times New Roman" w:hAnsi="Times New Roman"/>
          <w:sz w:val="24"/>
        </w:rPr>
        <w:br/>
        <w:t>в том числе информационно-справочные системы в электронной форме;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Предметные результаты освоения программы по иностранному (немецкому) языку к концу обучения в 6 классе.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1) Коммуникативные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Говорение: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w:t>
      </w:r>
      <w:r w:rsidRPr="00E6004F">
        <w:rPr>
          <w:rFonts w:ascii="Times New Roman" w:hAnsi="Times New Roman"/>
          <w:sz w:val="24"/>
        </w:rPr>
        <w:br/>
        <w:t>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создавать разные виды монологических высказываний (описание, </w:t>
      </w:r>
      <w:r w:rsidRPr="00E6004F">
        <w:rPr>
          <w:rFonts w:ascii="Times New Roman" w:hAnsi="Times New Roman"/>
          <w:sz w:val="24"/>
        </w:rPr>
        <w:br/>
        <w:t xml:space="preserve">в том числе характеристика, повествование или сообщение) с вербальными </w:t>
      </w:r>
      <w:r w:rsidRPr="00E6004F">
        <w:rPr>
          <w:rFonts w:ascii="Times New Roman" w:hAnsi="Times New Roman"/>
          <w:sz w:val="24"/>
        </w:rPr>
        <w:br/>
        <w:t xml:space="preserve">и (или) зрительными опорами в рамках тематического содержания речи </w:t>
      </w:r>
      <w:r w:rsidRPr="00E6004F">
        <w:rPr>
          <w:rFonts w:ascii="Times New Roman" w:hAnsi="Times New Roman"/>
          <w:sz w:val="24"/>
        </w:rPr>
        <w:br/>
        <w:t>(объём монологического высказывания – 7–8 фраз), излагать основное содержание прочитанного текста с вербальными и (или) зрительными опорами (объём –</w:t>
      </w:r>
      <w:r w:rsidRPr="00E6004F">
        <w:rPr>
          <w:rFonts w:ascii="Times New Roman" w:hAnsi="Times New Roman"/>
          <w:sz w:val="24"/>
        </w:rPr>
        <w:br/>
        <w:t xml:space="preserve">7–8 фраз), кратко излагать результаты выполненной проектной работы (объём – </w:t>
      </w:r>
      <w:r w:rsidRPr="00E6004F">
        <w:rPr>
          <w:rFonts w:ascii="Times New Roman" w:hAnsi="Times New Roman"/>
          <w:sz w:val="24"/>
        </w:rPr>
        <w:br/>
        <w:t>7–8 фраз).</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Аудирование: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sidRPr="00E6004F">
        <w:rPr>
          <w:rFonts w:ascii="Times New Roman" w:hAnsi="Times New Roman"/>
          <w:sz w:val="24"/>
        </w:rPr>
        <w:br/>
        <w:t xml:space="preserve">или без опоры в зависимости от поставленной коммуникативной задачи: </w:t>
      </w:r>
      <w:r w:rsidRPr="00E6004F">
        <w:rPr>
          <w:rFonts w:ascii="Times New Roman" w:hAnsi="Times New Roman"/>
          <w:sz w:val="24"/>
        </w:rPr>
        <w:br/>
        <w:t>с пониманием основного содержания, с пониманием запрашиваемой информации (время звучания текста (текстов) для аудирования – до 1 минуты).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Смысловое чтение: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sidRPr="00E6004F">
        <w:rPr>
          <w:rFonts w:ascii="Times New Roman" w:hAnsi="Times New Roman"/>
          <w:sz w:val="24"/>
        </w:rPr>
        <w:br/>
        <w:t xml:space="preserve">в их содержание в зависимости от поставленной коммуникативной задачи: </w:t>
      </w:r>
      <w:r w:rsidRPr="00E6004F">
        <w:rPr>
          <w:rFonts w:ascii="Times New Roman" w:hAnsi="Times New Roman"/>
          <w:sz w:val="24"/>
        </w:rPr>
        <w:br/>
        <w:t>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Письменная речь:</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заполнять анкеты и формуляры, сообщая о себе основные сведения, </w:t>
      </w:r>
      <w:r w:rsidRPr="00E6004F">
        <w:rPr>
          <w:rFonts w:ascii="Times New Roman" w:hAnsi="Times New Roman"/>
          <w:sz w:val="24"/>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Pr="00E6004F">
        <w:rPr>
          <w:rFonts w:ascii="Times New Roman" w:hAnsi="Times New Roman"/>
          <w:sz w:val="24"/>
        </w:rPr>
        <w:br/>
        <w:t>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2) Языковые знания и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Фонетическая сторона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E6004F">
        <w:rPr>
          <w:rFonts w:ascii="Times New Roman" w:hAnsi="Times New Roman"/>
          <w:sz w:val="24"/>
        </w:rPr>
        <w:b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w:t>
      </w:r>
      <w:r w:rsidRPr="00E6004F">
        <w:rPr>
          <w:rFonts w:ascii="Times New Roman" w:hAnsi="Times New Roman"/>
          <w:sz w:val="24"/>
        </w:rPr>
        <w:br/>
        <w:t>и соответствующей интонации, читать новые слова согласно основным правилам чтения.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Графика, орфография и пунктуация: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правильно писать изученные слова;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использовать точку, вопросительный и восклицательный знаки в конце предложения, запятую при перечислении; </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lastRenderedPageBreak/>
        <w:t>пунктуационно правильно оформлять электронное сообщение личного характера.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Лексическая сторона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w:t>
      </w:r>
      <w:r w:rsidRPr="00E6004F">
        <w:rPr>
          <w:rFonts w:ascii="Times New Roman" w:hAnsi="Times New Roman"/>
          <w:sz w:val="24"/>
        </w:rPr>
        <w:br/>
        <w:t>с соблюдением существующей нормы лексической сочетаемости;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w:t>
      </w:r>
      <w:r w:rsidRPr="00E6004F">
        <w:rPr>
          <w:rFonts w:ascii="Times New Roman" w:hAnsi="Times New Roman"/>
          <w:sz w:val="24"/>
        </w:rPr>
        <w:br/>
        <w:t>при помощи конверсии: имена существительные от глагола (das Lesen), при помощи словосложения: соединения глагола и существительного (der Schreibtisch);</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распознавать и употреблять в устной и письменной речи изученные синонимы, антонимы и интернациональные слова;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распознавать и употреблять в устной и письменной речи различные средства связи для обеспечения целостности высказывания.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Грамматическая сторона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распознавать в письменном и звучащем тексте и употреблять в устной </w:t>
      </w:r>
      <w:r w:rsidRPr="00E6004F">
        <w:rPr>
          <w:rFonts w:ascii="Times New Roman" w:hAnsi="Times New Roman"/>
          <w:sz w:val="24"/>
        </w:rPr>
        <w:br/>
        <w:t>и письменной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сложносочинённые предложения с союзом denn;</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глаголы в видовременных формах действительного залога в изъявительном наклонении в Präteritum;</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глаголы с отделяемыми и неотделяемыми приставками;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глаголы с возвратным местоимением sich;</w:t>
      </w:r>
    </w:p>
    <w:p w:rsidR="00E6004F" w:rsidRPr="00E6004F" w:rsidRDefault="00E6004F" w:rsidP="00E6004F">
      <w:pPr>
        <w:widowControl/>
        <w:spacing w:after="0" w:line="240" w:lineRule="auto"/>
        <w:ind w:firstLine="709"/>
        <w:jc w:val="both"/>
        <w:rPr>
          <w:rFonts w:ascii="Times New Roman" w:hAnsi="Times New Roman"/>
          <w:sz w:val="24"/>
          <w:lang w:val="en-US"/>
        </w:rPr>
      </w:pPr>
      <w:r w:rsidRPr="00E6004F">
        <w:rPr>
          <w:rFonts w:ascii="Times New Roman" w:hAnsi="Times New Roman"/>
          <w:sz w:val="24"/>
        </w:rPr>
        <w:t>глаголы</w:t>
      </w:r>
      <w:r w:rsidRPr="00E6004F">
        <w:rPr>
          <w:rFonts w:ascii="Times New Roman" w:hAnsi="Times New Roman"/>
          <w:sz w:val="24"/>
          <w:lang w:val="en-US"/>
        </w:rPr>
        <w:t xml:space="preserve"> sitzen – setzen, liegen – legen, stehen – stellen, hängen;</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модальный глагол sollen (в Präsens);</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склонение имён существительных в единственном и множественном числе </w:t>
      </w:r>
      <w:r w:rsidRPr="00E6004F">
        <w:rPr>
          <w:rFonts w:ascii="Times New Roman" w:hAnsi="Times New Roman"/>
          <w:sz w:val="24"/>
        </w:rPr>
        <w:br/>
        <w:t>в родительном падеже;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личные местоимения в винительном и дательном падежах;</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вопросительное местоимение welch-;</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числительные для обозначения дат и больших чисел (100–1000);</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предлоги, требующие дательного падежа при ответе на вопрос Wo? </w:t>
      </w:r>
      <w:r w:rsidRPr="00E6004F">
        <w:rPr>
          <w:rFonts w:ascii="Times New Roman" w:hAnsi="Times New Roman"/>
          <w:sz w:val="24"/>
        </w:rPr>
        <w:br/>
        <w:t>и винительного при ответе на вопрос Wohin?.</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3) Социокультурные знания и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E6004F">
        <w:rPr>
          <w:rFonts w:ascii="Times New Roman" w:hAnsi="Times New Roman"/>
          <w:sz w:val="24"/>
        </w:rPr>
        <w:br/>
        <w:t>в рамках тематического содержания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обладать базовыми знаниями о социокультурном портрете родной страны </w:t>
      </w:r>
      <w:r w:rsidRPr="00E6004F">
        <w:rPr>
          <w:rFonts w:ascii="Times New Roman" w:hAnsi="Times New Roman"/>
          <w:sz w:val="24"/>
        </w:rPr>
        <w:br/>
        <w:t>и страны (стран) изучаемого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кратко представлять Россию и страну (страны) изучаемого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4) Компенсаторные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использовать при чтении и аудировании языковую догадку, </w:t>
      </w:r>
      <w:r w:rsidRPr="00E6004F">
        <w:rPr>
          <w:rFonts w:ascii="Times New Roman" w:hAnsi="Times New Roman"/>
          <w:sz w:val="24"/>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lastRenderedPageBreak/>
        <w:t xml:space="preserve">участвовать в несложных учебных проектах с использованием материалов </w:t>
      </w:r>
      <w:r w:rsidRPr="00E6004F">
        <w:rPr>
          <w:rFonts w:ascii="Times New Roman" w:hAnsi="Times New Roman"/>
          <w:sz w:val="24"/>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использовать иноязычные словари и справочники, </w:t>
      </w:r>
      <w:r w:rsidRPr="00E6004F">
        <w:rPr>
          <w:rFonts w:ascii="Times New Roman" w:hAnsi="Times New Roman"/>
          <w:sz w:val="24"/>
        </w:rPr>
        <w:br/>
        <w:t>в том числе информационно-справочные системы в электронной форме;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достигать взаимопонимания в процессе устного и письменного общения </w:t>
      </w:r>
      <w:r w:rsidRPr="00E6004F">
        <w:rPr>
          <w:rFonts w:ascii="Times New Roman" w:hAnsi="Times New Roman"/>
          <w:sz w:val="24"/>
        </w:rPr>
        <w:br/>
        <w:t>с носителями иностранного языка, с людьми другой культуры;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Предметные результаты освоения программы по иностранному (немецкому) языку к концу обучения в 7 классе.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1) Коммуникативные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Говорение: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создавать разные виды монологических высказываний (описание, </w:t>
      </w:r>
      <w:r w:rsidRPr="00E6004F">
        <w:rPr>
          <w:rFonts w:ascii="Times New Roman" w:hAnsi="Times New Roman"/>
          <w:sz w:val="24"/>
        </w:rPr>
        <w:br/>
        <w:t xml:space="preserve">в том числе характеристика, повествование или сообщение) с вербальными </w:t>
      </w:r>
      <w:r w:rsidRPr="00E6004F">
        <w:rPr>
          <w:rFonts w:ascii="Times New Roman" w:hAnsi="Times New Roman"/>
          <w:sz w:val="24"/>
        </w:rPr>
        <w:br/>
        <w:t xml:space="preserve">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w:t>
      </w:r>
      <w:r w:rsidRPr="00E6004F">
        <w:rPr>
          <w:rFonts w:ascii="Times New Roman" w:hAnsi="Times New Roman"/>
          <w:sz w:val="24"/>
        </w:rPr>
        <w:br/>
        <w:t>(объём – 8–9 фраз).</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Аудирование: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E6004F">
        <w:rPr>
          <w:rFonts w:ascii="Times New Roman" w:hAnsi="Times New Roman"/>
          <w:sz w:val="24"/>
        </w:rPr>
        <w:br/>
        <w:t>до 1,5 минут).</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Смысловое чтение: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читать про себя и понимать несложные аутентичные тексты, содержащие отдельные незнакомые слова, с различной глубиной проникновения </w:t>
      </w:r>
      <w:r w:rsidRPr="00E6004F">
        <w:rPr>
          <w:rFonts w:ascii="Times New Roman" w:hAnsi="Times New Roman"/>
          <w:sz w:val="24"/>
        </w:rPr>
        <w:br/>
        <w:t xml:space="preserve">в их содержание в зависимости от поставленной коммуникативной задачи: </w:t>
      </w:r>
      <w:r w:rsidRPr="00E6004F">
        <w:rPr>
          <w:rFonts w:ascii="Times New Roman" w:hAnsi="Times New Roman"/>
          <w:sz w:val="24"/>
        </w:rPr>
        <w:br/>
        <w:t xml:space="preserve">с пониманием основного содержания, с пониманием нужной (запрашиваемой) информации, с полным пониманием информации, представленной в тексте </w:t>
      </w:r>
      <w:r w:rsidRPr="00E6004F">
        <w:rPr>
          <w:rFonts w:ascii="Times New Roman" w:hAnsi="Times New Roman"/>
          <w:sz w:val="24"/>
        </w:rPr>
        <w:br/>
        <w:t>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Письменная речь:</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заполнять анкеты и формуляры, сообщая о себе основные сведения, </w:t>
      </w:r>
      <w:r w:rsidRPr="00E6004F">
        <w:rPr>
          <w:rFonts w:ascii="Times New Roman" w:hAnsi="Times New Roman"/>
          <w:sz w:val="24"/>
        </w:rPr>
        <w:br/>
        <w:t xml:space="preserve">в соответствии с нормами, принятыми в стране (странах) изучаемого языка, писать электронное сообщение личного характера, соблюдая речевой этикет, принятый </w:t>
      </w:r>
      <w:r w:rsidRPr="00E6004F">
        <w:rPr>
          <w:rFonts w:ascii="Times New Roman" w:hAnsi="Times New Roman"/>
          <w:sz w:val="24"/>
        </w:rPr>
        <w:br/>
        <w:t>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2) Языковые знания и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Фонетическая сторона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E6004F">
        <w:rPr>
          <w:rFonts w:ascii="Times New Roman" w:hAnsi="Times New Roman"/>
          <w:sz w:val="24"/>
        </w:rPr>
        <w:br/>
        <w:t xml:space="preserve">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w:t>
      </w:r>
      <w:r w:rsidRPr="00E6004F">
        <w:rPr>
          <w:rFonts w:ascii="Times New Roman" w:hAnsi="Times New Roman"/>
          <w:sz w:val="24"/>
        </w:rPr>
        <w:lastRenderedPageBreak/>
        <w:t>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Графика, орфография и пунктуация: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правильно писать изученные слова;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Лексическая сторона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w:t>
      </w:r>
      <w:r w:rsidRPr="00E6004F">
        <w:rPr>
          <w:rFonts w:ascii="Times New Roman" w:hAnsi="Times New Roman"/>
          <w:sz w:val="24"/>
        </w:rPr>
        <w:br/>
        <w:t>при помощи конверсии: имена существительные от прилагательных (das Grün),</w:t>
      </w:r>
      <w:r w:rsidRPr="00E6004F">
        <w:rPr>
          <w:rFonts w:ascii="Times New Roman" w:hAnsi="Times New Roman"/>
          <w:sz w:val="24"/>
        </w:rPr>
        <w:br/>
        <w:t xml:space="preserve">при помощи словосложения: соединения прилагательного и существительного </w:t>
      </w:r>
      <w:r w:rsidRPr="00E6004F">
        <w:rPr>
          <w:rFonts w:ascii="Times New Roman" w:hAnsi="Times New Roman"/>
          <w:sz w:val="24"/>
        </w:rPr>
        <w:br/>
        <w:t>(die Kleinstadt);</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распознавать и употреблять в устной и письменной речи изученные синонимы, антонимы;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Грамматическая сторона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знать и понимать особенности структуры простых и сложных предложений </w:t>
      </w:r>
      <w:r w:rsidRPr="00E6004F">
        <w:rPr>
          <w:rFonts w:ascii="Times New Roman" w:hAnsi="Times New Roman"/>
          <w:sz w:val="24"/>
        </w:rPr>
        <w:br/>
        <w:t>и различных коммуникативных типов предложений немецкого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распознавать в письменном и звучащем тексте и употреблять в устной </w:t>
      </w:r>
      <w:r w:rsidRPr="00E6004F">
        <w:rPr>
          <w:rFonts w:ascii="Times New Roman" w:hAnsi="Times New Roman"/>
          <w:sz w:val="24"/>
        </w:rPr>
        <w:br/>
        <w:t>и письменной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сложносочинённые предложения с наречием darum;</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сложноподчинённые предложения: дополнительные (с союзом dass), причины (с союзом weil), условия (с союзом wenn);</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предложения с глаголами, требующими употребления после них частицы</w:t>
      </w:r>
      <w:r w:rsidRPr="00E6004F">
        <w:rPr>
          <w:rFonts w:ascii="Times New Roman" w:hAnsi="Times New Roman"/>
          <w:sz w:val="24"/>
        </w:rPr>
        <w:br/>
        <w:t>zu и инфинитива;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предложения с неопределённо-личным местоимением man, </w:t>
      </w:r>
      <w:r w:rsidRPr="00E6004F">
        <w:rPr>
          <w:rFonts w:ascii="Times New Roman" w:hAnsi="Times New Roman"/>
          <w:sz w:val="24"/>
        </w:rPr>
        <w:br/>
        <w:t>в том числе с модальными глаголами;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модальные глаголы в Präteritum;</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отрицания kein, nicht, doch;</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числительные для обозначения дат и больших чисел (до 1 000 000).</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3) Социокультурные знания и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обладать базовыми знаниями о социокультурном портрете и культурном наследии родной страны и страны (стран) изучаемого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кратко представлять Россию и страну (страны) изучаемого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4) Компенсаторные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использовать при чтении и аудировании языковую догадку, </w:t>
      </w:r>
      <w:r w:rsidRPr="00E6004F">
        <w:rPr>
          <w:rFonts w:ascii="Times New Roman" w:hAnsi="Times New Roman"/>
          <w:sz w:val="24"/>
        </w:rPr>
        <w:br/>
        <w:t xml:space="preserve">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w:t>
      </w:r>
      <w:r w:rsidRPr="00E6004F">
        <w:rPr>
          <w:rFonts w:ascii="Times New Roman" w:hAnsi="Times New Roman"/>
          <w:sz w:val="24"/>
        </w:rPr>
        <w:lastRenderedPageBreak/>
        <w:t>необходимой для понимания основного содержания прочитанного (прослушанного) текста или для нахождения в тексте запрашиваемой информации;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участвовать в несложных учебных проектах с использованием материалов </w:t>
      </w:r>
      <w:r w:rsidRPr="00E6004F">
        <w:rPr>
          <w:rFonts w:ascii="Times New Roman" w:hAnsi="Times New Roman"/>
          <w:sz w:val="24"/>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использовать иноязычные словари и справочники,</w:t>
      </w:r>
      <w:r w:rsidRPr="00E6004F">
        <w:rPr>
          <w:rFonts w:ascii="Times New Roman" w:hAnsi="Times New Roman"/>
          <w:sz w:val="24"/>
        </w:rPr>
        <w:br/>
        <w:t>в том числе информационно-справочные системы в электронной форме;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достигать взаимопонимания в процессе устного и письменного общения </w:t>
      </w:r>
      <w:r w:rsidRPr="00E6004F">
        <w:rPr>
          <w:rFonts w:ascii="Times New Roman" w:hAnsi="Times New Roman"/>
          <w:sz w:val="24"/>
        </w:rPr>
        <w:br/>
        <w:t>с носителями иностранного языка, с людьми другой культуры;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Предметные результаты освоения программы по иностранному (немецкому) языку к концу обучения в 8 классе.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1) Коммуникативные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Говорение: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w:t>
      </w:r>
      <w:r w:rsidRPr="00E6004F">
        <w:rPr>
          <w:rFonts w:ascii="Times New Roman" w:hAnsi="Times New Roman"/>
          <w:sz w:val="24"/>
        </w:rPr>
        <w:br/>
        <w:t>в стандартных ситуациях неофициального общения, с вербальными</w:t>
      </w:r>
      <w:r w:rsidRPr="00E6004F">
        <w:rPr>
          <w:rFonts w:ascii="Times New Roman" w:hAnsi="Times New Roman"/>
          <w:sz w:val="24"/>
        </w:rPr>
        <w:br/>
        <w:t xml:space="preserve">и (или) зрительными опорами, с соблюдением норм речевого этикета, принятого </w:t>
      </w:r>
      <w:r w:rsidRPr="00E6004F">
        <w:rPr>
          <w:rFonts w:ascii="Times New Roman" w:hAnsi="Times New Roman"/>
          <w:sz w:val="24"/>
        </w:rPr>
        <w:br/>
        <w:t>в стране (странах) изучаемого языка (до семи реплик со стороны каждого собеседника);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создавать разные виды монологических высказываний (описание, </w:t>
      </w:r>
      <w:r w:rsidRPr="00E6004F">
        <w:rPr>
          <w:rFonts w:ascii="Times New Roman" w:hAnsi="Times New Roman"/>
          <w:sz w:val="24"/>
        </w:rPr>
        <w:br/>
        <w:t xml:space="preserve">в том числе характеристика, повествование или сообщение) с вербальными </w:t>
      </w:r>
      <w:r w:rsidRPr="00E6004F">
        <w:rPr>
          <w:rFonts w:ascii="Times New Roman" w:hAnsi="Times New Roman"/>
          <w:sz w:val="24"/>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sidRPr="00E6004F">
        <w:rPr>
          <w:rFonts w:ascii="Times New Roman" w:hAnsi="Times New Roman"/>
          <w:sz w:val="24"/>
        </w:rPr>
        <w:br/>
        <w:t>9–10 фраз), излагать результаты выполненной проектной работы (объём –</w:t>
      </w:r>
      <w:r w:rsidRPr="00E6004F">
        <w:rPr>
          <w:rFonts w:ascii="Times New Roman" w:hAnsi="Times New Roman"/>
          <w:sz w:val="24"/>
        </w:rPr>
        <w:br/>
        <w:t>9–10 фраз).</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Аудирование: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воспринимать на слух и понимать несложные аутентичные тексты, содержащие отдельные неизученные языковые явления, в зависимости </w:t>
      </w:r>
      <w:r w:rsidRPr="00E6004F">
        <w:rPr>
          <w:rFonts w:ascii="Times New Roman" w:hAnsi="Times New Roman"/>
          <w:sz w:val="24"/>
        </w:rPr>
        <w:br/>
        <w:t xml:space="preserve">от поставленной коммуникативной задачи: с пониманием основного содержания, </w:t>
      </w:r>
      <w:r w:rsidRPr="00E6004F">
        <w:rPr>
          <w:rFonts w:ascii="Times New Roman" w:hAnsi="Times New Roman"/>
          <w:sz w:val="24"/>
        </w:rPr>
        <w:br/>
        <w:t>с пониманием нужной (интересующей, запрашиваемой) информации (время звучания текста (текстов) для аудирования – до 2 минут).</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Смысловое чтение: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sidRPr="00E6004F">
        <w:rPr>
          <w:rFonts w:ascii="Times New Roman" w:hAnsi="Times New Roman"/>
          <w:sz w:val="24"/>
        </w:rPr>
        <w:br/>
        <w:t xml:space="preserve">в их содержание в зависимости от поставленной коммуникативной задачи: </w:t>
      </w:r>
      <w:r w:rsidRPr="00E6004F">
        <w:rPr>
          <w:rFonts w:ascii="Times New Roman" w:hAnsi="Times New Roman"/>
          <w:sz w:val="24"/>
        </w:rPr>
        <w:br/>
        <w:t>с пониманием основного содержания, с пониманием нужной (интересующей,</w:t>
      </w:r>
      <w:r w:rsidRPr="00E6004F">
        <w:rPr>
          <w:rFonts w:ascii="Times New Roman" w:hAnsi="Times New Roman"/>
          <w:sz w:val="24"/>
        </w:rPr>
        <w:br/>
        <w:t>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Письменная речь:</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заполнять анкеты и формуляры, сообщая о себе основные сведения, </w:t>
      </w:r>
      <w:r w:rsidRPr="00E6004F">
        <w:rPr>
          <w:rFonts w:ascii="Times New Roman" w:hAnsi="Times New Roman"/>
          <w:sz w:val="24"/>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Pr="00E6004F">
        <w:rPr>
          <w:rFonts w:ascii="Times New Roman" w:hAnsi="Times New Roman"/>
          <w:sz w:val="24"/>
        </w:rPr>
        <w:br/>
        <w:t>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прочитанный/прослушанный текст (объём высказывания – до 110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lastRenderedPageBreak/>
        <w:t>2) Языковые знания и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Фонетическая сторона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E6004F">
        <w:rPr>
          <w:rFonts w:ascii="Times New Roman" w:hAnsi="Times New Roman"/>
          <w:sz w:val="24"/>
        </w:rPr>
        <w:br/>
        <w:t>их ритмико-интонационных особенностей, в том числе применять правила отсутствия фразового ударения на служебных словах;  владеть правилами чтения</w:t>
      </w:r>
      <w:r w:rsidRPr="00E6004F">
        <w:rPr>
          <w:rFonts w:ascii="Times New Roman" w:hAnsi="Times New Roman"/>
          <w:sz w:val="24"/>
        </w:rPr>
        <w:br/>
        <w:t>и выразительно читать вслух небольшие тексты объёмом до 110 слов, построенные на изученном языковом материале, с соблюдением правил чтения</w:t>
      </w:r>
      <w:r w:rsidRPr="00E6004F">
        <w:rPr>
          <w:rFonts w:ascii="Times New Roman" w:hAnsi="Times New Roman"/>
          <w:sz w:val="24"/>
        </w:rPr>
        <w:br/>
        <w:t>и соответствующей интонацией, демонстрирующей понимание текста, читать новые слова согласно основным правилам чтения.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Графика, орфография и пунктуация: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правильно писать изученные слова;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Лексическая сторона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распознавать и употреблять в устной и письменной речи изученные многозначные слова, синонимы, антонимы, сокращения и аббревиатуры;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Грамматическая сторона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распознавать в письменном и звучащем тексте и употреблять в устной </w:t>
      </w:r>
      <w:r w:rsidRPr="00E6004F">
        <w:rPr>
          <w:rFonts w:ascii="Times New Roman" w:hAnsi="Times New Roman"/>
          <w:sz w:val="24"/>
        </w:rPr>
        <w:br/>
        <w:t>и письменной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сложноподчинённые предложения времени с союзами wenn, als;</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глаголы в видовременных формах страдательного залога (Präsens, Prästeritum);</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наиболее распространённые глаголы с управлением и местоимённые наречия;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склонение прилагательных;</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предлоги, используемые с дательным падежом;</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предлоги, используемые с винительным падежом.</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3) Социокультурные знания: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осуществлять межличностное и межкультурное общение, используя знания </w:t>
      </w:r>
      <w:r w:rsidRPr="00E6004F">
        <w:rPr>
          <w:rFonts w:ascii="Times New Roman" w:hAnsi="Times New Roman"/>
          <w:sz w:val="24"/>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4) Компенсаторные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w:t>
      </w:r>
      <w:r w:rsidRPr="00E6004F">
        <w:rPr>
          <w:rFonts w:ascii="Times New Roman" w:hAnsi="Times New Roman"/>
          <w:sz w:val="24"/>
        </w:rPr>
        <w:lastRenderedPageBreak/>
        <w:t>основного содержания, прочитанного (прослушанного) текста или для нахождения в тексте запрашиваемой информации;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уметь рассматривать несколько вариантов решения коммуникативной задачи </w:t>
      </w:r>
      <w:r w:rsidRPr="00E6004F">
        <w:rPr>
          <w:rFonts w:ascii="Times New Roman" w:hAnsi="Times New Roman"/>
          <w:sz w:val="24"/>
        </w:rPr>
        <w:br/>
        <w:t>в продуктивных видах речевой деятельности (говорении и письменной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участвовать в несложных учебных проектах с использованием материалов </w:t>
      </w:r>
      <w:r w:rsidRPr="00E6004F">
        <w:rPr>
          <w:rFonts w:ascii="Times New Roman" w:hAnsi="Times New Roman"/>
          <w:sz w:val="24"/>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использовать иноязычные словари и справочники, в том числе информационно-справочные системы в электронной форме;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достигать взаимопонимания в процессе устного и письменного общения </w:t>
      </w:r>
      <w:r w:rsidRPr="00E6004F">
        <w:rPr>
          <w:rFonts w:ascii="Times New Roman" w:hAnsi="Times New Roman"/>
          <w:sz w:val="24"/>
        </w:rPr>
        <w:br/>
        <w:t>с носителями иностранного языка, людьми другой культуры;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Предметные результаты освоения программы по иностранному (немецкому) языку к концу обучения в 9 классе.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1) Коммуникативные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Говорение: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создавать разные виды монологических высказываний (описание, </w:t>
      </w:r>
      <w:r w:rsidRPr="00E6004F">
        <w:rPr>
          <w:rFonts w:ascii="Times New Roman" w:hAnsi="Times New Roman"/>
          <w:sz w:val="24"/>
        </w:rPr>
        <w:br/>
        <w:t xml:space="preserve">в том числе характеристика, повествование или сообщение, рассуждение) </w:t>
      </w:r>
      <w:r w:rsidRPr="00E6004F">
        <w:rPr>
          <w:rFonts w:ascii="Times New Roman" w:hAnsi="Times New Roman"/>
          <w:sz w:val="24"/>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sidRPr="00E6004F">
        <w:rPr>
          <w:rFonts w:ascii="Times New Roman" w:hAnsi="Times New Roman"/>
          <w:sz w:val="24"/>
        </w:rPr>
        <w:br/>
        <w:t>и (или) вербальными опорами (объём – 10–12 фраз), излагать результаты выполненной проектной работы (объём – 10–12 фраз).</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Аудирование: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воспринимать на слух и понимать несложные аутентичные тексты, содержащие отдельные неизученные языковые явления, в зависимости </w:t>
      </w:r>
      <w:r w:rsidRPr="00E6004F">
        <w:rPr>
          <w:rFonts w:ascii="Times New Roman" w:hAnsi="Times New Roman"/>
          <w:sz w:val="24"/>
        </w:rPr>
        <w:br/>
        <w:t xml:space="preserve">от поставленной коммуникативной задачи: с пониманием основного содержания, </w:t>
      </w:r>
      <w:r w:rsidRPr="00E6004F">
        <w:rPr>
          <w:rFonts w:ascii="Times New Roman" w:hAnsi="Times New Roman"/>
          <w:sz w:val="24"/>
        </w:rPr>
        <w:br/>
        <w:t>с пониманием нужной (интересующей, запрашиваемой) информации (время звучания текста (текстов) для аудирования – до 2 минут);.</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Смысловое чтение: </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sidRPr="00E6004F">
        <w:rPr>
          <w:rFonts w:ascii="Times New Roman" w:hAnsi="Times New Roman"/>
          <w:sz w:val="24"/>
        </w:rPr>
        <w:br/>
        <w:t xml:space="preserve">в их содержание в зависимости от поставленной коммуникативной задачи: </w:t>
      </w:r>
      <w:r w:rsidRPr="00E6004F">
        <w:rPr>
          <w:rFonts w:ascii="Times New Roman" w:hAnsi="Times New Roman"/>
          <w:sz w:val="24"/>
        </w:rPr>
        <w:br/>
        <w:t>с пониманием основного содержания, с пониманием нужной (интересующей,</w:t>
      </w:r>
      <w:r w:rsidRPr="00E6004F">
        <w:rPr>
          <w:rFonts w:ascii="Times New Roman" w:hAnsi="Times New Roman"/>
          <w:sz w:val="24"/>
        </w:rPr>
        <w:br/>
        <w:t>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Письменная речь:</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заполнять анкеты и формуляры, сообщая о себе основные сведения, </w:t>
      </w:r>
      <w:r w:rsidRPr="00E6004F">
        <w:rPr>
          <w:rFonts w:ascii="Times New Roman" w:hAnsi="Times New Roman"/>
          <w:sz w:val="24"/>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Pr="00E6004F">
        <w:rPr>
          <w:rFonts w:ascii="Times New Roman" w:hAnsi="Times New Roman"/>
          <w:sz w:val="24"/>
        </w:rPr>
        <w:br/>
        <w:t xml:space="preserve">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w:t>
      </w:r>
      <w:r w:rsidRPr="00E6004F">
        <w:rPr>
          <w:rFonts w:ascii="Times New Roman" w:hAnsi="Times New Roman"/>
          <w:sz w:val="24"/>
        </w:rPr>
        <w:lastRenderedPageBreak/>
        <w:t xml:space="preserve">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w:t>
      </w:r>
      <w:r w:rsidRPr="00E6004F">
        <w:rPr>
          <w:rFonts w:ascii="Times New Roman" w:hAnsi="Times New Roman"/>
          <w:sz w:val="24"/>
        </w:rPr>
        <w:br/>
        <w:t>(объём 100– 120 слов).</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2) Языковые знания и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Фонетическая сторона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E6004F">
        <w:rPr>
          <w:rFonts w:ascii="Times New Roman" w:hAnsi="Times New Roman"/>
          <w:sz w:val="24"/>
        </w:rPr>
        <w:br/>
        <w:t>их ритмико-интонационных особенностей, в том числе применять правила отсутствия фразового ударения на служебных словах;</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владеть правилами чтения и выразительно читать вслух небольшие тексты объёмом до 120 слов, построенные на изученном языковом материале, </w:t>
      </w:r>
      <w:r w:rsidRPr="00E6004F">
        <w:rPr>
          <w:rFonts w:ascii="Times New Roman" w:hAnsi="Times New Roman"/>
          <w:sz w:val="24"/>
        </w:rPr>
        <w:br/>
        <w:t>с соблюдением правил чтения и соответствующей интонацией;</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читать новые слова согласно основным правилам чтения.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Графика, орфография и пунктуация: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правильно писать изученные слова;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Лексическая сторона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распознавать и употреблять в устной и письменной речи изученные синонимы, антонимы, сокращения и аббревиатуры, распознавать и употреблять </w:t>
      </w:r>
      <w:r w:rsidRPr="00E6004F">
        <w:rPr>
          <w:rFonts w:ascii="Times New Roman" w:hAnsi="Times New Roman"/>
          <w:sz w:val="24"/>
        </w:rPr>
        <w:br/>
        <w:t>в устной и письменной речи различные средства связи в тексте для обеспечения логичности и целостности высказывания.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Грамматическая сторона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знать и понимать особенности структуры простых и сложных предложений </w:t>
      </w:r>
      <w:r w:rsidRPr="00E6004F">
        <w:rPr>
          <w:rFonts w:ascii="Times New Roman" w:hAnsi="Times New Roman"/>
          <w:sz w:val="24"/>
        </w:rPr>
        <w:br/>
        <w:t>и различных коммуникативных типов предложений немецкого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распознавать в письменном и звучащем тексте и употреблять в устной </w:t>
      </w:r>
      <w:r w:rsidRPr="00E6004F">
        <w:rPr>
          <w:rFonts w:ascii="Times New Roman" w:hAnsi="Times New Roman"/>
          <w:sz w:val="24"/>
        </w:rPr>
        <w:br/>
        <w:t>и письменной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сложносочинённые предложения с наречием deshalb;</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сложноподчинённые предложения: времени с союзом nachdem, цели с союзом damit;</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формы сослагательного наклонения от глаголов haben, sein, werden, können, mögen, сочетание würde + Infinitiv.</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3) Социокультурные знания и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иметь элементарные представления о различных вариантах немецкого языка;</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w:t>
      </w:r>
      <w:r w:rsidRPr="00E6004F">
        <w:rPr>
          <w:rFonts w:ascii="Times New Roman" w:hAnsi="Times New Roman"/>
          <w:sz w:val="24"/>
        </w:rPr>
        <w:br/>
        <w:t>в ситуациях повседневного общения.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4) Компенсаторные умения:</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использовать при говорении переспрос, использовать при говорении и письме перифраз (толкование), синонимические средства, описание предмета </w:t>
      </w:r>
      <w:r w:rsidRPr="00E6004F">
        <w:rPr>
          <w:rFonts w:ascii="Times New Roman" w:hAnsi="Times New Roman"/>
          <w:sz w:val="24"/>
        </w:rPr>
        <w:br/>
      </w:r>
      <w:r w:rsidRPr="00E6004F">
        <w:rPr>
          <w:rFonts w:ascii="Times New Roman" w:hAnsi="Times New Roman"/>
          <w:sz w:val="24"/>
        </w:rPr>
        <w:lastRenderedPageBreak/>
        <w:t xml:space="preserve">вместо его названия, при чтении и аудировании языковую догадку, </w:t>
      </w:r>
      <w:r w:rsidRPr="00E6004F">
        <w:rPr>
          <w:rFonts w:ascii="Times New Roman" w:hAnsi="Times New Roman"/>
          <w:sz w:val="24"/>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уметь рассматривать несколько вариантов решения коммуникативной задачи </w:t>
      </w:r>
      <w:r w:rsidRPr="00E6004F">
        <w:rPr>
          <w:rFonts w:ascii="Times New Roman" w:hAnsi="Times New Roman"/>
          <w:sz w:val="24"/>
        </w:rPr>
        <w:br/>
        <w:t>в продуктивных видах речевой деятельности (говорении и письменной речи);</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участвовать в несложных учебных проектах с использованием материалов </w:t>
      </w:r>
      <w:r w:rsidRPr="00E6004F">
        <w:rPr>
          <w:rFonts w:ascii="Times New Roman" w:hAnsi="Times New Roman"/>
          <w:sz w:val="24"/>
        </w:rPr>
        <w:br/>
        <w:t>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использовать иноязычные словари и справочники, </w:t>
      </w:r>
      <w:r w:rsidRPr="00E6004F">
        <w:rPr>
          <w:rFonts w:ascii="Times New Roman" w:hAnsi="Times New Roman"/>
          <w:sz w:val="24"/>
        </w:rPr>
        <w:br/>
        <w:t>в том числе информационно-справочные системы в электронной форме;</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 xml:space="preserve">достигать взаимопонимания в процессе устного и письменного общения </w:t>
      </w:r>
      <w:r w:rsidRPr="00E6004F">
        <w:rPr>
          <w:rFonts w:ascii="Times New Roman" w:hAnsi="Times New Roman"/>
          <w:sz w:val="24"/>
        </w:rPr>
        <w:br/>
        <w:t>с носителями иностранного языка, людьми другой культуры;</w:t>
      </w:r>
    </w:p>
    <w:p w:rsidR="00E6004F" w:rsidRPr="00E6004F" w:rsidRDefault="00E6004F" w:rsidP="00E6004F">
      <w:pPr>
        <w:widowControl/>
        <w:spacing w:after="0" w:line="240" w:lineRule="auto"/>
        <w:ind w:firstLine="709"/>
        <w:jc w:val="both"/>
        <w:rPr>
          <w:rFonts w:ascii="Times New Roman" w:hAnsi="Times New Roman"/>
          <w:sz w:val="24"/>
        </w:rPr>
      </w:pPr>
      <w:r w:rsidRPr="00E6004F">
        <w:rPr>
          <w:rFonts w:ascii="Times New Roman" w:hAnsi="Times New Roman"/>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6004F" w:rsidRPr="000A4C05" w:rsidRDefault="00E6004F" w:rsidP="000A4C05">
      <w:pPr>
        <w:widowControl/>
        <w:spacing w:after="0" w:line="240" w:lineRule="auto"/>
        <w:ind w:firstLine="709"/>
        <w:jc w:val="both"/>
        <w:rPr>
          <w:rFonts w:ascii="Times New Roman" w:hAnsi="Times New Roman"/>
          <w:sz w:val="24"/>
        </w:rPr>
      </w:pPr>
    </w:p>
    <w:p w:rsidR="00127372" w:rsidRDefault="00AE3DBC" w:rsidP="00BB246A">
      <w:pPr>
        <w:pStyle w:val="10"/>
        <w:spacing w:before="0" w:line="240" w:lineRule="auto"/>
        <w:ind w:firstLine="708"/>
        <w:jc w:val="both"/>
        <w:rPr>
          <w:sz w:val="24"/>
        </w:rPr>
      </w:pPr>
      <w:r>
        <w:rPr>
          <w:sz w:val="24"/>
        </w:rPr>
        <w:t>2.1.5</w:t>
      </w:r>
      <w:r w:rsidR="00D35CE0">
        <w:rPr>
          <w:sz w:val="24"/>
        </w:rPr>
        <w:t>Р</w:t>
      </w:r>
      <w:r w:rsidR="00670A79">
        <w:rPr>
          <w:sz w:val="24"/>
        </w:rPr>
        <w:t xml:space="preserve">абочая программа по учебному предмету «Математика» (базовый уровень). </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Федеральная рабочая программа по учебному предмету «Математика» (базовый уровень) (предметная облас</w:t>
      </w:r>
      <w:r w:rsidR="00BB246A">
        <w:rPr>
          <w:rFonts w:ascii="Times New Roman" w:hAnsi="Times New Roman"/>
          <w:sz w:val="24"/>
        </w:rPr>
        <w:t xml:space="preserve">ть «Математика и информатика») </w:t>
      </w:r>
      <w:r>
        <w:rPr>
          <w:rFonts w:ascii="Times New Roman" w:hAnsi="Times New Roman"/>
          <w:sz w:val="24"/>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Пояснительная записка.</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w:t>
      </w:r>
      <w:r w:rsidR="00BB246A">
        <w:rPr>
          <w:rFonts w:ascii="Times New Roman" w:hAnsi="Times New Roman"/>
          <w:sz w:val="24"/>
        </w:rPr>
        <w:t>аким образом, круг обучающихся,</w:t>
      </w:r>
      <w:r>
        <w:rPr>
          <w:rFonts w:ascii="Times New Roman" w:hAnsi="Times New Roman"/>
          <w:sz w:val="24"/>
        </w:rPr>
        <w:t>для которых математика может стать значимым учебным предметом, расширяется.</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Практическая полезность математики обусловлена тем,</w:t>
      </w:r>
      <w:r>
        <w:rPr>
          <w:rFonts w:ascii="Times New Roman" w:hAnsi="Times New Roman"/>
          <w:sz w:val="24"/>
        </w:rPr>
        <w:br/>
        <w:t>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w:t>
      </w:r>
      <w:r w:rsidR="00BB246A">
        <w:rPr>
          <w:rFonts w:ascii="Times New Roman" w:hAnsi="Times New Roman"/>
          <w:sz w:val="24"/>
        </w:rPr>
        <w:t xml:space="preserve">остаточно сложных, необходимых </w:t>
      </w:r>
      <w:r>
        <w:rPr>
          <w:rFonts w:ascii="Times New Roman" w:hAnsi="Times New Roman"/>
          <w:sz w:val="24"/>
        </w:rPr>
        <w:t>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w:t>
      </w:r>
      <w:r w:rsidR="00BB246A">
        <w:rPr>
          <w:rFonts w:ascii="Times New Roman" w:hAnsi="Times New Roman"/>
          <w:sz w:val="24"/>
        </w:rPr>
        <w:t xml:space="preserve">и приходится выполнять расчёты </w:t>
      </w:r>
      <w:r>
        <w:rPr>
          <w:rFonts w:ascii="Times New Roman" w:hAnsi="Times New Roman"/>
          <w:sz w:val="24"/>
        </w:rPr>
        <w:t>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lastRenderedPageBreak/>
        <w:t>Одновременно с расширен</w:t>
      </w:r>
      <w:r w:rsidR="00BB246A">
        <w:rPr>
          <w:rFonts w:ascii="Times New Roman" w:hAnsi="Times New Roman"/>
          <w:sz w:val="24"/>
        </w:rPr>
        <w:t xml:space="preserve">ием сфер применения математики </w:t>
      </w:r>
      <w:r>
        <w:rPr>
          <w:rFonts w:ascii="Times New Roman" w:hAnsi="Times New Roman"/>
          <w:sz w:val="24"/>
        </w:rP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w:t>
      </w:r>
      <w:r w:rsidR="00BB246A">
        <w:rPr>
          <w:rFonts w:ascii="Times New Roman" w:hAnsi="Times New Roman"/>
          <w:sz w:val="24"/>
        </w:rPr>
        <w:t xml:space="preserve">естественным образом включаютсяиндукция и дедукция, обобщение </w:t>
      </w:r>
      <w:r>
        <w:rPr>
          <w:rFonts w:ascii="Times New Roman" w:hAnsi="Times New Roman"/>
          <w:sz w:val="24"/>
        </w:rP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математикеи в формировании алгоритмической компоненты мышления и воспитании умений действовать по заданным алгоритм</w:t>
      </w:r>
      <w:r w:rsidR="00BB246A">
        <w:rPr>
          <w:rFonts w:ascii="Times New Roman" w:hAnsi="Times New Roman"/>
          <w:sz w:val="24"/>
        </w:rPr>
        <w:t xml:space="preserve">ам, совершенствовать известные </w:t>
      </w:r>
      <w:r>
        <w:rPr>
          <w:rFonts w:ascii="Times New Roman" w:hAnsi="Times New Roman"/>
          <w:sz w:val="24"/>
        </w:rP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w:t>
      </w:r>
      <w:r w:rsidR="00BB246A">
        <w:rPr>
          <w:rFonts w:ascii="Times New Roman" w:hAnsi="Times New Roman"/>
          <w:sz w:val="24"/>
        </w:rPr>
        <w:t xml:space="preserve">енностях применения математики </w:t>
      </w:r>
      <w:r>
        <w:rPr>
          <w:rFonts w:ascii="Times New Roman" w:hAnsi="Times New Roman"/>
          <w:sz w:val="24"/>
        </w:rPr>
        <w:t>для решения научных и прикладных задач. Таким образом, математическое образование вносит свой вклад в формирование общей культуры человека.</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 xml:space="preserve">Приоритетными целями обучения математике в 5–9 классах являются: </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11370" w:rsidRDefault="00670A79" w:rsidP="00A11370">
      <w:pPr>
        <w:spacing w:after="0" w:line="240" w:lineRule="auto"/>
        <w:ind w:firstLine="709"/>
        <w:jc w:val="both"/>
        <w:rPr>
          <w:rFonts w:ascii="Times New Roman" w:hAnsi="Times New Roman"/>
          <w:sz w:val="24"/>
        </w:rPr>
      </w:pPr>
      <w:r>
        <w:rPr>
          <w:rFonts w:ascii="Times New Roman" w:hAnsi="Times New Roman"/>
          <w:sz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w:t>
      </w:r>
      <w:r>
        <w:rPr>
          <w:rFonts w:ascii="Times New Roman" w:hAnsi="Times New Roman"/>
          <w:sz w:val="24"/>
        </w:rPr>
        <w:br/>
        <w:t xml:space="preserve">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w:t>
      </w:r>
      <w:r w:rsidR="00A11370">
        <w:rPr>
          <w:rFonts w:ascii="Times New Roman" w:hAnsi="Times New Roman"/>
          <w:sz w:val="24"/>
        </w:rPr>
        <w:t>оценивать полученные результат.</w:t>
      </w:r>
    </w:p>
    <w:p w:rsidR="00127372" w:rsidRDefault="00670A79" w:rsidP="00A11370">
      <w:pPr>
        <w:spacing w:after="0" w:line="240" w:lineRule="auto"/>
        <w:ind w:firstLine="709"/>
        <w:jc w:val="both"/>
        <w:rPr>
          <w:rFonts w:ascii="Times New Roman" w:hAnsi="Times New Roman"/>
          <w:sz w:val="24"/>
        </w:rPr>
      </w:pPr>
      <w:r>
        <w:rPr>
          <w:rFonts w:ascii="Times New Roman" w:hAnsi="Times New Roman"/>
          <w:sz w:val="24"/>
        </w:rPr>
        <w:t xml:space="preserve">Основные линии содержания программы по математике в 5–9 классах: </w:t>
      </w:r>
      <w:r>
        <w:rPr>
          <w:rFonts w:ascii="Times New Roman" w:hAnsi="Times New Roman"/>
          <w:sz w:val="24"/>
        </w:rPr>
        <w:br/>
        <w:t>«Числа и вычисления», «Алгебра» («Алгебра</w:t>
      </w:r>
      <w:r w:rsidR="00A11370">
        <w:rPr>
          <w:rFonts w:ascii="Times New Roman" w:hAnsi="Times New Roman"/>
          <w:sz w:val="24"/>
        </w:rPr>
        <w:t xml:space="preserve">ические выражения», «Уравнения </w:t>
      </w:r>
      <w:r>
        <w:rPr>
          <w:rFonts w:ascii="Times New Roman" w:hAnsi="Times New Roman"/>
          <w:sz w:val="24"/>
        </w:rPr>
        <w:t>и неравенства»), «Функции», «Геом</w:t>
      </w:r>
      <w:r w:rsidR="00A11370">
        <w:rPr>
          <w:rFonts w:ascii="Times New Roman" w:hAnsi="Times New Roman"/>
          <w:sz w:val="24"/>
        </w:rPr>
        <w:t xml:space="preserve">етрия» («Геометрические фигуры </w:t>
      </w:r>
      <w:r>
        <w:rPr>
          <w:rFonts w:ascii="Times New Roman" w:hAnsi="Times New Roman"/>
          <w:sz w:val="24"/>
        </w:rPr>
        <w:t>и их свойства», «Измерение геометрических величин»), «Вероятность и статистика». Данные линии развиваются параллельно, каждая в соответствии с</w:t>
      </w:r>
      <w:r w:rsidR="00A11370">
        <w:rPr>
          <w:rFonts w:ascii="Times New Roman" w:hAnsi="Times New Roman"/>
          <w:sz w:val="24"/>
        </w:rPr>
        <w:t xml:space="preserve"> собственной логикой, однако не</w:t>
      </w:r>
      <w:r>
        <w:rPr>
          <w:rFonts w:ascii="Times New Roman" w:hAnsi="Times New Roman"/>
          <w:sz w:val="24"/>
        </w:rPr>
        <w:t xml:space="preserve">независимо одна </w:t>
      </w:r>
      <w:r w:rsidR="00A11370">
        <w:rPr>
          <w:rFonts w:ascii="Times New Roman" w:hAnsi="Times New Roman"/>
          <w:sz w:val="24"/>
        </w:rPr>
        <w:t xml:space="preserve">от другой, а в тесном контакте </w:t>
      </w:r>
      <w:r>
        <w:rPr>
          <w:rFonts w:ascii="Times New Roman" w:hAnsi="Times New Roman"/>
          <w:sz w:val="24"/>
        </w:rPr>
        <w:t>и взаимодействии. Кроме этого, их объединяет логическая составляющая, традиционно присущая математике и пронизывающая все м</w:t>
      </w:r>
      <w:r w:rsidR="00A11370">
        <w:rPr>
          <w:rFonts w:ascii="Times New Roman" w:hAnsi="Times New Roman"/>
          <w:sz w:val="24"/>
        </w:rPr>
        <w:t xml:space="preserve">атематические курсы </w:t>
      </w:r>
      <w:r>
        <w:rPr>
          <w:rFonts w:ascii="Times New Roman" w:hAnsi="Times New Roman"/>
          <w:sz w:val="24"/>
        </w:rPr>
        <w:t>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w:t>
      </w:r>
      <w:r w:rsidR="00A11370">
        <w:rPr>
          <w:rFonts w:ascii="Times New Roman" w:hAnsi="Times New Roman"/>
          <w:sz w:val="24"/>
        </w:rPr>
        <w:t xml:space="preserve">ысказывания, приводить примеры </w:t>
      </w:r>
      <w:r>
        <w:rPr>
          <w:rFonts w:ascii="Times New Roman" w:hAnsi="Times New Roman"/>
          <w:sz w:val="24"/>
        </w:rPr>
        <w:t xml:space="preserve">и контрпримеры, строить высказывания и отрицания высказываний» относится </w:t>
      </w:r>
      <w:r>
        <w:rPr>
          <w:rFonts w:ascii="Times New Roman" w:hAnsi="Times New Roman"/>
          <w:sz w:val="24"/>
        </w:rPr>
        <w:br/>
        <w:t>ко всем курсам, а формирование логических умений распределяется по всем годам обучения на уровне основного общего образования.</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lastRenderedPageBreak/>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w:t>
      </w:r>
      <w:r w:rsidR="00A11370">
        <w:rPr>
          <w:rFonts w:ascii="Times New Roman" w:hAnsi="Times New Roman"/>
          <w:sz w:val="24"/>
        </w:rPr>
        <w:t xml:space="preserve">осуществлялось последовательно </w:t>
      </w:r>
      <w:r>
        <w:rPr>
          <w:rFonts w:ascii="Times New Roman" w:hAnsi="Times New Roman"/>
          <w:sz w:val="24"/>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w:t>
      </w:r>
      <w:r w:rsidR="00A11370">
        <w:rPr>
          <w:rFonts w:ascii="Times New Roman" w:hAnsi="Times New Roman"/>
          <w:sz w:val="24"/>
        </w:rPr>
        <w:t xml:space="preserve">мках следующих учебных курсов: </w:t>
      </w:r>
      <w:r>
        <w:rPr>
          <w:rFonts w:ascii="Times New Roman" w:hAnsi="Times New Roman"/>
          <w:sz w:val="24"/>
        </w:rPr>
        <w:t>в 5–6 классах – курса «Математика», в 7–9 классах – курсов «Алгебра» (включая элементы статистики и теории вероятно</w:t>
      </w:r>
      <w:r w:rsidR="00A11370">
        <w:rPr>
          <w:rFonts w:ascii="Times New Roman" w:hAnsi="Times New Roman"/>
          <w:sz w:val="24"/>
        </w:rPr>
        <w:t>стей) и «Геометрия». Программой</w:t>
      </w:r>
      <w:r>
        <w:rPr>
          <w:rFonts w:ascii="Times New Roman" w:hAnsi="Times New Roman"/>
          <w:sz w:val="24"/>
        </w:rPr>
        <w:t>по математике вводится самостоятел</w:t>
      </w:r>
      <w:r w:rsidR="00A11370">
        <w:rPr>
          <w:rFonts w:ascii="Times New Roman" w:hAnsi="Times New Roman"/>
          <w:sz w:val="24"/>
        </w:rPr>
        <w:t xml:space="preserve">ьный учебный курс «Вероятность </w:t>
      </w:r>
      <w:r>
        <w:rPr>
          <w:rFonts w:ascii="Times New Roman" w:hAnsi="Times New Roman"/>
          <w:sz w:val="24"/>
        </w:rPr>
        <w:t>и статистика».</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 xml:space="preserve">Общее число часов для изучения математики (базовый уровень) на уровне </w:t>
      </w:r>
      <w:r w:rsidR="001A6A43">
        <w:rPr>
          <w:rFonts w:ascii="Times New Roman" w:hAnsi="Times New Roman"/>
          <w:sz w:val="24"/>
        </w:rPr>
        <w:t>основного общего образования</w:t>
      </w:r>
      <w:r>
        <w:rPr>
          <w:rFonts w:ascii="Times New Roman" w:hAnsi="Times New Roman"/>
          <w:sz w:val="24"/>
        </w:rPr>
        <w:t xml:space="preserve"> – 952 часа: в 5 классе – </w:t>
      </w:r>
      <w:r w:rsidR="001A6A43">
        <w:rPr>
          <w:rFonts w:ascii="Times New Roman" w:hAnsi="Times New Roman"/>
          <w:sz w:val="24"/>
        </w:rPr>
        <w:t>204</w:t>
      </w:r>
      <w:r>
        <w:rPr>
          <w:rFonts w:ascii="Times New Roman" w:hAnsi="Times New Roman"/>
          <w:sz w:val="24"/>
        </w:rPr>
        <w:t xml:space="preserve"> час</w:t>
      </w:r>
      <w:r w:rsidR="001A6A43">
        <w:rPr>
          <w:rFonts w:ascii="Times New Roman" w:hAnsi="Times New Roman"/>
          <w:sz w:val="24"/>
        </w:rPr>
        <w:t>а</w:t>
      </w:r>
      <w:r>
        <w:rPr>
          <w:rFonts w:ascii="Times New Roman" w:hAnsi="Times New Roman"/>
          <w:sz w:val="24"/>
        </w:rPr>
        <w:t xml:space="preserve"> (</w:t>
      </w:r>
      <w:r w:rsidR="001A6A43">
        <w:rPr>
          <w:rFonts w:ascii="Times New Roman" w:hAnsi="Times New Roman"/>
          <w:sz w:val="24"/>
        </w:rPr>
        <w:t>6</w:t>
      </w:r>
      <w:r>
        <w:rPr>
          <w:rFonts w:ascii="Times New Roman" w:hAnsi="Times New Roman"/>
          <w:sz w:val="24"/>
        </w:rPr>
        <w:t xml:space="preserve"> часов в неделю), в 6 классе – 170 часов (5 часов в неделю), в 7 классе – 204 часа (6 часов в неделю), в 8 классе – 204 часа (</w:t>
      </w:r>
      <w:r w:rsidR="007D4CD5">
        <w:rPr>
          <w:rFonts w:ascii="Times New Roman" w:hAnsi="Times New Roman"/>
          <w:sz w:val="24"/>
        </w:rPr>
        <w:t xml:space="preserve">6 часов в неделю), в 9 классе – </w:t>
      </w:r>
      <w:r>
        <w:rPr>
          <w:rFonts w:ascii="Times New Roman" w:hAnsi="Times New Roman"/>
          <w:sz w:val="24"/>
        </w:rPr>
        <w:t>204 часа (6 часов в неделю).</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w:t>
      </w:r>
      <w:r w:rsidR="007D4CD5">
        <w:rPr>
          <w:rFonts w:ascii="Times New Roman" w:hAnsi="Times New Roman"/>
          <w:sz w:val="24"/>
        </w:rPr>
        <w:t xml:space="preserve">а усвоения учебного материала) </w:t>
      </w:r>
      <w:r>
        <w:rPr>
          <w:rFonts w:ascii="Times New Roman" w:hAnsi="Times New Roman"/>
          <w:sz w:val="24"/>
        </w:rP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Изучение математики на уровне основного общего образования направлено на достижение обучающи</w:t>
      </w:r>
      <w:r w:rsidR="007D4CD5">
        <w:rPr>
          <w:rFonts w:ascii="Times New Roman" w:hAnsi="Times New Roman"/>
          <w:sz w:val="24"/>
        </w:rPr>
        <w:t>мися личностных, метапредметных</w:t>
      </w:r>
      <w:r>
        <w:rPr>
          <w:rFonts w:ascii="Times New Roman" w:hAnsi="Times New Roman"/>
          <w:sz w:val="24"/>
        </w:rPr>
        <w:t>и предметных образовательных результатов освоения учебного предмета.</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Личностные результаты освоения программы по математике характеризуются:</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1) патриотическое воспитание:</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w:t>
      </w:r>
      <w:r>
        <w:rPr>
          <w:rFonts w:ascii="Times New Roman" w:hAnsi="Times New Roman"/>
          <w:sz w:val="24"/>
        </w:rPr>
        <w:br/>
        <w:t>и прикладных сферах;</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2) гражданское и духовно-нравственное воспитание:</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3) трудовое воспитание:</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w:t>
      </w:r>
      <w:r w:rsidR="007D4CD5">
        <w:rPr>
          <w:rFonts w:ascii="Times New Roman" w:hAnsi="Times New Roman"/>
          <w:sz w:val="24"/>
        </w:rPr>
        <w:t xml:space="preserve">мых умений, осознанным выбором </w:t>
      </w:r>
      <w:r>
        <w:rPr>
          <w:rFonts w:ascii="Times New Roman" w:hAnsi="Times New Roman"/>
          <w:sz w:val="24"/>
        </w:rPr>
        <w:t xml:space="preserve">и построением индивидуальной траектории </w:t>
      </w:r>
      <w:r w:rsidR="007D4CD5">
        <w:rPr>
          <w:rFonts w:ascii="Times New Roman" w:hAnsi="Times New Roman"/>
          <w:sz w:val="24"/>
        </w:rPr>
        <w:t xml:space="preserve">образования и жизненных планов </w:t>
      </w:r>
      <w:r>
        <w:rPr>
          <w:rFonts w:ascii="Times New Roman" w:hAnsi="Times New Roman"/>
          <w:sz w:val="24"/>
        </w:rPr>
        <w:t>с учётом личных интересов и общественных потребностей;</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4) эстетическое воспитание:</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5) ценности научного познания:</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lastRenderedPageBreak/>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w:t>
      </w:r>
      <w:r>
        <w:rPr>
          <w:rFonts w:ascii="Times New Roman" w:hAnsi="Times New Roman"/>
          <w:sz w:val="24"/>
        </w:rPr>
        <w:br/>
        <w:t xml:space="preserve">и значимости для развития цивилизации, овладением языком математики </w:t>
      </w:r>
      <w:r>
        <w:rPr>
          <w:rFonts w:ascii="Times New Roman" w:hAnsi="Times New Roman"/>
          <w:sz w:val="24"/>
        </w:rPr>
        <w:br/>
        <w:t>и математической культурой как средством познания мира, овладением простейшими навыками исследовательской деятельности;</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5) физическое воспитание, форми</w:t>
      </w:r>
      <w:r w:rsidR="007D4CD5">
        <w:rPr>
          <w:rFonts w:ascii="Times New Roman" w:hAnsi="Times New Roman"/>
          <w:sz w:val="24"/>
        </w:rPr>
        <w:t xml:space="preserve">рование культуры здоровья </w:t>
      </w:r>
      <w:r>
        <w:rPr>
          <w:rFonts w:ascii="Times New Roman" w:hAnsi="Times New Roman"/>
          <w:sz w:val="24"/>
        </w:rPr>
        <w:t>и эмоционального благополучия:</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7) экологическое воспитание:</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 xml:space="preserve">ориентацией на применение математических знаний для решения задач </w:t>
      </w:r>
      <w:r>
        <w:rPr>
          <w:rFonts w:ascii="Times New Roman" w:hAnsi="Times New Roman"/>
          <w:sz w:val="24"/>
        </w:rPr>
        <w:br/>
        <w:t>в области сохранности окружающей среды, планирования поступков и оценки</w:t>
      </w:r>
      <w:r>
        <w:rPr>
          <w:rFonts w:ascii="Times New Roman" w:hAnsi="Times New Roman"/>
          <w:sz w:val="24"/>
        </w:rPr>
        <w:br/>
        <w:t>их возможных последствий для окружающей среды, осознанием глобального характера экологических проблем и путей их решения;</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8) адаптация к изменяющимся условиям социальной и природной среды:</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27372" w:rsidRDefault="00670A79" w:rsidP="00BB246A">
      <w:pPr>
        <w:spacing w:after="0" w:line="240" w:lineRule="auto"/>
        <w:ind w:firstLine="709"/>
        <w:jc w:val="both"/>
        <w:rPr>
          <w:rFonts w:ascii="Times New Roman" w:hAnsi="Times New Roman"/>
          <w:sz w:val="24"/>
        </w:rPr>
      </w:pPr>
      <w:r>
        <w:rPr>
          <w:rFonts w:ascii="Times New Roman" w:hAnsi="Times New Roman"/>
          <w:sz w:val="24"/>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w:t>
      </w:r>
      <w:r w:rsidR="007D4CD5">
        <w:rPr>
          <w:rFonts w:ascii="Times New Roman" w:hAnsi="Times New Roman"/>
          <w:sz w:val="24"/>
        </w:rPr>
        <w:t xml:space="preserve">и компетентностей, планировать </w:t>
      </w:r>
      <w:r>
        <w:rPr>
          <w:rFonts w:ascii="Times New Roman" w:hAnsi="Times New Roman"/>
          <w:sz w:val="24"/>
        </w:rPr>
        <w:t>своё развитие;</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w:t>
      </w:r>
      <w:r>
        <w:rPr>
          <w:rFonts w:ascii="Times New Roman" w:hAnsi="Times New Roman"/>
          <w:sz w:val="24"/>
        </w:rPr>
        <w:br/>
        <w:t>и действия, формулировать и оценивать риски и последствия, формировать опыт.</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логические действия как часть универсальных познавательных учебных действий:</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Pr>
          <w:rFonts w:ascii="Times New Roman" w:hAnsi="Times New Roman"/>
          <w:sz w:val="24"/>
        </w:rPr>
        <w:br/>
        <w:t>для обобщения и сравнения, критерии проводимого анализа;</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воспринимать, формулировать и преобразовывать суждения: утвердительные </w:t>
      </w:r>
      <w:r>
        <w:rPr>
          <w:rFonts w:ascii="Times New Roman" w:hAnsi="Times New Roman"/>
          <w:sz w:val="24"/>
        </w:rPr>
        <w:br/>
        <w:t>и отрицательные, единичные, частные и общие, условные;</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выявлять математические закономерности, взаимосвязи и противоречия </w:t>
      </w:r>
      <w:r>
        <w:rPr>
          <w:rFonts w:ascii="Times New Roman" w:hAnsi="Times New Roman"/>
          <w:sz w:val="24"/>
        </w:rPr>
        <w:br/>
        <w:t xml:space="preserve">в фактах, данных, наблюдениях и утверждениях, предлагать критерии </w:t>
      </w:r>
      <w:r>
        <w:rPr>
          <w:rFonts w:ascii="Times New Roman" w:hAnsi="Times New Roman"/>
          <w:sz w:val="24"/>
        </w:rPr>
        <w:br/>
        <w:t>для выявления закономерностей и противоречий;</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делать выводы с использованием законов логики, дедуктивных и индуктивных умозаключений, умозаключений по аналогии;</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разбирать доказательства математических утверждений (прямые </w:t>
      </w:r>
      <w:r>
        <w:rPr>
          <w:rFonts w:ascii="Times New Roman" w:hAnsi="Times New Roman"/>
          <w:sz w:val="24"/>
        </w:rPr>
        <w:br/>
        <w:t xml:space="preserve">и от противного), проводить самостоятельно несложные доказательства математических фактов, выстраивать аргументацию, приводить примеры </w:t>
      </w:r>
      <w:r>
        <w:rPr>
          <w:rFonts w:ascii="Times New Roman" w:hAnsi="Times New Roman"/>
          <w:sz w:val="24"/>
        </w:rPr>
        <w:br/>
        <w:t>и контрпримеры, обосновывать собственные рассуждения;</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lastRenderedPageBreak/>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Pr>
          <w:rFonts w:ascii="Times New Roman" w:hAnsi="Times New Roman"/>
          <w:sz w:val="24"/>
        </w:rPr>
        <w:br/>
        <w:t>свою позицию, мнение;</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прогнозировать возможное развитие процесса, а также выдвигать предположения о его развитии в новых условиях.</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У обучающегося будут сформированы следующие умения работать </w:t>
      </w:r>
      <w:r>
        <w:rPr>
          <w:rFonts w:ascii="Times New Roman" w:hAnsi="Times New Roman"/>
          <w:sz w:val="24"/>
        </w:rPr>
        <w:br/>
        <w:t>с информацией как часть универсальных познавательных учебных действий:</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выявлять недостаточность и избыточность информации, данных, необходимых для решения задачи;</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выбирать, анализировать, систематизировать и интерпретировать информацию различных видов и форм представления;</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выбирать форму представления информации и иллюстрировать решаемые задачи схемами, диаграммами, иной графикой и их комбинациями;</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оценивать надёжность информации по критериям, предложенным учителем или сформулированным самостоятельно.</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Универсальные коммуникативные действия обеспечивают сформированность социальных навыков обучающихся.</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общения</w:t>
      </w:r>
      <w:r>
        <w:rPr>
          <w:rFonts w:ascii="Times New Roman" w:hAnsi="Times New Roman"/>
          <w:sz w:val="24"/>
        </w:rPr>
        <w:br/>
        <w:t>как часть универсальных коммуникативных учебных действий:</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воспринимать и формулировать суждения в соответствии с условиями </w:t>
      </w:r>
      <w:r>
        <w:rPr>
          <w:rFonts w:ascii="Times New Roman" w:hAnsi="Times New Roman"/>
          <w:sz w:val="24"/>
        </w:rPr>
        <w:br/>
        <w:t xml:space="preserve">и целями общения, ясно, точно, грамотно выражать свою точку зрения в устных </w:t>
      </w:r>
      <w:r>
        <w:rPr>
          <w:rFonts w:ascii="Times New Roman" w:hAnsi="Times New Roman"/>
          <w:sz w:val="24"/>
        </w:rPr>
        <w:br/>
        <w:t>и письменных текстах, давать пояснения по ходу решения задачи, комментировать полученный результат;</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сотрудничества как часть универсальных коммуникативных учебных действий:</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понимать и использовать преимущества командной и индивидуальной работы при решении учебных математических задач; </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w:t>
      </w:r>
      <w:r>
        <w:rPr>
          <w:rFonts w:ascii="Times New Roman" w:hAnsi="Times New Roman"/>
          <w:sz w:val="24"/>
        </w:rPr>
        <w:br/>
        <w:t>и результат работы, обобщать мнения нескольких людей;</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lastRenderedPageBreak/>
        <w:t>Универсальные регулятивные действия обеспечивают формирование смысловых установок и жизненных навыков личности.</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самоорганизации как часть универсальных регулятивных учебных действий:</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самоконтроля как часть универсальных регулятивных учебных действий:</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владеть способами самопроверки, самоконтроля процесса и результата решения математической задачи;</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оценивать соответствие результата деятельности поставленной цели </w:t>
      </w:r>
      <w:r>
        <w:rPr>
          <w:rFonts w:ascii="Times New Roman" w:hAnsi="Times New Roman"/>
          <w:sz w:val="24"/>
        </w:rPr>
        <w:br/>
        <w:t>и условиям, объяснять причины достижения или недостижения цели, находить ошибку, давать оценку приобретённому опыту.</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w:t>
      </w:r>
      <w:r w:rsidR="001A6A43">
        <w:rPr>
          <w:rFonts w:ascii="Times New Roman" w:hAnsi="Times New Roman"/>
          <w:sz w:val="24"/>
        </w:rPr>
        <w:t xml:space="preserve">са «Математика», в 7–9 классах </w:t>
      </w:r>
      <w:r>
        <w:rPr>
          <w:rFonts w:ascii="Times New Roman" w:hAnsi="Times New Roman"/>
          <w:sz w:val="24"/>
        </w:rPr>
        <w:t>– курсов «Алгебра», «Геометрия», «Вероятность и статистика».</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r>
        <w:rPr>
          <w:rFonts w:ascii="Times New Roman" w:hAnsi="Times New Roman"/>
          <w:sz w:val="24"/>
        </w:rPr>
        <w:br/>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127372" w:rsidRPr="001A6A43" w:rsidRDefault="001A6A43" w:rsidP="007D4CD5">
      <w:pPr>
        <w:spacing w:after="0" w:line="240" w:lineRule="auto"/>
        <w:ind w:firstLine="709"/>
        <w:jc w:val="both"/>
        <w:rPr>
          <w:rFonts w:ascii="Times New Roman" w:hAnsi="Times New Roman"/>
          <w:b/>
          <w:sz w:val="24"/>
        </w:rPr>
      </w:pPr>
      <w:r>
        <w:rPr>
          <w:rFonts w:ascii="Times New Roman" w:hAnsi="Times New Roman"/>
          <w:b/>
          <w:sz w:val="24"/>
        </w:rPr>
        <w:t xml:space="preserve">2.1.4.1. </w:t>
      </w:r>
      <w:r w:rsidR="00670A79" w:rsidRPr="001A6A43">
        <w:rPr>
          <w:rFonts w:ascii="Times New Roman" w:hAnsi="Times New Roman"/>
          <w:b/>
          <w:sz w:val="24"/>
        </w:rPr>
        <w:t xml:space="preserve">Федеральная рабочая программа учебного курса «Математика» </w:t>
      </w:r>
      <w:r w:rsidR="00670A79" w:rsidRPr="001A6A43">
        <w:rPr>
          <w:rFonts w:ascii="Times New Roman" w:hAnsi="Times New Roman"/>
          <w:b/>
          <w:sz w:val="24"/>
        </w:rPr>
        <w:br/>
        <w:t>в 5–6 классах (далее соответственно – программа учебного курса «Математика», учебный курс).</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Пояснительная записка.</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Приоритетными целями обучения математике в 5–6 классах являются:</w:t>
      </w:r>
    </w:p>
    <w:p w:rsidR="00127372" w:rsidRPr="001A6A43" w:rsidRDefault="00670A79" w:rsidP="00933587">
      <w:pPr>
        <w:pStyle w:val="afff9"/>
        <w:numPr>
          <w:ilvl w:val="0"/>
          <w:numId w:val="27"/>
        </w:numPr>
        <w:spacing w:after="0" w:line="240" w:lineRule="auto"/>
        <w:ind w:left="284" w:hanging="284"/>
        <w:jc w:val="both"/>
        <w:rPr>
          <w:rFonts w:ascii="Times New Roman" w:hAnsi="Times New Roman"/>
          <w:sz w:val="24"/>
        </w:rPr>
      </w:pPr>
      <w:r w:rsidRPr="001A6A43">
        <w:rPr>
          <w:rFonts w:ascii="Times New Roman" w:hAnsi="Times New Roman"/>
          <w:sz w:val="24"/>
        </w:rPr>
        <w:t xml:space="preserve">продолжение формирования основных математических понятий (число, величина, геометрическая фигура), обеспечивающих преемственность </w:t>
      </w:r>
      <w:r w:rsidRPr="001A6A43">
        <w:rPr>
          <w:rFonts w:ascii="Times New Roman" w:hAnsi="Times New Roman"/>
          <w:sz w:val="24"/>
        </w:rPr>
        <w:br/>
        <w:t>и перспективность математического образования обучающихся;</w:t>
      </w:r>
    </w:p>
    <w:p w:rsidR="00127372" w:rsidRPr="001A6A43" w:rsidRDefault="00670A79" w:rsidP="00933587">
      <w:pPr>
        <w:pStyle w:val="afff9"/>
        <w:numPr>
          <w:ilvl w:val="0"/>
          <w:numId w:val="27"/>
        </w:numPr>
        <w:spacing w:after="0" w:line="240" w:lineRule="auto"/>
        <w:ind w:left="284" w:hanging="284"/>
        <w:jc w:val="both"/>
        <w:rPr>
          <w:rFonts w:ascii="Times New Roman" w:hAnsi="Times New Roman"/>
          <w:sz w:val="24"/>
        </w:rPr>
      </w:pPr>
      <w:r w:rsidRPr="001A6A43">
        <w:rPr>
          <w:rFonts w:ascii="Times New Roman" w:hAnsi="Times New Roman"/>
          <w:sz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27372" w:rsidRPr="001A6A43" w:rsidRDefault="00670A79" w:rsidP="00933587">
      <w:pPr>
        <w:pStyle w:val="afff9"/>
        <w:numPr>
          <w:ilvl w:val="0"/>
          <w:numId w:val="27"/>
        </w:numPr>
        <w:spacing w:after="0" w:line="240" w:lineRule="auto"/>
        <w:ind w:left="284" w:hanging="284"/>
        <w:jc w:val="both"/>
        <w:rPr>
          <w:rFonts w:ascii="Times New Roman" w:hAnsi="Times New Roman"/>
          <w:sz w:val="24"/>
        </w:rPr>
      </w:pPr>
      <w:r w:rsidRPr="001A6A43">
        <w:rPr>
          <w:rFonts w:ascii="Times New Roman" w:hAnsi="Times New Roman"/>
          <w:sz w:val="24"/>
        </w:rPr>
        <w:t>подведение обучающихся на доступном для них уровне к осознанию взаимосвязи математики и окружающего мира;</w:t>
      </w:r>
    </w:p>
    <w:p w:rsidR="00127372" w:rsidRPr="001A6A43" w:rsidRDefault="00670A79" w:rsidP="00933587">
      <w:pPr>
        <w:pStyle w:val="afff9"/>
        <w:numPr>
          <w:ilvl w:val="0"/>
          <w:numId w:val="27"/>
        </w:numPr>
        <w:spacing w:after="0" w:line="240" w:lineRule="auto"/>
        <w:ind w:left="284" w:hanging="284"/>
        <w:jc w:val="both"/>
        <w:rPr>
          <w:rFonts w:ascii="Times New Roman" w:hAnsi="Times New Roman"/>
          <w:sz w:val="24"/>
        </w:rPr>
      </w:pPr>
      <w:r w:rsidRPr="001A6A43">
        <w:rPr>
          <w:rFonts w:ascii="Times New Roman" w:hAnsi="Times New Roman"/>
          <w:sz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Основные линии содержания курса математики в 5–6 классах – арифметическая и геометрическая, которые р</w:t>
      </w:r>
      <w:r w:rsidR="001A6A43">
        <w:rPr>
          <w:rFonts w:ascii="Times New Roman" w:hAnsi="Times New Roman"/>
          <w:sz w:val="24"/>
        </w:rPr>
        <w:t xml:space="preserve">азвиваются параллельно, каждая </w:t>
      </w:r>
      <w:r>
        <w:rPr>
          <w:rFonts w:ascii="Times New Roman" w:hAnsi="Times New Roman"/>
          <w:sz w:val="24"/>
        </w:rPr>
        <w:t>в соответствии с собственной логикой, однако,</w:t>
      </w:r>
      <w:r w:rsidR="001A6A43">
        <w:rPr>
          <w:rFonts w:ascii="Times New Roman" w:hAnsi="Times New Roman"/>
          <w:sz w:val="24"/>
        </w:rPr>
        <w:t xml:space="preserve"> не независимо одна от другой, </w:t>
      </w:r>
      <w:r>
        <w:rPr>
          <w:rFonts w:ascii="Times New Roman" w:hAnsi="Times New Roman"/>
          <w:sz w:val="24"/>
        </w:rPr>
        <w:t>а в тесном контакте и взаимодействии. Также в курсе происход</w:t>
      </w:r>
      <w:r w:rsidR="001A6A43">
        <w:rPr>
          <w:rFonts w:ascii="Times New Roman" w:hAnsi="Times New Roman"/>
          <w:sz w:val="24"/>
        </w:rPr>
        <w:t xml:space="preserve">ит знакомство </w:t>
      </w:r>
      <w:r>
        <w:rPr>
          <w:rFonts w:ascii="Times New Roman" w:hAnsi="Times New Roman"/>
          <w:sz w:val="24"/>
        </w:rPr>
        <w:t>с элементами алгебры и описательной статистики.</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w:t>
      </w:r>
      <w:r>
        <w:rPr>
          <w:rFonts w:ascii="Times New Roman" w:hAnsi="Times New Roman"/>
          <w:sz w:val="24"/>
        </w:rPr>
        <w:lastRenderedPageBreak/>
        <w:t xml:space="preserve">приёмам прикидки и оценки результатов вычислений. Изучение </w:t>
      </w:r>
      <w:r w:rsidR="001A6A43">
        <w:rPr>
          <w:rFonts w:ascii="Times New Roman" w:hAnsi="Times New Roman"/>
          <w:sz w:val="24"/>
        </w:rPr>
        <w:t xml:space="preserve">натуральных чисел продолжается </w:t>
      </w:r>
      <w:r>
        <w:rPr>
          <w:rFonts w:ascii="Times New Roman" w:hAnsi="Times New Roman"/>
          <w:sz w:val="24"/>
        </w:rPr>
        <w:t>в 6 классе знакомством с начальными понятиями теории делимости.</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Другой крупный блок в сод</w:t>
      </w:r>
      <w:r w:rsidR="001A6A43">
        <w:rPr>
          <w:rFonts w:ascii="Times New Roman" w:hAnsi="Times New Roman"/>
          <w:sz w:val="24"/>
        </w:rPr>
        <w:t xml:space="preserve">ержании арифметической линии – </w:t>
      </w:r>
      <w:r>
        <w:rPr>
          <w:rFonts w:ascii="Times New Roman" w:hAnsi="Times New Roman"/>
          <w:sz w:val="24"/>
        </w:rPr>
        <w:t>это дроби. Начало изучения обыкновенны</w:t>
      </w:r>
      <w:r w:rsidR="001A6A43">
        <w:rPr>
          <w:rFonts w:ascii="Times New Roman" w:hAnsi="Times New Roman"/>
          <w:sz w:val="24"/>
        </w:rPr>
        <w:t xml:space="preserve">х и десятичных дробей отнесено </w:t>
      </w:r>
      <w:r>
        <w:rPr>
          <w:rFonts w:ascii="Times New Roman" w:hAnsi="Times New Roman"/>
          <w:sz w:val="24"/>
        </w:rPr>
        <w:t>к 5 классу. Это первый этап в освоении дробей, когда происходит знаком</w:t>
      </w:r>
      <w:r w:rsidR="001A6A43">
        <w:rPr>
          <w:rFonts w:ascii="Times New Roman" w:hAnsi="Times New Roman"/>
          <w:sz w:val="24"/>
        </w:rPr>
        <w:t xml:space="preserve">ство </w:t>
      </w:r>
      <w:r>
        <w:rPr>
          <w:rFonts w:ascii="Times New Roman" w:hAnsi="Times New Roman"/>
          <w:sz w:val="24"/>
        </w:rPr>
        <w:t xml:space="preserve">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Pr>
          <w:rFonts w:ascii="Times New Roman" w:hAnsi="Times New Roman"/>
          <w:sz w:val="24"/>
        </w:rPr>
        <w:br/>
        <w:t>В начале 6 класса происходит знакомство с понятием процента.</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Особенностью изучения положительных и отрицательных чисел является то, что они также могут рассматриваться </w:t>
      </w:r>
      <w:r w:rsidR="001A6A43">
        <w:rPr>
          <w:rFonts w:ascii="Times New Roman" w:hAnsi="Times New Roman"/>
          <w:sz w:val="24"/>
        </w:rPr>
        <w:t xml:space="preserve">в несколько этапов. В 6 классе </w:t>
      </w:r>
      <w:r>
        <w:rPr>
          <w:rFonts w:ascii="Times New Roman" w:hAnsi="Times New Roman"/>
          <w:sz w:val="24"/>
        </w:rPr>
        <w:t>в начале изучения темы «Положительные и отрицательные числа» выделяется подтема «Целые числа», в рамках которой знако</w:t>
      </w:r>
      <w:r w:rsidR="001A6A43">
        <w:rPr>
          <w:rFonts w:ascii="Times New Roman" w:hAnsi="Times New Roman"/>
          <w:sz w:val="24"/>
        </w:rPr>
        <w:t xml:space="preserve">мство с отрицательными числами </w:t>
      </w:r>
      <w:r>
        <w:rPr>
          <w:rFonts w:ascii="Times New Roman" w:hAnsi="Times New Roman"/>
          <w:sz w:val="24"/>
        </w:rP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w:t>
      </w:r>
      <w:r w:rsidR="001A6A43">
        <w:rPr>
          <w:rFonts w:ascii="Times New Roman" w:hAnsi="Times New Roman"/>
          <w:sz w:val="24"/>
        </w:rPr>
        <w:t xml:space="preserve">семи основными понятиями темы, </w:t>
      </w:r>
      <w:r>
        <w:rPr>
          <w:rFonts w:ascii="Times New Roman" w:hAnsi="Times New Roman"/>
          <w:sz w:val="24"/>
        </w:rPr>
        <w:t xml:space="preserve">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w:t>
      </w:r>
      <w:r>
        <w:rPr>
          <w:rFonts w:ascii="Times New Roman" w:hAnsi="Times New Roman"/>
          <w:sz w:val="24"/>
        </w:rPr>
        <w:br/>
        <w:t>тем самым разделение трудностей облегчает восприятие материала, а распределение во времени способствует прочности приобретаемых навыков.</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w:t>
      </w:r>
      <w:r>
        <w:rPr>
          <w:rFonts w:ascii="Times New Roman" w:hAnsi="Times New Roman"/>
          <w:sz w:val="24"/>
        </w:rPr>
        <w:br/>
        <w:t xml:space="preserve">на проценты, на отношения и пропорции. Кроме того, обучающиеся знакомятся </w:t>
      </w:r>
      <w:r>
        <w:rPr>
          <w:rFonts w:ascii="Times New Roman" w:hAnsi="Times New Roman"/>
          <w:sz w:val="24"/>
        </w:rPr>
        <w:br/>
        <w:t xml:space="preserve">с приёмами решения задач перебором возможных вариантов, учатся работать </w:t>
      </w:r>
      <w:r>
        <w:rPr>
          <w:rFonts w:ascii="Times New Roman" w:hAnsi="Times New Roman"/>
          <w:sz w:val="24"/>
        </w:rPr>
        <w:br/>
        <w:t>с информацией, представленной в форме таблиц или диаграмм.</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w:t>
      </w:r>
      <w:r w:rsidR="001A6A43">
        <w:rPr>
          <w:rFonts w:ascii="Times New Roman" w:hAnsi="Times New Roman"/>
          <w:sz w:val="24"/>
        </w:rPr>
        <w:t xml:space="preserve">ованию. Обучающиеся знакомятся </w:t>
      </w:r>
      <w:r>
        <w:rPr>
          <w:rFonts w:ascii="Times New Roman" w:hAnsi="Times New Roman"/>
          <w:sz w:val="24"/>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w:t>
      </w:r>
      <w:r>
        <w:rPr>
          <w:rFonts w:ascii="Times New Roman" w:hAnsi="Times New Roman"/>
          <w:sz w:val="24"/>
        </w:rPr>
        <w:br/>
      </w:r>
      <w:r>
        <w:rPr>
          <w:rFonts w:ascii="Times New Roman" w:hAnsi="Times New Roman"/>
          <w:sz w:val="24"/>
        </w:rPr>
        <w:lastRenderedPageBreak/>
        <w:t>и начала описательной статистики.</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Общее число часов для изучения учебного курса «Математика», – 3</w:t>
      </w:r>
      <w:r w:rsidR="001A6A43">
        <w:rPr>
          <w:rFonts w:ascii="Times New Roman" w:hAnsi="Times New Roman"/>
          <w:sz w:val="24"/>
        </w:rPr>
        <w:t>84 часов: в 5 классе – 204</w:t>
      </w:r>
      <w:r>
        <w:rPr>
          <w:rFonts w:ascii="Times New Roman" w:hAnsi="Times New Roman"/>
          <w:sz w:val="24"/>
        </w:rPr>
        <w:t xml:space="preserve"> часов (5</w:t>
      </w:r>
      <w:r w:rsidR="001A6A43">
        <w:rPr>
          <w:rFonts w:ascii="Times New Roman" w:hAnsi="Times New Roman"/>
          <w:sz w:val="24"/>
        </w:rPr>
        <w:t xml:space="preserve"> часов в неделю), в 6 классе – </w:t>
      </w:r>
      <w:r>
        <w:rPr>
          <w:rFonts w:ascii="Times New Roman" w:hAnsi="Times New Roman"/>
          <w:sz w:val="24"/>
        </w:rPr>
        <w:t>170 часов (5 часов в неделю).</w:t>
      </w:r>
    </w:p>
    <w:p w:rsidR="00127372" w:rsidRPr="001A6A43" w:rsidRDefault="00670A79" w:rsidP="007D4CD5">
      <w:pPr>
        <w:spacing w:after="0" w:line="240" w:lineRule="auto"/>
        <w:ind w:firstLine="709"/>
        <w:jc w:val="both"/>
        <w:rPr>
          <w:rFonts w:ascii="Times New Roman" w:hAnsi="Times New Roman"/>
          <w:b/>
          <w:sz w:val="24"/>
        </w:rPr>
      </w:pPr>
      <w:r w:rsidRPr="001A6A43">
        <w:rPr>
          <w:rFonts w:ascii="Times New Roman" w:hAnsi="Times New Roman"/>
          <w:b/>
          <w:sz w:val="24"/>
        </w:rPr>
        <w:t>Содержание обучения в 5 классе.</w:t>
      </w:r>
    </w:p>
    <w:p w:rsidR="00127372" w:rsidRPr="001A6A43" w:rsidRDefault="00670A79" w:rsidP="007D4CD5">
      <w:pPr>
        <w:spacing w:after="0" w:line="240" w:lineRule="auto"/>
        <w:ind w:firstLine="709"/>
        <w:jc w:val="both"/>
        <w:rPr>
          <w:rFonts w:ascii="Times New Roman" w:hAnsi="Times New Roman"/>
          <w:i/>
          <w:sz w:val="24"/>
        </w:rPr>
      </w:pPr>
      <w:r w:rsidRPr="001A6A43">
        <w:rPr>
          <w:rFonts w:ascii="Times New Roman" w:hAnsi="Times New Roman"/>
          <w:i/>
          <w:sz w:val="24"/>
        </w:rPr>
        <w:t>Натуральные числа и нуль.</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Натуральное число. Ряд натуральных чисел. Число 0. Изображение натуральных чисел точками на координатной (числовой) прямой.</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Позиционная система счисления. Римская нумерация как пример непозиционной системы счисления. Десятичная система счисления.</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Сравнение натуральных чисел, сравнение натуральных чисел с нулём. Способы сравнения. Округление натуральных чисел.</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Сложение натуральных чисел, свойство нуля при сложении. Вычитание </w:t>
      </w:r>
      <w:r>
        <w:rPr>
          <w:rFonts w:ascii="Times New Roman" w:hAnsi="Times New Roman"/>
          <w:sz w:val="24"/>
        </w:rPr>
        <w:br/>
        <w:t xml:space="preserve">как действие, обратное сложению. Умножение натуральных чисел, свойства нуля </w:t>
      </w:r>
      <w:r>
        <w:rPr>
          <w:rFonts w:ascii="Times New Roman" w:hAnsi="Times New Roman"/>
          <w:sz w:val="24"/>
        </w:rPr>
        <w:br/>
        <w:t xml:space="preserve">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w:t>
      </w:r>
      <w:r>
        <w:rPr>
          <w:rFonts w:ascii="Times New Roman" w:hAnsi="Times New Roman"/>
          <w:sz w:val="24"/>
        </w:rPr>
        <w:br/>
        <w:t>и умножения, распределительное свойство (закон) умножения.</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Использование букв для обозначения неизвестного компонента и записи свойств арифметических действий.</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Делители и кратные числа, разложение на множители. Простые и составные числа. Признаки делимости на 2, 5, 10, 3, 9. Деление с остатком.</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Степень с натуральным показателем. Запись числа в виде суммы разрядных слагаемых.</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w:t>
      </w:r>
      <w:r>
        <w:rPr>
          <w:rFonts w:ascii="Times New Roman" w:hAnsi="Times New Roman"/>
          <w:sz w:val="24"/>
        </w:rPr>
        <w:br/>
        <w:t>и сочетательного свойств (законов) сложения и умножения, распределительного свойства умножения.</w:t>
      </w:r>
    </w:p>
    <w:p w:rsidR="00127372" w:rsidRPr="001A6A43" w:rsidRDefault="00670A79" w:rsidP="007D4CD5">
      <w:pPr>
        <w:spacing w:after="0" w:line="240" w:lineRule="auto"/>
        <w:ind w:firstLine="709"/>
        <w:jc w:val="both"/>
        <w:rPr>
          <w:rFonts w:ascii="Times New Roman" w:hAnsi="Times New Roman"/>
          <w:i/>
          <w:sz w:val="24"/>
        </w:rPr>
      </w:pPr>
      <w:r w:rsidRPr="001A6A43">
        <w:rPr>
          <w:rFonts w:ascii="Times New Roman" w:hAnsi="Times New Roman"/>
          <w:i/>
          <w:sz w:val="24"/>
        </w:rPr>
        <w:t>Дроби.</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w:t>
      </w:r>
      <w:r>
        <w:rPr>
          <w:rFonts w:ascii="Times New Roman" w:hAnsi="Times New Roman"/>
          <w:sz w:val="24"/>
        </w:rPr>
        <w:b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Сложение и вычитание дробей. Умножение и деление дробей, </w:t>
      </w:r>
      <w:r>
        <w:rPr>
          <w:rFonts w:ascii="Times New Roman" w:hAnsi="Times New Roman"/>
          <w:sz w:val="24"/>
        </w:rPr>
        <w:br/>
        <w:t>взаимно-обратные дроби. Нахождение части целого и целого по его части.</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Арифметические действия с десятичными дробями. Округление десятичных дробей.</w:t>
      </w:r>
    </w:p>
    <w:p w:rsidR="00127372" w:rsidRPr="001A6A43" w:rsidRDefault="00670A79" w:rsidP="007D4CD5">
      <w:pPr>
        <w:spacing w:after="0" w:line="240" w:lineRule="auto"/>
        <w:ind w:firstLine="709"/>
        <w:jc w:val="both"/>
        <w:rPr>
          <w:rFonts w:ascii="Times New Roman" w:hAnsi="Times New Roman"/>
          <w:i/>
          <w:sz w:val="24"/>
        </w:rPr>
      </w:pPr>
      <w:r w:rsidRPr="001A6A43">
        <w:rPr>
          <w:rFonts w:ascii="Times New Roman" w:hAnsi="Times New Roman"/>
          <w:i/>
          <w:sz w:val="24"/>
        </w:rPr>
        <w:t>Решение текстовых задач.</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w:t>
      </w:r>
      <w:r>
        <w:rPr>
          <w:rFonts w:ascii="Times New Roman" w:hAnsi="Times New Roman"/>
          <w:sz w:val="24"/>
        </w:rPr>
        <w:br/>
        <w:t>при решении задач таблиц и схем.</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Решение основных задач на дроби.</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Представление данных в виде таблиц, столбчатых диаграмм.</w:t>
      </w:r>
    </w:p>
    <w:p w:rsidR="00127372" w:rsidRPr="001A6A43" w:rsidRDefault="00670A79" w:rsidP="007D4CD5">
      <w:pPr>
        <w:spacing w:after="0" w:line="240" w:lineRule="auto"/>
        <w:ind w:firstLine="709"/>
        <w:jc w:val="both"/>
        <w:rPr>
          <w:rFonts w:ascii="Times New Roman" w:hAnsi="Times New Roman"/>
          <w:i/>
          <w:sz w:val="24"/>
        </w:rPr>
      </w:pPr>
      <w:r w:rsidRPr="001A6A43">
        <w:rPr>
          <w:rFonts w:ascii="Times New Roman" w:hAnsi="Times New Roman"/>
          <w:i/>
          <w:sz w:val="24"/>
        </w:rPr>
        <w:t>Наглядная геометрия.</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w:t>
      </w:r>
      <w:r>
        <w:rPr>
          <w:rFonts w:ascii="Times New Roman" w:hAnsi="Times New Roman"/>
          <w:sz w:val="24"/>
        </w:rPr>
        <w:br/>
        <w:t>и развёрнутый углы.</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Длина отрезка, метрические единицы длины. Длина ломаной, периметр многоугольника. Измерение и построение углов с помощью транспортира.</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lastRenderedPageBreak/>
        <w:t>Наглядные представления о фигурах на плоскости: многоугольник, прямоугольник, квадрат, треугольник, о равенстве фигур.</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Площадь прямоугольника и</w:t>
      </w:r>
      <w:r w:rsidR="001A6A43">
        <w:rPr>
          <w:rFonts w:ascii="Times New Roman" w:hAnsi="Times New Roman"/>
          <w:sz w:val="24"/>
        </w:rPr>
        <w:t xml:space="preserve"> многоугольников, составленных </w:t>
      </w:r>
      <w:r>
        <w:rPr>
          <w:rFonts w:ascii="Times New Roman" w:hAnsi="Times New Roman"/>
          <w:sz w:val="24"/>
        </w:rPr>
        <w:t>из прямоугольников, в том числе фигур, изображённых на клетчатой бумаге. Единицы измерения площади.</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Объём прямоугольного параллелепипеда, куба. Единицы измерения объёма.</w:t>
      </w:r>
    </w:p>
    <w:p w:rsidR="00127372" w:rsidRPr="001A6A43" w:rsidRDefault="00670A79" w:rsidP="007D4CD5">
      <w:pPr>
        <w:spacing w:after="0" w:line="240" w:lineRule="auto"/>
        <w:ind w:firstLine="709"/>
        <w:jc w:val="both"/>
        <w:rPr>
          <w:rFonts w:ascii="Times New Roman" w:hAnsi="Times New Roman"/>
          <w:b/>
          <w:sz w:val="24"/>
        </w:rPr>
      </w:pPr>
      <w:r w:rsidRPr="001A6A43">
        <w:rPr>
          <w:rFonts w:ascii="Times New Roman" w:hAnsi="Times New Roman"/>
          <w:b/>
          <w:sz w:val="24"/>
        </w:rPr>
        <w:t>Содержание обучения в 6 классе.</w:t>
      </w:r>
    </w:p>
    <w:p w:rsidR="00127372" w:rsidRPr="001A6A43" w:rsidRDefault="00670A79" w:rsidP="007D4CD5">
      <w:pPr>
        <w:spacing w:after="0" w:line="240" w:lineRule="auto"/>
        <w:ind w:firstLine="709"/>
        <w:jc w:val="both"/>
        <w:rPr>
          <w:rFonts w:ascii="Times New Roman" w:hAnsi="Times New Roman"/>
          <w:i/>
          <w:sz w:val="24"/>
        </w:rPr>
      </w:pPr>
      <w:r w:rsidRPr="001A6A43">
        <w:rPr>
          <w:rFonts w:ascii="Times New Roman" w:hAnsi="Times New Roman"/>
          <w:i/>
          <w:sz w:val="24"/>
        </w:rPr>
        <w:t>Натуральные числа.</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Pr>
          <w:rFonts w:ascii="Times New Roman" w:hAnsi="Times New Roman"/>
          <w:sz w:val="24"/>
        </w:rPr>
        <w:br/>
        <w:t xml:space="preserve">при вычислениях переместительного и сочетательного свойств сложения </w:t>
      </w:r>
      <w:r>
        <w:rPr>
          <w:rFonts w:ascii="Times New Roman" w:hAnsi="Times New Roman"/>
          <w:sz w:val="24"/>
        </w:rPr>
        <w:br/>
        <w:t xml:space="preserve">и умножения, распределительного свойства умножения. Округление натуральных чисел. </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Делители и кратные числа, наибольший общий делитель и наименьшее общее кратное. Делимость суммы и произведения. Деление с остатком.</w:t>
      </w:r>
    </w:p>
    <w:p w:rsidR="00127372" w:rsidRPr="001A6A43" w:rsidRDefault="00670A79" w:rsidP="007D4CD5">
      <w:pPr>
        <w:spacing w:after="0" w:line="240" w:lineRule="auto"/>
        <w:ind w:firstLine="709"/>
        <w:jc w:val="both"/>
        <w:rPr>
          <w:rFonts w:ascii="Times New Roman" w:hAnsi="Times New Roman"/>
          <w:i/>
          <w:sz w:val="24"/>
        </w:rPr>
      </w:pPr>
      <w:r w:rsidRPr="001A6A43">
        <w:rPr>
          <w:rFonts w:ascii="Times New Roman" w:hAnsi="Times New Roman"/>
          <w:i/>
          <w:sz w:val="24"/>
        </w:rPr>
        <w:t>Дроби.</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w:t>
      </w:r>
      <w:r>
        <w:rPr>
          <w:rFonts w:ascii="Times New Roman" w:hAnsi="Times New Roman"/>
          <w:sz w:val="24"/>
        </w:rPr>
        <w:br/>
        <w:t>и десятичными дробями.</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Отношение. Деление в данном отношении. Масштаб, пропорция. Применение пропорций при решении задач.</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Понятие процента. Вычисление процента от величины и величины </w:t>
      </w:r>
      <w:r>
        <w:rPr>
          <w:rFonts w:ascii="Times New Roman" w:hAnsi="Times New Roman"/>
          <w:sz w:val="24"/>
        </w:rPr>
        <w:br/>
        <w:t xml:space="preserve">по её проценту. Выражение процентов десятичными дробями. Решение задач </w:t>
      </w:r>
      <w:r>
        <w:rPr>
          <w:rFonts w:ascii="Times New Roman" w:hAnsi="Times New Roman"/>
          <w:sz w:val="24"/>
        </w:rPr>
        <w:br/>
        <w:t>на проценты. Выражение отношения величин в процентах.</w:t>
      </w:r>
    </w:p>
    <w:p w:rsidR="00127372" w:rsidRPr="001A6A43" w:rsidRDefault="00670A79" w:rsidP="007D4CD5">
      <w:pPr>
        <w:spacing w:after="0" w:line="240" w:lineRule="auto"/>
        <w:ind w:firstLine="709"/>
        <w:jc w:val="both"/>
        <w:rPr>
          <w:rFonts w:ascii="Times New Roman" w:hAnsi="Times New Roman"/>
          <w:i/>
          <w:sz w:val="24"/>
        </w:rPr>
      </w:pPr>
      <w:r w:rsidRPr="001A6A43">
        <w:rPr>
          <w:rFonts w:ascii="Times New Roman" w:hAnsi="Times New Roman"/>
          <w:i/>
          <w:sz w:val="24"/>
        </w:rPr>
        <w:t>Положительные и отрицательные числа.</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w:t>
      </w:r>
      <w:r>
        <w:rPr>
          <w:rFonts w:ascii="Times New Roman" w:hAnsi="Times New Roman"/>
          <w:sz w:val="24"/>
        </w:rPr>
        <w:br/>
        <w:t>с положительными и отрицательными числами.</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Прямоугольная система координат на плоскости. Координаты точки </w:t>
      </w:r>
      <w:r>
        <w:rPr>
          <w:rFonts w:ascii="Times New Roman" w:hAnsi="Times New Roman"/>
          <w:sz w:val="24"/>
        </w:rPr>
        <w:br/>
        <w:t>на плоскости, абсцисса и ордината. Построение точек и фигур на координатной плоскости.</w:t>
      </w:r>
    </w:p>
    <w:p w:rsidR="00127372" w:rsidRPr="001A6A43" w:rsidRDefault="00670A79" w:rsidP="007D4CD5">
      <w:pPr>
        <w:spacing w:after="0" w:line="240" w:lineRule="auto"/>
        <w:ind w:firstLine="709"/>
        <w:jc w:val="both"/>
        <w:rPr>
          <w:rFonts w:ascii="Times New Roman" w:hAnsi="Times New Roman"/>
          <w:i/>
          <w:sz w:val="24"/>
        </w:rPr>
      </w:pPr>
      <w:r w:rsidRPr="001A6A43">
        <w:rPr>
          <w:rFonts w:ascii="Times New Roman" w:hAnsi="Times New Roman"/>
          <w:i/>
          <w:sz w:val="24"/>
        </w:rPr>
        <w:t>Буквенные выражения.</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27372" w:rsidRPr="001A6A43" w:rsidRDefault="00670A79" w:rsidP="007D4CD5">
      <w:pPr>
        <w:spacing w:after="0" w:line="240" w:lineRule="auto"/>
        <w:ind w:firstLine="709"/>
        <w:jc w:val="both"/>
        <w:rPr>
          <w:rFonts w:ascii="Times New Roman" w:hAnsi="Times New Roman"/>
          <w:i/>
          <w:sz w:val="24"/>
        </w:rPr>
      </w:pPr>
      <w:r w:rsidRPr="001A6A43">
        <w:rPr>
          <w:rFonts w:ascii="Times New Roman" w:hAnsi="Times New Roman"/>
          <w:i/>
          <w:sz w:val="24"/>
        </w:rPr>
        <w:t>Решение текстовых задач.</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Решение текстовых задач арифметическим способом. Решение логических задач. Решение задач перебором всех возможных вариантов.</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Решение задач, связанных с отношением, пропорциональностью величин, процентами; </w:t>
      </w:r>
      <w:r>
        <w:rPr>
          <w:rFonts w:ascii="Times New Roman" w:hAnsi="Times New Roman"/>
          <w:sz w:val="24"/>
        </w:rPr>
        <w:lastRenderedPageBreak/>
        <w:t>решение основных задач на дроби и проценты.</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Оценка и прикидка, округление результата. Составление буквенных выражений по условию задачи.</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Представление данных с помощью таблиц и диаграмм. Столбчатые диаграммы: чтение и построение. Чтение круговых диаграмм.</w:t>
      </w:r>
    </w:p>
    <w:p w:rsidR="00127372" w:rsidRPr="001A6A43" w:rsidRDefault="00670A79" w:rsidP="007D4CD5">
      <w:pPr>
        <w:spacing w:after="0" w:line="240" w:lineRule="auto"/>
        <w:ind w:firstLine="709"/>
        <w:jc w:val="both"/>
        <w:rPr>
          <w:rFonts w:ascii="Times New Roman" w:hAnsi="Times New Roman"/>
          <w:i/>
          <w:sz w:val="24"/>
        </w:rPr>
      </w:pPr>
      <w:r w:rsidRPr="001A6A43">
        <w:rPr>
          <w:rFonts w:ascii="Times New Roman" w:hAnsi="Times New Roman"/>
          <w:i/>
          <w:sz w:val="24"/>
        </w:rPr>
        <w:t>Наглядная геометрия.</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Наглядные представления о фигурах на плоскост</w:t>
      </w:r>
      <w:r w:rsidR="001A6A43">
        <w:rPr>
          <w:rFonts w:ascii="Times New Roman" w:hAnsi="Times New Roman"/>
          <w:sz w:val="24"/>
        </w:rPr>
        <w:t xml:space="preserve">и: точка, прямая, отрезок, луч, </w:t>
      </w:r>
      <w:r>
        <w:rPr>
          <w:rFonts w:ascii="Times New Roman" w:hAnsi="Times New Roman"/>
          <w:sz w:val="24"/>
        </w:rPr>
        <w:t>угол, ломаная, многоугольник, четырёхугольник, треугольник, окружность, круг.</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Симметрия: центральная, осевая и зеркальная симметрии.</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Построение симметричных фигур.</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Понятие объёма, единицы измерения объёма. Объём прямоугольного параллелепипеда, куба.</w:t>
      </w:r>
    </w:p>
    <w:p w:rsidR="00127372" w:rsidRPr="001A6A43" w:rsidRDefault="00670A79" w:rsidP="007D4CD5">
      <w:pPr>
        <w:spacing w:after="0" w:line="240" w:lineRule="auto"/>
        <w:ind w:firstLine="709"/>
        <w:jc w:val="both"/>
        <w:rPr>
          <w:rFonts w:ascii="Times New Roman" w:hAnsi="Times New Roman"/>
          <w:b/>
          <w:sz w:val="24"/>
        </w:rPr>
      </w:pPr>
      <w:r w:rsidRPr="001A6A43">
        <w:rPr>
          <w:rFonts w:ascii="Times New Roman" w:hAnsi="Times New Roman"/>
          <w:b/>
          <w:sz w:val="24"/>
        </w:rPr>
        <w:t>Предметные результаты освоения программы учебного курса «Математика».</w:t>
      </w:r>
    </w:p>
    <w:p w:rsidR="00127372" w:rsidRPr="001A6A43" w:rsidRDefault="00670A79" w:rsidP="007D4CD5">
      <w:pPr>
        <w:spacing w:after="0" w:line="240" w:lineRule="auto"/>
        <w:ind w:firstLine="709"/>
        <w:jc w:val="both"/>
        <w:rPr>
          <w:rFonts w:ascii="Times New Roman" w:hAnsi="Times New Roman"/>
          <w:sz w:val="24"/>
          <w:u w:val="single"/>
        </w:rPr>
      </w:pPr>
      <w:r w:rsidRPr="001A6A43">
        <w:rPr>
          <w:rFonts w:ascii="Times New Roman" w:hAnsi="Times New Roman"/>
          <w:sz w:val="24"/>
          <w:u w:val="single"/>
        </w:rPr>
        <w:t>Предметные результаты освоения программы учебного курса к концу обучения в 5 классе.</w:t>
      </w:r>
    </w:p>
    <w:p w:rsidR="00127372" w:rsidRPr="001A6A43" w:rsidRDefault="00670A79" w:rsidP="007D4CD5">
      <w:pPr>
        <w:spacing w:after="0" w:line="240" w:lineRule="auto"/>
        <w:ind w:firstLine="709"/>
        <w:jc w:val="both"/>
        <w:rPr>
          <w:rFonts w:ascii="Times New Roman" w:hAnsi="Times New Roman"/>
          <w:i/>
          <w:sz w:val="24"/>
        </w:rPr>
      </w:pPr>
      <w:r w:rsidRPr="001A6A43">
        <w:rPr>
          <w:rFonts w:ascii="Times New Roman" w:hAnsi="Times New Roman"/>
          <w:i/>
          <w:sz w:val="24"/>
        </w:rPr>
        <w:t>Числа и вычисления.</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Понимать и правильно употреблять термины, связанные с натуральными числами, обыкновенными и десятичными дробями.</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Сравнивать и упорядочивать натуральные числа, сравнивать в простейших случаях обыкновенные дроби, десятичные дроби.</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Соотносить точку на координатной (числовой) прямой с соответствующим </w:t>
      </w:r>
      <w:r>
        <w:rPr>
          <w:rFonts w:ascii="Times New Roman" w:hAnsi="Times New Roman"/>
          <w:sz w:val="24"/>
        </w:rPr>
        <w:br/>
        <w:t>ей числом и изображать натуральные числа точками на координатной (числовой) прямой.</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Выполнять арифметические действия с натуральными числами, </w:t>
      </w:r>
      <w:r>
        <w:rPr>
          <w:rFonts w:ascii="Times New Roman" w:hAnsi="Times New Roman"/>
          <w:sz w:val="24"/>
        </w:rPr>
        <w:br/>
        <w:t>с обыкновенными дробями в простейших случаях.</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Выполнять проверку, прикидку результата вычислений.</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Округлять натуральные числа.</w:t>
      </w:r>
    </w:p>
    <w:p w:rsidR="00127372" w:rsidRPr="001A6A43" w:rsidRDefault="00670A79" w:rsidP="007D4CD5">
      <w:pPr>
        <w:spacing w:after="0" w:line="240" w:lineRule="auto"/>
        <w:ind w:firstLine="709"/>
        <w:jc w:val="both"/>
        <w:rPr>
          <w:rFonts w:ascii="Times New Roman" w:hAnsi="Times New Roman"/>
          <w:i/>
          <w:sz w:val="24"/>
        </w:rPr>
      </w:pPr>
      <w:r w:rsidRPr="001A6A43">
        <w:rPr>
          <w:rFonts w:ascii="Times New Roman" w:hAnsi="Times New Roman"/>
          <w:i/>
          <w:sz w:val="24"/>
        </w:rPr>
        <w:t>Решение текстовых задач.</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Решать текстовые задачи арифметическим способом и с помощью организованного конечного перебора всех возможных вариантов.</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Решать задачи, содержащие зависимости, связывающие величины: скорость, время, расстояние, цена, количество, стоимость.</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Использовать краткие записи, схемы, таблицы, обозначения при решении задач.</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Пользоваться основными единицами измерения: цены, массы, расстояния, времени, скорости, выражать одни единицы величины через другие.</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Извлекать, анализировать, оценивать информацию, представленную </w:t>
      </w:r>
      <w:r>
        <w:rPr>
          <w:rFonts w:ascii="Times New Roman" w:hAnsi="Times New Roman"/>
          <w:sz w:val="24"/>
        </w:rPr>
        <w:br/>
        <w:t>в таблице, на столбчатой диаграмме, интерпретировать представленные данные, использовать данные при решении задач.</w:t>
      </w:r>
    </w:p>
    <w:p w:rsidR="00127372" w:rsidRPr="001A6A43" w:rsidRDefault="00670A79" w:rsidP="007D4CD5">
      <w:pPr>
        <w:spacing w:after="0" w:line="240" w:lineRule="auto"/>
        <w:ind w:firstLine="709"/>
        <w:jc w:val="both"/>
        <w:rPr>
          <w:rFonts w:ascii="Times New Roman" w:hAnsi="Times New Roman"/>
          <w:i/>
          <w:sz w:val="24"/>
        </w:rPr>
      </w:pPr>
      <w:r w:rsidRPr="001A6A43">
        <w:rPr>
          <w:rFonts w:ascii="Times New Roman" w:hAnsi="Times New Roman"/>
          <w:i/>
          <w:sz w:val="24"/>
        </w:rPr>
        <w:lastRenderedPageBreak/>
        <w:t>Наглядная геометрия.</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Пользоваться геометрическими понятиями: точка, прямая, отрезок, луч, угол, многоугольник, окружность, круг.</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Приводить примеры объектов окружающего мира, имеющих форму изученных геометрических фигур.</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Использовать терминологию, связанную с углами: вершина сторона,</w:t>
      </w:r>
      <w:r>
        <w:rPr>
          <w:rFonts w:ascii="Times New Roman" w:hAnsi="Times New Roman"/>
          <w:sz w:val="24"/>
        </w:rPr>
        <w:br/>
        <w:t>с многоугольниками: угол, вершина, сторона, диагональ, с окружностью: радиус, диаметр, центр.</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Изображать изученные геометрические фигуры на нелинованной и клетчатой бумаге с помощью циркуля и линейки.</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Использовать свойства сторон и углов прямоугольника, квадрата </w:t>
      </w:r>
      <w:r>
        <w:rPr>
          <w:rFonts w:ascii="Times New Roman" w:hAnsi="Times New Roman"/>
          <w:sz w:val="24"/>
        </w:rPr>
        <w:br/>
        <w:t>для их построения, вычисления площади и периметра.</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Пользоваться основными метрическими единицами измерения длины, площади; выражать одни единицы величины через другие.</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Распознавать параллелепипед, куб, использовать терминологию: вершина, ребро грань, измерения, находить измерения параллелепипеда, куба.</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Вычислять объём куба, параллелепипеда по заданным измерениям, пользоваться единицами измерения объёма.</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Решать несложные задачи на измерение геометрических величин </w:t>
      </w:r>
      <w:r>
        <w:rPr>
          <w:rFonts w:ascii="Times New Roman" w:hAnsi="Times New Roman"/>
          <w:sz w:val="24"/>
        </w:rPr>
        <w:br/>
        <w:t>в практических ситуациях.</w:t>
      </w:r>
    </w:p>
    <w:p w:rsidR="00127372" w:rsidRPr="001A6A43" w:rsidRDefault="00670A79" w:rsidP="007D4CD5">
      <w:pPr>
        <w:spacing w:after="0" w:line="240" w:lineRule="auto"/>
        <w:ind w:firstLine="709"/>
        <w:jc w:val="both"/>
        <w:rPr>
          <w:rFonts w:ascii="Times New Roman" w:hAnsi="Times New Roman"/>
          <w:b/>
          <w:sz w:val="24"/>
        </w:rPr>
      </w:pPr>
      <w:r w:rsidRPr="001A6A43">
        <w:rPr>
          <w:rFonts w:ascii="Times New Roman" w:hAnsi="Times New Roman"/>
          <w:b/>
          <w:sz w:val="24"/>
        </w:rPr>
        <w:t>Предметные результаты освоения программы учебного курса к концу обучения в 6 классе.</w:t>
      </w:r>
    </w:p>
    <w:p w:rsidR="00127372" w:rsidRDefault="00670A79" w:rsidP="007D4CD5">
      <w:pPr>
        <w:spacing w:after="0" w:line="240" w:lineRule="auto"/>
        <w:ind w:firstLine="709"/>
        <w:jc w:val="both"/>
        <w:rPr>
          <w:rFonts w:ascii="Times New Roman" w:hAnsi="Times New Roman"/>
          <w:sz w:val="24"/>
        </w:rPr>
      </w:pPr>
      <w:r w:rsidRPr="001A6A43">
        <w:rPr>
          <w:rFonts w:ascii="Times New Roman" w:hAnsi="Times New Roman"/>
          <w:i/>
          <w:sz w:val="24"/>
        </w:rPr>
        <w:t>Числа и вычисления</w:t>
      </w:r>
      <w:r>
        <w:rPr>
          <w:rFonts w:ascii="Times New Roman" w:hAnsi="Times New Roman"/>
          <w:sz w:val="24"/>
        </w:rPr>
        <w:t>.</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Знать и понимать термины, связанные с различными видами чисел </w:t>
      </w:r>
      <w:r>
        <w:rPr>
          <w:rFonts w:ascii="Times New Roman" w:hAnsi="Times New Roman"/>
          <w:sz w:val="24"/>
        </w:rPr>
        <w:br/>
        <w:t>и способами их записи, переходить (если это возможно) от одной формы записи числа к другой.</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Сравнивать и упорядочивать целые числа, обыкновенные и десятичные дроби, сравнивать числа одного и разных знаков.</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Выполнять, сочетая устные и письменные приёмы, арифметические действия </w:t>
      </w:r>
      <w:r>
        <w:rPr>
          <w:rFonts w:ascii="Times New Roman" w:hAnsi="Times New Roman"/>
          <w:sz w:val="24"/>
        </w:rPr>
        <w:br/>
        <w:t>с натуральными и целыми числами, обыкновенными и десятичными дробями, положительными и отрицательными числами.</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Соотносить точку на координатной прямой с соответствующим ей числом </w:t>
      </w:r>
      <w:r>
        <w:rPr>
          <w:rFonts w:ascii="Times New Roman" w:hAnsi="Times New Roman"/>
          <w:sz w:val="24"/>
        </w:rPr>
        <w:br/>
        <w:t xml:space="preserve">и изображать числа точками на координатной прямой, находить модуль числа. </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Соотносить точки в прямоугольной системе координат с координатами </w:t>
      </w:r>
      <w:r>
        <w:rPr>
          <w:rFonts w:ascii="Times New Roman" w:hAnsi="Times New Roman"/>
          <w:sz w:val="24"/>
        </w:rPr>
        <w:br/>
        <w:t>этой точки.</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Округлять целые числа и десятичные дроби, находить приближения чисел.</w:t>
      </w:r>
    </w:p>
    <w:p w:rsidR="00127372" w:rsidRPr="001A6A43" w:rsidRDefault="00670A79" w:rsidP="007D4CD5">
      <w:pPr>
        <w:spacing w:after="0" w:line="240" w:lineRule="auto"/>
        <w:ind w:firstLine="709"/>
        <w:jc w:val="both"/>
        <w:rPr>
          <w:rFonts w:ascii="Times New Roman" w:hAnsi="Times New Roman"/>
          <w:i/>
          <w:sz w:val="24"/>
        </w:rPr>
      </w:pPr>
      <w:r w:rsidRPr="001A6A43">
        <w:rPr>
          <w:rFonts w:ascii="Times New Roman" w:hAnsi="Times New Roman"/>
          <w:i/>
          <w:sz w:val="24"/>
        </w:rPr>
        <w:t>Числовые и буквенные выражения.</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Пользоваться признаками делимости, раскладывать натуральные числа </w:t>
      </w:r>
      <w:r>
        <w:rPr>
          <w:rFonts w:ascii="Times New Roman" w:hAnsi="Times New Roman"/>
          <w:sz w:val="24"/>
        </w:rPr>
        <w:br/>
        <w:t>на простые множители.</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 xml:space="preserve">Пользоваться масштабом, составлять пропорции и отношения. </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Находить неизвестный компонент равенства.</w:t>
      </w:r>
    </w:p>
    <w:p w:rsidR="00127372" w:rsidRPr="001A6A43" w:rsidRDefault="00670A79" w:rsidP="007D4CD5">
      <w:pPr>
        <w:spacing w:after="0" w:line="240" w:lineRule="auto"/>
        <w:ind w:firstLine="709"/>
        <w:jc w:val="both"/>
        <w:rPr>
          <w:rFonts w:ascii="Times New Roman" w:hAnsi="Times New Roman"/>
          <w:i/>
          <w:sz w:val="24"/>
        </w:rPr>
      </w:pPr>
      <w:r w:rsidRPr="001A6A43">
        <w:rPr>
          <w:rFonts w:ascii="Times New Roman" w:hAnsi="Times New Roman"/>
          <w:i/>
          <w:sz w:val="24"/>
        </w:rPr>
        <w:lastRenderedPageBreak/>
        <w:t>Решение текстовых задач.</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Решать многошаговые текстовые задачи арифметическим способом.</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Решать задачи, связанные с отношением, пропорциональностью величин, процентами, решать три основные задачи на дроби и проценты.</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Составлять буквенные выражения по условию задачи.</w:t>
      </w:r>
    </w:p>
    <w:p w:rsidR="00127372" w:rsidRDefault="00670A79" w:rsidP="007D4CD5">
      <w:pPr>
        <w:spacing w:after="0" w:line="240" w:lineRule="auto"/>
        <w:ind w:firstLine="709"/>
        <w:jc w:val="both"/>
        <w:rPr>
          <w:rFonts w:ascii="Times New Roman" w:hAnsi="Times New Roman"/>
          <w:sz w:val="24"/>
        </w:rPr>
      </w:pPr>
      <w:r>
        <w:rPr>
          <w:rFonts w:ascii="Times New Roman" w:hAnsi="Times New Roman"/>
          <w:sz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Представлять информацию с помощью таблиц, линейной и столбчатой диаграмм.</w:t>
      </w:r>
    </w:p>
    <w:p w:rsidR="00127372" w:rsidRPr="001A6A43" w:rsidRDefault="00670A79" w:rsidP="001A6A43">
      <w:pPr>
        <w:spacing w:after="0" w:line="240" w:lineRule="auto"/>
        <w:ind w:firstLine="709"/>
        <w:jc w:val="both"/>
        <w:rPr>
          <w:rFonts w:ascii="Times New Roman" w:hAnsi="Times New Roman"/>
          <w:i/>
          <w:sz w:val="24"/>
        </w:rPr>
      </w:pPr>
      <w:r w:rsidRPr="001A6A43">
        <w:rPr>
          <w:rFonts w:ascii="Times New Roman" w:hAnsi="Times New Roman"/>
          <w:i/>
          <w:sz w:val="24"/>
        </w:rPr>
        <w:t>Наглядная геометрия.</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 xml:space="preserve">Приводить примеры объектов окружающего мира, имеющих форму изученных геометрических плоских и пространственных фигур, примеры равных </w:t>
      </w:r>
      <w:r>
        <w:rPr>
          <w:rFonts w:ascii="Times New Roman" w:hAnsi="Times New Roman"/>
          <w:sz w:val="24"/>
        </w:rPr>
        <w:br/>
        <w:t>и симметричных фигур.</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 xml:space="preserve">Изображать с помощью циркуля, линейки, транспортира на нелинованной </w:t>
      </w:r>
      <w:r>
        <w:rPr>
          <w:rFonts w:ascii="Times New Roman" w:hAnsi="Times New Roman"/>
          <w:sz w:val="24"/>
        </w:rPr>
        <w:br/>
        <w:t>и клетчатой бумаге изученные плоские геометрические фигуры и конфигурации, симметричные фигуры.</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Вычислять длину ломаной, периметр многоугольника, пользоваться единицами измерения длины, выражать одни еди</w:t>
      </w:r>
      <w:r w:rsidR="001A6A43">
        <w:rPr>
          <w:rFonts w:ascii="Times New Roman" w:hAnsi="Times New Roman"/>
          <w:sz w:val="24"/>
        </w:rPr>
        <w:t xml:space="preserve">ницы измерения длины </w:t>
      </w:r>
      <w:r>
        <w:rPr>
          <w:rFonts w:ascii="Times New Roman" w:hAnsi="Times New Roman"/>
          <w:sz w:val="24"/>
        </w:rPr>
        <w:t>через другие.</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Находить, используя чертёжные инструменты, расстояния: между двумя точками, от точки до прямой, длину пути на квадратной сетке.</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Распознавать на моделях и изображениях пирамиду, конус, цилиндр, использовать терминологию: вершина, ребро, грань, основание, развёртка.</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Изображать на клетчатой бумаге прямоугольный параллелепипед.</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 xml:space="preserve">Вычислять объём прямоугольного параллелепипеда, куба, пользоваться основными единицами измерения объёма; </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 xml:space="preserve">Решать несложные задачи на нахождение геометрических величин </w:t>
      </w:r>
      <w:r>
        <w:rPr>
          <w:rFonts w:ascii="Times New Roman" w:hAnsi="Times New Roman"/>
          <w:sz w:val="24"/>
        </w:rPr>
        <w:br/>
        <w:t>в практических ситуациях.</w:t>
      </w:r>
    </w:p>
    <w:p w:rsidR="00127372" w:rsidRPr="001A6A43" w:rsidRDefault="001A6A43" w:rsidP="001A6A43">
      <w:pPr>
        <w:spacing w:before="120" w:after="120" w:line="240" w:lineRule="auto"/>
        <w:ind w:firstLine="709"/>
        <w:jc w:val="both"/>
        <w:rPr>
          <w:rFonts w:ascii="Times New Roman" w:hAnsi="Times New Roman"/>
          <w:b/>
          <w:sz w:val="24"/>
        </w:rPr>
      </w:pPr>
      <w:r>
        <w:rPr>
          <w:rFonts w:ascii="Times New Roman" w:hAnsi="Times New Roman"/>
          <w:b/>
          <w:sz w:val="24"/>
        </w:rPr>
        <w:t>2.1.4.2.</w:t>
      </w:r>
      <w:r w:rsidR="00670A79" w:rsidRPr="001A6A43">
        <w:rPr>
          <w:rFonts w:ascii="Times New Roman" w:hAnsi="Times New Roman"/>
          <w:b/>
          <w:sz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Пояснительная записка.</w:t>
      </w:r>
    </w:p>
    <w:p w:rsidR="00101110" w:rsidRDefault="00670A79" w:rsidP="001A6A43">
      <w:pPr>
        <w:spacing w:after="0" w:line="240" w:lineRule="auto"/>
        <w:ind w:firstLine="709"/>
        <w:jc w:val="both"/>
        <w:rPr>
          <w:rFonts w:ascii="Times New Roman" w:hAnsi="Times New Roman"/>
          <w:sz w:val="24"/>
        </w:rPr>
      </w:pPr>
      <w:r>
        <w:rPr>
          <w:rFonts w:ascii="Times New Roman" w:hAnsi="Times New Roman"/>
          <w:sz w:val="24"/>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w:t>
      </w:r>
      <w:r w:rsidR="001A6A43">
        <w:rPr>
          <w:rFonts w:ascii="Times New Roman" w:hAnsi="Times New Roman"/>
          <w:sz w:val="24"/>
        </w:rPr>
        <w:t xml:space="preserve"> качеств мышления, необходимых </w:t>
      </w:r>
      <w:r>
        <w:rPr>
          <w:rFonts w:ascii="Times New Roman" w:hAnsi="Times New Roman"/>
          <w:sz w:val="24"/>
        </w:rPr>
        <w:t xml:space="preserve">для адаптации в современном цифровом обществе. Изучение алгебры естественным образом обеспечивает </w:t>
      </w:r>
      <w:r>
        <w:rPr>
          <w:rFonts w:ascii="Times New Roman" w:hAnsi="Times New Roman"/>
          <w:sz w:val="24"/>
        </w:rPr>
        <w:lastRenderedPageBreak/>
        <w:t>развитие умения наблюдать, сравнивать, находить закономерности, требует кр</w:t>
      </w:r>
      <w:r w:rsidR="00101110">
        <w:rPr>
          <w:rFonts w:ascii="Times New Roman" w:hAnsi="Times New Roman"/>
          <w:sz w:val="24"/>
        </w:rPr>
        <w:t xml:space="preserve">итичности мышления, способности  </w:t>
      </w:r>
      <w:r>
        <w:rPr>
          <w:rFonts w:ascii="Times New Roman" w:hAnsi="Times New Roman"/>
          <w:sz w:val="24"/>
        </w:rPr>
        <w:t>аргументированно обосновывать свои действия и выв</w:t>
      </w:r>
      <w:r w:rsidR="00101110">
        <w:rPr>
          <w:rFonts w:ascii="Times New Roman" w:hAnsi="Times New Roman"/>
          <w:sz w:val="24"/>
        </w:rPr>
        <w:t>оды, формулировать утверждения.</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Освоение курса алгебры обеспечивает развитие лог</w:t>
      </w:r>
      <w:r w:rsidR="00101110">
        <w:rPr>
          <w:rFonts w:ascii="Times New Roman" w:hAnsi="Times New Roman"/>
          <w:sz w:val="24"/>
        </w:rPr>
        <w:t xml:space="preserve">ического мышления обучающихся: </w:t>
      </w:r>
      <w:r>
        <w:rPr>
          <w:rFonts w:ascii="Times New Roman" w:hAnsi="Times New Roman"/>
          <w:sz w:val="24"/>
        </w:rPr>
        <w:t>они используют дедуктивные и инду</w:t>
      </w:r>
      <w:r w:rsidR="00101110">
        <w:rPr>
          <w:rFonts w:ascii="Times New Roman" w:hAnsi="Times New Roman"/>
          <w:sz w:val="24"/>
        </w:rPr>
        <w:t xml:space="preserve">ктивные рассуждения, обобщение </w:t>
      </w:r>
      <w:r>
        <w:rPr>
          <w:rFonts w:ascii="Times New Roman" w:hAnsi="Times New Roman"/>
          <w:sz w:val="24"/>
        </w:rPr>
        <w:t>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00101110">
        <w:rPr>
          <w:rFonts w:ascii="Times New Roman" w:hAnsi="Times New Roman"/>
          <w:sz w:val="24"/>
        </w:rPr>
        <w:t xml:space="preserve">методических линий развивается </w:t>
      </w:r>
      <w:r>
        <w:rPr>
          <w:rFonts w:ascii="Times New Roman" w:hAnsi="Times New Roman"/>
          <w:sz w:val="24"/>
        </w:rPr>
        <w:t>на протяжении трёх лет изучения курса, ест</w:t>
      </w:r>
      <w:r w:rsidR="00101110">
        <w:rPr>
          <w:rFonts w:ascii="Times New Roman" w:hAnsi="Times New Roman"/>
          <w:sz w:val="24"/>
        </w:rPr>
        <w:t xml:space="preserve">ественным образом переплетаясь </w:t>
      </w:r>
      <w:r>
        <w:rPr>
          <w:rFonts w:ascii="Times New Roman" w:hAnsi="Times New Roman"/>
          <w:sz w:val="24"/>
        </w:rPr>
        <w:t xml:space="preserve">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w:t>
      </w:r>
      <w:r w:rsidR="00101110">
        <w:rPr>
          <w:rFonts w:ascii="Times New Roman" w:hAnsi="Times New Roman"/>
          <w:sz w:val="24"/>
        </w:rPr>
        <w:t xml:space="preserve">утверждать, что содержательной </w:t>
      </w:r>
      <w:r>
        <w:rPr>
          <w:rFonts w:ascii="Times New Roman" w:hAnsi="Times New Roman"/>
          <w:sz w:val="24"/>
        </w:rPr>
        <w:t>и структурной особенностью уче</w:t>
      </w:r>
      <w:r w:rsidR="00101110">
        <w:rPr>
          <w:rFonts w:ascii="Times New Roman" w:hAnsi="Times New Roman"/>
          <w:sz w:val="24"/>
        </w:rPr>
        <w:t xml:space="preserve">бного курса «Алгебра» является </w:t>
      </w:r>
      <w:r>
        <w:rPr>
          <w:rFonts w:ascii="Times New Roman" w:hAnsi="Times New Roman"/>
          <w:sz w:val="24"/>
        </w:rPr>
        <w:t>его интегрированный характер.</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 xml:space="preserve">Содержание линии «Числа и вычисления» служит основой </w:t>
      </w:r>
      <w:r>
        <w:rPr>
          <w:rFonts w:ascii="Times New Roman" w:hAnsi="Times New Roman"/>
          <w:sz w:val="24"/>
        </w:rPr>
        <w:br/>
        <w:t xml:space="preserve">для дальнейшего изучения математики, способствует развитию у обучающихся логического мышления, формированию умения пользоваться алгоритмами, </w:t>
      </w:r>
      <w:r>
        <w:rPr>
          <w:rFonts w:ascii="Times New Roman" w:hAnsi="Times New Roman"/>
          <w:sz w:val="24"/>
        </w:rPr>
        <w:br/>
        <w:t xml:space="preserve">а также приобретению практических навыков, необходимых для повседневной жизни. Развитие понятия о числе на уровне основного общего образования связано </w:t>
      </w:r>
      <w:r>
        <w:rPr>
          <w:rFonts w:ascii="Times New Roman" w:hAnsi="Times New Roman"/>
          <w:sz w:val="24"/>
        </w:rPr>
        <w:br/>
        <w:t xml:space="preserve">с рациональными и иррациональными числами, формированием представлений </w:t>
      </w:r>
      <w:r>
        <w:rPr>
          <w:rFonts w:ascii="Times New Roman" w:hAnsi="Times New Roman"/>
          <w:sz w:val="24"/>
        </w:rPr>
        <w:br/>
        <w:t>о действительном числе. Завершение освоения числовой линии отнесено к среднему общему образованию.</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Содержание двух алгебраических линий – «Алгебраические выражения» и «Уравнения и неравенс</w:t>
      </w:r>
      <w:r w:rsidR="00101110">
        <w:rPr>
          <w:rFonts w:ascii="Times New Roman" w:hAnsi="Times New Roman"/>
          <w:sz w:val="24"/>
        </w:rPr>
        <w:t xml:space="preserve">тва» способствует формированию </w:t>
      </w:r>
      <w:r>
        <w:rPr>
          <w:rFonts w:ascii="Times New Roman" w:hAnsi="Times New Roman"/>
          <w:sz w:val="24"/>
        </w:rPr>
        <w:t>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w:t>
      </w:r>
      <w:r w:rsidR="00101110">
        <w:rPr>
          <w:rFonts w:ascii="Times New Roman" w:hAnsi="Times New Roman"/>
          <w:sz w:val="24"/>
        </w:rPr>
        <w:t xml:space="preserve">итие воображения, способностей </w:t>
      </w:r>
      <w:r>
        <w:rPr>
          <w:rFonts w:ascii="Times New Roman" w:hAnsi="Times New Roman"/>
          <w:sz w:val="24"/>
        </w:rPr>
        <w:t>к математическому творчеству.</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Содержание функционал</w:t>
      </w:r>
      <w:r w:rsidR="00101110">
        <w:rPr>
          <w:rFonts w:ascii="Times New Roman" w:hAnsi="Times New Roman"/>
          <w:sz w:val="24"/>
        </w:rPr>
        <w:t xml:space="preserve">ьно-графической линии нацелено </w:t>
      </w:r>
      <w:r>
        <w:rPr>
          <w:rFonts w:ascii="Times New Roman" w:hAnsi="Times New Roman"/>
          <w:sz w:val="24"/>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Согласно учебному плану в 7–9 классах изучается учебный курс «Алгебра», который включает следующие основные ра</w:t>
      </w:r>
      <w:r w:rsidR="00101110">
        <w:rPr>
          <w:rFonts w:ascii="Times New Roman" w:hAnsi="Times New Roman"/>
          <w:sz w:val="24"/>
        </w:rPr>
        <w:t xml:space="preserve">зделы содержания: </w:t>
      </w:r>
      <w:r>
        <w:rPr>
          <w:rFonts w:ascii="Times New Roman" w:hAnsi="Times New Roman"/>
          <w:sz w:val="24"/>
        </w:rPr>
        <w:t>«Числа и вычисления», «Алгебраические выражен</w:t>
      </w:r>
      <w:r w:rsidR="00101110">
        <w:rPr>
          <w:rFonts w:ascii="Times New Roman" w:hAnsi="Times New Roman"/>
          <w:sz w:val="24"/>
        </w:rPr>
        <w:t xml:space="preserve">ия», «Уравнения и неравенства», </w:t>
      </w:r>
      <w:r>
        <w:rPr>
          <w:rFonts w:ascii="Times New Roman" w:hAnsi="Times New Roman"/>
          <w:sz w:val="24"/>
        </w:rPr>
        <w:t>«Функции».</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127372" w:rsidRPr="00101110" w:rsidRDefault="00670A79" w:rsidP="001A6A43">
      <w:pPr>
        <w:spacing w:after="0" w:line="240" w:lineRule="auto"/>
        <w:ind w:firstLine="709"/>
        <w:jc w:val="both"/>
        <w:rPr>
          <w:rFonts w:ascii="Times New Roman" w:hAnsi="Times New Roman"/>
          <w:b/>
          <w:sz w:val="24"/>
        </w:rPr>
      </w:pPr>
      <w:r w:rsidRPr="00101110">
        <w:rPr>
          <w:rFonts w:ascii="Times New Roman" w:hAnsi="Times New Roman"/>
          <w:b/>
          <w:sz w:val="24"/>
        </w:rPr>
        <w:t>Содержание обучения в 7 классе.</w:t>
      </w:r>
    </w:p>
    <w:p w:rsidR="00127372" w:rsidRPr="00101110" w:rsidRDefault="00670A79" w:rsidP="001A6A43">
      <w:pPr>
        <w:spacing w:after="0" w:line="240" w:lineRule="auto"/>
        <w:ind w:firstLine="709"/>
        <w:jc w:val="both"/>
        <w:rPr>
          <w:rFonts w:ascii="Times New Roman" w:hAnsi="Times New Roman"/>
          <w:i/>
          <w:sz w:val="24"/>
        </w:rPr>
      </w:pPr>
      <w:r w:rsidRPr="00101110">
        <w:rPr>
          <w:rFonts w:ascii="Times New Roman" w:hAnsi="Times New Roman"/>
          <w:i/>
          <w:sz w:val="24"/>
        </w:rPr>
        <w:t>Числа и вычисления.</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Рациональные числа.</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lastRenderedPageBreak/>
        <w:t xml:space="preserve">Дроби обыкновенные и десятичные, переход от одной формы записи дробей </w:t>
      </w:r>
      <w:r>
        <w:rPr>
          <w:rFonts w:ascii="Times New Roman" w:hAnsi="Times New Roman"/>
          <w:sz w:val="24"/>
        </w:rPr>
        <w:b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w:t>
      </w:r>
      <w:r>
        <w:rPr>
          <w:rFonts w:ascii="Times New Roman" w:hAnsi="Times New Roman"/>
          <w:sz w:val="24"/>
        </w:rPr>
        <w:br/>
        <w:t>в виде дроби и дроби в виде процентов. Три основные задачи на проценты, решение задач из реальной практики.</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Применение признаков делимости, разложение на множители натуральных чисел.</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Реальные зависимости, в том числе прямая и обратная пропорциональности.</w:t>
      </w:r>
    </w:p>
    <w:p w:rsidR="00127372" w:rsidRPr="00101110" w:rsidRDefault="00670A79" w:rsidP="001A6A43">
      <w:pPr>
        <w:spacing w:after="0" w:line="240" w:lineRule="auto"/>
        <w:ind w:firstLine="709"/>
        <w:jc w:val="both"/>
        <w:rPr>
          <w:rFonts w:ascii="Times New Roman" w:hAnsi="Times New Roman"/>
          <w:i/>
          <w:sz w:val="24"/>
        </w:rPr>
      </w:pPr>
      <w:r w:rsidRPr="00101110">
        <w:rPr>
          <w:rFonts w:ascii="Times New Roman" w:hAnsi="Times New Roman"/>
          <w:i/>
          <w:sz w:val="24"/>
        </w:rPr>
        <w:t>Алгебраические выражения.</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Переменные, числовое значение выражения с переменной. Допустимые значения переменных. Представлени</w:t>
      </w:r>
      <w:r w:rsidR="00101110">
        <w:rPr>
          <w:rFonts w:ascii="Times New Roman" w:hAnsi="Times New Roman"/>
          <w:sz w:val="24"/>
        </w:rPr>
        <w:t xml:space="preserve">е зависимости между величинами </w:t>
      </w:r>
      <w:r>
        <w:rPr>
          <w:rFonts w:ascii="Times New Roman" w:hAnsi="Times New Roman"/>
          <w:sz w:val="24"/>
        </w:rP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Свойства степени с натуральным показателем.</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 xml:space="preserve">Одночлены и многочлены. Степень многочлена. Сложение, вычитание, умножение многочленов. Формулы сокращённого умножения: квадрат суммы </w:t>
      </w:r>
      <w:r>
        <w:rPr>
          <w:rFonts w:ascii="Times New Roman" w:hAnsi="Times New Roman"/>
          <w:sz w:val="24"/>
        </w:rPr>
        <w:br/>
        <w:t>и квадрат разности. Формула разности ква</w:t>
      </w:r>
      <w:r w:rsidR="00101110">
        <w:rPr>
          <w:rFonts w:ascii="Times New Roman" w:hAnsi="Times New Roman"/>
          <w:sz w:val="24"/>
        </w:rPr>
        <w:t xml:space="preserve">дратов. Разложение многочленов </w:t>
      </w:r>
      <w:r>
        <w:rPr>
          <w:rFonts w:ascii="Times New Roman" w:hAnsi="Times New Roman"/>
          <w:sz w:val="24"/>
        </w:rPr>
        <w:t>на множители.</w:t>
      </w:r>
    </w:p>
    <w:p w:rsidR="00127372" w:rsidRPr="00101110" w:rsidRDefault="00670A79" w:rsidP="001A6A43">
      <w:pPr>
        <w:spacing w:after="0" w:line="240" w:lineRule="auto"/>
        <w:ind w:firstLine="709"/>
        <w:jc w:val="both"/>
        <w:rPr>
          <w:rFonts w:ascii="Times New Roman" w:hAnsi="Times New Roman"/>
          <w:i/>
          <w:sz w:val="24"/>
        </w:rPr>
      </w:pPr>
      <w:r w:rsidRPr="00101110">
        <w:rPr>
          <w:rFonts w:ascii="Times New Roman" w:hAnsi="Times New Roman"/>
          <w:i/>
          <w:sz w:val="24"/>
        </w:rPr>
        <w:t>Уравнения.</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Уравнение, корень уравнения, правила преобразования уравнения, равносильность уравнений.</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27372" w:rsidRPr="00101110" w:rsidRDefault="00670A79" w:rsidP="001A6A43">
      <w:pPr>
        <w:spacing w:after="0" w:line="240" w:lineRule="auto"/>
        <w:ind w:firstLine="709"/>
        <w:jc w:val="both"/>
        <w:rPr>
          <w:rFonts w:ascii="Times New Roman" w:hAnsi="Times New Roman"/>
          <w:i/>
          <w:sz w:val="24"/>
        </w:rPr>
      </w:pPr>
      <w:r w:rsidRPr="00101110">
        <w:rPr>
          <w:rFonts w:ascii="Times New Roman" w:hAnsi="Times New Roman"/>
          <w:i/>
          <w:sz w:val="24"/>
        </w:rPr>
        <w:t>Координаты и графики. Функции</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Координата точки на прямой. Числовые промежутки. Расстояние между двумя точками координатной прямой.</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Прямоугольная система координат, оси </w:t>
      </w:r>
      <w:r>
        <w:rPr>
          <w:rFonts w:ascii="Times New Roman" w:hAnsi="Times New Roman"/>
          <w:i/>
          <w:sz w:val="24"/>
        </w:rPr>
        <w:t xml:space="preserve">Ox </w:t>
      </w:r>
      <w:r>
        <w:rPr>
          <w:rFonts w:ascii="Times New Roman" w:hAnsi="Times New Roman"/>
          <w:sz w:val="24"/>
        </w:rPr>
        <w:t xml:space="preserve">и </w:t>
      </w:r>
      <w:r>
        <w:rPr>
          <w:rFonts w:ascii="Times New Roman" w:hAnsi="Times New Roman"/>
          <w:i/>
          <w:sz w:val="24"/>
        </w:rPr>
        <w:t>Oy</w:t>
      </w:r>
      <w:r>
        <w:rPr>
          <w:rFonts w:ascii="Times New Roman" w:hAnsi="Times New Roman"/>
          <w:sz w:val="24"/>
        </w:rPr>
        <w:t xml:space="preserve">. Абсцисса и ордината точки </w:t>
      </w:r>
      <w:r>
        <w:rPr>
          <w:rFonts w:ascii="Times New Roman" w:hAnsi="Times New Roman"/>
          <w:sz w:val="24"/>
        </w:rPr>
        <w:br/>
        <w:t>на координатной плоскости. Примеры графиков, заданных формулами. Чтение графиков реальных зависимостей. Понятие функции. Гр</w:t>
      </w:r>
      <w:r w:rsidR="00101110">
        <w:rPr>
          <w:rFonts w:ascii="Times New Roman" w:hAnsi="Times New Roman"/>
          <w:sz w:val="24"/>
        </w:rPr>
        <w:t xml:space="preserve">афик функции. Свойства функций. </w:t>
      </w:r>
      <w:r>
        <w:rPr>
          <w:rFonts w:ascii="Times New Roman" w:hAnsi="Times New Roman"/>
          <w:sz w:val="24"/>
        </w:rPr>
        <w:t xml:space="preserve">Линейная функция, её график. График функции </w:t>
      </w:r>
      <w:r>
        <w:rPr>
          <w:rFonts w:ascii="Times New Roman" w:hAnsi="Times New Roman"/>
          <w:noProof/>
          <w:sz w:val="24"/>
        </w:rPr>
        <w:drawing>
          <wp:inline distT="0" distB="0" distL="0" distR="0">
            <wp:extent cx="542925" cy="2381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srcRect/>
                    <a:stretch/>
                  </pic:blipFill>
                  <pic:spPr>
                    <a:xfrm>
                      <a:off x="0" y="0"/>
                      <a:ext cx="542925" cy="238125"/>
                    </a:xfrm>
                    <a:prstGeom prst="rect">
                      <a:avLst/>
                    </a:prstGeom>
                  </pic:spPr>
                </pic:pic>
              </a:graphicData>
            </a:graphic>
          </wp:inline>
        </w:drawing>
      </w:r>
      <w:r>
        <w:rPr>
          <w:rFonts w:ascii="Times New Roman" w:hAnsi="Times New Roman"/>
          <w:sz w:val="24"/>
        </w:rPr>
        <w:t>. Графическое решение линейных уравнений и систем линейных уравнений.</w:t>
      </w:r>
    </w:p>
    <w:p w:rsidR="00127372" w:rsidRPr="00101110" w:rsidRDefault="00670A79" w:rsidP="001A6A43">
      <w:pPr>
        <w:spacing w:after="0" w:line="240" w:lineRule="auto"/>
        <w:ind w:firstLine="709"/>
        <w:jc w:val="both"/>
        <w:rPr>
          <w:rFonts w:ascii="Times New Roman" w:hAnsi="Times New Roman"/>
          <w:b/>
          <w:sz w:val="24"/>
        </w:rPr>
      </w:pPr>
      <w:r w:rsidRPr="00101110">
        <w:rPr>
          <w:rFonts w:ascii="Times New Roman" w:hAnsi="Times New Roman"/>
          <w:b/>
          <w:sz w:val="24"/>
        </w:rPr>
        <w:t>Содержание обучения в 8 классе.</w:t>
      </w:r>
    </w:p>
    <w:p w:rsidR="00127372" w:rsidRPr="00101110" w:rsidRDefault="00670A79" w:rsidP="001A6A43">
      <w:pPr>
        <w:spacing w:after="0" w:line="240" w:lineRule="auto"/>
        <w:ind w:firstLine="709"/>
        <w:jc w:val="both"/>
        <w:rPr>
          <w:rFonts w:ascii="Times New Roman" w:hAnsi="Times New Roman"/>
          <w:i/>
          <w:sz w:val="24"/>
        </w:rPr>
      </w:pPr>
      <w:r w:rsidRPr="00101110">
        <w:rPr>
          <w:rFonts w:ascii="Times New Roman" w:hAnsi="Times New Roman"/>
          <w:i/>
          <w:sz w:val="24"/>
        </w:rPr>
        <w:t>Числа и вычисления.</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Степень с целым показателем и её свойства. Стандартная запись числа.</w:t>
      </w:r>
    </w:p>
    <w:p w:rsidR="00127372" w:rsidRPr="00101110" w:rsidRDefault="00670A79" w:rsidP="001A6A43">
      <w:pPr>
        <w:spacing w:after="0" w:line="240" w:lineRule="auto"/>
        <w:ind w:firstLine="709"/>
        <w:jc w:val="both"/>
        <w:rPr>
          <w:rFonts w:ascii="Times New Roman" w:hAnsi="Times New Roman"/>
          <w:i/>
          <w:sz w:val="24"/>
        </w:rPr>
      </w:pPr>
      <w:r w:rsidRPr="00101110">
        <w:rPr>
          <w:rFonts w:ascii="Times New Roman" w:hAnsi="Times New Roman"/>
          <w:i/>
          <w:sz w:val="24"/>
        </w:rPr>
        <w:t>Алгебраические выражения.</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Квадратный трёхчлен, разложение квадратного трёхчлена на множители.</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w:t>
      </w:r>
      <w:r>
        <w:rPr>
          <w:rFonts w:ascii="Times New Roman" w:hAnsi="Times New Roman"/>
          <w:sz w:val="24"/>
        </w:rPr>
        <w:br/>
        <w:t>и их преобразование.</w:t>
      </w:r>
    </w:p>
    <w:p w:rsidR="00127372" w:rsidRPr="00101110" w:rsidRDefault="00670A79" w:rsidP="001A6A43">
      <w:pPr>
        <w:spacing w:after="0" w:line="240" w:lineRule="auto"/>
        <w:ind w:firstLine="709"/>
        <w:jc w:val="both"/>
        <w:rPr>
          <w:rFonts w:ascii="Times New Roman" w:hAnsi="Times New Roman"/>
          <w:i/>
          <w:sz w:val="24"/>
        </w:rPr>
      </w:pPr>
      <w:r w:rsidRPr="00101110">
        <w:rPr>
          <w:rFonts w:ascii="Times New Roman" w:hAnsi="Times New Roman"/>
          <w:i/>
          <w:sz w:val="24"/>
        </w:rPr>
        <w:t>Уравнения и неравенства.</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 xml:space="preserve">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w:t>
      </w:r>
      <w:r>
        <w:rPr>
          <w:rFonts w:ascii="Times New Roman" w:hAnsi="Times New Roman"/>
          <w:sz w:val="24"/>
        </w:rPr>
        <w:lastRenderedPageBreak/>
        <w:t>уравнения.</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Решение текстовых задач алгебраическим способом.</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27372" w:rsidRPr="00101110" w:rsidRDefault="00670A79" w:rsidP="001A6A43">
      <w:pPr>
        <w:spacing w:after="0" w:line="240" w:lineRule="auto"/>
        <w:ind w:firstLine="709"/>
        <w:jc w:val="both"/>
        <w:rPr>
          <w:rFonts w:ascii="Times New Roman" w:hAnsi="Times New Roman"/>
          <w:i/>
          <w:sz w:val="24"/>
        </w:rPr>
      </w:pPr>
      <w:r w:rsidRPr="00101110">
        <w:rPr>
          <w:rFonts w:ascii="Times New Roman" w:hAnsi="Times New Roman"/>
          <w:i/>
          <w:sz w:val="24"/>
        </w:rPr>
        <w:t>Функции.</w:t>
      </w:r>
    </w:p>
    <w:p w:rsidR="00127372" w:rsidRDefault="00670A79" w:rsidP="001A6A43">
      <w:pPr>
        <w:spacing w:after="0" w:line="240" w:lineRule="auto"/>
        <w:ind w:firstLine="709"/>
        <w:jc w:val="both"/>
        <w:rPr>
          <w:rFonts w:ascii="Times New Roman" w:hAnsi="Times New Roman"/>
          <w:sz w:val="24"/>
        </w:rPr>
      </w:pPr>
      <w:r>
        <w:rPr>
          <w:rFonts w:ascii="Times New Roman" w:hAnsi="Times New Roman"/>
          <w:sz w:val="24"/>
        </w:rPr>
        <w:t>Понятие функции. Область определения и множество значений функции. Способы задания функций.</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График функции. Чтение свойств функции по её графику. Примеры графиков функций, отражающих реальные процессы.</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Функции, описывающие прямую и обратную пропорциональные зависимости, их графики. Функции </w:t>
      </w:r>
      <w:r>
        <w:rPr>
          <w:rFonts w:ascii="Times New Roman" w:hAnsi="Times New Roman"/>
          <w:i/>
          <w:sz w:val="24"/>
        </w:rPr>
        <w:t>y = x</w:t>
      </w:r>
      <w:r>
        <w:rPr>
          <w:rFonts w:ascii="Times New Roman" w:hAnsi="Times New Roman"/>
          <w:i/>
          <w:sz w:val="24"/>
          <w:vertAlign w:val="superscript"/>
        </w:rPr>
        <w:t>2</w:t>
      </w:r>
      <w:r>
        <w:rPr>
          <w:rFonts w:ascii="Times New Roman" w:hAnsi="Times New Roman"/>
          <w:i/>
          <w:sz w:val="24"/>
        </w:rPr>
        <w:t>, y = x</w:t>
      </w:r>
      <w:r>
        <w:rPr>
          <w:rFonts w:ascii="Times New Roman" w:hAnsi="Times New Roman"/>
          <w:i/>
          <w:sz w:val="24"/>
          <w:vertAlign w:val="superscript"/>
        </w:rPr>
        <w:t>3</w:t>
      </w:r>
      <w:r>
        <w:rPr>
          <w:rFonts w:ascii="Times New Roman" w:hAnsi="Times New Roman"/>
          <w:i/>
          <w:sz w:val="24"/>
        </w:rPr>
        <w:t>, y =</w:t>
      </w:r>
      <w:r>
        <w:rPr>
          <w:rFonts w:ascii="Times New Roman" w:hAnsi="Times New Roman"/>
          <w:noProof/>
          <w:sz w:val="24"/>
        </w:rPr>
        <w:drawing>
          <wp:inline distT="0" distB="0" distL="0" distR="0">
            <wp:extent cx="190500" cy="21907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srcRect/>
                    <a:stretch/>
                  </pic:blipFill>
                  <pic:spPr>
                    <a:xfrm>
                      <a:off x="0" y="0"/>
                      <a:ext cx="190500" cy="219075"/>
                    </a:xfrm>
                    <a:prstGeom prst="rect">
                      <a:avLst/>
                    </a:prstGeom>
                  </pic:spPr>
                </pic:pic>
              </a:graphicData>
            </a:graphic>
          </wp:inline>
        </w:drawing>
      </w:r>
      <w:r>
        <w:rPr>
          <w:rFonts w:ascii="Times New Roman" w:hAnsi="Times New Roman"/>
          <w:i/>
          <w:sz w:val="24"/>
        </w:rPr>
        <w:t>, y=|x|</w:t>
      </w:r>
      <w:r>
        <w:rPr>
          <w:rFonts w:ascii="Times New Roman" w:hAnsi="Times New Roman"/>
          <w:sz w:val="24"/>
        </w:rPr>
        <w:t xml:space="preserve">. Графическое решение уравнений </w:t>
      </w:r>
      <w:r>
        <w:rPr>
          <w:rFonts w:ascii="Times New Roman" w:hAnsi="Times New Roman"/>
          <w:sz w:val="24"/>
        </w:rPr>
        <w:br/>
        <w:t>и систем уравнений.</w:t>
      </w:r>
    </w:p>
    <w:p w:rsidR="00127372" w:rsidRPr="00101110" w:rsidRDefault="00670A79" w:rsidP="00101110">
      <w:pPr>
        <w:spacing w:after="0" w:line="240" w:lineRule="auto"/>
        <w:ind w:firstLine="709"/>
        <w:jc w:val="both"/>
        <w:rPr>
          <w:rFonts w:ascii="Times New Roman" w:hAnsi="Times New Roman"/>
          <w:b/>
          <w:sz w:val="24"/>
        </w:rPr>
      </w:pPr>
      <w:r w:rsidRPr="00101110">
        <w:rPr>
          <w:rFonts w:ascii="Times New Roman" w:hAnsi="Times New Roman"/>
          <w:b/>
          <w:sz w:val="24"/>
        </w:rPr>
        <w:t>Содержание обучения в 9 классе.</w:t>
      </w:r>
    </w:p>
    <w:p w:rsidR="00127372" w:rsidRPr="00101110" w:rsidRDefault="00670A79" w:rsidP="00101110">
      <w:pPr>
        <w:spacing w:after="0" w:line="240" w:lineRule="auto"/>
        <w:ind w:firstLine="709"/>
        <w:jc w:val="both"/>
        <w:rPr>
          <w:rFonts w:ascii="Times New Roman" w:hAnsi="Times New Roman"/>
          <w:i/>
          <w:sz w:val="24"/>
        </w:rPr>
      </w:pPr>
      <w:r w:rsidRPr="00101110">
        <w:rPr>
          <w:rFonts w:ascii="Times New Roman" w:hAnsi="Times New Roman"/>
          <w:i/>
          <w:sz w:val="24"/>
        </w:rPr>
        <w:t>Числа и вычисления.</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Действительные числа.</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Рациональные числа, иррациональные числа, конечные и бесконечные десятичные дроби. Множество действительных чисел, действительные числа </w:t>
      </w:r>
      <w:r>
        <w:rPr>
          <w:rFonts w:ascii="Times New Roman" w:hAnsi="Times New Roman"/>
          <w:sz w:val="24"/>
        </w:rPr>
        <w:br/>
        <w:t xml:space="preserve">как бесконечные десятичные дроби. Взаимно однозначное соответствие </w:t>
      </w:r>
      <w:r>
        <w:rPr>
          <w:rFonts w:ascii="Times New Roman" w:hAnsi="Times New Roman"/>
          <w:sz w:val="24"/>
        </w:rPr>
        <w:br/>
        <w:t>между множеством действительных чисел и координатной прямой.</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Сравнение действительных чисел, арифметические действия </w:t>
      </w:r>
      <w:r>
        <w:rPr>
          <w:rFonts w:ascii="Times New Roman" w:hAnsi="Times New Roman"/>
          <w:sz w:val="24"/>
        </w:rPr>
        <w:br/>
        <w:t>с действительными числами.</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Измерения, приближения, оценки.</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Размеры объектов окружающего мира, длительность процессов </w:t>
      </w:r>
      <w:r>
        <w:rPr>
          <w:rFonts w:ascii="Times New Roman" w:hAnsi="Times New Roman"/>
          <w:sz w:val="24"/>
        </w:rPr>
        <w:br/>
        <w:t>в окружающем мире.</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Приближённое значение величины, точность приближения. Округление чисел. Прикидка и оценка результатов вычислений.</w:t>
      </w:r>
    </w:p>
    <w:p w:rsidR="00127372" w:rsidRPr="00101110" w:rsidRDefault="00670A79" w:rsidP="00101110">
      <w:pPr>
        <w:spacing w:after="0" w:line="240" w:lineRule="auto"/>
        <w:ind w:firstLine="709"/>
        <w:jc w:val="both"/>
        <w:rPr>
          <w:rFonts w:ascii="Times New Roman" w:hAnsi="Times New Roman"/>
          <w:i/>
          <w:sz w:val="24"/>
        </w:rPr>
      </w:pPr>
      <w:r w:rsidRPr="00101110">
        <w:rPr>
          <w:rFonts w:ascii="Times New Roman" w:hAnsi="Times New Roman"/>
          <w:i/>
          <w:sz w:val="24"/>
        </w:rPr>
        <w:t>Уравнения и неравенства.</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Уравнения с одной переменной.</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Линейное уравнение. Решение уравнений, сводящихся к линейным.</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Решение дробно-рациональных уравнений. Решение текстовых задач алгебраическим методом.</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Системы уравнений.</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Решение текстовых задач алгебраическим способом.</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Неравенства.</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Числовые неравенства и их свойства.</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27372" w:rsidRPr="00101110" w:rsidRDefault="00670A79" w:rsidP="00101110">
      <w:pPr>
        <w:spacing w:after="0" w:line="240" w:lineRule="auto"/>
        <w:ind w:firstLine="709"/>
        <w:jc w:val="both"/>
        <w:rPr>
          <w:rFonts w:ascii="Times New Roman" w:hAnsi="Times New Roman"/>
          <w:i/>
          <w:sz w:val="24"/>
        </w:rPr>
      </w:pPr>
      <w:r w:rsidRPr="00101110">
        <w:rPr>
          <w:rFonts w:ascii="Times New Roman" w:hAnsi="Times New Roman"/>
          <w:i/>
          <w:sz w:val="24"/>
        </w:rPr>
        <w:t>Функции.</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Квадратичная функция, её график и свойства. Парабола, координаты вершины параболы, ось симметрии параболы.</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lastRenderedPageBreak/>
        <w:t xml:space="preserve">Графики функций: </w:t>
      </w:r>
      <w:r>
        <w:rPr>
          <w:rFonts w:ascii="Times New Roman" w:hAnsi="Times New Roman"/>
          <w:noProof/>
          <w:sz w:val="24"/>
        </w:rPr>
        <w:drawing>
          <wp:inline distT="0" distB="0" distL="0" distR="0">
            <wp:extent cx="4257040" cy="3429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srcRect/>
                    <a:stretch/>
                  </pic:blipFill>
                  <pic:spPr>
                    <a:xfrm>
                      <a:off x="0" y="0"/>
                      <a:ext cx="4257040" cy="342900"/>
                    </a:xfrm>
                    <a:prstGeom prst="rect">
                      <a:avLst/>
                    </a:prstGeom>
                  </pic:spPr>
                </pic:pic>
              </a:graphicData>
            </a:graphic>
          </wp:inline>
        </w:drawing>
      </w:r>
      <w:r>
        <w:rPr>
          <w:rFonts w:ascii="Times New Roman" w:hAnsi="Times New Roman"/>
          <w:sz w:val="24"/>
        </w:rPr>
        <w:t>и их свойства.</w:t>
      </w:r>
    </w:p>
    <w:p w:rsidR="00127372" w:rsidRDefault="00670A79" w:rsidP="00101110">
      <w:pPr>
        <w:spacing w:after="0" w:line="240" w:lineRule="auto"/>
        <w:ind w:firstLine="709"/>
        <w:jc w:val="both"/>
        <w:rPr>
          <w:rFonts w:ascii="Times New Roman" w:hAnsi="Times New Roman"/>
          <w:sz w:val="24"/>
        </w:rPr>
      </w:pPr>
      <w:r w:rsidRPr="00101110">
        <w:rPr>
          <w:rFonts w:ascii="Times New Roman" w:hAnsi="Times New Roman"/>
          <w:i/>
          <w:sz w:val="24"/>
        </w:rPr>
        <w:t>Числовые последовательности</w:t>
      </w:r>
      <w:r>
        <w:rPr>
          <w:rFonts w:ascii="Times New Roman" w:hAnsi="Times New Roman"/>
          <w:sz w:val="24"/>
        </w:rPr>
        <w:t>.</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Определение и способы задания числовых последовательностей.</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Понятие числовой последовательности. Задание последовательности рекуррентной формулой и формулой </w:t>
      </w:r>
      <w:r>
        <w:rPr>
          <w:rFonts w:ascii="Times New Roman" w:hAnsi="Times New Roman"/>
          <w:i/>
          <w:sz w:val="24"/>
        </w:rPr>
        <w:t>n</w:t>
      </w:r>
      <w:r>
        <w:rPr>
          <w:rFonts w:ascii="Times New Roman" w:hAnsi="Times New Roman"/>
          <w:sz w:val="24"/>
        </w:rPr>
        <w:t>-го члена.</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Арифметическая и геометрическая прогрессии.</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Арифметическая и геометрическая прогрессии. Формулы </w:t>
      </w:r>
      <w:r>
        <w:rPr>
          <w:rFonts w:ascii="Times New Roman" w:hAnsi="Times New Roman"/>
          <w:i/>
          <w:sz w:val="24"/>
        </w:rPr>
        <w:t>n</w:t>
      </w:r>
      <w:r>
        <w:rPr>
          <w:rFonts w:ascii="Times New Roman" w:hAnsi="Times New Roman"/>
          <w:sz w:val="24"/>
        </w:rPr>
        <w:t xml:space="preserve">-го члена арифметической и геометрической прогрессий, суммы первых </w:t>
      </w:r>
      <w:r>
        <w:rPr>
          <w:rFonts w:ascii="Times New Roman" w:hAnsi="Times New Roman"/>
          <w:i/>
          <w:sz w:val="24"/>
        </w:rPr>
        <w:t xml:space="preserve">n </w:t>
      </w:r>
      <w:r>
        <w:rPr>
          <w:rFonts w:ascii="Times New Roman" w:hAnsi="Times New Roman"/>
          <w:sz w:val="24"/>
        </w:rPr>
        <w:t>членов.</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27372" w:rsidRPr="00101110" w:rsidRDefault="00670A79" w:rsidP="00101110">
      <w:pPr>
        <w:spacing w:after="0" w:line="240" w:lineRule="auto"/>
        <w:ind w:firstLine="709"/>
        <w:jc w:val="both"/>
        <w:rPr>
          <w:rFonts w:ascii="Times New Roman" w:hAnsi="Times New Roman"/>
          <w:b/>
          <w:sz w:val="24"/>
        </w:rPr>
      </w:pPr>
      <w:r w:rsidRPr="00101110">
        <w:rPr>
          <w:rFonts w:ascii="Times New Roman" w:hAnsi="Times New Roman"/>
          <w:b/>
          <w:sz w:val="24"/>
        </w:rPr>
        <w:t>Предметные результаты освоения программы учебного курса «Алгебра».</w:t>
      </w:r>
    </w:p>
    <w:p w:rsidR="00127372" w:rsidRPr="00101110" w:rsidRDefault="00670A79" w:rsidP="00101110">
      <w:pPr>
        <w:spacing w:after="0" w:line="240" w:lineRule="auto"/>
        <w:ind w:firstLine="709"/>
        <w:jc w:val="both"/>
        <w:rPr>
          <w:rFonts w:ascii="Times New Roman" w:hAnsi="Times New Roman"/>
          <w:sz w:val="24"/>
          <w:u w:val="single"/>
        </w:rPr>
      </w:pPr>
      <w:r w:rsidRPr="00101110">
        <w:rPr>
          <w:rFonts w:ascii="Times New Roman" w:hAnsi="Times New Roman"/>
          <w:sz w:val="24"/>
          <w:u w:val="single"/>
        </w:rPr>
        <w:t>Предметные результаты освоения программы учебного курса к концу обучения в 7 классе.</w:t>
      </w:r>
    </w:p>
    <w:p w:rsidR="00127372" w:rsidRPr="00101110" w:rsidRDefault="00670A79" w:rsidP="00101110">
      <w:pPr>
        <w:spacing w:after="0" w:line="240" w:lineRule="auto"/>
        <w:ind w:firstLine="709"/>
        <w:jc w:val="both"/>
        <w:rPr>
          <w:rFonts w:ascii="Times New Roman" w:hAnsi="Times New Roman"/>
          <w:i/>
          <w:sz w:val="24"/>
        </w:rPr>
      </w:pPr>
      <w:r w:rsidRPr="00101110">
        <w:rPr>
          <w:rFonts w:ascii="Times New Roman" w:hAnsi="Times New Roman"/>
          <w:i/>
          <w:sz w:val="24"/>
        </w:rPr>
        <w:t>Числа и вычисления.</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Выполнять, сочетая устные и письменные приёмы, арифметические действия </w:t>
      </w:r>
      <w:r>
        <w:rPr>
          <w:rFonts w:ascii="Times New Roman" w:hAnsi="Times New Roman"/>
          <w:sz w:val="24"/>
        </w:rPr>
        <w:br/>
        <w:t>с рациональными числами.</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Находить значения числовых выражений, применять разнообразные способы </w:t>
      </w:r>
      <w:r>
        <w:rPr>
          <w:rFonts w:ascii="Times New Roman" w:hAnsi="Times New Roman"/>
          <w:sz w:val="24"/>
        </w:rPr>
        <w:br/>
        <w:t xml:space="preserve">и приёмы вычисления значений дробных выражений, содержащих обыкновенные </w:t>
      </w:r>
      <w:r>
        <w:rPr>
          <w:rFonts w:ascii="Times New Roman" w:hAnsi="Times New Roman"/>
          <w:sz w:val="24"/>
        </w:rPr>
        <w:br/>
        <w:t>и десятичные дроби.</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Переходить от одной формы записи чисел к другой (преобразовывать десятичную дробь в обыкновенную, обыкнове</w:t>
      </w:r>
      <w:r w:rsidR="00101110">
        <w:rPr>
          <w:rFonts w:ascii="Times New Roman" w:hAnsi="Times New Roman"/>
          <w:sz w:val="24"/>
        </w:rPr>
        <w:t xml:space="preserve">нную в десятичную, в частности </w:t>
      </w:r>
      <w:r>
        <w:rPr>
          <w:rFonts w:ascii="Times New Roman" w:hAnsi="Times New Roman"/>
          <w:sz w:val="24"/>
        </w:rPr>
        <w:t>в бесконечную десятичную дробь).</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Сравнивать и упорядочивать рациональные числа.</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Округлять числа.</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Применять признаки делимости, разложение на множители натуральных чисел.</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27372" w:rsidRPr="00101110" w:rsidRDefault="00670A79" w:rsidP="00101110">
      <w:pPr>
        <w:spacing w:after="0" w:line="240" w:lineRule="auto"/>
        <w:ind w:firstLine="709"/>
        <w:jc w:val="both"/>
        <w:rPr>
          <w:rFonts w:ascii="Times New Roman" w:hAnsi="Times New Roman"/>
          <w:i/>
          <w:sz w:val="24"/>
        </w:rPr>
      </w:pPr>
      <w:r w:rsidRPr="00101110">
        <w:rPr>
          <w:rFonts w:ascii="Times New Roman" w:hAnsi="Times New Roman"/>
          <w:i/>
          <w:sz w:val="24"/>
        </w:rPr>
        <w:t>Алгебраические выражения.</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Использовать алгебраическую терминологию и символику, применять </w:t>
      </w:r>
      <w:r>
        <w:rPr>
          <w:rFonts w:ascii="Times New Roman" w:hAnsi="Times New Roman"/>
          <w:sz w:val="24"/>
        </w:rPr>
        <w:br/>
        <w:t>её в процессе освоения учебного материала.</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Находить значения буквенных выражений при заданных значениях переменных.</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Выполнять преобразования целого выражения в многочлен приведением подобных слагаемых, раскрытием скобок.</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Выполнять умножение одночлена на многочлен и многочлена на многочлен, применять формулы квадрата суммы и квадрата разности.</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Применять преобразования многочленов для решения различных задач </w:t>
      </w:r>
      <w:r>
        <w:rPr>
          <w:rFonts w:ascii="Times New Roman" w:hAnsi="Times New Roman"/>
          <w:sz w:val="24"/>
        </w:rPr>
        <w:br/>
        <w:t>из математики, смежных предметов, из реальной практики.</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Использовать свойства степеней с натуральными показателями </w:t>
      </w:r>
      <w:r>
        <w:rPr>
          <w:rFonts w:ascii="Times New Roman" w:hAnsi="Times New Roman"/>
          <w:sz w:val="24"/>
        </w:rPr>
        <w:br/>
        <w:t>для преобразования выражений.</w:t>
      </w:r>
    </w:p>
    <w:p w:rsidR="00127372" w:rsidRPr="00101110" w:rsidRDefault="00670A79" w:rsidP="00101110">
      <w:pPr>
        <w:spacing w:after="0" w:line="240" w:lineRule="auto"/>
        <w:ind w:firstLine="709"/>
        <w:jc w:val="both"/>
        <w:rPr>
          <w:rFonts w:ascii="Times New Roman" w:hAnsi="Times New Roman"/>
          <w:i/>
          <w:sz w:val="24"/>
        </w:rPr>
      </w:pPr>
      <w:r w:rsidRPr="00101110">
        <w:rPr>
          <w:rFonts w:ascii="Times New Roman" w:hAnsi="Times New Roman"/>
          <w:i/>
          <w:sz w:val="24"/>
        </w:rPr>
        <w:t>Уравнения и неравенства.</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Применять графические методы при решении линейных уравнений </w:t>
      </w:r>
      <w:r>
        <w:rPr>
          <w:rFonts w:ascii="Times New Roman" w:hAnsi="Times New Roman"/>
          <w:sz w:val="24"/>
        </w:rPr>
        <w:br/>
        <w:t>и их систем.</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Подбирать примеры пар чисел, являющихся решением линейного уравнения </w:t>
      </w:r>
      <w:r>
        <w:rPr>
          <w:rFonts w:ascii="Times New Roman" w:hAnsi="Times New Roman"/>
          <w:sz w:val="24"/>
        </w:rPr>
        <w:br/>
        <w:t>с двумя переменными.</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lastRenderedPageBreak/>
        <w:t>Строить в координатной плоскости график линейного уравнения с двумя переменными, пользуясь графиком, приводить примеры решения уравнения.</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Решать системы двух линейных уравнений с двумя переменными, </w:t>
      </w:r>
      <w:r>
        <w:rPr>
          <w:rFonts w:ascii="Times New Roman" w:hAnsi="Times New Roman"/>
          <w:sz w:val="24"/>
        </w:rPr>
        <w:br/>
        <w:t>в том числе графически.</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Составлять и решать линейное уравнение или систему линейных уравнений </w:t>
      </w:r>
      <w:r>
        <w:rPr>
          <w:rFonts w:ascii="Times New Roman" w:hAnsi="Times New Roman"/>
          <w:sz w:val="24"/>
        </w:rPr>
        <w:br/>
        <w:t>по условию задачи, интерпретировать в соответствии с контекстом задачи полученный результат.</w:t>
      </w:r>
    </w:p>
    <w:p w:rsidR="00127372" w:rsidRPr="00101110" w:rsidRDefault="00670A79" w:rsidP="00101110">
      <w:pPr>
        <w:spacing w:after="0" w:line="240" w:lineRule="auto"/>
        <w:ind w:firstLine="709"/>
        <w:jc w:val="both"/>
        <w:rPr>
          <w:rFonts w:ascii="Times New Roman" w:hAnsi="Times New Roman"/>
          <w:i/>
          <w:sz w:val="24"/>
        </w:rPr>
      </w:pPr>
      <w:r w:rsidRPr="00101110">
        <w:rPr>
          <w:rFonts w:ascii="Times New Roman" w:hAnsi="Times New Roman"/>
          <w:i/>
          <w:sz w:val="24"/>
        </w:rPr>
        <w:t>Координаты и графики. Функции.</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Изображать на координатной прямой точки, соответствующие заданным координатам, лучи, отрезки, интервалы, </w:t>
      </w:r>
      <w:r w:rsidR="00101110">
        <w:rPr>
          <w:rFonts w:ascii="Times New Roman" w:hAnsi="Times New Roman"/>
          <w:sz w:val="24"/>
        </w:rPr>
        <w:t xml:space="preserve">записывать числовые промежутки </w:t>
      </w:r>
      <w:r>
        <w:rPr>
          <w:rFonts w:ascii="Times New Roman" w:hAnsi="Times New Roman"/>
          <w:sz w:val="24"/>
        </w:rPr>
        <w:t>на алгебраическом языке.</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Отмечать в координатной плоскости точки по заданным координатам, строить графики линейных функций. Строить график функции </w:t>
      </w:r>
      <w:r>
        <w:rPr>
          <w:rFonts w:ascii="Times New Roman" w:hAnsi="Times New Roman"/>
          <w:i/>
          <w:sz w:val="24"/>
        </w:rPr>
        <w:t>y = |х|.</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Находить значение функции по значению её аргумента.</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Pr>
          <w:rFonts w:ascii="Times New Roman" w:hAnsi="Times New Roman"/>
          <w:sz w:val="24"/>
        </w:rPr>
        <w:br/>
        <w:t>и зависимостей.</w:t>
      </w:r>
    </w:p>
    <w:p w:rsidR="00127372" w:rsidRPr="00101110" w:rsidRDefault="00670A79" w:rsidP="00101110">
      <w:pPr>
        <w:spacing w:after="0" w:line="240" w:lineRule="auto"/>
        <w:ind w:firstLine="709"/>
        <w:jc w:val="both"/>
        <w:rPr>
          <w:rFonts w:ascii="Times New Roman" w:hAnsi="Times New Roman"/>
          <w:b/>
          <w:sz w:val="24"/>
        </w:rPr>
      </w:pPr>
      <w:r w:rsidRPr="00101110">
        <w:rPr>
          <w:rFonts w:ascii="Times New Roman" w:hAnsi="Times New Roman"/>
          <w:b/>
          <w:sz w:val="24"/>
        </w:rPr>
        <w:t>Предметные результаты освоения программы учебного курса к концу обучения в 8 классе.</w:t>
      </w:r>
    </w:p>
    <w:p w:rsidR="00127372" w:rsidRPr="00101110" w:rsidRDefault="00670A79" w:rsidP="00101110">
      <w:pPr>
        <w:spacing w:after="0" w:line="240" w:lineRule="auto"/>
        <w:ind w:firstLine="709"/>
        <w:jc w:val="both"/>
        <w:rPr>
          <w:rFonts w:ascii="Times New Roman" w:hAnsi="Times New Roman"/>
          <w:i/>
          <w:sz w:val="24"/>
        </w:rPr>
      </w:pPr>
      <w:r w:rsidRPr="00101110">
        <w:rPr>
          <w:rFonts w:ascii="Times New Roman" w:hAnsi="Times New Roman"/>
          <w:i/>
          <w:sz w:val="24"/>
        </w:rPr>
        <w:t>Числа и вычисления.</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Использовать начальные представления о множестве действительных чисел </w:t>
      </w:r>
      <w:r>
        <w:rPr>
          <w:rFonts w:ascii="Times New Roman" w:hAnsi="Times New Roman"/>
          <w:sz w:val="24"/>
        </w:rPr>
        <w:br/>
        <w:t>для сравнения, округления и вычислений, изображать действительные числа точками на координатной прямой.</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Использовать записи больших и малых чисел с помощью десятичных дробей </w:t>
      </w:r>
      <w:r>
        <w:rPr>
          <w:rFonts w:ascii="Times New Roman" w:hAnsi="Times New Roman"/>
          <w:sz w:val="24"/>
        </w:rPr>
        <w:br/>
        <w:t>и степеней числа 10.</w:t>
      </w:r>
    </w:p>
    <w:p w:rsidR="00127372" w:rsidRPr="00101110" w:rsidRDefault="00670A79" w:rsidP="00101110">
      <w:pPr>
        <w:spacing w:after="0" w:line="240" w:lineRule="auto"/>
        <w:ind w:firstLine="709"/>
        <w:jc w:val="both"/>
        <w:rPr>
          <w:rFonts w:ascii="Times New Roman" w:hAnsi="Times New Roman"/>
          <w:i/>
          <w:sz w:val="24"/>
        </w:rPr>
      </w:pPr>
      <w:r w:rsidRPr="00101110">
        <w:rPr>
          <w:rFonts w:ascii="Times New Roman" w:hAnsi="Times New Roman"/>
          <w:i/>
          <w:sz w:val="24"/>
        </w:rPr>
        <w:t>Алгебраические выражения.</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Применять понятие степени с целым показателем, выполнять преобразования выражений, содержащих степени с целым показателем.</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Выполнять тождественные преобразования рациональных выражений </w:t>
      </w:r>
      <w:r>
        <w:rPr>
          <w:rFonts w:ascii="Times New Roman" w:hAnsi="Times New Roman"/>
          <w:sz w:val="24"/>
        </w:rPr>
        <w:br/>
        <w:t>на основе правил действий над многочленами и алгебраическими дробями.</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Раскладывать квадратный трёхчлен на множители.</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Применять преобразования выражений для решения различных задач </w:t>
      </w:r>
      <w:r>
        <w:rPr>
          <w:rFonts w:ascii="Times New Roman" w:hAnsi="Times New Roman"/>
          <w:sz w:val="24"/>
        </w:rPr>
        <w:br/>
        <w:t>из математики, смежных предметов, из реальной практики.</w:t>
      </w:r>
    </w:p>
    <w:p w:rsidR="00127372" w:rsidRPr="00101110" w:rsidRDefault="00670A79" w:rsidP="00101110">
      <w:pPr>
        <w:spacing w:after="0" w:line="240" w:lineRule="auto"/>
        <w:ind w:firstLine="709"/>
        <w:jc w:val="both"/>
        <w:rPr>
          <w:rFonts w:ascii="Times New Roman" w:hAnsi="Times New Roman"/>
          <w:i/>
          <w:sz w:val="24"/>
        </w:rPr>
      </w:pPr>
      <w:r w:rsidRPr="00101110">
        <w:rPr>
          <w:rFonts w:ascii="Times New Roman" w:hAnsi="Times New Roman"/>
          <w:i/>
          <w:sz w:val="24"/>
        </w:rPr>
        <w:t>Уравнения и неравенства.</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Решать линейные, квадратные уравнения и рациональные уравнения, сводящиеся к ним, системы двух уравнений с двумя переменными.</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Проводить простейшие исследования уравнений и систем уравнений, </w:t>
      </w:r>
      <w:r>
        <w:rPr>
          <w:rFonts w:ascii="Times New Roman" w:hAnsi="Times New Roman"/>
          <w:sz w:val="24"/>
        </w:rPr>
        <w:br/>
        <w:t xml:space="preserve">в том числе с применением графических представлений (устанавливать, </w:t>
      </w:r>
      <w:r>
        <w:rPr>
          <w:rFonts w:ascii="Times New Roman" w:hAnsi="Times New Roman"/>
          <w:sz w:val="24"/>
        </w:rPr>
        <w:br/>
        <w:t xml:space="preserve">имеет ли уравнение или система уравнений решения, если имеет, то сколько, </w:t>
      </w:r>
      <w:r>
        <w:rPr>
          <w:rFonts w:ascii="Times New Roman" w:hAnsi="Times New Roman"/>
          <w:sz w:val="24"/>
        </w:rPr>
        <w:br/>
        <w:t>и прочее).</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Переходить от словесной формулировки задачи к её алгебраической модели </w:t>
      </w:r>
      <w:r>
        <w:rPr>
          <w:rFonts w:ascii="Times New Roman" w:hAnsi="Times New Roman"/>
          <w:sz w:val="24"/>
        </w:rPr>
        <w:br/>
        <w:t xml:space="preserve">с помощью составления уравнения или системы уравнений, интерпретировать </w:t>
      </w:r>
      <w:r>
        <w:rPr>
          <w:rFonts w:ascii="Times New Roman" w:hAnsi="Times New Roman"/>
          <w:sz w:val="24"/>
        </w:rPr>
        <w:br/>
        <w:t>в соответствии с контекстом задачи полученный результат.</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27372" w:rsidRPr="00101110" w:rsidRDefault="00670A79" w:rsidP="00101110">
      <w:pPr>
        <w:spacing w:after="0" w:line="240" w:lineRule="auto"/>
        <w:ind w:firstLine="708"/>
        <w:jc w:val="both"/>
        <w:rPr>
          <w:rFonts w:ascii="Times New Roman" w:hAnsi="Times New Roman"/>
          <w:i/>
          <w:sz w:val="24"/>
        </w:rPr>
      </w:pPr>
      <w:r w:rsidRPr="00101110">
        <w:rPr>
          <w:rFonts w:ascii="Times New Roman" w:hAnsi="Times New Roman"/>
          <w:i/>
          <w:sz w:val="24"/>
        </w:rPr>
        <w:t>Функции.</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Понимать и использовать функциональные понятия и язык (термины, символические </w:t>
      </w:r>
      <w:r>
        <w:rPr>
          <w:rFonts w:ascii="Times New Roman" w:hAnsi="Times New Roman"/>
          <w:sz w:val="24"/>
        </w:rPr>
        <w:lastRenderedPageBreak/>
        <w:t>обозначения), определять значение функции по значению аргумента, определять свойства функции по её графику.</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Строить графики элементарных функций вида:</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noProof/>
          <w:sz w:val="24"/>
        </w:rPr>
        <w:drawing>
          <wp:inline distT="0" distB="0" distL="0" distR="0">
            <wp:extent cx="3190240" cy="3429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srcRect/>
                    <a:stretch/>
                  </pic:blipFill>
                  <pic:spPr>
                    <a:xfrm>
                      <a:off x="0" y="0"/>
                      <a:ext cx="3190240" cy="342900"/>
                    </a:xfrm>
                    <a:prstGeom prst="rect">
                      <a:avLst/>
                    </a:prstGeom>
                  </pic:spPr>
                </pic:pic>
              </a:graphicData>
            </a:graphic>
          </wp:inline>
        </w:drawing>
      </w:r>
      <w:r>
        <w:rPr>
          <w:rFonts w:ascii="Times New Roman" w:hAnsi="Times New Roman"/>
          <w:i/>
          <w:sz w:val="24"/>
        </w:rPr>
        <w:t>,</w:t>
      </w:r>
      <w:r>
        <w:rPr>
          <w:rFonts w:ascii="Times New Roman" w:hAnsi="Times New Roman"/>
          <w:sz w:val="24"/>
        </w:rPr>
        <w:t xml:space="preserve"> описывать свойства числовой функции </w:t>
      </w:r>
      <w:r>
        <w:rPr>
          <w:rFonts w:ascii="Times New Roman" w:hAnsi="Times New Roman"/>
          <w:sz w:val="24"/>
        </w:rPr>
        <w:br/>
        <w:t>по её графику.</w:t>
      </w:r>
    </w:p>
    <w:p w:rsidR="00127372" w:rsidRPr="00101110" w:rsidRDefault="00670A79" w:rsidP="00101110">
      <w:pPr>
        <w:spacing w:after="0" w:line="240" w:lineRule="auto"/>
        <w:ind w:firstLine="709"/>
        <w:jc w:val="both"/>
        <w:rPr>
          <w:rFonts w:ascii="Times New Roman" w:hAnsi="Times New Roman"/>
          <w:sz w:val="24"/>
          <w:u w:val="single"/>
        </w:rPr>
      </w:pPr>
      <w:r w:rsidRPr="00101110">
        <w:rPr>
          <w:rFonts w:ascii="Times New Roman" w:hAnsi="Times New Roman"/>
          <w:sz w:val="24"/>
          <w:u w:val="single"/>
        </w:rPr>
        <w:t>Предметные результаты освоения программы учебного курса к концу обучения в 9 классе.</w:t>
      </w:r>
    </w:p>
    <w:p w:rsidR="00127372" w:rsidRPr="00101110" w:rsidRDefault="00670A79" w:rsidP="00101110">
      <w:pPr>
        <w:spacing w:after="0" w:line="240" w:lineRule="auto"/>
        <w:ind w:firstLine="709"/>
        <w:jc w:val="both"/>
        <w:rPr>
          <w:rFonts w:ascii="Times New Roman" w:hAnsi="Times New Roman"/>
          <w:i/>
          <w:sz w:val="24"/>
        </w:rPr>
      </w:pPr>
      <w:r w:rsidRPr="00101110">
        <w:rPr>
          <w:rFonts w:ascii="Times New Roman" w:hAnsi="Times New Roman"/>
          <w:i/>
          <w:sz w:val="24"/>
        </w:rPr>
        <w:t>Числа и вычисления.</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Сравнивать и упорядочивать рациональные и иррациональные числа.</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Находить значения степеней с целыми показателями и корней, вычислять значения числовых выражений.</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Округлять действительные числа, выполнять прикидку результата вычислений, оценку числовых выражений.</w:t>
      </w:r>
    </w:p>
    <w:p w:rsidR="00127372" w:rsidRPr="00101110" w:rsidRDefault="00670A79" w:rsidP="00101110">
      <w:pPr>
        <w:spacing w:after="0" w:line="240" w:lineRule="auto"/>
        <w:ind w:firstLine="709"/>
        <w:jc w:val="both"/>
        <w:rPr>
          <w:rFonts w:ascii="Times New Roman" w:hAnsi="Times New Roman"/>
          <w:i/>
          <w:sz w:val="24"/>
        </w:rPr>
      </w:pPr>
      <w:r w:rsidRPr="00101110">
        <w:rPr>
          <w:rFonts w:ascii="Times New Roman" w:hAnsi="Times New Roman"/>
          <w:i/>
          <w:sz w:val="24"/>
        </w:rPr>
        <w:t>Уравнения и неравенства.</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Решать линейные и квадратные уравнения, уравнения, сводящиеся к ним, простейшие дробно-рациональные уравнения.</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Решать системы двух линейных уравнений с двумя переменными и системы двух уравнений, в которых одно уравнение не является линейным.</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Решать текстовые задачи алгебраическим способом с помощью составления уравнения или системы двух уравнений с двумя переменными.</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Проводить простейшие исследования уравнений и систем уравнений, </w:t>
      </w:r>
      <w:r>
        <w:rPr>
          <w:rFonts w:ascii="Times New Roman" w:hAnsi="Times New Roman"/>
          <w:sz w:val="24"/>
        </w:rPr>
        <w:br/>
        <w:t xml:space="preserve">в том числе с применением графических представлений (устанавливать, </w:t>
      </w:r>
      <w:r>
        <w:rPr>
          <w:rFonts w:ascii="Times New Roman" w:hAnsi="Times New Roman"/>
          <w:sz w:val="24"/>
        </w:rPr>
        <w:br/>
        <w:t xml:space="preserve">имеет ли уравнение или система уравнений решения, если имеет, то сколько, </w:t>
      </w:r>
      <w:r>
        <w:rPr>
          <w:rFonts w:ascii="Times New Roman" w:hAnsi="Times New Roman"/>
          <w:sz w:val="24"/>
        </w:rPr>
        <w:br/>
        <w:t>и прочее).</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Использовать неравенства при решении различных задач.</w:t>
      </w:r>
    </w:p>
    <w:p w:rsidR="00127372" w:rsidRPr="00101110" w:rsidRDefault="00670A79" w:rsidP="00101110">
      <w:pPr>
        <w:spacing w:after="0" w:line="240" w:lineRule="auto"/>
        <w:ind w:firstLine="709"/>
        <w:jc w:val="both"/>
        <w:rPr>
          <w:rFonts w:ascii="Times New Roman" w:hAnsi="Times New Roman"/>
          <w:i/>
          <w:sz w:val="24"/>
        </w:rPr>
      </w:pPr>
      <w:r w:rsidRPr="00101110">
        <w:rPr>
          <w:rFonts w:ascii="Times New Roman" w:hAnsi="Times New Roman"/>
          <w:i/>
          <w:sz w:val="24"/>
        </w:rPr>
        <w:t>Функции.</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Распознавать функции изученных видов. Показывать схематически расположение на координатной плоскости графиков функций вида: </w:t>
      </w:r>
      <w:r>
        <w:rPr>
          <w:rFonts w:ascii="Times New Roman" w:hAnsi="Times New Roman"/>
          <w:sz w:val="24"/>
        </w:rPr>
        <w:br/>
      </w:r>
      <w:r>
        <w:rPr>
          <w:rFonts w:ascii="Times New Roman" w:hAnsi="Times New Roman"/>
          <w:noProof/>
          <w:sz w:val="24"/>
        </w:rPr>
        <w:drawing>
          <wp:inline distT="0" distB="0" distL="0" distR="0">
            <wp:extent cx="4695190" cy="3429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srcRect/>
                    <a:stretch/>
                  </pic:blipFill>
                  <pic:spPr>
                    <a:xfrm>
                      <a:off x="0" y="0"/>
                      <a:ext cx="4695190" cy="342900"/>
                    </a:xfrm>
                    <a:prstGeom prst="rect">
                      <a:avLst/>
                    </a:prstGeom>
                  </pic:spPr>
                </pic:pic>
              </a:graphicData>
            </a:graphic>
          </wp:inline>
        </w:drawing>
      </w:r>
      <w:r>
        <w:rPr>
          <w:rFonts w:ascii="Times New Roman" w:hAnsi="Times New Roman"/>
          <w:sz w:val="24"/>
        </w:rPr>
        <w:t xml:space="preserve">, </w:t>
      </w:r>
      <w:r>
        <w:rPr>
          <w:rFonts w:ascii="Times New Roman" w:hAnsi="Times New Roman"/>
          <w:noProof/>
          <w:sz w:val="24"/>
        </w:rPr>
        <w:drawing>
          <wp:inline distT="0" distB="0" distL="0" distR="0">
            <wp:extent cx="1266825" cy="25717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srcRect/>
                    <a:stretch/>
                  </pic:blipFill>
                  <pic:spPr>
                    <a:xfrm>
                      <a:off x="0" y="0"/>
                      <a:ext cx="1266825" cy="257175"/>
                    </a:xfrm>
                    <a:prstGeom prst="rect">
                      <a:avLst/>
                    </a:prstGeom>
                  </pic:spPr>
                </pic:pic>
              </a:graphicData>
            </a:graphic>
          </wp:inline>
        </w:drawing>
      </w:r>
      <w:r>
        <w:rPr>
          <w:rFonts w:ascii="Times New Roman" w:hAnsi="Times New Roman"/>
          <w:sz w:val="24"/>
        </w:rPr>
        <w:br/>
        <w:t>в зависимости от значений коэффициентов, описывать свойства функций.</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Строить и изображать схематически графики квадратичных функций, описывать свойства квадратичных функций по их графикам.</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Распознавать квадратичную функцию по формуле, приводить примеры квадратичных функций из реальной жизни, физики, геометрии.</w:t>
      </w:r>
    </w:p>
    <w:p w:rsidR="00127372" w:rsidRPr="00101110" w:rsidRDefault="00670A79" w:rsidP="00101110">
      <w:pPr>
        <w:spacing w:after="0" w:line="240" w:lineRule="auto"/>
        <w:ind w:firstLine="709"/>
        <w:jc w:val="both"/>
        <w:rPr>
          <w:rFonts w:ascii="Times New Roman" w:hAnsi="Times New Roman"/>
          <w:i/>
          <w:sz w:val="24"/>
        </w:rPr>
      </w:pPr>
      <w:r w:rsidRPr="00101110">
        <w:rPr>
          <w:rFonts w:ascii="Times New Roman" w:hAnsi="Times New Roman"/>
          <w:i/>
          <w:sz w:val="24"/>
        </w:rPr>
        <w:t>Арифметическая и геометрическая прогрессии.</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Распознавать арифметическую и геометрическую прогрессии при разных способах задания.</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Выполнять вычисления с использованием формул n-го члена арифметической и геометрической прогрессий, суммы первых n членов.</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Изображать члены последовательности точками на координатной плоскости.</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Решать задачи, связанные с ч</w:t>
      </w:r>
      <w:r w:rsidR="00EE5293">
        <w:rPr>
          <w:rFonts w:ascii="Times New Roman" w:hAnsi="Times New Roman"/>
          <w:sz w:val="24"/>
        </w:rPr>
        <w:t xml:space="preserve">исловыми последовательностями, </w:t>
      </w:r>
      <w:r>
        <w:rPr>
          <w:rFonts w:ascii="Times New Roman" w:hAnsi="Times New Roman"/>
          <w:sz w:val="24"/>
        </w:rPr>
        <w:t>в том числе задачи из реальной жизни (с использованием калькулятора, цифровых технологий).</w:t>
      </w:r>
    </w:p>
    <w:p w:rsidR="00EE5293" w:rsidRDefault="00EE5293" w:rsidP="00EE5293">
      <w:pPr>
        <w:spacing w:before="120" w:after="120" w:line="240" w:lineRule="auto"/>
        <w:ind w:firstLine="709"/>
        <w:jc w:val="both"/>
        <w:rPr>
          <w:rFonts w:ascii="Times New Roman" w:hAnsi="Times New Roman"/>
          <w:b/>
          <w:sz w:val="24"/>
        </w:rPr>
      </w:pPr>
    </w:p>
    <w:p w:rsidR="00127372" w:rsidRPr="00EE5293" w:rsidRDefault="00EE5293" w:rsidP="00EE5293">
      <w:pPr>
        <w:spacing w:before="120" w:after="120" w:line="240" w:lineRule="auto"/>
        <w:ind w:firstLine="709"/>
        <w:jc w:val="both"/>
        <w:rPr>
          <w:rFonts w:ascii="Times New Roman" w:hAnsi="Times New Roman"/>
          <w:b/>
          <w:sz w:val="24"/>
        </w:rPr>
      </w:pPr>
      <w:r>
        <w:rPr>
          <w:rFonts w:ascii="Times New Roman" w:hAnsi="Times New Roman"/>
          <w:b/>
          <w:sz w:val="24"/>
        </w:rPr>
        <w:t>2.1.4.3.</w:t>
      </w:r>
      <w:r w:rsidR="00670A79" w:rsidRPr="00EE5293">
        <w:rPr>
          <w:rFonts w:ascii="Times New Roman" w:hAnsi="Times New Roman"/>
          <w:b/>
          <w:sz w:val="24"/>
        </w:rPr>
        <w:t xml:space="preserve"> Федеральная рабочая программа учебного курса «Геометрия» </w:t>
      </w:r>
      <w:r w:rsidR="00670A79" w:rsidRPr="00EE5293">
        <w:rPr>
          <w:rFonts w:ascii="Times New Roman" w:hAnsi="Times New Roman"/>
          <w:b/>
          <w:sz w:val="24"/>
        </w:rPr>
        <w:br/>
        <w:t>в 7–9 классах (далее соответственно – программа учебного курса «Геометрия», учебный курс).</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Пояснительная записка.</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«Математику уже затем учить надо, что она ум в порядок приводит», – писал великий русский ученый Мих</w:t>
      </w:r>
      <w:r w:rsidR="00EE5293">
        <w:rPr>
          <w:rFonts w:ascii="Times New Roman" w:hAnsi="Times New Roman"/>
          <w:sz w:val="24"/>
        </w:rPr>
        <w:t xml:space="preserve">аил Васильевич Ломоносов. </w:t>
      </w:r>
      <w:r>
        <w:rPr>
          <w:rFonts w:ascii="Times New Roman" w:hAnsi="Times New Roman"/>
          <w:sz w:val="24"/>
        </w:rPr>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w:t>
      </w:r>
      <w:r>
        <w:rPr>
          <w:rFonts w:ascii="Times New Roman" w:hAnsi="Times New Roman"/>
          <w:sz w:val="24"/>
        </w:rPr>
        <w:br/>
        <w:t xml:space="preserve">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w:t>
      </w:r>
      <w:r>
        <w:rPr>
          <w:rFonts w:ascii="Times New Roman" w:hAnsi="Times New Roman"/>
          <w:sz w:val="24"/>
        </w:rPr>
        <w:br/>
        <w:t xml:space="preserve">и оснований геометрии. Французский математик Жан Дьедонне по этому поводу высказался так: «Что касается деликатной проблемы введения «аксиом», </w:t>
      </w:r>
      <w:r>
        <w:rPr>
          <w:rFonts w:ascii="Times New Roman" w:hAnsi="Times New Roman"/>
          <w:sz w:val="24"/>
        </w:rPr>
        <w:br/>
        <w:t xml:space="preserve">то мне кажется, что на первых порах нужно вообще избегать произносить </w:t>
      </w:r>
      <w:r>
        <w:rPr>
          <w:rFonts w:ascii="Times New Roman" w:hAnsi="Times New Roman"/>
          <w:sz w:val="24"/>
        </w:rPr>
        <w:br/>
        <w:t xml:space="preserve">само это слово. С другой же стороны, не следует упускать ни одной возможности давать примеры логических заключений, которые куда в большей мере, </w:t>
      </w:r>
      <w:r>
        <w:rPr>
          <w:rFonts w:ascii="Times New Roman" w:hAnsi="Times New Roman"/>
          <w:sz w:val="24"/>
        </w:rPr>
        <w:br/>
        <w:t>чем идея аксиом, являются истинными и единственными двигателями математического мышления».</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Второй целью изучения геометрии является использование </w:t>
      </w:r>
      <w:r>
        <w:rPr>
          <w:rFonts w:ascii="Times New Roman" w:hAnsi="Times New Roman"/>
          <w:sz w:val="24"/>
        </w:rPr>
        <w:br/>
        <w:t xml:space="preserve">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w:t>
      </w:r>
      <w:r>
        <w:rPr>
          <w:rFonts w:ascii="Times New Roman" w:hAnsi="Times New Roman"/>
          <w:sz w:val="24"/>
        </w:rPr>
        <w:br/>
        <w:t xml:space="preserve">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w:t>
      </w:r>
      <w:r>
        <w:rPr>
          <w:rFonts w:ascii="Times New Roman" w:hAnsi="Times New Roman"/>
          <w:sz w:val="24"/>
        </w:rPr>
        <w:br/>
        <w:t>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«Geometria una et aeterna est in mente Dei refulgens: cuius consortium hominibus tributum inter causas est, cur homo sit imago Dei».</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Согласно учебному плану в 7–9 классах изучается учебный курс «Геометрия», который </w:t>
      </w:r>
      <w:r>
        <w:rPr>
          <w:rFonts w:ascii="Times New Roman" w:hAnsi="Times New Roman"/>
          <w:sz w:val="24"/>
        </w:rPr>
        <w:lastRenderedPageBreak/>
        <w:t xml:space="preserve">включает следующие основные разделы содержания: «Геометрические фигуры и их свойства», «Измерение геометрических величин», </w:t>
      </w:r>
      <w:r>
        <w:rPr>
          <w:rFonts w:ascii="Times New Roman" w:hAnsi="Times New Roman"/>
          <w:sz w:val="24"/>
        </w:rPr>
        <w:br/>
        <w:t>а также «Декартовы координаты на плоскости», «Векторы», «Движения плоскости» и «Преобразования подобия».</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Общее число часов, рекомендованных для изучения учебного курса «Геометрия», – 204 часа: в 7 классе – 68 часов (</w:t>
      </w:r>
      <w:r w:rsidR="00EE5293">
        <w:rPr>
          <w:rFonts w:ascii="Times New Roman" w:hAnsi="Times New Roman"/>
          <w:sz w:val="24"/>
        </w:rPr>
        <w:t xml:space="preserve">2 часа в неделю), в 8 классе – </w:t>
      </w:r>
      <w:r>
        <w:rPr>
          <w:rFonts w:ascii="Times New Roman" w:hAnsi="Times New Roman"/>
          <w:sz w:val="24"/>
        </w:rPr>
        <w:t>68 часов (2 часа в неделю), в 9 классе – 68 часов (2 часа в неделю).</w:t>
      </w:r>
    </w:p>
    <w:p w:rsidR="00127372" w:rsidRDefault="00670A79" w:rsidP="00101110">
      <w:pPr>
        <w:spacing w:after="0" w:line="240" w:lineRule="auto"/>
        <w:ind w:firstLine="709"/>
        <w:jc w:val="both"/>
        <w:rPr>
          <w:rFonts w:ascii="Times New Roman" w:hAnsi="Times New Roman"/>
          <w:sz w:val="24"/>
        </w:rPr>
      </w:pPr>
      <w:r w:rsidRPr="00EE5293">
        <w:rPr>
          <w:rFonts w:ascii="Times New Roman" w:hAnsi="Times New Roman"/>
          <w:b/>
          <w:sz w:val="24"/>
        </w:rPr>
        <w:t>Содержание обучения в 7 классе</w:t>
      </w:r>
      <w:r>
        <w:rPr>
          <w:rFonts w:ascii="Times New Roman" w:hAnsi="Times New Roman"/>
          <w:sz w:val="24"/>
        </w:rPr>
        <w:t>.</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Симметричные фигуры. Основные свойства осевой симметрии. Примеры симметрии в окружающем мире.</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Основные построения с помощью циркуля и линейки. Треугольник. Высота, медиана, биссектриса, их свойства.</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Равнобедренный и равносторонний треугольники. Неравенство треугольника.</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Свойства и признаки равнобедренного треугольника. Признаки равенства треугольников.</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Свойства и признаки параллельных прямых. Сумма углов треугольника. Внешние углы треугольника.</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Прямоугольный треугольник. Свойство медианы прямоугольного треугольника, проведённой к гипотенузе. Признаки равенства прямоуголь</w:t>
      </w:r>
      <w:r w:rsidR="00EE5293">
        <w:rPr>
          <w:rFonts w:ascii="Times New Roman" w:hAnsi="Times New Roman"/>
          <w:sz w:val="24"/>
        </w:rPr>
        <w:t xml:space="preserve">ных треугольников. </w:t>
      </w:r>
      <w:r>
        <w:rPr>
          <w:rFonts w:ascii="Times New Roman" w:hAnsi="Times New Roman"/>
          <w:sz w:val="24"/>
        </w:rPr>
        <w:t>Прямоугольный треугольник с углом в 30°.</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Геометрическое место точек. Биссектриса угла и серединный перпендикуляр </w:t>
      </w:r>
      <w:r>
        <w:rPr>
          <w:rFonts w:ascii="Times New Roman" w:hAnsi="Times New Roman"/>
          <w:sz w:val="24"/>
        </w:rPr>
        <w:br/>
        <w:t>к отрезку как геометрические места точек.</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27372" w:rsidRPr="00EE5293" w:rsidRDefault="00670A79" w:rsidP="00101110">
      <w:pPr>
        <w:spacing w:after="0" w:line="240" w:lineRule="auto"/>
        <w:ind w:firstLine="709"/>
        <w:jc w:val="both"/>
        <w:rPr>
          <w:rFonts w:ascii="Times New Roman" w:hAnsi="Times New Roman"/>
          <w:b/>
          <w:sz w:val="24"/>
        </w:rPr>
      </w:pPr>
      <w:r w:rsidRPr="00EE5293">
        <w:rPr>
          <w:rFonts w:ascii="Times New Roman" w:hAnsi="Times New Roman"/>
          <w:b/>
          <w:sz w:val="24"/>
        </w:rPr>
        <w:t>Содержание обучения в 8 классе.</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Метод удвоения медианы. Центральная симметрия. Теорема Фалеса и теорема о пропорциональных отрезках.</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Средние линии треугольника и трапеции. Центр масс треугольника.</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Подобие треугольников, коэффициент подобия. Признаки подобия треугольников. Применение подобия при решении практических задач.</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Вычисление площадей треугольников и многоугольников на клетчатой бумаге.</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Теорема Пифагора. Применение теоремы Пифагора при решении практических задач.</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w:t>
      </w:r>
      <w:r>
        <w:rPr>
          <w:rFonts w:ascii="Times New Roman" w:hAnsi="Times New Roman"/>
          <w:sz w:val="24"/>
        </w:rPr>
        <w:br/>
        <w:t>в 30°, 45° и 60°.</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27372" w:rsidRPr="00EE5293" w:rsidRDefault="00670A79" w:rsidP="00101110">
      <w:pPr>
        <w:spacing w:after="0" w:line="240" w:lineRule="auto"/>
        <w:ind w:firstLine="709"/>
        <w:jc w:val="both"/>
        <w:rPr>
          <w:rFonts w:ascii="Times New Roman" w:hAnsi="Times New Roman"/>
          <w:b/>
          <w:sz w:val="24"/>
        </w:rPr>
      </w:pPr>
      <w:r w:rsidRPr="00EE5293">
        <w:rPr>
          <w:rFonts w:ascii="Times New Roman" w:hAnsi="Times New Roman"/>
          <w:b/>
          <w:sz w:val="24"/>
        </w:rPr>
        <w:t>Содержание обучения в 9 классе.</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Синус, косинус, тангенс углов от 0 до 180°. Основное тригонометрическое тождество. Формулы приведения.</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Решение треугольников. Теорема косинусов и теорема синусов. Решение практических </w:t>
      </w:r>
      <w:r>
        <w:rPr>
          <w:rFonts w:ascii="Times New Roman" w:hAnsi="Times New Roman"/>
          <w:sz w:val="24"/>
        </w:rPr>
        <w:lastRenderedPageBreak/>
        <w:t>задач с использованием теоремы косинусов и теоремы синусов.</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Преобразование подобия. Подобие соответственных элементов.</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Теорема о произведении отрезков хорд, теоремы о произведении отрезков секущих, теорема о квадрате касательной.</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w:t>
      </w:r>
      <w:r>
        <w:rPr>
          <w:rFonts w:ascii="Times New Roman" w:hAnsi="Times New Roman"/>
          <w:sz w:val="24"/>
        </w:rPr>
        <w:br/>
        <w:t xml:space="preserve">над векторами. Разложение вектора по двум неколлинеарным векторам. Координаты вектора. Скалярное произведение векторов, применение для нахождения длин </w:t>
      </w:r>
      <w:r>
        <w:rPr>
          <w:rFonts w:ascii="Times New Roman" w:hAnsi="Times New Roman"/>
          <w:sz w:val="24"/>
        </w:rPr>
        <w:br/>
        <w:t>и углов.</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Декартовы координаты на плоскости. Уравнения прямой и окружности </w:t>
      </w:r>
      <w:r>
        <w:rPr>
          <w:rFonts w:ascii="Times New Roman" w:hAnsi="Times New Roman"/>
          <w:sz w:val="24"/>
        </w:rPr>
        <w:br/>
        <w:t xml:space="preserve">в координатах, пересечение окружностей и прямых. Метод координат </w:t>
      </w:r>
      <w:r>
        <w:rPr>
          <w:rFonts w:ascii="Times New Roman" w:hAnsi="Times New Roman"/>
          <w:sz w:val="24"/>
        </w:rPr>
        <w:br/>
        <w:t>и его применение.</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Движения плоскости и внутренние симметрии фигур (элементарные представления). Параллельный перенос. Поворот.</w:t>
      </w:r>
    </w:p>
    <w:p w:rsidR="00127372" w:rsidRPr="00EE5293" w:rsidRDefault="00670A79" w:rsidP="00101110">
      <w:pPr>
        <w:spacing w:after="0" w:line="240" w:lineRule="auto"/>
        <w:ind w:firstLine="709"/>
        <w:jc w:val="both"/>
        <w:rPr>
          <w:rFonts w:ascii="Times New Roman" w:hAnsi="Times New Roman"/>
          <w:b/>
          <w:sz w:val="24"/>
        </w:rPr>
      </w:pPr>
      <w:r w:rsidRPr="00EE5293">
        <w:rPr>
          <w:rFonts w:ascii="Times New Roman" w:hAnsi="Times New Roman"/>
          <w:b/>
          <w:sz w:val="24"/>
        </w:rPr>
        <w:t>Предметные результаты освоения программы учебного курса «Геометрия».</w:t>
      </w:r>
    </w:p>
    <w:p w:rsidR="00127372" w:rsidRPr="00EE5293" w:rsidRDefault="00670A79" w:rsidP="00101110">
      <w:pPr>
        <w:spacing w:after="0" w:line="240" w:lineRule="auto"/>
        <w:ind w:firstLine="709"/>
        <w:jc w:val="both"/>
        <w:rPr>
          <w:rFonts w:ascii="Times New Roman" w:hAnsi="Times New Roman"/>
          <w:sz w:val="24"/>
          <w:u w:val="single"/>
        </w:rPr>
      </w:pPr>
      <w:r w:rsidRPr="00EE5293">
        <w:rPr>
          <w:rFonts w:ascii="Times New Roman" w:hAnsi="Times New Roman"/>
          <w:sz w:val="24"/>
          <w:u w:val="single"/>
        </w:rPr>
        <w:t> Предметные результаты освоения программы учебного курса к концу обучения в 7 классе.</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Строить чертежи к геометрическим задачам.</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Пользоваться признаками равенства треугольников, использовать признаки </w:t>
      </w:r>
      <w:r>
        <w:rPr>
          <w:rFonts w:ascii="Times New Roman" w:hAnsi="Times New Roman"/>
          <w:sz w:val="24"/>
        </w:rPr>
        <w:br/>
        <w:t>и свойства равнобедренных треугольников при решении задач.</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Проводить логические рассуждения с использованием геометрических теорем.</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Пользоваться признаками равенства прямоугольных треугольников, свойством медианы, проведённой к гипотенузе прямоугольного треугольника, </w:t>
      </w:r>
      <w:r>
        <w:rPr>
          <w:rFonts w:ascii="Times New Roman" w:hAnsi="Times New Roman"/>
          <w:sz w:val="24"/>
        </w:rPr>
        <w:br/>
        <w:t>в решении геометрических задач.</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Определять параллельность прямых с помощью углов, которые образует </w:t>
      </w:r>
      <w:r>
        <w:rPr>
          <w:rFonts w:ascii="Times New Roman" w:hAnsi="Times New Roman"/>
          <w:sz w:val="24"/>
        </w:rPr>
        <w:br/>
        <w:t>с ними секущая. Определять параллельность прямых с помощью равенства расстояний от точек одной прямой до точек другой прямой.</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Решать задачи на клетчатой бумаге.</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Проводить вычисления и находить числовые и буквенные значения углов </w:t>
      </w:r>
      <w:r>
        <w:rPr>
          <w:rFonts w:ascii="Times New Roman" w:hAnsi="Times New Roman"/>
          <w:sz w:val="24"/>
        </w:rPr>
        <w:br/>
        <w:t xml:space="preserve">в геометрических задачах с использованием суммы углов треугольников </w:t>
      </w:r>
      <w:r>
        <w:rPr>
          <w:rFonts w:ascii="Times New Roman" w:hAnsi="Times New Roman"/>
          <w:sz w:val="24"/>
        </w:rPr>
        <w:b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Формулировать определения окружности и круга, хорды и диаметра окружности, пользоваться их свойствами</w:t>
      </w:r>
      <w:r w:rsidR="00EE5293">
        <w:rPr>
          <w:rFonts w:ascii="Times New Roman" w:hAnsi="Times New Roman"/>
          <w:sz w:val="24"/>
        </w:rPr>
        <w:t xml:space="preserve">. Уметь применять эти свойства </w:t>
      </w:r>
      <w:r>
        <w:rPr>
          <w:rFonts w:ascii="Times New Roman" w:hAnsi="Times New Roman"/>
          <w:sz w:val="24"/>
        </w:rPr>
        <w:t>при решении задач.</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Владеть понятием касательной к окружности, пользоваться теоремой </w:t>
      </w:r>
      <w:r>
        <w:rPr>
          <w:rFonts w:ascii="Times New Roman" w:hAnsi="Times New Roman"/>
          <w:sz w:val="24"/>
        </w:rPr>
        <w:br/>
        <w:t>о перпендикулярности касательной и радиуса, проведённого к точке касания.</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Пользоваться простейшими геометрическими неравенствами, понимать </w:t>
      </w:r>
      <w:r>
        <w:rPr>
          <w:rFonts w:ascii="Times New Roman" w:hAnsi="Times New Roman"/>
          <w:sz w:val="24"/>
        </w:rPr>
        <w:br/>
        <w:t>их практический смысл.</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Проводить основные геометрические построения с помощью циркуля </w:t>
      </w:r>
      <w:r>
        <w:rPr>
          <w:rFonts w:ascii="Times New Roman" w:hAnsi="Times New Roman"/>
          <w:sz w:val="24"/>
        </w:rPr>
        <w:br/>
        <w:t>и линейки.</w:t>
      </w:r>
    </w:p>
    <w:p w:rsidR="00127372" w:rsidRPr="00EE5293" w:rsidRDefault="00670A79" w:rsidP="00101110">
      <w:pPr>
        <w:spacing w:after="0" w:line="240" w:lineRule="auto"/>
        <w:ind w:firstLine="709"/>
        <w:jc w:val="both"/>
        <w:rPr>
          <w:rFonts w:ascii="Times New Roman" w:hAnsi="Times New Roman"/>
          <w:sz w:val="24"/>
          <w:u w:val="single"/>
        </w:rPr>
      </w:pPr>
      <w:r w:rsidRPr="00EE5293">
        <w:rPr>
          <w:rFonts w:ascii="Times New Roman" w:hAnsi="Times New Roman"/>
          <w:sz w:val="24"/>
          <w:u w:val="single"/>
        </w:rPr>
        <w:lastRenderedPageBreak/>
        <w:t>Предметные результаты освоения программы учебного курса к концу обучения в 8 классе.</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Распознавать основные виды четырёхугольников, их элементы, пользоваться их свойствами при решении геометрических задач.</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Применять свойства точки пересечения медиан треугольника (центра масс) </w:t>
      </w:r>
      <w:r>
        <w:rPr>
          <w:rFonts w:ascii="Times New Roman" w:hAnsi="Times New Roman"/>
          <w:sz w:val="24"/>
        </w:rPr>
        <w:br/>
        <w:t>в решении задач.</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Владеть понятием средней линии треугольника и трапеции, применять </w:t>
      </w:r>
      <w:r>
        <w:rPr>
          <w:rFonts w:ascii="Times New Roman" w:hAnsi="Times New Roman"/>
          <w:sz w:val="24"/>
        </w:rPr>
        <w:br/>
        <w:t xml:space="preserve">их свойства при решении геометрических задач. Пользоваться теоремой Фалеса </w:t>
      </w:r>
      <w:r>
        <w:rPr>
          <w:rFonts w:ascii="Times New Roman" w:hAnsi="Times New Roman"/>
          <w:sz w:val="24"/>
        </w:rPr>
        <w:br/>
        <w:t>и теоремой о пропорциональных отрезках, применять их для решения практических задач.</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Применять признаки подобия треугольников в решении геометрических задач.</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Пользоваться теоремой Пифагора для решения геометрических </w:t>
      </w:r>
      <w:r>
        <w:rPr>
          <w:rFonts w:ascii="Times New Roman" w:hAnsi="Times New Roman"/>
          <w:sz w:val="24"/>
        </w:rPr>
        <w:br/>
        <w:t>и практических задач. Строить математическую модель в практических задачах, самостоятельно делать чертёж и находить соответствующие длины.</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Владеть понятиями вписанного и центрального угла, использовать теоремы </w:t>
      </w:r>
      <w:r>
        <w:rPr>
          <w:rFonts w:ascii="Times New Roman" w:hAnsi="Times New Roman"/>
          <w:sz w:val="24"/>
        </w:rPr>
        <w:br/>
        <w:t xml:space="preserve">о вписанных углах, углах между хордами (секущими) и угле между касательной </w:t>
      </w:r>
      <w:r>
        <w:rPr>
          <w:rFonts w:ascii="Times New Roman" w:hAnsi="Times New Roman"/>
          <w:sz w:val="24"/>
        </w:rPr>
        <w:br/>
        <w:t>и хордой при решении геометрических задач.</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Владеть понятием описанного четырёхугольника, применять свойства описанного четырёхугольника при решении задач.</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Применять полученные знания на практике – строить математические модели для задач реальной жизни и провод</w:t>
      </w:r>
      <w:r w:rsidR="00EE5293">
        <w:rPr>
          <w:rFonts w:ascii="Times New Roman" w:hAnsi="Times New Roman"/>
          <w:sz w:val="24"/>
        </w:rPr>
        <w:t xml:space="preserve">ить соответствующие вычисления </w:t>
      </w:r>
      <w:r>
        <w:rPr>
          <w:rFonts w:ascii="Times New Roman" w:hAnsi="Times New Roman"/>
          <w:sz w:val="24"/>
        </w:rPr>
        <w:t>с применением подобия и тригонометрии (пользуясь, где необходимо, калькулятором).</w:t>
      </w:r>
    </w:p>
    <w:p w:rsidR="00127372" w:rsidRPr="00EE5293" w:rsidRDefault="00670A79" w:rsidP="00101110">
      <w:pPr>
        <w:spacing w:after="0" w:line="240" w:lineRule="auto"/>
        <w:ind w:firstLine="709"/>
        <w:jc w:val="both"/>
        <w:rPr>
          <w:rFonts w:ascii="Times New Roman" w:hAnsi="Times New Roman"/>
          <w:sz w:val="24"/>
          <w:u w:val="single"/>
        </w:rPr>
      </w:pPr>
      <w:r w:rsidRPr="00EE5293">
        <w:rPr>
          <w:rFonts w:ascii="Times New Roman" w:hAnsi="Times New Roman"/>
          <w:sz w:val="24"/>
          <w:u w:val="single"/>
        </w:rPr>
        <w:t>Предметные результаты освоения программы учебного курса к концу обучения в 9 классе.</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w:t>
      </w:r>
      <w:r w:rsidR="00EE5293">
        <w:rPr>
          <w:rFonts w:ascii="Times New Roman" w:hAnsi="Times New Roman"/>
          <w:sz w:val="24"/>
        </w:rPr>
        <w:t xml:space="preserve">щью калькулятора) длины и углы </w:t>
      </w:r>
      <w:r>
        <w:rPr>
          <w:rFonts w:ascii="Times New Roman" w:hAnsi="Times New Roman"/>
          <w:sz w:val="24"/>
        </w:rPr>
        <w:t>для нетабличных значений.</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w:t>
      </w:r>
      <w:r>
        <w:rPr>
          <w:rFonts w:ascii="Times New Roman" w:hAnsi="Times New Roman"/>
          <w:sz w:val="24"/>
        </w:rPr>
        <w:br/>
        <w:t>в практических задачах. Уметь приводить примеры подобных фигур в окружающем мире.</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Пользоваться теоремами о произведении отрезков хорд, о произведении отрезков секущих, о квадрате касательной.</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Пользоваться методом координат на плоскости, применять его в решении геометрических и практических задач.</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w:t>
      </w:r>
      <w:r>
        <w:rPr>
          <w:rFonts w:ascii="Times New Roman" w:hAnsi="Times New Roman"/>
          <w:sz w:val="24"/>
        </w:rPr>
        <w:br/>
        <w:t>и его частей. Применять полученные умения в практических задачах.</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Находить оси (или центры) симметрии фигур, применять движения плоскости в простейших случаях.</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Применять полученные знания на практике – строить математические модели для задач </w:t>
      </w:r>
      <w:r>
        <w:rPr>
          <w:rFonts w:ascii="Times New Roman" w:hAnsi="Times New Roman"/>
          <w:sz w:val="24"/>
        </w:rPr>
        <w:lastRenderedPageBreak/>
        <w:t xml:space="preserve">реальной жизни и проводить соответствующие вычисления </w:t>
      </w:r>
      <w:r>
        <w:rPr>
          <w:rFonts w:ascii="Times New Roman" w:hAnsi="Times New Roman"/>
          <w:sz w:val="24"/>
        </w:rPr>
        <w:br/>
        <w:t xml:space="preserve">с применением подобия и тригонометрических функций (пользуясь, </w:t>
      </w:r>
      <w:r>
        <w:rPr>
          <w:rFonts w:ascii="Times New Roman" w:hAnsi="Times New Roman"/>
          <w:sz w:val="24"/>
        </w:rPr>
        <w:br/>
        <w:t>где необходимо, калькулятором).</w:t>
      </w:r>
    </w:p>
    <w:p w:rsidR="00127372" w:rsidRPr="00EE5293" w:rsidRDefault="00EE5293" w:rsidP="00EE5293">
      <w:pPr>
        <w:spacing w:before="120" w:after="120" w:line="240" w:lineRule="auto"/>
        <w:ind w:firstLine="709"/>
        <w:jc w:val="both"/>
        <w:rPr>
          <w:rFonts w:ascii="Times New Roman" w:hAnsi="Times New Roman"/>
          <w:b/>
          <w:sz w:val="24"/>
        </w:rPr>
      </w:pPr>
      <w:r w:rsidRPr="00EE5293">
        <w:rPr>
          <w:rFonts w:ascii="Times New Roman" w:hAnsi="Times New Roman"/>
          <w:b/>
          <w:sz w:val="24"/>
        </w:rPr>
        <w:t>2.1.4.4.</w:t>
      </w:r>
      <w:r w:rsidR="00670A79" w:rsidRPr="00EE5293">
        <w:rPr>
          <w:rFonts w:ascii="Times New Roman" w:hAnsi="Times New Roman"/>
          <w:b/>
          <w:sz w:val="24"/>
        </w:rPr>
        <w:t xml:space="preserve"> Федеральная рабочая программа учебного курса «Вероятность </w:t>
      </w:r>
      <w:r w:rsidR="00670A79" w:rsidRPr="00EE5293">
        <w:rPr>
          <w:rFonts w:ascii="Times New Roman" w:hAnsi="Times New Roman"/>
          <w:b/>
          <w:sz w:val="24"/>
        </w:rPr>
        <w:br/>
        <w:t>и статистика» в 7–9 классах (далее соответственно – программа учебного курса «Вероятность и статистика», учебный курс).</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Пояснительная записка.</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w:t>
      </w:r>
      <w:r w:rsidR="00EE5293">
        <w:rPr>
          <w:rFonts w:ascii="Times New Roman" w:hAnsi="Times New Roman"/>
          <w:sz w:val="24"/>
        </w:rPr>
        <w:t xml:space="preserve">истики, такая подготовка важна </w:t>
      </w:r>
      <w:r>
        <w:rPr>
          <w:rFonts w:ascii="Times New Roman" w:hAnsi="Times New Roman"/>
          <w:sz w:val="24"/>
        </w:rPr>
        <w:t>для продолжения образования и для успешной профессиональной карьеры.</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Каждый человек постоянно принимает решения на основе имеющихся </w:t>
      </w:r>
      <w:r>
        <w:rPr>
          <w:rFonts w:ascii="Times New Roman" w:hAnsi="Times New Roman"/>
          <w:sz w:val="24"/>
        </w:rPr>
        <w:br/>
        <w:t xml:space="preserve">у него данных. А для обоснованного принятия решения в условиях недостатка </w:t>
      </w:r>
      <w:r>
        <w:rPr>
          <w:rFonts w:ascii="Times New Roman" w:hAnsi="Times New Roman"/>
          <w:sz w:val="24"/>
        </w:rPr>
        <w:br/>
        <w:t>или избытка информации необходимо в том числе хорошо сформированное вероятностное и статистическое мышление.</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Именно поэтому остро встала необходимость сформировать </w:t>
      </w:r>
      <w:r>
        <w:rPr>
          <w:rFonts w:ascii="Times New Roman" w:hAnsi="Times New Roman"/>
          <w:sz w:val="24"/>
        </w:rPr>
        <w:b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w:t>
      </w:r>
      <w:r>
        <w:rPr>
          <w:rFonts w:ascii="Times New Roman" w:hAnsi="Times New Roman"/>
          <w:sz w:val="24"/>
        </w:rPr>
        <w:br/>
        <w:t>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w:t>
      </w:r>
      <w:r w:rsidR="00EE5293">
        <w:rPr>
          <w:rFonts w:ascii="Times New Roman" w:hAnsi="Times New Roman"/>
          <w:sz w:val="24"/>
        </w:rPr>
        <w:t xml:space="preserve">рмирования компетенций </w:t>
      </w:r>
      <w:r>
        <w:rPr>
          <w:rFonts w:ascii="Times New Roman" w:hAnsi="Times New Roman"/>
          <w:sz w:val="24"/>
        </w:rPr>
        <w:t>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w:t>
      </w:r>
      <w:r w:rsidR="00EE5293">
        <w:rPr>
          <w:rFonts w:ascii="Times New Roman" w:hAnsi="Times New Roman"/>
          <w:sz w:val="24"/>
        </w:rPr>
        <w:t xml:space="preserve">е линии: «Представление данных </w:t>
      </w:r>
      <w:r>
        <w:rPr>
          <w:rFonts w:ascii="Times New Roman" w:hAnsi="Times New Roman"/>
          <w:sz w:val="24"/>
        </w:rPr>
        <w:t>и описательная статистика», «Вероятность», «Элементы комбинаторики», «Введение в теорию графов».</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Содержание линии «Представление данных и описательная статистика» служит основой для формирования навыков работы с информацией: от чтения </w:t>
      </w:r>
      <w:r>
        <w:rPr>
          <w:rFonts w:ascii="Times New Roman" w:hAnsi="Times New Roman"/>
          <w:sz w:val="24"/>
        </w:rPr>
        <w:br/>
        <w:t xml:space="preserve">и интерпретации информации, представленной в таблицах, на диаграммах </w:t>
      </w:r>
      <w:r>
        <w:rPr>
          <w:rFonts w:ascii="Times New Roman" w:hAnsi="Times New Roman"/>
          <w:sz w:val="24"/>
        </w:rPr>
        <w:br/>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w:t>
      </w:r>
      <w:r>
        <w:rPr>
          <w:rFonts w:ascii="Times New Roman" w:hAnsi="Times New Roman"/>
          <w:sz w:val="24"/>
        </w:rPr>
        <w:br/>
        <w:t>в частности опыты с классическими вероятностными моделями.</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w:t>
      </w:r>
      <w:r w:rsidR="00EE5293">
        <w:rPr>
          <w:rFonts w:ascii="Times New Roman" w:hAnsi="Times New Roman"/>
          <w:sz w:val="24"/>
        </w:rPr>
        <w:t xml:space="preserve">тавления о случайных величинах </w:t>
      </w:r>
      <w:r>
        <w:rPr>
          <w:rFonts w:ascii="Times New Roman" w:hAnsi="Times New Roman"/>
          <w:sz w:val="24"/>
        </w:rPr>
        <w:t>и их числовых характеристиках.</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lastRenderedPageBreak/>
        <w:t xml:space="preserve">Также в рамках учебного курса осуществляется знакомство обучающихся </w:t>
      </w:r>
      <w:r>
        <w:rPr>
          <w:rFonts w:ascii="Times New Roman" w:hAnsi="Times New Roman"/>
          <w:sz w:val="24"/>
        </w:rPr>
        <w:b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В 7–9 классах изучается ку</w:t>
      </w:r>
      <w:r w:rsidR="00EE5293">
        <w:rPr>
          <w:rFonts w:ascii="Times New Roman" w:hAnsi="Times New Roman"/>
          <w:sz w:val="24"/>
        </w:rPr>
        <w:t xml:space="preserve">рс «Вероятность и статистика», </w:t>
      </w:r>
      <w:r>
        <w:rPr>
          <w:rFonts w:ascii="Times New Roman" w:hAnsi="Times New Roman"/>
          <w:sz w:val="24"/>
        </w:rPr>
        <w:t>в который входят разделы: «Представление данных и описательная статистика», «Вероятность», «Элементы комбинаторики», «Введение в теорию графов».</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Общее число часов, рекомендованных для изучения учебного курса «Вероятность и статистика», – 102 часа: в 7 клас</w:t>
      </w:r>
      <w:r w:rsidR="00EE5293">
        <w:rPr>
          <w:rFonts w:ascii="Times New Roman" w:hAnsi="Times New Roman"/>
          <w:sz w:val="24"/>
        </w:rPr>
        <w:t xml:space="preserve">се – 34 часа (1 час в неделю), </w:t>
      </w:r>
      <w:r>
        <w:rPr>
          <w:rFonts w:ascii="Times New Roman" w:hAnsi="Times New Roman"/>
          <w:sz w:val="24"/>
        </w:rPr>
        <w:t>в 8 классе – 34 часа (1 час в неделю), в 9 классе – 34 часа (1 час в неделю).</w:t>
      </w:r>
    </w:p>
    <w:p w:rsidR="00127372" w:rsidRPr="00EE5293" w:rsidRDefault="00670A79" w:rsidP="00101110">
      <w:pPr>
        <w:spacing w:after="0" w:line="240" w:lineRule="auto"/>
        <w:ind w:firstLine="709"/>
        <w:jc w:val="both"/>
        <w:rPr>
          <w:rFonts w:ascii="Times New Roman" w:hAnsi="Times New Roman"/>
          <w:b/>
          <w:sz w:val="24"/>
        </w:rPr>
      </w:pPr>
      <w:r w:rsidRPr="00EE5293">
        <w:rPr>
          <w:rFonts w:ascii="Times New Roman" w:hAnsi="Times New Roman"/>
          <w:b/>
          <w:sz w:val="24"/>
        </w:rPr>
        <w:t>Содержание обучения в 7 классе.</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w:t>
      </w:r>
      <w:r>
        <w:rPr>
          <w:rFonts w:ascii="Times New Roman" w:hAnsi="Times New Roman"/>
          <w:sz w:val="24"/>
        </w:rPr>
        <w:br/>
        <w:t>и таблиц, использование и интерпретация данных.</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w:t>
      </w:r>
      <w:r>
        <w:rPr>
          <w:rFonts w:ascii="Times New Roman" w:hAnsi="Times New Roman"/>
          <w:sz w:val="24"/>
        </w:rPr>
        <w:br/>
        <w:t>с помощью графов.</w:t>
      </w:r>
    </w:p>
    <w:p w:rsidR="00127372" w:rsidRPr="00EE5293" w:rsidRDefault="00670A79" w:rsidP="00101110">
      <w:pPr>
        <w:spacing w:after="0" w:line="240" w:lineRule="auto"/>
        <w:ind w:firstLine="709"/>
        <w:jc w:val="both"/>
        <w:rPr>
          <w:rFonts w:ascii="Times New Roman" w:hAnsi="Times New Roman"/>
          <w:b/>
          <w:sz w:val="24"/>
        </w:rPr>
      </w:pPr>
      <w:r w:rsidRPr="00EE5293">
        <w:rPr>
          <w:rFonts w:ascii="Times New Roman" w:hAnsi="Times New Roman"/>
          <w:b/>
          <w:sz w:val="24"/>
        </w:rPr>
        <w:t>Содержание обучения в 8 классе.</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Представление данных в виде таблиц, диаграмм, графиков.</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Измерение рассеивания данных. Дисперсия и стандартное отклонение числовых наборов. Диаграмма рассеивания.</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w:t>
      </w:r>
      <w:r>
        <w:rPr>
          <w:rFonts w:ascii="Times New Roman" w:hAnsi="Times New Roman"/>
          <w:sz w:val="24"/>
        </w:rPr>
        <w:br/>
        <w:t>в природе, обществе и науке.</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27372" w:rsidRPr="00EE5293" w:rsidRDefault="00670A79" w:rsidP="00101110">
      <w:pPr>
        <w:spacing w:after="0" w:line="240" w:lineRule="auto"/>
        <w:ind w:firstLine="709"/>
        <w:jc w:val="both"/>
        <w:rPr>
          <w:rFonts w:ascii="Times New Roman" w:hAnsi="Times New Roman"/>
          <w:b/>
          <w:sz w:val="24"/>
        </w:rPr>
      </w:pPr>
      <w:r w:rsidRPr="00EE5293">
        <w:rPr>
          <w:rFonts w:ascii="Times New Roman" w:hAnsi="Times New Roman"/>
          <w:b/>
          <w:sz w:val="24"/>
        </w:rPr>
        <w:t>Содержание обучения в 9 классе.</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Перестановки и факториал. Сочетания и число сочетаний. Треугольник Паскаля. Решение задач с использованием комбинаторики.</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Геометрическая вероятность. Случайный выбор точки из фигуры </w:t>
      </w:r>
      <w:r>
        <w:rPr>
          <w:rFonts w:ascii="Times New Roman" w:hAnsi="Times New Roman"/>
          <w:sz w:val="24"/>
        </w:rPr>
        <w:br/>
        <w:t>на плоскости, из отрезка и из дуги окружности.</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 xml:space="preserve">Случайная величина и распределение вероятностей. Математическое ожидание и </w:t>
      </w:r>
      <w:r>
        <w:rPr>
          <w:rFonts w:ascii="Times New Roman" w:hAnsi="Times New Roman"/>
          <w:sz w:val="24"/>
        </w:rPr>
        <w:lastRenderedPageBreak/>
        <w:t>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27372" w:rsidRDefault="00670A79" w:rsidP="00101110">
      <w:pPr>
        <w:spacing w:after="0" w:line="240" w:lineRule="auto"/>
        <w:ind w:firstLine="709"/>
        <w:jc w:val="both"/>
        <w:rPr>
          <w:rFonts w:ascii="Times New Roman" w:hAnsi="Times New Roman"/>
          <w:sz w:val="24"/>
        </w:rPr>
      </w:pPr>
      <w:r>
        <w:rPr>
          <w:rFonts w:ascii="Times New Roman" w:hAnsi="Times New Roman"/>
          <w:sz w:val="24"/>
        </w:rPr>
        <w:t>Понятие о законе больших чисел. Измерение вероятностей с помощью частот. Роль и значение закона больших чисел в природе и обществе.</w:t>
      </w:r>
    </w:p>
    <w:p w:rsidR="00127372" w:rsidRPr="00EE5293" w:rsidRDefault="00670A79" w:rsidP="00101110">
      <w:pPr>
        <w:spacing w:after="0" w:line="240" w:lineRule="auto"/>
        <w:ind w:firstLine="709"/>
        <w:jc w:val="both"/>
        <w:rPr>
          <w:rFonts w:ascii="Times New Roman" w:hAnsi="Times New Roman"/>
          <w:b/>
          <w:sz w:val="24"/>
        </w:rPr>
      </w:pPr>
      <w:r w:rsidRPr="00EE5293">
        <w:rPr>
          <w:rFonts w:ascii="Times New Roman" w:hAnsi="Times New Roman"/>
          <w:b/>
          <w:sz w:val="24"/>
        </w:rPr>
        <w:t>Предметные результаты освоения программы учебного курса «Вероятность и статистика».</w:t>
      </w:r>
    </w:p>
    <w:p w:rsidR="00127372" w:rsidRPr="00EE5293" w:rsidRDefault="00670A79" w:rsidP="00EE5293">
      <w:pPr>
        <w:spacing w:after="0" w:line="240" w:lineRule="auto"/>
        <w:ind w:firstLine="709"/>
        <w:jc w:val="both"/>
        <w:rPr>
          <w:rFonts w:ascii="Times New Roman" w:hAnsi="Times New Roman"/>
          <w:sz w:val="24"/>
          <w:u w:val="single"/>
        </w:rPr>
      </w:pPr>
      <w:r w:rsidRPr="00EE5293">
        <w:rPr>
          <w:rFonts w:ascii="Times New Roman" w:hAnsi="Times New Roman"/>
          <w:sz w:val="24"/>
          <w:u w:val="single"/>
        </w:rPr>
        <w:t>Предметные результаты освоения программы учебного курса к концу обучения в 7 классе.</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 xml:space="preserve">Описывать и интерпретировать реальные числовые данные, представленные </w:t>
      </w:r>
      <w:r>
        <w:rPr>
          <w:rFonts w:ascii="Times New Roman" w:hAnsi="Times New Roman"/>
          <w:sz w:val="24"/>
        </w:rPr>
        <w:br/>
        <w:t>в таблицах, на диаграммах, графиках.</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27372" w:rsidRPr="00EE5293" w:rsidRDefault="00670A79" w:rsidP="00EE5293">
      <w:pPr>
        <w:spacing w:after="0" w:line="240" w:lineRule="auto"/>
        <w:ind w:firstLine="709"/>
        <w:jc w:val="both"/>
        <w:rPr>
          <w:rFonts w:ascii="Times New Roman" w:hAnsi="Times New Roman"/>
          <w:sz w:val="24"/>
          <w:u w:val="single"/>
        </w:rPr>
      </w:pPr>
      <w:r w:rsidRPr="00EE5293">
        <w:rPr>
          <w:rFonts w:ascii="Times New Roman" w:hAnsi="Times New Roman"/>
          <w:sz w:val="24"/>
          <w:u w:val="single"/>
        </w:rPr>
        <w:t>Предметные результаты освоения программы учебного курса к концу обучения в 8 классе.</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Находить частоты числов</w:t>
      </w:r>
      <w:r w:rsidR="00EE5293">
        <w:rPr>
          <w:rFonts w:ascii="Times New Roman" w:hAnsi="Times New Roman"/>
          <w:sz w:val="24"/>
        </w:rPr>
        <w:t xml:space="preserve">ых значений и частоты событий, </w:t>
      </w:r>
      <w:r>
        <w:rPr>
          <w:rFonts w:ascii="Times New Roman" w:hAnsi="Times New Roman"/>
          <w:sz w:val="24"/>
        </w:rPr>
        <w:t>в том числе по результатам измерений и наблюдений.</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Использовать графические модели: дерево случайного эксперимента, диаграммы Эйлера, числовая прямая.</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 xml:space="preserve">Оперировать понятиями: множество, подмножество, выполнять операции </w:t>
      </w:r>
      <w:r>
        <w:rPr>
          <w:rFonts w:ascii="Times New Roman" w:hAnsi="Times New Roman"/>
          <w:sz w:val="24"/>
        </w:rPr>
        <w:br/>
        <w:t>над множествами: объединение, пересечение, дополнение, перечислять элементы множеств, применять свойства множеств.</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 xml:space="preserve">Использовать графическое представление множеств и связей между ними </w:t>
      </w:r>
      <w:r>
        <w:rPr>
          <w:rFonts w:ascii="Times New Roman" w:hAnsi="Times New Roman"/>
          <w:sz w:val="24"/>
        </w:rPr>
        <w:br/>
        <w:t>для описания процессов и явлений, в том числе при решении задач из других учебных предметов и курсов.</w:t>
      </w:r>
    </w:p>
    <w:p w:rsidR="00127372" w:rsidRPr="00EE5293" w:rsidRDefault="00670A79" w:rsidP="00EE5293">
      <w:pPr>
        <w:spacing w:after="0" w:line="240" w:lineRule="auto"/>
        <w:ind w:firstLine="709"/>
        <w:jc w:val="both"/>
        <w:rPr>
          <w:rFonts w:ascii="Times New Roman" w:hAnsi="Times New Roman"/>
          <w:sz w:val="24"/>
          <w:u w:val="single"/>
        </w:rPr>
      </w:pPr>
      <w:r w:rsidRPr="00EE5293">
        <w:rPr>
          <w:rFonts w:ascii="Times New Roman" w:hAnsi="Times New Roman"/>
          <w:sz w:val="24"/>
          <w:u w:val="single"/>
        </w:rPr>
        <w:t>Предметные результаты освоения программы учебного курса к концу обучения в 9 классе.</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Решать задачи организованны</w:t>
      </w:r>
      <w:r w:rsidR="00EE5293">
        <w:rPr>
          <w:rFonts w:ascii="Times New Roman" w:hAnsi="Times New Roman"/>
          <w:sz w:val="24"/>
        </w:rPr>
        <w:t xml:space="preserve">м перебором вариантов, а также </w:t>
      </w:r>
      <w:r>
        <w:rPr>
          <w:rFonts w:ascii="Times New Roman" w:hAnsi="Times New Roman"/>
          <w:sz w:val="24"/>
        </w:rPr>
        <w:t>с использованием комбинаторных правил и методов.</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 xml:space="preserve">Использовать описательные характеристики для массивов числовых данных, </w:t>
      </w:r>
      <w:r>
        <w:rPr>
          <w:rFonts w:ascii="Times New Roman" w:hAnsi="Times New Roman"/>
          <w:sz w:val="24"/>
        </w:rPr>
        <w:br/>
        <w:t>в том числе средние значения и меры рассеивания.</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Находить частоты значений и частоты события, в том числе пользуясь результатами проведённых измерений и наблюдений.</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 xml:space="preserve">Находить вероятности случайных событий в изученных опытах, </w:t>
      </w:r>
      <w:r>
        <w:rPr>
          <w:rFonts w:ascii="Times New Roman" w:hAnsi="Times New Roman"/>
          <w:sz w:val="24"/>
        </w:rPr>
        <w:br/>
        <w:t>в том числе в опытах с равновозможными элементарными событиями, в сериях испытаний до первого успеха, в сериях испытаний Бернулли.</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Иметь представление о случайной величине и о распределении вероятностей.</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 xml:space="preserve">Иметь представление о законе больших чисел как о проявлении закономерности в случайной изменчивости и о роли закона больших чисел </w:t>
      </w:r>
      <w:r>
        <w:rPr>
          <w:rFonts w:ascii="Times New Roman" w:hAnsi="Times New Roman"/>
          <w:sz w:val="24"/>
        </w:rPr>
        <w:br/>
        <w:t>в природе и обществе.</w:t>
      </w:r>
    </w:p>
    <w:p w:rsidR="00127372" w:rsidRDefault="00A861C8" w:rsidP="00EE5293">
      <w:pPr>
        <w:pStyle w:val="10"/>
        <w:spacing w:before="120" w:after="120" w:line="240" w:lineRule="auto"/>
        <w:ind w:firstLine="708"/>
        <w:jc w:val="both"/>
        <w:rPr>
          <w:sz w:val="24"/>
        </w:rPr>
      </w:pPr>
      <w:r>
        <w:rPr>
          <w:sz w:val="24"/>
        </w:rPr>
        <w:lastRenderedPageBreak/>
        <w:t>2.1.6</w:t>
      </w:r>
      <w:r w:rsidR="00D35CE0">
        <w:rPr>
          <w:sz w:val="24"/>
        </w:rPr>
        <w:t>Р</w:t>
      </w:r>
      <w:r w:rsidR="00670A79">
        <w:rPr>
          <w:sz w:val="24"/>
        </w:rPr>
        <w:t xml:space="preserve">абочая программа по учебному предмету «Информатика». </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EE5293">
        <w:rPr>
          <w:rFonts w:ascii="Times New Roman" w:hAnsi="Times New Roman"/>
          <w:sz w:val="24"/>
        </w:rPr>
        <w:t xml:space="preserve"> результаты освоения программы </w:t>
      </w:r>
      <w:r>
        <w:rPr>
          <w:rFonts w:ascii="Times New Roman" w:hAnsi="Times New Roman"/>
          <w:sz w:val="24"/>
        </w:rPr>
        <w:t>по информатике.</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Пояснительная записка.</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Pr>
          <w:rFonts w:ascii="Times New Roman" w:hAnsi="Times New Roman"/>
          <w:sz w:val="24"/>
        </w:rPr>
        <w:br/>
        <w:t>а также федеральной программы воспитания.</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r>
        <w:rPr>
          <w:rFonts w:ascii="Times New Roman" w:hAnsi="Times New Roman"/>
          <w:sz w:val="24"/>
        </w:rPr>
        <w:b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 xml:space="preserve">Целями изучения информатики на уровне основного общего образования являются: </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w:t>
      </w:r>
      <w:r>
        <w:rPr>
          <w:rFonts w:ascii="Times New Roman" w:hAnsi="Times New Roman"/>
          <w:sz w:val="24"/>
        </w:rPr>
        <w:br/>
        <w:t xml:space="preserve">и общественной практики, за счёт развития представлений об информации </w:t>
      </w:r>
      <w:r>
        <w:rPr>
          <w:rFonts w:ascii="Times New Roman" w:hAnsi="Times New Roman"/>
          <w:sz w:val="24"/>
        </w:rPr>
        <w:br/>
        <w:t xml:space="preserve">как о важнейшем стратегическом ресурсе развития личности, государства, общества, понимания роли информационных процессов, информационных ресурсов </w:t>
      </w:r>
      <w:r>
        <w:rPr>
          <w:rFonts w:ascii="Times New Roman" w:hAnsi="Times New Roman"/>
          <w:sz w:val="24"/>
        </w:rPr>
        <w:br/>
        <w:t>и информационных технологий в условиях цифровой трансформации многих сфер жизни современного общества;</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обеспечение условий, способствующих развитию алгоритмического мышления как необходимого условия</w:t>
      </w:r>
      <w:r w:rsidR="00EE5293">
        <w:rPr>
          <w:rFonts w:ascii="Times New Roman" w:hAnsi="Times New Roman"/>
          <w:sz w:val="24"/>
        </w:rPr>
        <w:t xml:space="preserve"> профессиональной деятельности </w:t>
      </w:r>
      <w:r>
        <w:rPr>
          <w:rFonts w:ascii="Times New Roman" w:hAnsi="Times New Roman"/>
          <w:sz w:val="24"/>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 xml:space="preserve">воспитание ответственного и избирательного отношения к информации </w:t>
      </w:r>
      <w:r>
        <w:rPr>
          <w:rFonts w:ascii="Times New Roman" w:hAnsi="Times New Roman"/>
          <w:sz w:val="24"/>
        </w:rPr>
        <w:br/>
        <w:t xml:space="preserve">с учётом правовых и этических аспектов её распространения, стремления </w:t>
      </w:r>
      <w:r>
        <w:rPr>
          <w:rFonts w:ascii="Times New Roman" w:hAnsi="Times New Roman"/>
          <w:sz w:val="24"/>
        </w:rPr>
        <w:br/>
        <w:t xml:space="preserve">к продолжению образования в области информационных технологий </w:t>
      </w:r>
      <w:r>
        <w:rPr>
          <w:rFonts w:ascii="Times New Roman" w:hAnsi="Times New Roman"/>
          <w:sz w:val="24"/>
        </w:rPr>
        <w:br/>
        <w:t>и созидательной деятельности с применением средств информационных технологий.</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Учебный предмет «Информатика» в основном общем образовании отражает:</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основные области применения информатики, прежде всего информационные технологии, управление и социальную сферу;</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междисциплинарный характер информатики и информационной деятельности.</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 xml:space="preserve">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w:t>
      </w:r>
      <w:r>
        <w:rPr>
          <w:rFonts w:ascii="Times New Roman" w:hAnsi="Times New Roman"/>
          <w:sz w:val="24"/>
        </w:rPr>
        <w:lastRenderedPageBreak/>
        <w:t>достижений современной цивилизации. Многие предметные знания и способы деятельности, освоенные обучающимися при изучении и</w:t>
      </w:r>
      <w:r w:rsidR="00EE5293">
        <w:rPr>
          <w:rFonts w:ascii="Times New Roman" w:hAnsi="Times New Roman"/>
          <w:sz w:val="24"/>
        </w:rPr>
        <w:t xml:space="preserve">нформатики, находят применение </w:t>
      </w:r>
      <w:r>
        <w:rPr>
          <w:rFonts w:ascii="Times New Roman" w:hAnsi="Times New Roman"/>
          <w:sz w:val="24"/>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w:t>
      </w:r>
      <w:r w:rsidR="00EE5293">
        <w:rPr>
          <w:rFonts w:ascii="Times New Roman" w:hAnsi="Times New Roman"/>
          <w:sz w:val="24"/>
        </w:rPr>
        <w:t xml:space="preserve">тных </w:t>
      </w:r>
      <w:r>
        <w:rPr>
          <w:rFonts w:ascii="Times New Roman" w:hAnsi="Times New Roman"/>
          <w:sz w:val="24"/>
        </w:rPr>
        <w:t>и личностных результатов обучения.</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 xml:space="preserve">Основные задачи учебного предмета «Информатика» – сформировать </w:t>
      </w:r>
      <w:r>
        <w:rPr>
          <w:rFonts w:ascii="Times New Roman" w:hAnsi="Times New Roman"/>
          <w:sz w:val="24"/>
        </w:rPr>
        <w:br/>
        <w:t>у обучающихся:</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 xml:space="preserve">знания, умения и навыки грамотной постановки задач, возникающих </w:t>
      </w:r>
      <w:r>
        <w:rPr>
          <w:rFonts w:ascii="Times New Roman" w:hAnsi="Times New Roman"/>
          <w:sz w:val="24"/>
        </w:rPr>
        <w:b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 xml:space="preserve">базовые знания об информационном моделировании, в том числе </w:t>
      </w:r>
      <w:r>
        <w:rPr>
          <w:rFonts w:ascii="Times New Roman" w:hAnsi="Times New Roman"/>
          <w:sz w:val="24"/>
        </w:rPr>
        <w:br/>
        <w:t>о математическом моделировании;</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 xml:space="preserve">знание основных алгоритмических структур и умение применять эти знания </w:t>
      </w:r>
      <w:r>
        <w:rPr>
          <w:rFonts w:ascii="Times New Roman" w:hAnsi="Times New Roman"/>
          <w:sz w:val="24"/>
        </w:rPr>
        <w:br/>
        <w:t>для построения алгоритмов решения задач по их математическим моделям;</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умения и навыки составления простых программ по построенному алгоритму на одном из языков программирования высокого уровня;</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 xml:space="preserve">умение грамотно интерпретировать результаты решения практических задач </w:t>
      </w:r>
      <w:r>
        <w:rPr>
          <w:rFonts w:ascii="Times New Roman" w:hAnsi="Times New Roman"/>
          <w:sz w:val="24"/>
        </w:rPr>
        <w:br/>
        <w:t xml:space="preserve">с помощью информационных технологий, применять полученные результаты </w:t>
      </w:r>
      <w:r>
        <w:rPr>
          <w:rFonts w:ascii="Times New Roman" w:hAnsi="Times New Roman"/>
          <w:sz w:val="24"/>
        </w:rPr>
        <w:br/>
        <w:t>в практической деятельности.</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 xml:space="preserve">Цели и задачи изучения информатики на уровне основного общего образования определяют структуру основного содержания учебного предмета </w:t>
      </w:r>
      <w:r>
        <w:rPr>
          <w:rFonts w:ascii="Times New Roman" w:hAnsi="Times New Roman"/>
          <w:sz w:val="24"/>
        </w:rPr>
        <w:br/>
        <w:t>в виде следующих четырёх тематических разделов:</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цифровая грамотность;</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теоретические основы информатики;</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алгоритмы и программирование;</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информационные технологии.</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 xml:space="preserve">В системе общего образования информатика признана обязательным учебным предметом, входящим в состав предметной области «Математика </w:t>
      </w:r>
      <w:r>
        <w:rPr>
          <w:rFonts w:ascii="Times New Roman" w:hAnsi="Times New Roman"/>
          <w:sz w:val="24"/>
        </w:rPr>
        <w:br/>
        <w:t>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8F054E" w:rsidRDefault="00670A79" w:rsidP="00EE5293">
      <w:pPr>
        <w:spacing w:after="0" w:line="240" w:lineRule="auto"/>
        <w:ind w:firstLine="709"/>
        <w:jc w:val="both"/>
        <w:rPr>
          <w:rFonts w:ascii="Times New Roman" w:hAnsi="Times New Roman"/>
          <w:sz w:val="24"/>
        </w:rPr>
      </w:pPr>
      <w:r>
        <w:rPr>
          <w:rFonts w:ascii="Times New Roman" w:hAnsi="Times New Roman"/>
          <w:sz w:val="24"/>
        </w:rPr>
        <w:t>Общее число часов</w:t>
      </w:r>
      <w:r w:rsidR="00207C45">
        <w:rPr>
          <w:rFonts w:ascii="Times New Roman" w:hAnsi="Times New Roman"/>
          <w:sz w:val="24"/>
        </w:rPr>
        <w:t>, рекомендованных</w:t>
      </w:r>
      <w:r>
        <w:rPr>
          <w:rFonts w:ascii="Times New Roman" w:hAnsi="Times New Roman"/>
          <w:sz w:val="24"/>
        </w:rPr>
        <w:t xml:space="preserve"> для изучения</w:t>
      </w:r>
      <w:r w:rsidR="008F054E">
        <w:rPr>
          <w:rFonts w:ascii="Times New Roman" w:hAnsi="Times New Roman"/>
          <w:sz w:val="24"/>
        </w:rPr>
        <w:t xml:space="preserve"> информатики </w:t>
      </w:r>
      <w:r w:rsidR="00EE5293">
        <w:rPr>
          <w:rFonts w:ascii="Times New Roman" w:hAnsi="Times New Roman"/>
          <w:sz w:val="24"/>
        </w:rPr>
        <w:t>на базовом уровне</w:t>
      </w:r>
      <w:r w:rsidR="00207C45">
        <w:rPr>
          <w:rFonts w:ascii="Times New Roman" w:hAnsi="Times New Roman"/>
          <w:sz w:val="24"/>
        </w:rPr>
        <w:t>,</w:t>
      </w:r>
      <w:r>
        <w:rPr>
          <w:rFonts w:ascii="Times New Roman" w:hAnsi="Times New Roman"/>
          <w:sz w:val="24"/>
        </w:rPr>
        <w:t xml:space="preserve"> – 1</w:t>
      </w:r>
      <w:r w:rsidR="00EE5293">
        <w:rPr>
          <w:rFonts w:ascii="Times New Roman" w:hAnsi="Times New Roman"/>
          <w:sz w:val="24"/>
        </w:rPr>
        <w:t>36</w:t>
      </w:r>
      <w:r>
        <w:rPr>
          <w:rFonts w:ascii="Times New Roman" w:hAnsi="Times New Roman"/>
          <w:sz w:val="24"/>
        </w:rPr>
        <w:t xml:space="preserve"> часа: в 7 классе – 34 часа (</w:t>
      </w:r>
      <w:r w:rsidR="00EE5293">
        <w:rPr>
          <w:rFonts w:ascii="Times New Roman" w:hAnsi="Times New Roman"/>
          <w:sz w:val="24"/>
        </w:rPr>
        <w:t>2</w:t>
      </w:r>
      <w:r>
        <w:rPr>
          <w:rFonts w:ascii="Times New Roman" w:hAnsi="Times New Roman"/>
          <w:sz w:val="24"/>
        </w:rPr>
        <w:t xml:space="preserve"> час</w:t>
      </w:r>
      <w:r w:rsidR="00EE5293">
        <w:rPr>
          <w:rFonts w:ascii="Times New Roman" w:hAnsi="Times New Roman"/>
          <w:sz w:val="24"/>
        </w:rPr>
        <w:t>а</w:t>
      </w:r>
      <w:r>
        <w:rPr>
          <w:rFonts w:ascii="Times New Roman" w:hAnsi="Times New Roman"/>
          <w:sz w:val="24"/>
        </w:rPr>
        <w:t xml:space="preserve"> в неделю), в 8 классе – </w:t>
      </w:r>
      <w:r>
        <w:rPr>
          <w:rFonts w:ascii="Times New Roman" w:hAnsi="Times New Roman"/>
          <w:sz w:val="24"/>
        </w:rPr>
        <w:br/>
        <w:t>34 часа (1 час в неделю), в 9 классе – 34 часа (1 час в неделю).</w:t>
      </w:r>
    </w:p>
    <w:p w:rsidR="00127372" w:rsidRDefault="008F054E" w:rsidP="00EE5293">
      <w:pPr>
        <w:spacing w:after="0" w:line="240" w:lineRule="auto"/>
        <w:ind w:firstLine="709"/>
        <w:jc w:val="both"/>
        <w:rPr>
          <w:rFonts w:ascii="Times New Roman" w:hAnsi="Times New Roman"/>
          <w:sz w:val="24"/>
        </w:rPr>
      </w:pPr>
      <w:r w:rsidRPr="008F054E">
        <w:rPr>
          <w:rFonts w:ascii="Times New Roman" w:hAnsi="Times New Roman"/>
          <w:sz w:val="24"/>
        </w:rPr>
        <w:t xml:space="preserve">Обязательная часть учебного плана </w:t>
      </w:r>
      <w:r>
        <w:rPr>
          <w:rFonts w:ascii="Times New Roman" w:hAnsi="Times New Roman"/>
          <w:sz w:val="24"/>
        </w:rPr>
        <w:t>федеральной</w:t>
      </w:r>
      <w:r w:rsidRPr="008F054E">
        <w:rPr>
          <w:rFonts w:ascii="Times New Roman" w:hAnsi="Times New Roman"/>
          <w:sz w:val="24"/>
        </w:rPr>
        <w:t xml:space="preserve"> основной образовательной программы основного общего образования не предусматривает обязательное изучение курса информатики в 5–6 классах. Время на данный курс образовательная организация может выделить за счёт части учебного плана, формируемой участниками образовательных отношений. Программа по информатике для 5–6 классов составлена из расчёта общей учебной нагрузки 68 часов за 2 года обучения: 1 час в неделю в 5 классе и 1 час в неделю в 6 классе. Первое знакомство </w:t>
      </w:r>
      <w:r w:rsidRPr="008F054E">
        <w:rPr>
          <w:rFonts w:ascii="Times New Roman" w:hAnsi="Times New Roman"/>
          <w:sz w:val="24"/>
        </w:rPr>
        <w:lastRenderedPageBreak/>
        <w:t>современных школьников с базовыми понятиями информатики происходит на уровне начального общего образования в рамках логико-алгоритмической линии курса математики; в результате изучения всех без исключения предметов на уровне начального общего образования начинается формирование компетентности учащихся в сфере информационно-коммуникационных технологий (ИКТ), необходимой им для дальнейшего обучения. Курс информатики основной школы опирается на опыт постоянного применения ИКТ, уже имеющийся у учащихся, даёт теоретическое осмысление, интерпретацию и обобщение этого опыта. Изучение информатики в 5–6 классах поддерживает непрерывность подготовки школьников в этой области и обеспечивает необходимую теоретическую и практическую базу для изучения курса информатики основной школы в 7–9 классах.</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Pr>
          <w:rFonts w:ascii="Times New Roman" w:hAnsi="Times New Roman"/>
          <w:sz w:val="24"/>
        </w:rPr>
        <w:b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8F054E" w:rsidRDefault="008F054E" w:rsidP="00EE5293">
      <w:pPr>
        <w:spacing w:after="0" w:line="240" w:lineRule="auto"/>
        <w:ind w:firstLine="709"/>
        <w:jc w:val="both"/>
        <w:rPr>
          <w:rFonts w:ascii="Times New Roman" w:hAnsi="Times New Roman"/>
          <w:b/>
          <w:sz w:val="24"/>
        </w:rPr>
      </w:pPr>
      <w:bookmarkStart w:id="1" w:name="_TOC_250014"/>
      <w:bookmarkEnd w:id="1"/>
      <w:r>
        <w:rPr>
          <w:rFonts w:ascii="Times New Roman" w:hAnsi="Times New Roman"/>
          <w:b/>
          <w:sz w:val="24"/>
        </w:rPr>
        <w:t>Содержание обучения в 5 классе.</w:t>
      </w:r>
    </w:p>
    <w:p w:rsidR="008F054E" w:rsidRPr="008F054E" w:rsidRDefault="008F054E" w:rsidP="00EE5293">
      <w:pPr>
        <w:spacing w:after="0" w:line="240" w:lineRule="auto"/>
        <w:ind w:firstLine="709"/>
        <w:jc w:val="both"/>
        <w:rPr>
          <w:rFonts w:ascii="Times New Roman" w:hAnsi="Times New Roman"/>
          <w:i/>
          <w:sz w:val="24"/>
        </w:rPr>
      </w:pPr>
      <w:r w:rsidRPr="008F054E">
        <w:rPr>
          <w:rFonts w:ascii="Times New Roman" w:hAnsi="Times New Roman"/>
          <w:i/>
          <w:sz w:val="24"/>
        </w:rPr>
        <w:t xml:space="preserve">Цифровая грамотность </w:t>
      </w:r>
    </w:p>
    <w:p w:rsidR="008F054E" w:rsidRDefault="008F054E" w:rsidP="00EE5293">
      <w:pPr>
        <w:spacing w:after="0" w:line="240" w:lineRule="auto"/>
        <w:ind w:firstLine="709"/>
        <w:jc w:val="both"/>
        <w:rPr>
          <w:rFonts w:ascii="Times New Roman" w:hAnsi="Times New Roman"/>
          <w:sz w:val="24"/>
        </w:rPr>
      </w:pPr>
      <w:r w:rsidRPr="008F054E">
        <w:rPr>
          <w:rFonts w:ascii="Times New Roman" w:hAnsi="Times New Roman"/>
          <w:sz w:val="24"/>
        </w:rPr>
        <w:t xml:space="preserve">Правила гигиены и безопасности при работе с компьютерами, мобильными устройствами и другими элементами цифрового окружения. Компьютер — универсальное вычислительное устройство, работающее по программе. Мобильные устройства. Основные компоненты персональных компьютеров и мобильных устройств. Процессор. Оперативная и долговременная память. Устройства ввода и вывода. Программы для компьютеров. Пользователи и программисты. Прикладные программы (приложения), системное программное обеспечение (операционные системы). Запуск и завершение работы программы (приложения). Имя файла (папки, каталога). Сеть Интернет. Веб-страница, веб-сайт. Браузер. Поиск информации на веб-странице. Поисковые системы. Поиск информации по выбранным ключевым словам и по изображению. Достоверность информации, полученной из Интернета. Правила безопасного поведения в Интернете. Процесс аутентификации. Виды аутентификации (аутентификация по паролям, аутентификация с помощью SMS, биометрическая аутентификация, аутентификация через географическое местоположение, многофакторная аутентификация). Пароли для аккаунтов в социальных сетях. Кибербуллинг. </w:t>
      </w:r>
    </w:p>
    <w:p w:rsidR="008F054E" w:rsidRPr="008F054E" w:rsidRDefault="008F054E" w:rsidP="00EE5293">
      <w:pPr>
        <w:spacing w:after="0" w:line="240" w:lineRule="auto"/>
        <w:ind w:firstLine="709"/>
        <w:jc w:val="both"/>
        <w:rPr>
          <w:rFonts w:ascii="Times New Roman" w:hAnsi="Times New Roman"/>
          <w:i/>
          <w:sz w:val="24"/>
        </w:rPr>
      </w:pPr>
      <w:r w:rsidRPr="008F054E">
        <w:rPr>
          <w:rFonts w:ascii="Times New Roman" w:hAnsi="Times New Roman"/>
          <w:i/>
          <w:sz w:val="24"/>
        </w:rPr>
        <w:t xml:space="preserve">Теоретические основы информатики </w:t>
      </w:r>
    </w:p>
    <w:p w:rsidR="008F054E" w:rsidRDefault="008F054E" w:rsidP="00EE5293">
      <w:pPr>
        <w:spacing w:after="0" w:line="240" w:lineRule="auto"/>
        <w:ind w:firstLine="709"/>
        <w:jc w:val="both"/>
        <w:rPr>
          <w:rFonts w:ascii="Times New Roman" w:hAnsi="Times New Roman"/>
          <w:sz w:val="24"/>
        </w:rPr>
      </w:pPr>
      <w:r w:rsidRPr="008F054E">
        <w:rPr>
          <w:rFonts w:ascii="Times New Roman" w:hAnsi="Times New Roman"/>
          <w:sz w:val="24"/>
        </w:rPr>
        <w:t xml:space="preserve">Информация в жизни человека. Способы восприятия информации человеком. Роль зрения в получении человеком информации. Компьютерное зрение. Действия с информацией. Кодирование информации. Данные — записанная (зафиксированная) информация, которая может быть обработана автоматизированной системой. Искусственный интеллект и его роль в жизни человека. </w:t>
      </w:r>
    </w:p>
    <w:p w:rsidR="008F054E" w:rsidRPr="008F054E" w:rsidRDefault="008F054E" w:rsidP="00EE5293">
      <w:pPr>
        <w:spacing w:after="0" w:line="240" w:lineRule="auto"/>
        <w:ind w:firstLine="709"/>
        <w:jc w:val="both"/>
        <w:rPr>
          <w:rFonts w:ascii="Times New Roman" w:hAnsi="Times New Roman"/>
          <w:i/>
          <w:sz w:val="24"/>
        </w:rPr>
      </w:pPr>
      <w:r w:rsidRPr="008F054E">
        <w:rPr>
          <w:rFonts w:ascii="Times New Roman" w:hAnsi="Times New Roman"/>
          <w:i/>
          <w:sz w:val="24"/>
        </w:rPr>
        <w:t xml:space="preserve">Алгоритмизация и основы программирования </w:t>
      </w:r>
    </w:p>
    <w:p w:rsidR="00215847" w:rsidRDefault="008F054E" w:rsidP="00EE5293">
      <w:pPr>
        <w:spacing w:after="0" w:line="240" w:lineRule="auto"/>
        <w:ind w:firstLine="709"/>
        <w:jc w:val="both"/>
        <w:rPr>
          <w:rFonts w:ascii="Times New Roman" w:hAnsi="Times New Roman"/>
          <w:sz w:val="24"/>
        </w:rPr>
      </w:pPr>
      <w:r w:rsidRPr="008F054E">
        <w:rPr>
          <w:rFonts w:ascii="Times New Roman" w:hAnsi="Times New Roman"/>
          <w:sz w:val="24"/>
        </w:rPr>
        <w:t xml:space="preserve">Понятие алгоритма. Исполнители алгоритмов. Линейные алгоритмы. Циклические алгоритмы. Составление программ для управления исполнителем в среде блочного или текстового программирования. </w:t>
      </w:r>
    </w:p>
    <w:p w:rsidR="00215847" w:rsidRPr="00215847" w:rsidRDefault="008F054E" w:rsidP="00EE5293">
      <w:pPr>
        <w:spacing w:after="0" w:line="240" w:lineRule="auto"/>
        <w:ind w:firstLine="709"/>
        <w:jc w:val="both"/>
        <w:rPr>
          <w:rFonts w:ascii="Times New Roman" w:hAnsi="Times New Roman"/>
          <w:i/>
          <w:sz w:val="24"/>
        </w:rPr>
      </w:pPr>
      <w:r w:rsidRPr="00215847">
        <w:rPr>
          <w:rFonts w:ascii="Times New Roman" w:hAnsi="Times New Roman"/>
          <w:i/>
          <w:sz w:val="24"/>
        </w:rPr>
        <w:t>Информационные технологии</w:t>
      </w:r>
    </w:p>
    <w:p w:rsidR="00215847" w:rsidRDefault="008F054E" w:rsidP="00EE5293">
      <w:pPr>
        <w:spacing w:after="0" w:line="240" w:lineRule="auto"/>
        <w:ind w:firstLine="709"/>
        <w:jc w:val="both"/>
        <w:rPr>
          <w:rFonts w:ascii="Times New Roman" w:hAnsi="Times New Roman"/>
          <w:sz w:val="24"/>
        </w:rPr>
      </w:pPr>
      <w:r w:rsidRPr="008F054E">
        <w:rPr>
          <w:rFonts w:ascii="Times New Roman" w:hAnsi="Times New Roman"/>
          <w:sz w:val="24"/>
        </w:rPr>
        <w:t xml:space="preserve">Графический редактор. Растровые рисунки. Пиксель. Использование графических примитивов. Операции с фрагментами изображения: выделение, копирование, поворот, отражение. Текстовый редактор. Правила набора текста. Текстовый процессор. Редактирование текста. Проверка правописания. Расстановка переносов.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Вставка изображений в текстовые документы. Обтекание изображений текстом. Компьютерные презентации. Слайд. Добавление на слайд текста и изображений. Работа с несколькими слайдами. </w:t>
      </w:r>
    </w:p>
    <w:p w:rsidR="00215847" w:rsidRPr="00215847" w:rsidRDefault="00215847" w:rsidP="00EE5293">
      <w:pPr>
        <w:spacing w:after="0" w:line="240" w:lineRule="auto"/>
        <w:ind w:firstLine="709"/>
        <w:jc w:val="both"/>
        <w:rPr>
          <w:rFonts w:ascii="Times New Roman" w:hAnsi="Times New Roman"/>
          <w:b/>
          <w:sz w:val="24"/>
        </w:rPr>
      </w:pPr>
      <w:r w:rsidRPr="00215847">
        <w:rPr>
          <w:rFonts w:ascii="Times New Roman" w:hAnsi="Times New Roman"/>
          <w:b/>
          <w:sz w:val="24"/>
        </w:rPr>
        <w:t xml:space="preserve">Содержание обучения в 6 классе </w:t>
      </w:r>
    </w:p>
    <w:p w:rsidR="00215847" w:rsidRPr="00215847" w:rsidRDefault="008F054E" w:rsidP="00EE5293">
      <w:pPr>
        <w:spacing w:after="0" w:line="240" w:lineRule="auto"/>
        <w:ind w:firstLine="709"/>
        <w:jc w:val="both"/>
        <w:rPr>
          <w:rFonts w:ascii="Times New Roman" w:hAnsi="Times New Roman"/>
          <w:i/>
          <w:sz w:val="24"/>
        </w:rPr>
      </w:pPr>
      <w:r w:rsidRPr="00215847">
        <w:rPr>
          <w:rFonts w:ascii="Times New Roman" w:hAnsi="Times New Roman"/>
          <w:i/>
          <w:sz w:val="24"/>
        </w:rPr>
        <w:t xml:space="preserve">Цифровая грамотность </w:t>
      </w:r>
    </w:p>
    <w:p w:rsidR="00215847" w:rsidRDefault="008F054E" w:rsidP="00EE5293">
      <w:pPr>
        <w:spacing w:after="0" w:line="240" w:lineRule="auto"/>
        <w:ind w:firstLine="709"/>
        <w:jc w:val="both"/>
        <w:rPr>
          <w:rFonts w:ascii="Times New Roman" w:hAnsi="Times New Roman"/>
          <w:sz w:val="24"/>
        </w:rPr>
      </w:pPr>
      <w:r w:rsidRPr="008F054E">
        <w:rPr>
          <w:rFonts w:ascii="Times New Roman" w:hAnsi="Times New Roman"/>
          <w:sz w:val="24"/>
        </w:rPr>
        <w:lastRenderedPageBreak/>
        <w:t xml:space="preserve">Типы компьютеров: персональные компьютеры, встроенные компьютеры, суперкомпьютеры. Иерархическая файловая система. Файлы и папки (каталоги). Путь к файлу (папке, каталогу). Полное имя файла (папки, каталога). Работа с файлами и каталогами средствами операционной системы: создание, копирование, перемещение, переименование и удаление файлов и папок (каталогов). Поиск файлов средствами операционной системы. Компьютерные вирусы и другие вредоносные программы. Программы для защиты от вирусов. Встроенные антивирусные средства операционных систем. </w:t>
      </w:r>
    </w:p>
    <w:p w:rsidR="00215847" w:rsidRPr="00215847" w:rsidRDefault="008F054E" w:rsidP="00EE5293">
      <w:pPr>
        <w:spacing w:after="0" w:line="240" w:lineRule="auto"/>
        <w:ind w:firstLine="709"/>
        <w:jc w:val="both"/>
        <w:rPr>
          <w:rFonts w:ascii="Times New Roman" w:hAnsi="Times New Roman"/>
          <w:i/>
          <w:sz w:val="24"/>
        </w:rPr>
      </w:pPr>
      <w:r w:rsidRPr="00215847">
        <w:rPr>
          <w:rFonts w:ascii="Times New Roman" w:hAnsi="Times New Roman"/>
          <w:i/>
          <w:sz w:val="24"/>
        </w:rPr>
        <w:t xml:space="preserve">Теоретические основы информатики </w:t>
      </w:r>
    </w:p>
    <w:p w:rsidR="00215847" w:rsidRDefault="008F054E" w:rsidP="00EE5293">
      <w:pPr>
        <w:spacing w:after="0" w:line="240" w:lineRule="auto"/>
        <w:ind w:firstLine="709"/>
        <w:jc w:val="both"/>
        <w:rPr>
          <w:rFonts w:ascii="Times New Roman" w:hAnsi="Times New Roman"/>
          <w:sz w:val="24"/>
        </w:rPr>
      </w:pPr>
      <w:r w:rsidRPr="008F054E">
        <w:rPr>
          <w:rFonts w:ascii="Times New Roman" w:hAnsi="Times New Roman"/>
          <w:sz w:val="24"/>
        </w:rPr>
        <w:t xml:space="preserve">Информационные процессы. Получение, хранение, обработка и передача информации (данных). Двоичный код. Представление данных в компьютере как текстов в двоичном алфавите. Количество всевозможных слов (кодовых комбинаций) фиксированной длины в двоичном алфавите. Преобразование любого алфавита к двоичному. Информационный объём данных. Бит – минимальная единица количества информации — двоичный разряд. Байт, килобайт, мегабайт, гигабайт. Характерные размеры файлов различных типов (страница текста, электронная книга, фотография, запись песни, видеоклип, полнометражный фильм). </w:t>
      </w:r>
    </w:p>
    <w:p w:rsidR="00215847" w:rsidRPr="00215847" w:rsidRDefault="008F054E" w:rsidP="00EE5293">
      <w:pPr>
        <w:spacing w:after="0" w:line="240" w:lineRule="auto"/>
        <w:ind w:firstLine="709"/>
        <w:jc w:val="both"/>
        <w:rPr>
          <w:rFonts w:ascii="Times New Roman" w:hAnsi="Times New Roman"/>
          <w:i/>
          <w:sz w:val="24"/>
        </w:rPr>
      </w:pPr>
      <w:r w:rsidRPr="00215847">
        <w:rPr>
          <w:rFonts w:ascii="Times New Roman" w:hAnsi="Times New Roman"/>
          <w:i/>
          <w:sz w:val="24"/>
        </w:rPr>
        <w:t xml:space="preserve">Алгоритмизация и основы программирования </w:t>
      </w:r>
    </w:p>
    <w:p w:rsidR="00215847" w:rsidRDefault="008F054E" w:rsidP="00EE5293">
      <w:pPr>
        <w:spacing w:after="0" w:line="240" w:lineRule="auto"/>
        <w:ind w:firstLine="709"/>
        <w:jc w:val="both"/>
        <w:rPr>
          <w:rFonts w:ascii="Times New Roman" w:hAnsi="Times New Roman"/>
          <w:sz w:val="24"/>
        </w:rPr>
      </w:pPr>
      <w:r w:rsidRPr="008F054E">
        <w:rPr>
          <w:rFonts w:ascii="Times New Roman" w:hAnsi="Times New Roman"/>
          <w:sz w:val="24"/>
        </w:rPr>
        <w:t xml:space="preserve">Среда текстового программирования. Управление исполнителем (например, исполнителем Черепаха). Циклические алгоритмы. Переменные. Разбиение задачи на подзадачи, использование вспомогательных алгоритмов (процедур). Процедуры с параметрами. </w:t>
      </w:r>
    </w:p>
    <w:p w:rsidR="00215847" w:rsidRPr="00215847" w:rsidRDefault="008F054E" w:rsidP="00EE5293">
      <w:pPr>
        <w:spacing w:after="0" w:line="240" w:lineRule="auto"/>
        <w:ind w:firstLine="709"/>
        <w:jc w:val="both"/>
        <w:rPr>
          <w:rFonts w:ascii="Times New Roman" w:hAnsi="Times New Roman"/>
          <w:i/>
          <w:sz w:val="24"/>
        </w:rPr>
      </w:pPr>
      <w:r w:rsidRPr="00215847">
        <w:rPr>
          <w:rFonts w:ascii="Times New Roman" w:hAnsi="Times New Roman"/>
          <w:i/>
          <w:sz w:val="24"/>
        </w:rPr>
        <w:t xml:space="preserve">Информационные технологии </w:t>
      </w:r>
    </w:p>
    <w:p w:rsidR="008F054E" w:rsidRPr="008F054E" w:rsidRDefault="008F054E" w:rsidP="00EE5293">
      <w:pPr>
        <w:spacing w:after="0" w:line="240" w:lineRule="auto"/>
        <w:ind w:firstLine="709"/>
        <w:jc w:val="both"/>
        <w:rPr>
          <w:rFonts w:ascii="Times New Roman" w:hAnsi="Times New Roman"/>
          <w:sz w:val="24"/>
        </w:rPr>
      </w:pPr>
      <w:r w:rsidRPr="008F054E">
        <w:rPr>
          <w:rFonts w:ascii="Times New Roman" w:hAnsi="Times New Roman"/>
          <w:sz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Текстовый процессор. Структурирование информации с помощью списков. Нумерованные, маркированные и многоуровневые списки. Добавление таблиц в текстовые документы. Создание компьютерных презентаций. Интерактивные элементы. Гиперссылки.</w:t>
      </w:r>
    </w:p>
    <w:p w:rsidR="00127372" w:rsidRPr="00EE5293" w:rsidRDefault="00670A79" w:rsidP="00EE5293">
      <w:pPr>
        <w:spacing w:after="0" w:line="240" w:lineRule="auto"/>
        <w:ind w:firstLine="709"/>
        <w:jc w:val="both"/>
        <w:rPr>
          <w:rFonts w:ascii="Times New Roman" w:hAnsi="Times New Roman"/>
          <w:b/>
          <w:sz w:val="24"/>
        </w:rPr>
      </w:pPr>
      <w:r w:rsidRPr="00EE5293">
        <w:rPr>
          <w:rFonts w:ascii="Times New Roman" w:hAnsi="Times New Roman"/>
          <w:b/>
          <w:sz w:val="24"/>
        </w:rPr>
        <w:t>Содержание обучения в 7 классе.</w:t>
      </w:r>
    </w:p>
    <w:p w:rsidR="00127372" w:rsidRPr="00EE5293" w:rsidRDefault="00670A79" w:rsidP="00EE5293">
      <w:pPr>
        <w:spacing w:after="0" w:line="240" w:lineRule="auto"/>
        <w:ind w:firstLine="709"/>
        <w:jc w:val="both"/>
        <w:rPr>
          <w:rFonts w:ascii="Times New Roman" w:hAnsi="Times New Roman"/>
          <w:i/>
          <w:sz w:val="24"/>
        </w:rPr>
      </w:pPr>
      <w:r w:rsidRPr="00EE5293">
        <w:rPr>
          <w:rFonts w:ascii="Times New Roman" w:hAnsi="Times New Roman"/>
          <w:i/>
          <w:sz w:val="24"/>
        </w:rPr>
        <w:t>Цифровая грамотность.</w:t>
      </w:r>
    </w:p>
    <w:p w:rsidR="00127372" w:rsidRPr="00EE5293" w:rsidRDefault="00670A79" w:rsidP="00EE5293">
      <w:pPr>
        <w:spacing w:after="0" w:line="240" w:lineRule="auto"/>
        <w:ind w:firstLine="709"/>
        <w:jc w:val="both"/>
        <w:rPr>
          <w:rFonts w:ascii="Times New Roman" w:hAnsi="Times New Roman"/>
          <w:i/>
          <w:sz w:val="24"/>
        </w:rPr>
      </w:pPr>
      <w:r w:rsidRPr="00EE5293">
        <w:rPr>
          <w:rFonts w:ascii="Times New Roman" w:hAnsi="Times New Roman"/>
          <w:i/>
          <w:sz w:val="24"/>
        </w:rPr>
        <w:t>Компьютер – универсальное устройство обработки данных.</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 xml:space="preserve">Компьютер – универсальное вычислительное устройство, работающее </w:t>
      </w:r>
      <w:r>
        <w:rPr>
          <w:rFonts w:ascii="Times New Roman" w:hAnsi="Times New Roman"/>
          <w:sz w:val="24"/>
        </w:rPr>
        <w:br/>
        <w:t>по программе. Типы компьютеров: персональные компьютеры, встроенные компьютеры, суперкомпьютеры. Мобильные устройства.</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Параллельные вычисления.</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w:t>
      </w:r>
      <w:r>
        <w:rPr>
          <w:rFonts w:ascii="Times New Roman" w:hAnsi="Times New Roman"/>
          <w:sz w:val="24"/>
        </w:rPr>
        <w:br/>
        <w:t xml:space="preserve">и вывода. Объём хранимых данных (оперативная память компьютера, жёсткий </w:t>
      </w:r>
      <w:r>
        <w:rPr>
          <w:rFonts w:ascii="Times New Roman" w:hAnsi="Times New Roman"/>
          <w:sz w:val="24"/>
        </w:rPr>
        <w:br/>
        <w:t xml:space="preserve">и твердотельный диск, постоянная память смартфона) и скорость доступа </w:t>
      </w:r>
      <w:r>
        <w:rPr>
          <w:rFonts w:ascii="Times New Roman" w:hAnsi="Times New Roman"/>
          <w:sz w:val="24"/>
        </w:rPr>
        <w:br/>
        <w:t>для различных видов носителей.</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Техника безопасности и правила работы на компьютере.</w:t>
      </w:r>
    </w:p>
    <w:p w:rsidR="00127372" w:rsidRPr="00EE5293" w:rsidRDefault="00670A79" w:rsidP="00EE5293">
      <w:pPr>
        <w:spacing w:after="0" w:line="240" w:lineRule="auto"/>
        <w:ind w:firstLine="709"/>
        <w:jc w:val="both"/>
        <w:rPr>
          <w:rFonts w:ascii="Times New Roman" w:hAnsi="Times New Roman"/>
          <w:i/>
          <w:sz w:val="24"/>
        </w:rPr>
      </w:pPr>
      <w:r w:rsidRPr="00EE5293">
        <w:rPr>
          <w:rFonts w:ascii="Times New Roman" w:hAnsi="Times New Roman"/>
          <w:i/>
          <w:sz w:val="24"/>
        </w:rPr>
        <w:t>Программы и данные.</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w:t>
      </w:r>
      <w:r>
        <w:rPr>
          <w:rFonts w:ascii="Times New Roman" w:hAnsi="Times New Roman"/>
          <w:sz w:val="24"/>
        </w:rPr>
        <w:lastRenderedPageBreak/>
        <w:t>фильм). Архивация данных. Использование программ-архиваторов. Файловый менеджер. Поиск файлов средствами операционной системы.</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 xml:space="preserve">Компьютерные вирусы и другие вредоносные программы. Программы </w:t>
      </w:r>
      <w:r>
        <w:rPr>
          <w:rFonts w:ascii="Times New Roman" w:hAnsi="Times New Roman"/>
          <w:sz w:val="24"/>
        </w:rPr>
        <w:br/>
        <w:t>для защиты от вирусов.</w:t>
      </w:r>
    </w:p>
    <w:p w:rsidR="00127372" w:rsidRPr="00EE5293" w:rsidRDefault="00670A79" w:rsidP="00EE5293">
      <w:pPr>
        <w:spacing w:after="0" w:line="240" w:lineRule="auto"/>
        <w:ind w:firstLine="709"/>
        <w:jc w:val="both"/>
        <w:rPr>
          <w:rFonts w:ascii="Times New Roman" w:hAnsi="Times New Roman"/>
          <w:i/>
          <w:sz w:val="24"/>
        </w:rPr>
      </w:pPr>
      <w:r w:rsidRPr="00EE5293">
        <w:rPr>
          <w:rFonts w:ascii="Times New Roman" w:hAnsi="Times New Roman"/>
          <w:i/>
          <w:sz w:val="24"/>
        </w:rPr>
        <w:t>Компьютерные сети.</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w:t>
      </w:r>
      <w:r>
        <w:rPr>
          <w:rFonts w:ascii="Times New Roman" w:hAnsi="Times New Roman"/>
          <w:sz w:val="24"/>
        </w:rPr>
        <w:br/>
        <w:t>из Интернета.</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Современные сервисы интернет-коммуникаций.</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 xml:space="preserve">Сетевой этикет, базовые нормы информационной этики и права при работе </w:t>
      </w:r>
      <w:r>
        <w:rPr>
          <w:rFonts w:ascii="Times New Roman" w:hAnsi="Times New Roman"/>
          <w:sz w:val="24"/>
        </w:rPr>
        <w:br/>
        <w:t>в сети Интернет. Стратегии безопасного поведения в Интернете.</w:t>
      </w:r>
    </w:p>
    <w:p w:rsidR="00127372" w:rsidRPr="00EE5293" w:rsidRDefault="00670A79" w:rsidP="00EE5293">
      <w:pPr>
        <w:spacing w:after="0" w:line="240" w:lineRule="auto"/>
        <w:ind w:firstLine="709"/>
        <w:jc w:val="both"/>
        <w:rPr>
          <w:rFonts w:ascii="Times New Roman" w:hAnsi="Times New Roman"/>
          <w:i/>
          <w:sz w:val="24"/>
        </w:rPr>
      </w:pPr>
      <w:r w:rsidRPr="00EE5293">
        <w:rPr>
          <w:rFonts w:ascii="Times New Roman" w:hAnsi="Times New Roman"/>
          <w:i/>
          <w:sz w:val="24"/>
        </w:rPr>
        <w:t>Теоретические основы информатики.</w:t>
      </w:r>
    </w:p>
    <w:p w:rsidR="00127372" w:rsidRPr="00EE5293" w:rsidRDefault="00670A79" w:rsidP="00EE5293">
      <w:pPr>
        <w:spacing w:after="0" w:line="240" w:lineRule="auto"/>
        <w:ind w:firstLine="709"/>
        <w:jc w:val="both"/>
        <w:rPr>
          <w:rFonts w:ascii="Times New Roman" w:hAnsi="Times New Roman"/>
          <w:i/>
          <w:sz w:val="24"/>
        </w:rPr>
      </w:pPr>
      <w:r w:rsidRPr="00EE5293">
        <w:rPr>
          <w:rFonts w:ascii="Times New Roman" w:hAnsi="Times New Roman"/>
          <w:i/>
          <w:sz w:val="24"/>
        </w:rPr>
        <w:t>Информация и информационные процессы.</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Информация – одно из основных понятий современной науки.</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 xml:space="preserve">Информация как сведения, предназначенные для восприятия человеком, </w:t>
      </w:r>
      <w:r>
        <w:rPr>
          <w:rFonts w:ascii="Times New Roman" w:hAnsi="Times New Roman"/>
          <w:sz w:val="24"/>
        </w:rPr>
        <w:br/>
        <w:t>и информация как данные, которые могут быть обработаны автоматизированной системой.</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 xml:space="preserve">Дискретность данных. Возможность описания непрерывных объектов </w:t>
      </w:r>
      <w:r>
        <w:rPr>
          <w:rFonts w:ascii="Times New Roman" w:hAnsi="Times New Roman"/>
          <w:sz w:val="24"/>
        </w:rPr>
        <w:br/>
        <w:t>и процессов с помощью дискретных данных.</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Информационные процессы – процессы, связанные с хранением, преобразованием и передачей данных.</w:t>
      </w:r>
    </w:p>
    <w:p w:rsidR="00127372" w:rsidRPr="00EE5293" w:rsidRDefault="00670A79" w:rsidP="00EE5293">
      <w:pPr>
        <w:spacing w:after="0" w:line="240" w:lineRule="auto"/>
        <w:ind w:firstLine="709"/>
        <w:jc w:val="both"/>
        <w:rPr>
          <w:rFonts w:ascii="Times New Roman" w:hAnsi="Times New Roman"/>
          <w:i/>
          <w:sz w:val="24"/>
        </w:rPr>
      </w:pPr>
      <w:r w:rsidRPr="00EE5293">
        <w:rPr>
          <w:rFonts w:ascii="Times New Roman" w:hAnsi="Times New Roman"/>
          <w:i/>
          <w:sz w:val="24"/>
        </w:rPr>
        <w:t>Представление информации</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Кодирование символов одного алфавита с помощью кодовых слов в другом алфавите, кодовая таблица, декодирование.</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Двоичный код. Представление данных в компьютере как текстов в двоичном алфавите.</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Скорость передачи данных. Единицы скорости передачи данных.</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Искажение информации при передаче.</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Общее представление о цифровом представлении аудиовизуальных и других непрерывных данных.</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Кодирование цвета. Цветовые модели. Модель RGB. Глубина кодирования. Палитра.</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Кодирование звука. Разрядность и частота записи. Количество каналов записи.</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 xml:space="preserve">Оценка количественных параметров, связанных с представлением </w:t>
      </w:r>
      <w:r>
        <w:rPr>
          <w:rFonts w:ascii="Times New Roman" w:hAnsi="Times New Roman"/>
          <w:sz w:val="24"/>
        </w:rPr>
        <w:br/>
        <w:t>и хранением звуковых файлов.</w:t>
      </w:r>
    </w:p>
    <w:p w:rsidR="00127372" w:rsidRPr="00114D17" w:rsidRDefault="00670A79" w:rsidP="00EE5293">
      <w:pPr>
        <w:spacing w:after="0" w:line="240" w:lineRule="auto"/>
        <w:ind w:firstLine="709"/>
        <w:jc w:val="both"/>
        <w:rPr>
          <w:rFonts w:ascii="Times New Roman" w:hAnsi="Times New Roman"/>
          <w:i/>
          <w:color w:val="auto"/>
          <w:sz w:val="24"/>
        </w:rPr>
      </w:pPr>
      <w:r w:rsidRPr="00114D17">
        <w:rPr>
          <w:rFonts w:ascii="Times New Roman" w:hAnsi="Times New Roman"/>
          <w:i/>
          <w:color w:val="auto"/>
          <w:sz w:val="24"/>
        </w:rPr>
        <w:t>Информационные технологии.</w:t>
      </w:r>
    </w:p>
    <w:p w:rsidR="00127372" w:rsidRPr="00114D17" w:rsidRDefault="00670A79" w:rsidP="00EE5293">
      <w:pPr>
        <w:spacing w:after="0" w:line="240" w:lineRule="auto"/>
        <w:ind w:firstLine="709"/>
        <w:jc w:val="both"/>
        <w:rPr>
          <w:rFonts w:ascii="Times New Roman" w:hAnsi="Times New Roman"/>
          <w:i/>
          <w:color w:val="auto"/>
          <w:sz w:val="24"/>
        </w:rPr>
      </w:pPr>
      <w:r w:rsidRPr="00114D17">
        <w:rPr>
          <w:rFonts w:ascii="Times New Roman" w:hAnsi="Times New Roman"/>
          <w:i/>
          <w:color w:val="auto"/>
          <w:sz w:val="24"/>
        </w:rPr>
        <w:t>. Текстовые документы.</w:t>
      </w:r>
    </w:p>
    <w:p w:rsidR="00127372" w:rsidRDefault="00670A79" w:rsidP="00EE5293">
      <w:pPr>
        <w:spacing w:after="0" w:line="240" w:lineRule="auto"/>
        <w:ind w:firstLine="709"/>
        <w:jc w:val="both"/>
        <w:rPr>
          <w:rFonts w:ascii="Times New Roman" w:hAnsi="Times New Roman"/>
          <w:sz w:val="24"/>
        </w:rPr>
      </w:pPr>
      <w:r w:rsidRPr="00114D17">
        <w:rPr>
          <w:rFonts w:ascii="Times New Roman" w:hAnsi="Times New Roman"/>
          <w:color w:val="auto"/>
          <w:sz w:val="24"/>
        </w:rPr>
        <w:t>Текстовые документы и их структурные элементы (стр</w:t>
      </w:r>
      <w:r>
        <w:rPr>
          <w:rFonts w:ascii="Times New Roman" w:hAnsi="Times New Roman"/>
          <w:sz w:val="24"/>
        </w:rPr>
        <w:t>аница, абзац, строка, слово, символ).</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 xml:space="preserve">Текстовый процессор – инструмент создания, редактирования </w:t>
      </w:r>
      <w:r>
        <w:rPr>
          <w:rFonts w:ascii="Times New Roman" w:hAnsi="Times New Roman"/>
          <w:sz w:val="24"/>
        </w:rPr>
        <w:br/>
        <w:t xml:space="preserve">и форматирования текстов. Правила набора текста. Редактирование текста. Свойства символов. </w:t>
      </w:r>
      <w:r>
        <w:rPr>
          <w:rFonts w:ascii="Times New Roman" w:hAnsi="Times New Roman"/>
          <w:sz w:val="24"/>
        </w:rPr>
        <w:lastRenderedPageBreak/>
        <w:t>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Структурирование информации с помощью списков и таблиц. Многоуровневые списки. Добавление таблиц в текстовые документы.</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127372" w:rsidRPr="00114D17" w:rsidRDefault="00670A79" w:rsidP="00EE5293">
      <w:pPr>
        <w:spacing w:after="0" w:line="240" w:lineRule="auto"/>
        <w:ind w:firstLine="709"/>
        <w:jc w:val="both"/>
        <w:rPr>
          <w:rFonts w:ascii="Times New Roman" w:hAnsi="Times New Roman"/>
          <w:i/>
          <w:sz w:val="24"/>
        </w:rPr>
      </w:pPr>
      <w:r w:rsidRPr="00114D17">
        <w:rPr>
          <w:rFonts w:ascii="Times New Roman" w:hAnsi="Times New Roman"/>
          <w:i/>
          <w:sz w:val="24"/>
        </w:rPr>
        <w:t>Компьютерная графика.</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Знакомство с графическими редакторами. Растровые рисунки. Использование графических примитивов.</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w:t>
      </w:r>
      <w:r>
        <w:rPr>
          <w:rFonts w:ascii="Times New Roman" w:hAnsi="Times New Roman"/>
          <w:sz w:val="24"/>
        </w:rPr>
        <w:br/>
        <w:t>и контрастности.</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27372" w:rsidRDefault="00670A79" w:rsidP="00EE5293">
      <w:pPr>
        <w:spacing w:after="0" w:line="240" w:lineRule="auto"/>
        <w:ind w:firstLine="709"/>
        <w:jc w:val="both"/>
        <w:rPr>
          <w:rFonts w:ascii="Times New Roman" w:hAnsi="Times New Roman"/>
          <w:sz w:val="24"/>
        </w:rPr>
      </w:pPr>
      <w:r w:rsidRPr="00114D17">
        <w:rPr>
          <w:rFonts w:ascii="Times New Roman" w:hAnsi="Times New Roman"/>
          <w:i/>
          <w:sz w:val="24"/>
        </w:rPr>
        <w:t>Мультимедийные презентации</w:t>
      </w:r>
      <w:r>
        <w:rPr>
          <w:rFonts w:ascii="Times New Roman" w:hAnsi="Times New Roman"/>
          <w:sz w:val="24"/>
        </w:rPr>
        <w:t>.</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Подготовка мультимедийных презентаций. Слайд. Добавление на слайд текста и изображений. Работа с несколькими слайдами.</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Добавление на слайд аудиовизуальных данных. Анимация. Гиперссылки.</w:t>
      </w:r>
    </w:p>
    <w:p w:rsidR="00127372" w:rsidRPr="00114D17" w:rsidRDefault="00670A79" w:rsidP="00EE5293">
      <w:pPr>
        <w:spacing w:after="0" w:line="240" w:lineRule="auto"/>
        <w:ind w:firstLine="709"/>
        <w:jc w:val="both"/>
        <w:rPr>
          <w:rFonts w:ascii="Times New Roman" w:hAnsi="Times New Roman"/>
          <w:b/>
          <w:sz w:val="24"/>
        </w:rPr>
      </w:pPr>
      <w:r w:rsidRPr="00114D17">
        <w:rPr>
          <w:rFonts w:ascii="Times New Roman" w:hAnsi="Times New Roman"/>
          <w:b/>
          <w:sz w:val="24"/>
        </w:rPr>
        <w:t>Содержание обучения в 8 классе.</w:t>
      </w:r>
    </w:p>
    <w:p w:rsidR="00127372" w:rsidRPr="00114D17" w:rsidRDefault="00670A79" w:rsidP="00EE5293">
      <w:pPr>
        <w:spacing w:after="0" w:line="240" w:lineRule="auto"/>
        <w:ind w:firstLine="709"/>
        <w:jc w:val="both"/>
        <w:rPr>
          <w:rFonts w:ascii="Times New Roman" w:hAnsi="Times New Roman"/>
          <w:i/>
          <w:sz w:val="24"/>
        </w:rPr>
      </w:pPr>
      <w:r w:rsidRPr="00114D17">
        <w:rPr>
          <w:rFonts w:ascii="Times New Roman" w:hAnsi="Times New Roman"/>
          <w:i/>
          <w:sz w:val="24"/>
        </w:rPr>
        <w:t>Теоретические основы информатики.</w:t>
      </w:r>
    </w:p>
    <w:p w:rsidR="00127372" w:rsidRPr="00114D17" w:rsidRDefault="00670A79" w:rsidP="00EE5293">
      <w:pPr>
        <w:spacing w:after="0" w:line="240" w:lineRule="auto"/>
        <w:ind w:firstLine="709"/>
        <w:jc w:val="both"/>
        <w:rPr>
          <w:rFonts w:ascii="Times New Roman" w:hAnsi="Times New Roman"/>
          <w:i/>
          <w:sz w:val="24"/>
        </w:rPr>
      </w:pPr>
      <w:r w:rsidRPr="00114D17">
        <w:rPr>
          <w:rFonts w:ascii="Times New Roman" w:hAnsi="Times New Roman"/>
          <w:i/>
          <w:sz w:val="24"/>
        </w:rPr>
        <w:t>Системы счисления.</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Римская система счисления.</w:t>
      </w:r>
    </w:p>
    <w:p w:rsidR="00127372" w:rsidRDefault="00670A79" w:rsidP="00EE5293">
      <w:pPr>
        <w:spacing w:after="0" w:line="240" w:lineRule="auto"/>
        <w:ind w:firstLine="709"/>
        <w:jc w:val="both"/>
        <w:rPr>
          <w:rFonts w:ascii="Times New Roman" w:hAnsi="Times New Roman"/>
          <w:sz w:val="24"/>
        </w:rPr>
      </w:pPr>
      <w:r>
        <w:rPr>
          <w:rFonts w:ascii="Times New Roman" w:hAnsi="Times New Roman"/>
          <w:sz w:val="24"/>
        </w:rPr>
        <w:t xml:space="preserve">Двоичная система счисления. Перевод целых чисел в пределах от 0 до 1024 </w:t>
      </w:r>
      <w:r>
        <w:rPr>
          <w:rFonts w:ascii="Times New Roman" w:hAnsi="Times New Roman"/>
          <w:sz w:val="24"/>
        </w:rPr>
        <w:br/>
        <w:t xml:space="preserve">в двоичную систему счисления. Восьмеричная система счисления. Перевод чисел </w:t>
      </w:r>
      <w:r>
        <w:rPr>
          <w:rFonts w:ascii="Times New Roman" w:hAnsi="Times New Roman"/>
          <w:sz w:val="24"/>
        </w:rPr>
        <w:b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Арифметические операции в двоичной системе счисления.</w:t>
      </w:r>
    </w:p>
    <w:p w:rsidR="00127372" w:rsidRPr="00114D17" w:rsidRDefault="00670A79" w:rsidP="00114D17">
      <w:pPr>
        <w:spacing w:after="0" w:line="240" w:lineRule="auto"/>
        <w:ind w:firstLine="709"/>
        <w:jc w:val="both"/>
        <w:rPr>
          <w:rFonts w:ascii="Times New Roman" w:hAnsi="Times New Roman"/>
          <w:i/>
          <w:sz w:val="24"/>
        </w:rPr>
      </w:pPr>
      <w:r w:rsidRPr="00114D17">
        <w:rPr>
          <w:rFonts w:ascii="Times New Roman" w:hAnsi="Times New Roman"/>
          <w:i/>
          <w:sz w:val="24"/>
        </w:rPr>
        <w:t>Элементы математической логики.</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w:t>
      </w:r>
      <w:r w:rsidR="00114D17">
        <w:rPr>
          <w:rFonts w:ascii="Times New Roman" w:hAnsi="Times New Roman"/>
          <w:sz w:val="24"/>
        </w:rPr>
        <w:t xml:space="preserve">ъюнкция, логическое сложение), </w:t>
      </w:r>
      <w:r>
        <w:rPr>
          <w:rFonts w:ascii="Times New Roman" w:hAnsi="Times New Roman"/>
          <w:sz w:val="24"/>
        </w:rP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Логические элементы. Знакомство с логическими основами компьютера.</w:t>
      </w:r>
    </w:p>
    <w:p w:rsidR="00127372" w:rsidRPr="00114D17" w:rsidRDefault="00670A79" w:rsidP="00114D17">
      <w:pPr>
        <w:spacing w:after="0" w:line="240" w:lineRule="auto"/>
        <w:ind w:firstLine="709"/>
        <w:jc w:val="both"/>
        <w:rPr>
          <w:rFonts w:ascii="Times New Roman" w:hAnsi="Times New Roman"/>
          <w:i/>
          <w:sz w:val="24"/>
        </w:rPr>
      </w:pPr>
      <w:r w:rsidRPr="00114D17">
        <w:rPr>
          <w:rFonts w:ascii="Times New Roman" w:hAnsi="Times New Roman"/>
          <w:i/>
          <w:sz w:val="24"/>
        </w:rPr>
        <w:t>Алгоритмы и программирование.</w:t>
      </w:r>
    </w:p>
    <w:p w:rsidR="00127372" w:rsidRPr="00114D17" w:rsidRDefault="00670A79" w:rsidP="00114D17">
      <w:pPr>
        <w:spacing w:after="0" w:line="240" w:lineRule="auto"/>
        <w:ind w:firstLine="709"/>
        <w:jc w:val="both"/>
        <w:rPr>
          <w:rFonts w:ascii="Times New Roman" w:hAnsi="Times New Roman"/>
          <w:i/>
          <w:sz w:val="24"/>
        </w:rPr>
      </w:pPr>
      <w:r w:rsidRPr="00114D17">
        <w:rPr>
          <w:rFonts w:ascii="Times New Roman" w:hAnsi="Times New Roman"/>
          <w:i/>
          <w:sz w:val="24"/>
        </w:rPr>
        <w:t>Исполнители и алгоритмы. Алгоритмические конструкции.</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Понятие алгоритма. Исполнители алгоритмов. Алгоритм как план управления исполнителем.</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Свойства алгоритма. Способы записи алгоритма (словесный, в виде </w:t>
      </w:r>
      <w:r>
        <w:rPr>
          <w:rFonts w:ascii="Times New Roman" w:hAnsi="Times New Roman"/>
          <w:sz w:val="24"/>
        </w:rPr>
        <w:br/>
        <w:t>блок-схемы, программа).</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Алгоритмические конструкции. Конструкция «следование». Линейный алгоритм. </w:t>
      </w:r>
      <w:r>
        <w:rPr>
          <w:rFonts w:ascii="Times New Roman" w:hAnsi="Times New Roman"/>
          <w:sz w:val="24"/>
        </w:rPr>
        <w:lastRenderedPageBreak/>
        <w:t>Ограниченность линейных алгоритмов: невозможность предусмотреть зависимость последовательности выполняемых действий от исходных данных.</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Конструкция «ветвление»: полная и неполная формы. Выполнение </w:t>
      </w:r>
      <w:r>
        <w:rPr>
          <w:rFonts w:ascii="Times New Roman" w:hAnsi="Times New Roman"/>
          <w:sz w:val="24"/>
        </w:rPr>
        <w:br/>
        <w:t xml:space="preserve">и невыполнение условия (истинность и ложность высказывания). Простые </w:t>
      </w:r>
      <w:r>
        <w:rPr>
          <w:rFonts w:ascii="Times New Roman" w:hAnsi="Times New Roman"/>
          <w:sz w:val="24"/>
        </w:rPr>
        <w:br/>
        <w:t>и составные условия.</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Конструкция «повторения»: циклы с заданным числом повторений, </w:t>
      </w:r>
      <w:r>
        <w:rPr>
          <w:rFonts w:ascii="Times New Roman" w:hAnsi="Times New Roman"/>
          <w:sz w:val="24"/>
        </w:rPr>
        <w:br/>
        <w:t>с условием выполнения, с переменной цикла.</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Разработка для формального исполнителя алгоритма, приводящего </w:t>
      </w:r>
      <w:r>
        <w:rPr>
          <w:rFonts w:ascii="Times New Roman" w:hAnsi="Times New Roman"/>
          <w:sz w:val="24"/>
        </w:rPr>
        <w:b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27372" w:rsidRPr="00114D17" w:rsidRDefault="00670A79" w:rsidP="00114D17">
      <w:pPr>
        <w:spacing w:after="0" w:line="240" w:lineRule="auto"/>
        <w:ind w:firstLine="709"/>
        <w:jc w:val="both"/>
        <w:rPr>
          <w:rFonts w:ascii="Times New Roman" w:hAnsi="Times New Roman"/>
          <w:i/>
          <w:sz w:val="24"/>
        </w:rPr>
      </w:pPr>
      <w:r w:rsidRPr="00114D17">
        <w:rPr>
          <w:rFonts w:ascii="Times New Roman" w:hAnsi="Times New Roman"/>
          <w:i/>
          <w:sz w:val="24"/>
        </w:rPr>
        <w:t>Язык программирования.</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Язык программирования (Python, C++, Паскаль, Java, C#, Школьный Алгоритмический Язык).</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Система программирования: редактор текста программ, транслятор, отладчик.</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Переменная: тип, имя, значение. Целые, вещественные и символьные переменные.</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Оператор присваивания. Арифметические выражения и порядок </w:t>
      </w:r>
      <w:r>
        <w:rPr>
          <w:rFonts w:ascii="Times New Roman" w:hAnsi="Times New Roman"/>
          <w:sz w:val="24"/>
        </w:rPr>
        <w:br/>
        <w:t xml:space="preserve">их вычисления. Операции с целыми числами: целочисленное деление, остаток </w:t>
      </w:r>
      <w:r>
        <w:rPr>
          <w:rFonts w:ascii="Times New Roman" w:hAnsi="Times New Roman"/>
          <w:sz w:val="24"/>
        </w:rPr>
        <w:br/>
        <w:t>от деления.</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w:t>
      </w:r>
      <w:r>
        <w:rPr>
          <w:rFonts w:ascii="Times New Roman" w:hAnsi="Times New Roman"/>
          <w:sz w:val="24"/>
        </w:rPr>
        <w:br/>
        <w:t>и четырёх чисел. Решение квадратного уравнения, имеющего вещественные корни.</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Диалоговая отладка программ: пошаговое выполнение, просмотр значений величин, отладочный вывод, выбор точки останова.</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w:t>
      </w:r>
      <w:r>
        <w:rPr>
          <w:rFonts w:ascii="Times New Roman" w:hAnsi="Times New Roman"/>
          <w:sz w:val="24"/>
        </w:rPr>
        <w:br/>
        <w:t xml:space="preserve">в позиционной системе с основанием, меньшим или равным 10, на отдельные цифры. </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Цикл с переменной. Алгоритмы проверки делимости одного целого числа </w:t>
      </w:r>
      <w:r>
        <w:rPr>
          <w:rFonts w:ascii="Times New Roman" w:hAnsi="Times New Roman"/>
          <w:sz w:val="24"/>
        </w:rPr>
        <w:br/>
        <w:t>на другое, проверки натурального числа на простоту.</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27372" w:rsidRPr="00114D17" w:rsidRDefault="00670A79" w:rsidP="00114D17">
      <w:pPr>
        <w:spacing w:after="0" w:line="240" w:lineRule="auto"/>
        <w:ind w:firstLine="709"/>
        <w:jc w:val="both"/>
        <w:rPr>
          <w:rFonts w:ascii="Times New Roman" w:hAnsi="Times New Roman"/>
          <w:i/>
          <w:sz w:val="24"/>
        </w:rPr>
      </w:pPr>
      <w:r w:rsidRPr="00114D17">
        <w:rPr>
          <w:rFonts w:ascii="Times New Roman" w:hAnsi="Times New Roman"/>
          <w:i/>
          <w:sz w:val="24"/>
        </w:rPr>
        <w:t>Анализ алгоритмов.</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27372" w:rsidRPr="00114D17" w:rsidRDefault="00670A79" w:rsidP="00114D17">
      <w:pPr>
        <w:spacing w:after="0" w:line="240" w:lineRule="auto"/>
        <w:ind w:firstLine="709"/>
        <w:jc w:val="both"/>
        <w:rPr>
          <w:rFonts w:ascii="Times New Roman" w:hAnsi="Times New Roman"/>
          <w:b/>
          <w:sz w:val="24"/>
        </w:rPr>
      </w:pPr>
      <w:r w:rsidRPr="00114D17">
        <w:rPr>
          <w:rFonts w:ascii="Times New Roman" w:hAnsi="Times New Roman"/>
          <w:b/>
          <w:sz w:val="24"/>
        </w:rPr>
        <w:t>Содержание обучения в 9 классе.</w:t>
      </w:r>
    </w:p>
    <w:p w:rsidR="00127372" w:rsidRPr="00114D17" w:rsidRDefault="00670A79" w:rsidP="00114D17">
      <w:pPr>
        <w:spacing w:after="0" w:line="240" w:lineRule="auto"/>
        <w:ind w:firstLine="709"/>
        <w:jc w:val="both"/>
        <w:rPr>
          <w:rFonts w:ascii="Times New Roman" w:hAnsi="Times New Roman"/>
          <w:i/>
          <w:sz w:val="24"/>
        </w:rPr>
      </w:pPr>
      <w:r w:rsidRPr="00114D17">
        <w:rPr>
          <w:rFonts w:ascii="Times New Roman" w:hAnsi="Times New Roman"/>
          <w:i/>
          <w:sz w:val="24"/>
        </w:rPr>
        <w:t>Цифровая грамотность.</w:t>
      </w:r>
    </w:p>
    <w:p w:rsidR="00127372" w:rsidRPr="00114D17" w:rsidRDefault="00670A79" w:rsidP="00114D17">
      <w:pPr>
        <w:spacing w:after="0" w:line="240" w:lineRule="auto"/>
        <w:ind w:firstLine="709"/>
        <w:jc w:val="both"/>
        <w:rPr>
          <w:rFonts w:ascii="Times New Roman" w:hAnsi="Times New Roman"/>
          <w:i/>
          <w:sz w:val="24"/>
        </w:rPr>
      </w:pPr>
      <w:r w:rsidRPr="00114D17">
        <w:rPr>
          <w:rFonts w:ascii="Times New Roman" w:hAnsi="Times New Roman"/>
          <w:i/>
          <w:sz w:val="24"/>
        </w:rPr>
        <w:t>Глобальная сеть Интернет и стратегии безопасного поведения в ней.</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w:t>
      </w:r>
      <w:r>
        <w:rPr>
          <w:rFonts w:ascii="Times New Roman" w:hAnsi="Times New Roman"/>
          <w:sz w:val="24"/>
        </w:rPr>
        <w:br/>
        <w:t>в деструктивные и криминальные формы сетевой активности (кибербуллинг, фишинг и другие формы).</w:t>
      </w:r>
    </w:p>
    <w:p w:rsidR="00127372" w:rsidRPr="00114D17" w:rsidRDefault="00670A79" w:rsidP="00114D17">
      <w:pPr>
        <w:spacing w:after="0" w:line="240" w:lineRule="auto"/>
        <w:ind w:firstLine="709"/>
        <w:jc w:val="both"/>
        <w:rPr>
          <w:rFonts w:ascii="Times New Roman" w:hAnsi="Times New Roman"/>
          <w:i/>
          <w:sz w:val="24"/>
        </w:rPr>
      </w:pPr>
      <w:r w:rsidRPr="00114D17">
        <w:rPr>
          <w:rFonts w:ascii="Times New Roman" w:hAnsi="Times New Roman"/>
          <w:i/>
          <w:sz w:val="24"/>
        </w:rPr>
        <w:t>Работа в информационном пространстве.</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w:t>
      </w:r>
      <w:r>
        <w:rPr>
          <w:rFonts w:ascii="Times New Roman" w:hAnsi="Times New Roman"/>
          <w:sz w:val="24"/>
        </w:rPr>
        <w:lastRenderedPageBreak/>
        <w:t>Сервисы государственных услуг. Облачные хранилища данных. Средства совместной разработки документов (онлайн-</w:t>
      </w:r>
      <w:r w:rsidR="00114D17">
        <w:rPr>
          <w:rFonts w:ascii="Times New Roman" w:hAnsi="Times New Roman"/>
          <w:sz w:val="24"/>
        </w:rPr>
        <w:t>офисы). Программное обеспечение</w:t>
      </w:r>
      <w:r>
        <w:rPr>
          <w:rFonts w:ascii="Times New Roman" w:hAnsi="Times New Roman"/>
          <w:sz w:val="24"/>
        </w:rPr>
        <w:t>как ве</w:t>
      </w:r>
      <w:r w:rsidR="00114D17">
        <w:rPr>
          <w:rFonts w:ascii="Times New Roman" w:hAnsi="Times New Roman"/>
          <w:sz w:val="24"/>
        </w:rPr>
        <w:t xml:space="preserve">б-сервис: онлайновые текстовые </w:t>
      </w:r>
      <w:r>
        <w:rPr>
          <w:rFonts w:ascii="Times New Roman" w:hAnsi="Times New Roman"/>
          <w:sz w:val="24"/>
        </w:rPr>
        <w:t>и графические редакторы, среды разработки программ.</w:t>
      </w:r>
    </w:p>
    <w:p w:rsidR="00127372" w:rsidRPr="00114D17" w:rsidRDefault="00670A79" w:rsidP="00114D17">
      <w:pPr>
        <w:spacing w:after="0" w:line="240" w:lineRule="auto"/>
        <w:ind w:firstLine="709"/>
        <w:jc w:val="both"/>
        <w:rPr>
          <w:rFonts w:ascii="Times New Roman" w:hAnsi="Times New Roman"/>
          <w:i/>
          <w:sz w:val="24"/>
        </w:rPr>
      </w:pPr>
      <w:r w:rsidRPr="00114D17">
        <w:rPr>
          <w:rFonts w:ascii="Times New Roman" w:hAnsi="Times New Roman"/>
          <w:i/>
          <w:sz w:val="24"/>
        </w:rPr>
        <w:t>Теоретические основы информатики.</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Моделирование как метод познания.</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Модель. Задачи, решаемые с помощью моделирования. Классификации моделей. Материальные (натурные) и информационные модели. Непрерывные </w:t>
      </w:r>
      <w:r>
        <w:rPr>
          <w:rFonts w:ascii="Times New Roman" w:hAnsi="Times New Roman"/>
          <w:sz w:val="24"/>
        </w:rPr>
        <w:br/>
        <w:t xml:space="preserve">и дискретные модели. Имитационные модели. Игровые модели. Оценка адекватности модели моделируемому объекту и целям моделирования. </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Табличные модели. Таблица как представление отношения.</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Базы данных. Отбор в таблице строк, удовлетворяющих заданному условию.</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w:t>
      </w:r>
      <w:r>
        <w:rPr>
          <w:rFonts w:ascii="Times New Roman" w:hAnsi="Times New Roman"/>
          <w:sz w:val="24"/>
        </w:rPr>
        <w:br/>
        <w:t>в направленном ациклическом графе.</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27372" w:rsidRPr="00114D17" w:rsidRDefault="00670A79" w:rsidP="00114D17">
      <w:pPr>
        <w:spacing w:after="0" w:line="240" w:lineRule="auto"/>
        <w:ind w:firstLine="709"/>
        <w:jc w:val="both"/>
        <w:rPr>
          <w:rFonts w:ascii="Times New Roman" w:hAnsi="Times New Roman"/>
          <w:i/>
          <w:sz w:val="24"/>
        </w:rPr>
      </w:pPr>
      <w:r w:rsidRPr="00114D17">
        <w:rPr>
          <w:rFonts w:ascii="Times New Roman" w:hAnsi="Times New Roman"/>
          <w:i/>
          <w:sz w:val="24"/>
        </w:rPr>
        <w:t>Алгоритмы и программирование.</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Разработка алгоритмов и программ.</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Разбиение задачи на подзадачи. Составление алгоритмов и программ </w:t>
      </w:r>
      <w:r>
        <w:rPr>
          <w:rFonts w:ascii="Times New Roman" w:hAnsi="Times New Roman"/>
          <w:sz w:val="24"/>
        </w:rPr>
        <w:b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Табличные величины (массивы). Одномерные массивы. Составление </w:t>
      </w:r>
      <w:r>
        <w:rPr>
          <w:rFonts w:ascii="Times New Roman" w:hAnsi="Times New Roman"/>
          <w:sz w:val="24"/>
        </w:rPr>
        <w:b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w:t>
      </w:r>
      <w:r w:rsidR="00114D17">
        <w:rPr>
          <w:rFonts w:ascii="Times New Roman" w:hAnsi="Times New Roman"/>
          <w:sz w:val="24"/>
        </w:rPr>
        <w:t xml:space="preserve">ейный поиск заданного значения </w:t>
      </w:r>
      <w:r>
        <w:rPr>
          <w:rFonts w:ascii="Times New Roman" w:hAnsi="Times New Roman"/>
          <w:sz w:val="24"/>
        </w:rPr>
        <w:t>в массиве, подсчёт элементов массива, удовлетворяющих заданному условию, нахожден</w:t>
      </w:r>
      <w:r w:rsidR="00215847">
        <w:rPr>
          <w:rFonts w:ascii="Times New Roman" w:hAnsi="Times New Roman"/>
          <w:sz w:val="24"/>
        </w:rPr>
        <w:t xml:space="preserve">ие минимального (максимального) </w:t>
      </w:r>
      <w:r>
        <w:rPr>
          <w:rFonts w:ascii="Times New Roman" w:hAnsi="Times New Roman"/>
          <w:sz w:val="24"/>
        </w:rPr>
        <w:t>элемента массива. Сортировка массива.</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Управление.</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w:t>
      </w:r>
      <w:r w:rsidR="00114D17">
        <w:rPr>
          <w:rFonts w:ascii="Times New Roman" w:hAnsi="Times New Roman"/>
          <w:sz w:val="24"/>
        </w:rPr>
        <w:t xml:space="preserve">ения техническими устройствами </w:t>
      </w:r>
      <w:r>
        <w:rPr>
          <w:rFonts w:ascii="Times New Roman" w:hAnsi="Times New Roman"/>
          <w:sz w:val="24"/>
        </w:rPr>
        <w:t>с помощью датчиков, в том числе в робототехнике.</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Примеры роботизированных систем (система управления движением </w:t>
      </w:r>
      <w:r>
        <w:rPr>
          <w:rFonts w:ascii="Times New Roman" w:hAnsi="Times New Roman"/>
          <w:sz w:val="24"/>
        </w:rPr>
        <w:b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27372" w:rsidRPr="00114D17" w:rsidRDefault="00670A79" w:rsidP="00114D17">
      <w:pPr>
        <w:spacing w:after="0" w:line="240" w:lineRule="auto"/>
        <w:ind w:firstLine="709"/>
        <w:jc w:val="both"/>
        <w:rPr>
          <w:rFonts w:ascii="Times New Roman" w:hAnsi="Times New Roman"/>
          <w:i/>
          <w:sz w:val="24"/>
        </w:rPr>
      </w:pPr>
      <w:r w:rsidRPr="00114D17">
        <w:rPr>
          <w:rFonts w:ascii="Times New Roman" w:hAnsi="Times New Roman"/>
          <w:i/>
          <w:sz w:val="24"/>
        </w:rPr>
        <w:t>Информационные технологии.</w:t>
      </w:r>
    </w:p>
    <w:p w:rsidR="00127372" w:rsidRPr="00114D17" w:rsidRDefault="00670A79" w:rsidP="00114D17">
      <w:pPr>
        <w:spacing w:after="0" w:line="240" w:lineRule="auto"/>
        <w:ind w:firstLine="709"/>
        <w:jc w:val="both"/>
        <w:rPr>
          <w:rFonts w:ascii="Times New Roman" w:hAnsi="Times New Roman"/>
          <w:sz w:val="24"/>
        </w:rPr>
      </w:pPr>
      <w:r w:rsidRPr="00114D17">
        <w:rPr>
          <w:rFonts w:ascii="Times New Roman" w:hAnsi="Times New Roman"/>
          <w:sz w:val="24"/>
        </w:rPr>
        <w:t>Электронные таблицы.</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Pr>
          <w:rFonts w:ascii="Times New Roman" w:hAnsi="Times New Roman"/>
          <w:sz w:val="24"/>
        </w:rPr>
        <w:br/>
      </w:r>
      <w:r>
        <w:rPr>
          <w:rFonts w:ascii="Times New Roman" w:hAnsi="Times New Roman"/>
          <w:sz w:val="24"/>
        </w:rPr>
        <w:lastRenderedPageBreak/>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Преобразование формул при копировании. Относительная, абсолютная </w:t>
      </w:r>
      <w:r>
        <w:rPr>
          <w:rFonts w:ascii="Times New Roman" w:hAnsi="Times New Roman"/>
          <w:sz w:val="24"/>
        </w:rPr>
        <w:br/>
        <w:t>и смешанная адресация.</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Информационные технологии в современном обществе.</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Роль информационных технологий в развитии экономики мира, страны, региона. Открытые образовательные ресурсы.</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27372" w:rsidRPr="00114D17" w:rsidRDefault="00670A79" w:rsidP="00114D17">
      <w:pPr>
        <w:spacing w:after="0" w:line="240" w:lineRule="auto"/>
        <w:ind w:firstLine="709"/>
        <w:jc w:val="both"/>
        <w:rPr>
          <w:rFonts w:ascii="Times New Roman" w:hAnsi="Times New Roman"/>
          <w:b/>
          <w:i/>
          <w:sz w:val="24"/>
        </w:rPr>
      </w:pPr>
      <w:bookmarkStart w:id="2" w:name="_TOC_250011"/>
      <w:r w:rsidRPr="00114D17">
        <w:rPr>
          <w:rFonts w:ascii="Times New Roman" w:hAnsi="Times New Roman"/>
          <w:b/>
          <w:i/>
          <w:sz w:val="24"/>
        </w:rPr>
        <w:t>Планируемые результаты освоения информатики на уровне основного общего образования.</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Изучение информатики на уровне основного общего образования направлено на достижение обучающим</w:t>
      </w:r>
      <w:r w:rsidR="00114D17">
        <w:rPr>
          <w:rFonts w:ascii="Times New Roman" w:hAnsi="Times New Roman"/>
          <w:sz w:val="24"/>
        </w:rPr>
        <w:t xml:space="preserve">ися личностных, метапредметных </w:t>
      </w:r>
      <w:r>
        <w:rPr>
          <w:rFonts w:ascii="Times New Roman" w:hAnsi="Times New Roman"/>
          <w:sz w:val="24"/>
        </w:rPr>
        <w:t>и предметных результатов освоения содержания учебного предмета.</w:t>
      </w:r>
    </w:p>
    <w:bookmarkEnd w:id="2"/>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27372" w:rsidRDefault="00670A79" w:rsidP="00114D17">
      <w:pPr>
        <w:numPr>
          <w:ilvl w:val="0"/>
          <w:numId w:val="3"/>
        </w:numPr>
        <w:spacing w:after="0" w:line="240" w:lineRule="auto"/>
        <w:jc w:val="both"/>
        <w:rPr>
          <w:rFonts w:ascii="Times New Roman" w:hAnsi="Times New Roman"/>
          <w:sz w:val="24"/>
        </w:rPr>
      </w:pPr>
      <w:r>
        <w:rPr>
          <w:rFonts w:ascii="Times New Roman" w:hAnsi="Times New Roman"/>
          <w:sz w:val="24"/>
        </w:rPr>
        <w:t>патриотического воспитания:</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ценностное отношение к отечественному культурному, историческому </w:t>
      </w:r>
      <w:r>
        <w:rPr>
          <w:rFonts w:ascii="Times New Roman" w:hAnsi="Times New Roman"/>
          <w:sz w:val="24"/>
        </w:rPr>
        <w:br/>
        <w:t xml:space="preserve">и научному наследию, понимание значения информатики как науки в жизни современного общества, владение достоверной информацией о передовых мировых </w:t>
      </w:r>
      <w:r>
        <w:rPr>
          <w:rFonts w:ascii="Times New Roman" w:hAnsi="Times New Roman"/>
          <w:sz w:val="24"/>
        </w:rPr>
        <w:b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27372" w:rsidRDefault="00670A79" w:rsidP="00114D17">
      <w:pPr>
        <w:spacing w:after="0" w:line="240" w:lineRule="auto"/>
        <w:ind w:firstLine="708"/>
        <w:jc w:val="both"/>
        <w:rPr>
          <w:rFonts w:ascii="Times New Roman" w:hAnsi="Times New Roman"/>
          <w:sz w:val="24"/>
        </w:rPr>
      </w:pPr>
      <w:r>
        <w:rPr>
          <w:rFonts w:ascii="Times New Roman" w:hAnsi="Times New Roman"/>
          <w:sz w:val="24"/>
        </w:rPr>
        <w:t>2) духовно-нравственного воспитания:</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Pr>
          <w:rFonts w:ascii="Times New Roman" w:hAnsi="Times New Roman"/>
          <w:sz w:val="24"/>
        </w:rPr>
        <w:b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Pr>
          <w:rFonts w:ascii="Times New Roman" w:hAnsi="Times New Roman"/>
          <w:sz w:val="24"/>
        </w:rPr>
        <w:br/>
        <w:t xml:space="preserve">в том числе в сети Интернет; </w:t>
      </w:r>
    </w:p>
    <w:p w:rsidR="00127372" w:rsidRDefault="00670A79" w:rsidP="00114D17">
      <w:pPr>
        <w:spacing w:after="0" w:line="240" w:lineRule="auto"/>
        <w:ind w:firstLine="708"/>
        <w:jc w:val="both"/>
        <w:rPr>
          <w:rFonts w:ascii="Times New Roman" w:hAnsi="Times New Roman"/>
          <w:sz w:val="24"/>
        </w:rPr>
      </w:pPr>
      <w:r>
        <w:rPr>
          <w:rFonts w:ascii="Times New Roman" w:hAnsi="Times New Roman"/>
          <w:sz w:val="24"/>
        </w:rPr>
        <w:t>3) гражданского воспитания:</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представление о социальных нормах и правилах межличностных отношений </w:t>
      </w:r>
      <w:r>
        <w:rPr>
          <w:rFonts w:ascii="Times New Roman" w:hAnsi="Times New Roman"/>
          <w:sz w:val="24"/>
        </w:rPr>
        <w:br/>
        <w:t>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w:t>
      </w:r>
      <w:r w:rsidR="00114D17">
        <w:rPr>
          <w:rFonts w:ascii="Times New Roman" w:hAnsi="Times New Roman"/>
          <w:sz w:val="24"/>
        </w:rPr>
        <w:t xml:space="preserve">и нравственных и правовых норм </w:t>
      </w:r>
      <w:r>
        <w:rPr>
          <w:rFonts w:ascii="Times New Roman" w:hAnsi="Times New Roman"/>
          <w:sz w:val="24"/>
        </w:rPr>
        <w:t>с учётом осознания последствий поступков;</w:t>
      </w:r>
    </w:p>
    <w:p w:rsidR="00127372" w:rsidRDefault="00670A79" w:rsidP="00114D17">
      <w:pPr>
        <w:spacing w:after="0" w:line="240" w:lineRule="auto"/>
        <w:ind w:firstLine="708"/>
        <w:jc w:val="both"/>
        <w:rPr>
          <w:rFonts w:ascii="Times New Roman" w:hAnsi="Times New Roman"/>
          <w:sz w:val="24"/>
        </w:rPr>
      </w:pPr>
      <w:r>
        <w:rPr>
          <w:rFonts w:ascii="Times New Roman" w:hAnsi="Times New Roman"/>
          <w:sz w:val="24"/>
        </w:rPr>
        <w:t>4) ценностей научного познания:</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w:t>
      </w:r>
      <w:r>
        <w:rPr>
          <w:rFonts w:ascii="Times New Roman" w:hAnsi="Times New Roman"/>
          <w:sz w:val="24"/>
        </w:rPr>
        <w:br/>
        <w:t>в дальнейшем;</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овладение основными навыками исследовательской деятельности, установка </w:t>
      </w:r>
      <w:r>
        <w:rPr>
          <w:rFonts w:ascii="Times New Roman" w:hAnsi="Times New Roman"/>
          <w:sz w:val="24"/>
        </w:rPr>
        <w:br/>
      </w:r>
      <w:r>
        <w:rPr>
          <w:rFonts w:ascii="Times New Roman" w:hAnsi="Times New Roman"/>
          <w:sz w:val="24"/>
        </w:rPr>
        <w:lastRenderedPageBreak/>
        <w:t>на осмысление опыта, наблюдений, поступков и стремление совершенствовать пути достижения индивидуального и коллективного благополучия;</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w:t>
      </w:r>
      <w:r w:rsidR="00114D17">
        <w:rPr>
          <w:rFonts w:ascii="Times New Roman" w:hAnsi="Times New Roman"/>
          <w:sz w:val="24"/>
        </w:rPr>
        <w:t xml:space="preserve">чения, ставить и формулировать </w:t>
      </w:r>
      <w:r>
        <w:rPr>
          <w:rFonts w:ascii="Times New Roman" w:hAnsi="Times New Roman"/>
          <w:sz w:val="24"/>
        </w:rPr>
        <w:t xml:space="preserve">для себя новые задачи в учёбе и познавательной </w:t>
      </w:r>
      <w:r w:rsidR="00114D17">
        <w:rPr>
          <w:rFonts w:ascii="Times New Roman" w:hAnsi="Times New Roman"/>
          <w:sz w:val="24"/>
        </w:rPr>
        <w:t xml:space="preserve">деятельности, развивать мотивы </w:t>
      </w:r>
      <w:r>
        <w:rPr>
          <w:rFonts w:ascii="Times New Roman" w:hAnsi="Times New Roman"/>
          <w:sz w:val="24"/>
        </w:rPr>
        <w:t>и интересы своей познавательной деятельности;</w:t>
      </w:r>
    </w:p>
    <w:p w:rsidR="00127372" w:rsidRDefault="00670A79" w:rsidP="00114D17">
      <w:pPr>
        <w:spacing w:after="0" w:line="240" w:lineRule="auto"/>
        <w:ind w:firstLine="708"/>
        <w:jc w:val="both"/>
        <w:rPr>
          <w:rFonts w:ascii="Times New Roman" w:hAnsi="Times New Roman"/>
          <w:sz w:val="24"/>
        </w:rPr>
      </w:pPr>
      <w:r>
        <w:rPr>
          <w:rFonts w:ascii="Times New Roman" w:hAnsi="Times New Roman"/>
          <w:sz w:val="24"/>
        </w:rPr>
        <w:t>5) формирования культуры здоровья:</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w:t>
      </w:r>
      <w:r>
        <w:rPr>
          <w:rFonts w:ascii="Times New Roman" w:hAnsi="Times New Roman"/>
          <w:sz w:val="24"/>
        </w:rPr>
        <w:br/>
        <w:t>и коммуникационных технологий;</w:t>
      </w:r>
    </w:p>
    <w:p w:rsidR="00127372" w:rsidRDefault="00670A79" w:rsidP="00114D17">
      <w:pPr>
        <w:spacing w:after="0" w:line="240" w:lineRule="auto"/>
        <w:ind w:firstLine="708"/>
        <w:jc w:val="both"/>
        <w:rPr>
          <w:rFonts w:ascii="Times New Roman" w:hAnsi="Times New Roman"/>
          <w:sz w:val="24"/>
        </w:rPr>
      </w:pPr>
      <w:r>
        <w:rPr>
          <w:rFonts w:ascii="Times New Roman" w:hAnsi="Times New Roman"/>
          <w:sz w:val="24"/>
        </w:rPr>
        <w:t>6) трудового воспитания:</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интерес к практическому изучению профессий и труда в сферах профессиональной деятельности, связанных с и</w:t>
      </w:r>
      <w:r w:rsidR="00114D17">
        <w:rPr>
          <w:rFonts w:ascii="Times New Roman" w:hAnsi="Times New Roman"/>
          <w:sz w:val="24"/>
        </w:rPr>
        <w:t xml:space="preserve">нформатикой, программированием </w:t>
      </w:r>
      <w:r>
        <w:rPr>
          <w:rFonts w:ascii="Times New Roman" w:hAnsi="Times New Roman"/>
          <w:sz w:val="24"/>
        </w:rPr>
        <w:t>и информационными технологиями, основанными на достижениях науки информатики и научно-технического прогресса;</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осознанный выбор и построение индивидуальной траектории образования </w:t>
      </w:r>
      <w:r>
        <w:rPr>
          <w:rFonts w:ascii="Times New Roman" w:hAnsi="Times New Roman"/>
          <w:sz w:val="24"/>
        </w:rPr>
        <w:br/>
        <w:t>и жизненных планов с учётом личных и общественных интересов и потребностей;</w:t>
      </w:r>
    </w:p>
    <w:p w:rsidR="00127372" w:rsidRDefault="00670A79" w:rsidP="00114D17">
      <w:pPr>
        <w:spacing w:after="0" w:line="240" w:lineRule="auto"/>
        <w:ind w:firstLine="708"/>
        <w:jc w:val="both"/>
        <w:rPr>
          <w:rFonts w:ascii="Times New Roman" w:hAnsi="Times New Roman"/>
          <w:sz w:val="24"/>
        </w:rPr>
      </w:pPr>
      <w:r>
        <w:rPr>
          <w:rFonts w:ascii="Times New Roman" w:hAnsi="Times New Roman"/>
          <w:sz w:val="24"/>
        </w:rPr>
        <w:t>7) экологического воспитания:</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27372" w:rsidRDefault="00670A79" w:rsidP="00114D17">
      <w:pPr>
        <w:spacing w:after="0" w:line="240" w:lineRule="auto"/>
        <w:ind w:firstLine="708"/>
        <w:jc w:val="both"/>
        <w:rPr>
          <w:rFonts w:ascii="Times New Roman" w:hAnsi="Times New Roman"/>
          <w:sz w:val="24"/>
        </w:rPr>
      </w:pPr>
      <w:r>
        <w:rPr>
          <w:rFonts w:ascii="Times New Roman" w:hAnsi="Times New Roman"/>
          <w:sz w:val="24"/>
        </w:rPr>
        <w:t xml:space="preserve">8) адаптации обучающегося к изменяющимся условиям социальной </w:t>
      </w:r>
      <w:r>
        <w:rPr>
          <w:rFonts w:ascii="Times New Roman" w:hAnsi="Times New Roman"/>
          <w:sz w:val="24"/>
        </w:rPr>
        <w:br/>
        <w:t>и природной среды:</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w:t>
      </w:r>
      <w:r w:rsidR="00114D17">
        <w:rPr>
          <w:rFonts w:ascii="Times New Roman" w:hAnsi="Times New Roman"/>
          <w:sz w:val="24"/>
        </w:rPr>
        <w:t xml:space="preserve">жизни в группах и сообществах, </w:t>
      </w:r>
      <w:r>
        <w:rPr>
          <w:rFonts w:ascii="Times New Roman" w:hAnsi="Times New Roman"/>
          <w:sz w:val="24"/>
        </w:rPr>
        <w:t>в том числе существующих в виртуальном пространстве.</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Овладение универсальными учебными познавательными действиями:</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1) базовые логические действия:</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Pr>
          <w:rFonts w:ascii="Times New Roman" w:hAnsi="Times New Roman"/>
          <w:sz w:val="24"/>
        </w:rPr>
        <w:br/>
        <w:t xml:space="preserve">для классификации, устанавливать причинно-следственные связи, строить логические рассуждения, делать умозаключения (индуктивные, дедуктивные </w:t>
      </w:r>
      <w:r>
        <w:rPr>
          <w:rFonts w:ascii="Times New Roman" w:hAnsi="Times New Roman"/>
          <w:sz w:val="24"/>
        </w:rPr>
        <w:br/>
        <w:t>и по аналогии) и выводы;</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умение создавать, применять и преобразовывать знаки и символы, модели </w:t>
      </w:r>
      <w:r>
        <w:rPr>
          <w:rFonts w:ascii="Times New Roman" w:hAnsi="Times New Roman"/>
          <w:sz w:val="24"/>
        </w:rPr>
        <w:br/>
        <w:t>и схемы для решения учебных и познавательных задач;</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27372" w:rsidRDefault="00670A79" w:rsidP="00114D17">
      <w:pPr>
        <w:spacing w:after="0" w:line="240" w:lineRule="auto"/>
        <w:ind w:left="708"/>
        <w:jc w:val="both"/>
        <w:rPr>
          <w:rFonts w:ascii="Times New Roman" w:hAnsi="Times New Roman"/>
          <w:sz w:val="24"/>
        </w:rPr>
      </w:pPr>
      <w:r>
        <w:rPr>
          <w:rFonts w:ascii="Times New Roman" w:hAnsi="Times New Roman"/>
          <w:sz w:val="24"/>
        </w:rPr>
        <w:t>2) базовые исследовательские действия:</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формулировать вопросы, фиксирующие разрыв между реальным </w:t>
      </w:r>
      <w:r>
        <w:rPr>
          <w:rFonts w:ascii="Times New Roman" w:hAnsi="Times New Roman"/>
          <w:sz w:val="24"/>
        </w:rPr>
        <w:br/>
        <w:t>и желательным состоянием ситуации, объекта, и самостоятельно устанавливать искомое и данное;</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оценивать на применимость и достоверность информацию, полученную в ходе исследования;</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прогнозировать возможное дальнейшее развитие процессов, событий </w:t>
      </w:r>
      <w:r>
        <w:rPr>
          <w:rFonts w:ascii="Times New Roman" w:hAnsi="Times New Roman"/>
          <w:sz w:val="24"/>
        </w:rPr>
        <w:br/>
        <w:t>и их последствия в аналогичных или сходных ситуациях, а также выдвигать предположения об их развитии в новых условиях и контекстах.</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lastRenderedPageBreak/>
        <w:t>3)  работа с информацией:</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выявлять дефицит информации, данных, необходимых для решения поставленной задачи;</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hAnsi="Times New Roman"/>
          <w:sz w:val="24"/>
        </w:rPr>
        <w:br/>
        <w:t>и заданных критериев;</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выбирать, анализировать, систематизировать и интерпретировать информацию различных видов и форм представления;</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информации </w:t>
      </w:r>
      <w:r>
        <w:rPr>
          <w:rFonts w:ascii="Times New Roman" w:hAnsi="Times New Roman"/>
          <w:sz w:val="24"/>
        </w:rPr>
        <w:br/>
        <w:t>и иллюстрировать решаемые задачи несложными схемами, диаграммами, иной графикой и их комбинациями;</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оценивать надёжность информации по критериям, предложенным учителем или сформулированным самостоятельно;</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эффективно запоминать и систематизировать информацию.</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Овладение универсальными учебными коммуникативными действиями:</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1) общение:</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сопоставлять свои суждения с суждениями других участников диалога, обнаруживать различие и сходство позиций;</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публично представлять результаты выполненного опыта (эксперимента, исследования, проекта);</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самостоятельно выбирать формат выступления с учётом задач презентации </w:t>
      </w:r>
      <w:r>
        <w:rPr>
          <w:rFonts w:ascii="Times New Roman" w:hAnsi="Times New Roman"/>
          <w:sz w:val="24"/>
        </w:rPr>
        <w:br/>
        <w:t>и особенностей аудитории и в соответствии с ним составлять устные и письменные тексты с использованием иллюстративных материалов.</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2) совместная деятельность (сотрудничество):</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принимать цель совместной информационной деятельности по сбору, обработке, передаче, формализации информации</w:t>
      </w:r>
      <w:r w:rsidR="00DD66DC">
        <w:rPr>
          <w:rFonts w:ascii="Times New Roman" w:hAnsi="Times New Roman"/>
          <w:sz w:val="24"/>
        </w:rPr>
        <w:t xml:space="preserve">, коллективно строить действия </w:t>
      </w:r>
      <w:r>
        <w:rPr>
          <w:rFonts w:ascii="Times New Roman" w:hAnsi="Times New Roman"/>
          <w:sz w:val="24"/>
        </w:rPr>
        <w:t>по её достижению: распределять роли, договариваться, о</w:t>
      </w:r>
      <w:r w:rsidR="00DD66DC">
        <w:rPr>
          <w:rFonts w:ascii="Times New Roman" w:hAnsi="Times New Roman"/>
          <w:sz w:val="24"/>
        </w:rPr>
        <w:t xml:space="preserve">бсуждать процесс </w:t>
      </w:r>
      <w:r>
        <w:rPr>
          <w:rFonts w:ascii="Times New Roman" w:hAnsi="Times New Roman"/>
          <w:sz w:val="24"/>
        </w:rPr>
        <w:t>и результат совместной работы;</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выполнять свою часть работы с информацией или информационным продуктом, достигая качественного ре</w:t>
      </w:r>
      <w:r w:rsidR="00DD66DC">
        <w:rPr>
          <w:rFonts w:ascii="Times New Roman" w:hAnsi="Times New Roman"/>
          <w:sz w:val="24"/>
        </w:rPr>
        <w:t xml:space="preserve">зультата по своему направлению </w:t>
      </w:r>
      <w:r>
        <w:rPr>
          <w:rFonts w:ascii="Times New Roman" w:hAnsi="Times New Roman"/>
          <w:sz w:val="24"/>
        </w:rPr>
        <w:t>и координируя свои действия с другими членами команды;</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оценивать качество своего вклада в общий информационный продукт </w:t>
      </w:r>
      <w:r>
        <w:rPr>
          <w:rFonts w:ascii="Times New Roman" w:hAnsi="Times New Roman"/>
          <w:sz w:val="24"/>
        </w:rPr>
        <w:br/>
        <w:t>по критериям, самостоятельно сформулированным участниками взаимодействия;</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сравнивать результаты с исходной задачей и вклад каждого члена команды </w:t>
      </w:r>
      <w:r>
        <w:rPr>
          <w:rFonts w:ascii="Times New Roman" w:hAnsi="Times New Roman"/>
          <w:sz w:val="24"/>
        </w:rPr>
        <w:br/>
        <w:t>в достижение результатов, разделять сферу ответственности и проявлять готовность к предоставлению отчёта перед группой.</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Овладение универсальными учебными регулятивными действиями:</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1) самоорганизация:</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выявлять в жизненных и учебных ситуациях проблемы, требующие решения;</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ориентироваться в различных подходах к принятию решений (индивидуальное принятие решений, принятие решений в группе);</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самостоятельно составлять алгоритм решения задачи (или его часть), выбирать способ решения учебной зада</w:t>
      </w:r>
      <w:r w:rsidR="00114D17">
        <w:rPr>
          <w:rFonts w:ascii="Times New Roman" w:hAnsi="Times New Roman"/>
          <w:sz w:val="24"/>
        </w:rPr>
        <w:t xml:space="preserve">чи с учётом имеющихся ресурсов </w:t>
      </w:r>
      <w:r>
        <w:rPr>
          <w:rFonts w:ascii="Times New Roman" w:hAnsi="Times New Roman"/>
          <w:sz w:val="24"/>
        </w:rPr>
        <w:t>и собственных возможностей, аргументировать предлагаемые варианты решений;</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Pr>
          <w:rFonts w:ascii="Times New Roman" w:hAnsi="Times New Roman"/>
          <w:sz w:val="24"/>
        </w:rPr>
        <w:br/>
        <w:t>об изучаемом объекте;</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делать выбор в условиях противоречивой информации и брать ответственность за решение.</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2) самоконтроль (рефлексия):</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владеть способами самоконтроля, самомотивации и рефлексии;</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давать адекватную оценку ситуации и предлагать план её изменения;</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lastRenderedPageBreak/>
        <w:t xml:space="preserve">учитывать контекст и предвидеть трудности, которые могут возникнуть </w:t>
      </w:r>
      <w:r>
        <w:rPr>
          <w:rFonts w:ascii="Times New Roman" w:hAnsi="Times New Roman"/>
          <w:sz w:val="24"/>
        </w:rPr>
        <w:br/>
        <w:t>при решении учебной задачи, адаптировать решение к меняющимся обстоятельствам;</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w:t>
      </w:r>
      <w:r>
        <w:rPr>
          <w:rFonts w:ascii="Times New Roman" w:hAnsi="Times New Roman"/>
          <w:sz w:val="24"/>
        </w:rPr>
        <w:br/>
        <w:t>в произошедшей ситуации;</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оценивать соответствие результата цели и условиям.</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3) эмоциональный интеллект:</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ставить себя на место другого человека, понимать мотивы и намерения другого.</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4) принятие себя и других:</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осознавать невозможность контролировать всё вокруг даже в условиях открытого доступа к любым объёмам информации.</w:t>
      </w:r>
    </w:p>
    <w:p w:rsidR="00127372" w:rsidRPr="00114D17" w:rsidRDefault="00670A79" w:rsidP="00114D17">
      <w:pPr>
        <w:spacing w:after="0" w:line="240" w:lineRule="auto"/>
        <w:ind w:firstLine="709"/>
        <w:jc w:val="both"/>
        <w:rPr>
          <w:rFonts w:ascii="Times New Roman" w:hAnsi="Times New Roman"/>
          <w:b/>
          <w:sz w:val="24"/>
        </w:rPr>
      </w:pPr>
      <w:r w:rsidRPr="00114D17">
        <w:rPr>
          <w:rFonts w:ascii="Times New Roman" w:hAnsi="Times New Roman"/>
          <w:b/>
          <w:sz w:val="24"/>
        </w:rPr>
        <w:t>Предметные результаты осв</w:t>
      </w:r>
      <w:r w:rsidR="00114D17">
        <w:rPr>
          <w:rFonts w:ascii="Times New Roman" w:hAnsi="Times New Roman"/>
          <w:b/>
          <w:sz w:val="24"/>
        </w:rPr>
        <w:t xml:space="preserve">оения программы по информатике </w:t>
      </w:r>
      <w:r w:rsidRPr="00114D17">
        <w:rPr>
          <w:rFonts w:ascii="Times New Roman" w:hAnsi="Times New Roman"/>
          <w:b/>
          <w:sz w:val="24"/>
        </w:rPr>
        <w:t>на уровне основного общего образования.</w:t>
      </w:r>
    </w:p>
    <w:p w:rsidR="00207C45" w:rsidRDefault="00215847" w:rsidP="00114D17">
      <w:pPr>
        <w:spacing w:after="0" w:line="240" w:lineRule="auto"/>
        <w:ind w:firstLine="709"/>
        <w:jc w:val="both"/>
        <w:rPr>
          <w:rFonts w:ascii="Times New Roman" w:hAnsi="Times New Roman"/>
          <w:b/>
          <w:sz w:val="24"/>
        </w:rPr>
      </w:pPr>
      <w:r>
        <w:rPr>
          <w:rFonts w:ascii="Times New Roman" w:hAnsi="Times New Roman"/>
          <w:b/>
          <w:sz w:val="24"/>
        </w:rPr>
        <w:t xml:space="preserve">К концу обучения в 5 классе </w:t>
      </w:r>
      <w:r w:rsidRPr="00207C45">
        <w:rPr>
          <w:rFonts w:ascii="Times New Roman" w:hAnsi="Times New Roman"/>
          <w:sz w:val="24"/>
        </w:rPr>
        <w:t xml:space="preserve">у обучающегося </w:t>
      </w:r>
      <w:r w:rsidR="00E6004F">
        <w:rPr>
          <w:rFonts w:ascii="Times New Roman" w:hAnsi="Times New Roman"/>
          <w:sz w:val="24"/>
        </w:rPr>
        <w:t>будут сформированы следующие</w:t>
      </w:r>
      <w:r w:rsidR="00207C45" w:rsidRPr="00207C45">
        <w:rPr>
          <w:rFonts w:ascii="Times New Roman" w:hAnsi="Times New Roman"/>
          <w:sz w:val="24"/>
        </w:rPr>
        <w:t xml:space="preserve"> предметные результаты</w:t>
      </w:r>
      <w:r w:rsidR="00207C45">
        <w:rPr>
          <w:rFonts w:ascii="Times New Roman" w:hAnsi="Times New Roman"/>
          <w:sz w:val="24"/>
        </w:rPr>
        <w:t>:</w:t>
      </w:r>
    </w:p>
    <w:p w:rsidR="00207C45" w:rsidRDefault="00B70385" w:rsidP="00114D17">
      <w:pPr>
        <w:spacing w:after="0" w:line="240" w:lineRule="auto"/>
        <w:ind w:firstLine="709"/>
        <w:jc w:val="both"/>
        <w:rPr>
          <w:rFonts w:ascii="Times New Roman" w:hAnsi="Times New Roman"/>
          <w:sz w:val="24"/>
        </w:rPr>
      </w:pPr>
      <w:r w:rsidRPr="00B70385">
        <w:rPr>
          <w:rFonts w:ascii="Times New Roman" w:hAnsi="Times New Roman"/>
          <w:sz w:val="24"/>
        </w:rPr>
        <w:t xml:space="preserve">соблюдать правила гигиены и безопасности при работе с компьютером и другими элементами цифрового окружения; </w:t>
      </w:r>
    </w:p>
    <w:p w:rsidR="00207C45" w:rsidRDefault="00B70385" w:rsidP="00114D17">
      <w:pPr>
        <w:spacing w:after="0" w:line="240" w:lineRule="auto"/>
        <w:ind w:firstLine="709"/>
        <w:jc w:val="both"/>
        <w:rPr>
          <w:rFonts w:ascii="Times New Roman" w:hAnsi="Times New Roman"/>
          <w:sz w:val="24"/>
        </w:rPr>
      </w:pPr>
      <w:r w:rsidRPr="00B70385">
        <w:rPr>
          <w:rFonts w:ascii="Times New Roman" w:hAnsi="Times New Roman"/>
          <w:sz w:val="24"/>
        </w:rPr>
        <w:t xml:space="preserve">иметь представление о правилах безопасного поведения в Интернете;  </w:t>
      </w:r>
    </w:p>
    <w:p w:rsidR="00207C45" w:rsidRDefault="00B70385" w:rsidP="00114D17">
      <w:pPr>
        <w:spacing w:after="0" w:line="240" w:lineRule="auto"/>
        <w:ind w:firstLine="709"/>
        <w:jc w:val="both"/>
        <w:rPr>
          <w:rFonts w:ascii="Times New Roman" w:hAnsi="Times New Roman"/>
          <w:sz w:val="24"/>
        </w:rPr>
      </w:pPr>
      <w:r w:rsidRPr="00B70385">
        <w:rPr>
          <w:rFonts w:ascii="Times New Roman" w:hAnsi="Times New Roman"/>
          <w:sz w:val="24"/>
        </w:rPr>
        <w:t>называть основные компоненты персональных компьютеров и мобильных</w:t>
      </w:r>
      <w:r w:rsidRPr="00B70385">
        <w:rPr>
          <w:rFonts w:ascii="Times New Roman" w:hAnsi="Times New Roman"/>
          <w:sz w:val="24"/>
        </w:rPr>
        <w:sym w:font="Symbol" w:char="F02D"/>
      </w:r>
      <w:r w:rsidRPr="00B70385">
        <w:rPr>
          <w:rFonts w:ascii="Times New Roman" w:hAnsi="Times New Roman"/>
          <w:sz w:val="24"/>
        </w:rPr>
        <w:t xml:space="preserve"> устройств, объяснять их назначение;  </w:t>
      </w:r>
    </w:p>
    <w:p w:rsidR="00207C45" w:rsidRDefault="00B70385" w:rsidP="00114D17">
      <w:pPr>
        <w:spacing w:after="0" w:line="240" w:lineRule="auto"/>
        <w:ind w:firstLine="709"/>
        <w:jc w:val="both"/>
        <w:rPr>
          <w:rFonts w:ascii="Times New Roman" w:hAnsi="Times New Roman"/>
          <w:sz w:val="24"/>
        </w:rPr>
      </w:pPr>
      <w:r w:rsidRPr="00B70385">
        <w:rPr>
          <w:rFonts w:ascii="Times New Roman" w:hAnsi="Times New Roman"/>
          <w:sz w:val="24"/>
        </w:rPr>
        <w:t>понимать содержание понятий «программное обеспечение», «операционная</w:t>
      </w:r>
      <w:r w:rsidRPr="00B70385">
        <w:rPr>
          <w:rFonts w:ascii="Times New Roman" w:hAnsi="Times New Roman"/>
          <w:sz w:val="24"/>
        </w:rPr>
        <w:sym w:font="Symbol" w:char="F02D"/>
      </w:r>
      <w:r w:rsidRPr="00B70385">
        <w:rPr>
          <w:rFonts w:ascii="Times New Roman" w:hAnsi="Times New Roman"/>
          <w:sz w:val="24"/>
        </w:rPr>
        <w:t xml:space="preserve"> система», «файл»;  </w:t>
      </w:r>
    </w:p>
    <w:p w:rsidR="00207C45" w:rsidRDefault="00B70385" w:rsidP="00114D17">
      <w:pPr>
        <w:spacing w:after="0" w:line="240" w:lineRule="auto"/>
        <w:ind w:firstLine="709"/>
        <w:jc w:val="both"/>
        <w:rPr>
          <w:rFonts w:ascii="Times New Roman" w:hAnsi="Times New Roman"/>
          <w:sz w:val="24"/>
        </w:rPr>
      </w:pPr>
      <w:r w:rsidRPr="00B70385">
        <w:rPr>
          <w:rFonts w:ascii="Times New Roman" w:hAnsi="Times New Roman"/>
          <w:sz w:val="24"/>
        </w:rPr>
        <w:t>искать информацию в Интернете (в том числе по выбранным ключевым словам, по</w:t>
      </w:r>
      <w:r w:rsidRPr="00B70385">
        <w:rPr>
          <w:rFonts w:ascii="Times New Roman" w:hAnsi="Times New Roman"/>
          <w:sz w:val="24"/>
        </w:rPr>
        <w:sym w:font="Symbol" w:char="F02D"/>
      </w:r>
      <w:r w:rsidRPr="00B70385">
        <w:rPr>
          <w:rFonts w:ascii="Times New Roman" w:hAnsi="Times New Roman"/>
          <w:sz w:val="24"/>
        </w:rPr>
        <w:t xml:space="preserve"> изображению); критически относиться к найденной информации, осознавая опасность для личности и общества распространения вредоносной информации;  </w:t>
      </w:r>
    </w:p>
    <w:p w:rsidR="00207C45" w:rsidRDefault="00B70385" w:rsidP="00114D17">
      <w:pPr>
        <w:spacing w:after="0" w:line="240" w:lineRule="auto"/>
        <w:ind w:firstLine="709"/>
        <w:jc w:val="both"/>
        <w:rPr>
          <w:rFonts w:ascii="Times New Roman" w:hAnsi="Times New Roman"/>
          <w:sz w:val="24"/>
        </w:rPr>
      </w:pPr>
      <w:r w:rsidRPr="00B70385">
        <w:rPr>
          <w:rFonts w:ascii="Times New Roman" w:hAnsi="Times New Roman"/>
          <w:sz w:val="24"/>
        </w:rPr>
        <w:t xml:space="preserve">запускать прикладные программы (приложения) и завершать их работу;  </w:t>
      </w:r>
    </w:p>
    <w:p w:rsidR="00207C45" w:rsidRDefault="00B70385" w:rsidP="00114D17">
      <w:pPr>
        <w:spacing w:after="0" w:line="240" w:lineRule="auto"/>
        <w:ind w:firstLine="709"/>
        <w:jc w:val="both"/>
        <w:rPr>
          <w:rFonts w:ascii="Times New Roman" w:hAnsi="Times New Roman"/>
          <w:sz w:val="24"/>
        </w:rPr>
      </w:pPr>
      <w:r w:rsidRPr="00B70385">
        <w:rPr>
          <w:rFonts w:ascii="Times New Roman" w:hAnsi="Times New Roman"/>
          <w:sz w:val="24"/>
        </w:rPr>
        <w:t>пояснять на примерах смысл понятий «алгоритм», «исполнитель», «программа</w:t>
      </w:r>
      <w:r w:rsidRPr="00B70385">
        <w:rPr>
          <w:rFonts w:ascii="Times New Roman" w:hAnsi="Times New Roman"/>
          <w:sz w:val="24"/>
        </w:rPr>
        <w:sym w:font="Symbol" w:char="F02D"/>
      </w:r>
      <w:r w:rsidRPr="00B70385">
        <w:rPr>
          <w:rFonts w:ascii="Times New Roman" w:hAnsi="Times New Roman"/>
          <w:sz w:val="24"/>
        </w:rPr>
        <w:t xml:space="preserve"> управления исполнителем», «искусственный интеллект»;  </w:t>
      </w:r>
    </w:p>
    <w:p w:rsidR="00207C45" w:rsidRDefault="00B70385" w:rsidP="00114D17">
      <w:pPr>
        <w:spacing w:after="0" w:line="240" w:lineRule="auto"/>
        <w:ind w:firstLine="709"/>
        <w:jc w:val="both"/>
        <w:rPr>
          <w:rFonts w:ascii="Times New Roman" w:hAnsi="Times New Roman"/>
          <w:sz w:val="24"/>
        </w:rPr>
      </w:pPr>
      <w:r w:rsidRPr="00B70385">
        <w:rPr>
          <w:rFonts w:ascii="Times New Roman" w:hAnsi="Times New Roman"/>
          <w:sz w:val="24"/>
        </w:rPr>
        <w:t xml:space="preserve">составлять программы для управления исполнителем в среде блочного или текстового программирования с использованием последовательного выполнения операций и циклов;  </w:t>
      </w:r>
    </w:p>
    <w:p w:rsidR="00207C45" w:rsidRDefault="00B70385" w:rsidP="00114D17">
      <w:pPr>
        <w:spacing w:after="0" w:line="240" w:lineRule="auto"/>
        <w:ind w:firstLine="709"/>
        <w:jc w:val="both"/>
        <w:rPr>
          <w:rFonts w:ascii="Times New Roman" w:hAnsi="Times New Roman"/>
          <w:sz w:val="24"/>
        </w:rPr>
      </w:pPr>
      <w:r w:rsidRPr="00B70385">
        <w:rPr>
          <w:rFonts w:ascii="Times New Roman" w:hAnsi="Times New Roman"/>
          <w:sz w:val="24"/>
        </w:rPr>
        <w:t>создавать, редактировать, форматировать и сохранять текстовые документы; знать</w:t>
      </w:r>
      <w:r w:rsidRPr="00B70385">
        <w:rPr>
          <w:rFonts w:ascii="Times New Roman" w:hAnsi="Times New Roman"/>
          <w:sz w:val="24"/>
        </w:rPr>
        <w:sym w:font="Symbol" w:char="F02D"/>
      </w:r>
      <w:r w:rsidRPr="00B70385">
        <w:rPr>
          <w:rFonts w:ascii="Times New Roman" w:hAnsi="Times New Roman"/>
          <w:sz w:val="24"/>
        </w:rPr>
        <w:t xml:space="preserve"> правила набора текстов; </w:t>
      </w:r>
    </w:p>
    <w:p w:rsidR="00207C45" w:rsidRDefault="00B70385" w:rsidP="00114D17">
      <w:pPr>
        <w:spacing w:after="0" w:line="240" w:lineRule="auto"/>
        <w:ind w:firstLine="709"/>
        <w:jc w:val="both"/>
        <w:rPr>
          <w:rFonts w:ascii="Times New Roman" w:hAnsi="Times New Roman"/>
          <w:sz w:val="24"/>
        </w:rPr>
      </w:pPr>
      <w:r w:rsidRPr="00B70385">
        <w:rPr>
          <w:rFonts w:ascii="Times New Roman" w:hAnsi="Times New Roman"/>
          <w:sz w:val="24"/>
        </w:rPr>
        <w:t xml:space="preserve">использовать автоматическую проверку правописания; устанавливать свойства отдельных символов, слов и абзацев; </w:t>
      </w:r>
    </w:p>
    <w:p w:rsidR="00207C45" w:rsidRDefault="00B70385" w:rsidP="00114D17">
      <w:pPr>
        <w:spacing w:after="0" w:line="240" w:lineRule="auto"/>
        <w:ind w:firstLine="709"/>
        <w:jc w:val="both"/>
        <w:rPr>
          <w:rFonts w:ascii="Times New Roman" w:hAnsi="Times New Roman"/>
          <w:sz w:val="24"/>
        </w:rPr>
      </w:pPr>
      <w:r w:rsidRPr="00B70385">
        <w:rPr>
          <w:rFonts w:ascii="Times New Roman" w:hAnsi="Times New Roman"/>
          <w:sz w:val="24"/>
        </w:rPr>
        <w:t xml:space="preserve">иллюстрировать документы с помощью изображений;  </w:t>
      </w:r>
    </w:p>
    <w:p w:rsidR="00207C45" w:rsidRDefault="00B70385" w:rsidP="00114D17">
      <w:pPr>
        <w:spacing w:after="0" w:line="240" w:lineRule="auto"/>
        <w:ind w:firstLine="709"/>
        <w:jc w:val="both"/>
        <w:rPr>
          <w:rFonts w:ascii="Times New Roman" w:hAnsi="Times New Roman"/>
          <w:sz w:val="24"/>
        </w:rPr>
      </w:pPr>
      <w:r w:rsidRPr="00B70385">
        <w:rPr>
          <w:rFonts w:ascii="Times New Roman" w:hAnsi="Times New Roman"/>
          <w:sz w:val="24"/>
        </w:rPr>
        <w:t xml:space="preserve">создавать и редактировать растровые изображения;  </w:t>
      </w:r>
    </w:p>
    <w:p w:rsidR="00207C45" w:rsidRDefault="00B70385" w:rsidP="00114D17">
      <w:pPr>
        <w:spacing w:after="0" w:line="240" w:lineRule="auto"/>
        <w:ind w:firstLine="709"/>
        <w:jc w:val="both"/>
        <w:rPr>
          <w:rFonts w:ascii="Times New Roman" w:hAnsi="Times New Roman"/>
          <w:sz w:val="24"/>
        </w:rPr>
      </w:pPr>
      <w:r w:rsidRPr="00B70385">
        <w:rPr>
          <w:rFonts w:ascii="Times New Roman" w:hAnsi="Times New Roman"/>
          <w:sz w:val="24"/>
        </w:rPr>
        <w:t xml:space="preserve">использовать инструменты графического редактора для выполнения операций сфрагментами изображения;  </w:t>
      </w:r>
    </w:p>
    <w:p w:rsidR="00207C45" w:rsidRDefault="00B70385" w:rsidP="00114D17">
      <w:pPr>
        <w:spacing w:after="0" w:line="240" w:lineRule="auto"/>
        <w:ind w:firstLine="709"/>
        <w:jc w:val="both"/>
        <w:rPr>
          <w:rFonts w:ascii="Times New Roman" w:hAnsi="Times New Roman"/>
          <w:sz w:val="24"/>
        </w:rPr>
      </w:pPr>
      <w:r w:rsidRPr="00B70385">
        <w:rPr>
          <w:rFonts w:ascii="Times New Roman" w:hAnsi="Times New Roman"/>
          <w:sz w:val="24"/>
        </w:rPr>
        <w:t>создавать компьютерные презентации, включающие текстовую и графическую</w:t>
      </w:r>
      <w:r w:rsidRPr="00B70385">
        <w:rPr>
          <w:rFonts w:ascii="Times New Roman" w:hAnsi="Times New Roman"/>
          <w:sz w:val="24"/>
        </w:rPr>
        <w:sym w:font="Symbol" w:char="F02D"/>
      </w:r>
      <w:r w:rsidRPr="00B70385">
        <w:rPr>
          <w:rFonts w:ascii="Times New Roman" w:hAnsi="Times New Roman"/>
          <w:sz w:val="24"/>
        </w:rPr>
        <w:t xml:space="preserve"> информацию </w:t>
      </w:r>
    </w:p>
    <w:p w:rsidR="00207C45" w:rsidRDefault="00207C45" w:rsidP="00207C45">
      <w:pPr>
        <w:spacing w:after="0" w:line="240" w:lineRule="auto"/>
        <w:ind w:firstLine="709"/>
        <w:jc w:val="both"/>
        <w:rPr>
          <w:rFonts w:ascii="Times New Roman" w:hAnsi="Times New Roman"/>
          <w:b/>
          <w:sz w:val="24"/>
        </w:rPr>
      </w:pPr>
      <w:r>
        <w:rPr>
          <w:rFonts w:ascii="Times New Roman" w:hAnsi="Times New Roman"/>
          <w:b/>
          <w:sz w:val="24"/>
        </w:rPr>
        <w:t xml:space="preserve">К концу обучения в 6 классе </w:t>
      </w:r>
      <w:r w:rsidRPr="00207C45">
        <w:rPr>
          <w:rFonts w:ascii="Times New Roman" w:hAnsi="Times New Roman"/>
          <w:sz w:val="24"/>
        </w:rPr>
        <w:t>у обучающегося будут сформированы следующик предметные результаты</w:t>
      </w:r>
      <w:r>
        <w:rPr>
          <w:rFonts w:ascii="Times New Roman" w:hAnsi="Times New Roman"/>
          <w:sz w:val="24"/>
        </w:rPr>
        <w:t>:</w:t>
      </w:r>
    </w:p>
    <w:p w:rsidR="00207C45" w:rsidRDefault="00B70385" w:rsidP="00114D17">
      <w:pPr>
        <w:spacing w:after="0" w:line="240" w:lineRule="auto"/>
        <w:ind w:firstLine="709"/>
        <w:jc w:val="both"/>
        <w:rPr>
          <w:rFonts w:ascii="Times New Roman" w:hAnsi="Times New Roman"/>
          <w:sz w:val="24"/>
        </w:rPr>
      </w:pPr>
      <w:r w:rsidRPr="00B70385">
        <w:rPr>
          <w:rFonts w:ascii="Times New Roman" w:hAnsi="Times New Roman"/>
          <w:sz w:val="24"/>
        </w:rPr>
        <w:t>ориентироваться в иерархической структуре файловой системы: записывать</w:t>
      </w:r>
      <w:r w:rsidRPr="00B70385">
        <w:rPr>
          <w:rFonts w:ascii="Times New Roman" w:hAnsi="Times New Roman"/>
          <w:sz w:val="24"/>
        </w:rPr>
        <w:sym w:font="Symbol" w:char="F02D"/>
      </w:r>
      <w:r w:rsidRPr="00B70385">
        <w:rPr>
          <w:rFonts w:ascii="Times New Roman" w:hAnsi="Times New Roman"/>
          <w:sz w:val="24"/>
        </w:rPr>
        <w:t xml:space="preserve"> полное имя файла или папки (каталога), путь к файлу или папке (каталогу);  </w:t>
      </w:r>
    </w:p>
    <w:p w:rsidR="00207C45" w:rsidRDefault="00B70385" w:rsidP="00114D17">
      <w:pPr>
        <w:spacing w:after="0" w:line="240" w:lineRule="auto"/>
        <w:ind w:firstLine="709"/>
        <w:jc w:val="both"/>
        <w:rPr>
          <w:rFonts w:ascii="Times New Roman" w:hAnsi="Times New Roman"/>
          <w:sz w:val="24"/>
        </w:rPr>
      </w:pPr>
      <w:r w:rsidRPr="00B70385">
        <w:rPr>
          <w:rFonts w:ascii="Times New Roman" w:hAnsi="Times New Roman"/>
          <w:sz w:val="24"/>
        </w:rPr>
        <w:t xml:space="preserve">работать с файловой системой персонального компьютера с использованием графического интерфейса: </w:t>
      </w:r>
    </w:p>
    <w:p w:rsidR="00207C45" w:rsidRDefault="00B70385" w:rsidP="00114D17">
      <w:pPr>
        <w:spacing w:after="0" w:line="240" w:lineRule="auto"/>
        <w:ind w:firstLine="709"/>
        <w:jc w:val="both"/>
        <w:rPr>
          <w:rFonts w:ascii="Times New Roman" w:hAnsi="Times New Roman"/>
          <w:sz w:val="24"/>
        </w:rPr>
      </w:pPr>
      <w:r w:rsidRPr="00B70385">
        <w:rPr>
          <w:rFonts w:ascii="Times New Roman" w:hAnsi="Times New Roman"/>
          <w:sz w:val="24"/>
        </w:rPr>
        <w:t xml:space="preserve">создавать, копировать, перемещать, переименовывать и удалять файлы и папки (каталоги), выполнять поиск файлов;  </w:t>
      </w:r>
    </w:p>
    <w:p w:rsidR="00207C45" w:rsidRDefault="00B70385" w:rsidP="00114D17">
      <w:pPr>
        <w:spacing w:after="0" w:line="240" w:lineRule="auto"/>
        <w:ind w:firstLine="709"/>
        <w:jc w:val="both"/>
        <w:rPr>
          <w:rFonts w:ascii="Times New Roman" w:hAnsi="Times New Roman"/>
          <w:sz w:val="24"/>
        </w:rPr>
      </w:pPr>
      <w:r w:rsidRPr="00B70385">
        <w:rPr>
          <w:rFonts w:ascii="Times New Roman" w:hAnsi="Times New Roman"/>
          <w:sz w:val="24"/>
        </w:rPr>
        <w:t xml:space="preserve">защищать информацию, в том числе персональные данные, от вредоносного </w:t>
      </w:r>
      <w:r w:rsidRPr="00B70385">
        <w:rPr>
          <w:rFonts w:ascii="Times New Roman" w:hAnsi="Times New Roman"/>
          <w:sz w:val="24"/>
        </w:rPr>
        <w:lastRenderedPageBreak/>
        <w:t>программного обеспечения с использованием встроенных в операционную систему или распространяемых отдельно средств защиты;  п</w:t>
      </w:r>
    </w:p>
    <w:p w:rsidR="00207C45" w:rsidRDefault="00B70385" w:rsidP="00114D17">
      <w:pPr>
        <w:spacing w:after="0" w:line="240" w:lineRule="auto"/>
        <w:ind w:firstLine="709"/>
        <w:jc w:val="both"/>
        <w:rPr>
          <w:rFonts w:ascii="Times New Roman" w:hAnsi="Times New Roman"/>
          <w:sz w:val="24"/>
        </w:rPr>
      </w:pPr>
      <w:r w:rsidRPr="00B70385">
        <w:rPr>
          <w:rFonts w:ascii="Times New Roman" w:hAnsi="Times New Roman"/>
          <w:sz w:val="24"/>
        </w:rPr>
        <w:t>ояснять на примерах смысл понятий «информационный процесс», «обработка</w:t>
      </w:r>
      <w:r w:rsidRPr="00B70385">
        <w:rPr>
          <w:rFonts w:ascii="Times New Roman" w:hAnsi="Times New Roman"/>
          <w:sz w:val="24"/>
        </w:rPr>
        <w:sym w:font="Symbol" w:char="F02D"/>
      </w:r>
      <w:r w:rsidRPr="00B70385">
        <w:rPr>
          <w:rFonts w:ascii="Times New Roman" w:hAnsi="Times New Roman"/>
          <w:sz w:val="24"/>
        </w:rPr>
        <w:t xml:space="preserve"> информации», «хранение информации», «передача информации»;  </w:t>
      </w:r>
    </w:p>
    <w:p w:rsidR="00207C45" w:rsidRDefault="00B70385" w:rsidP="00114D17">
      <w:pPr>
        <w:spacing w:after="0" w:line="240" w:lineRule="auto"/>
        <w:ind w:firstLine="709"/>
        <w:jc w:val="both"/>
        <w:rPr>
          <w:rFonts w:ascii="Times New Roman" w:hAnsi="Times New Roman"/>
          <w:sz w:val="24"/>
        </w:rPr>
      </w:pPr>
      <w:r w:rsidRPr="00B70385">
        <w:rPr>
          <w:rFonts w:ascii="Times New Roman" w:hAnsi="Times New Roman"/>
          <w:sz w:val="24"/>
        </w:rPr>
        <w:t xml:space="preserve">иметь представление об основных единицах измерения информационного объёмаданных;  </w:t>
      </w:r>
    </w:p>
    <w:p w:rsidR="00207C45" w:rsidRDefault="00B70385" w:rsidP="00114D17">
      <w:pPr>
        <w:spacing w:after="0" w:line="240" w:lineRule="auto"/>
        <w:ind w:firstLine="709"/>
        <w:jc w:val="both"/>
        <w:rPr>
          <w:rFonts w:ascii="Times New Roman" w:hAnsi="Times New Roman"/>
          <w:sz w:val="24"/>
        </w:rPr>
      </w:pPr>
      <w:r w:rsidRPr="00B70385">
        <w:rPr>
          <w:rFonts w:ascii="Times New Roman" w:hAnsi="Times New Roman"/>
          <w:sz w:val="24"/>
        </w:rPr>
        <w:t xml:space="preserve">сравнивать размеры текстовых, графических, звуковых файлов и видеофайлов;  </w:t>
      </w:r>
    </w:p>
    <w:p w:rsidR="00207C45" w:rsidRDefault="00B70385" w:rsidP="00114D17">
      <w:pPr>
        <w:spacing w:after="0" w:line="240" w:lineRule="auto"/>
        <w:ind w:firstLine="709"/>
        <w:jc w:val="both"/>
        <w:rPr>
          <w:rFonts w:ascii="Times New Roman" w:hAnsi="Times New Roman"/>
          <w:sz w:val="24"/>
        </w:rPr>
      </w:pPr>
      <w:r w:rsidRPr="00B70385">
        <w:rPr>
          <w:rFonts w:ascii="Times New Roman" w:hAnsi="Times New Roman"/>
          <w:sz w:val="24"/>
        </w:rPr>
        <w:t xml:space="preserve">разбивать задачи на подзадачи; </w:t>
      </w:r>
    </w:p>
    <w:p w:rsidR="00207C45" w:rsidRDefault="00B70385" w:rsidP="00114D17">
      <w:pPr>
        <w:spacing w:after="0" w:line="240" w:lineRule="auto"/>
        <w:ind w:firstLine="709"/>
        <w:jc w:val="both"/>
        <w:rPr>
          <w:rFonts w:ascii="Times New Roman" w:hAnsi="Times New Roman"/>
          <w:sz w:val="24"/>
        </w:rPr>
      </w:pPr>
      <w:r w:rsidRPr="00B70385">
        <w:rPr>
          <w:rFonts w:ascii="Times New Roman" w:hAnsi="Times New Roman"/>
          <w:sz w:val="24"/>
        </w:rPr>
        <w:t xml:space="preserve">составлять программы для управления исполнителем в среде текстового программирования, в том числе с использованием циклов и вспомогательных алгоритмов (процедур) с параметрами;  </w:t>
      </w:r>
    </w:p>
    <w:p w:rsidR="00207C45" w:rsidRDefault="00B70385" w:rsidP="00114D17">
      <w:pPr>
        <w:spacing w:after="0" w:line="240" w:lineRule="auto"/>
        <w:ind w:firstLine="709"/>
        <w:jc w:val="both"/>
        <w:rPr>
          <w:rFonts w:ascii="Times New Roman" w:hAnsi="Times New Roman"/>
          <w:sz w:val="24"/>
        </w:rPr>
      </w:pPr>
      <w:r w:rsidRPr="00B70385">
        <w:rPr>
          <w:rFonts w:ascii="Times New Roman" w:hAnsi="Times New Roman"/>
          <w:sz w:val="24"/>
        </w:rPr>
        <w:t xml:space="preserve">объяснять различие между растровой и векторной графикой; </w:t>
      </w:r>
    </w:p>
    <w:p w:rsidR="00207C45" w:rsidRDefault="00207C45" w:rsidP="00114D17">
      <w:pPr>
        <w:spacing w:after="0" w:line="240" w:lineRule="auto"/>
        <w:ind w:firstLine="709"/>
        <w:jc w:val="both"/>
        <w:rPr>
          <w:rFonts w:ascii="Times New Roman" w:hAnsi="Times New Roman"/>
          <w:sz w:val="24"/>
        </w:rPr>
      </w:pPr>
      <w:r>
        <w:rPr>
          <w:rFonts w:ascii="Times New Roman" w:hAnsi="Times New Roman"/>
          <w:sz w:val="24"/>
        </w:rPr>
        <w:t>с</w:t>
      </w:r>
      <w:r w:rsidR="00B70385" w:rsidRPr="00B70385">
        <w:rPr>
          <w:rFonts w:ascii="Times New Roman" w:hAnsi="Times New Roman"/>
          <w:sz w:val="24"/>
        </w:rPr>
        <w:t xml:space="preserve">оздавать простые векторные рисунки и использовать их для иллюстрации создаваемых документов;  </w:t>
      </w:r>
    </w:p>
    <w:p w:rsidR="00207C45" w:rsidRDefault="00B70385" w:rsidP="00114D17">
      <w:pPr>
        <w:spacing w:after="0" w:line="240" w:lineRule="auto"/>
        <w:ind w:firstLine="709"/>
        <w:jc w:val="both"/>
        <w:rPr>
          <w:rFonts w:ascii="Times New Roman" w:hAnsi="Times New Roman"/>
          <w:sz w:val="24"/>
        </w:rPr>
      </w:pPr>
      <w:r w:rsidRPr="00B70385">
        <w:rPr>
          <w:rFonts w:ascii="Times New Roman" w:hAnsi="Times New Roman"/>
          <w:sz w:val="24"/>
        </w:rPr>
        <w:t xml:space="preserve">создавать и редактировать текстовые документы, содержащие списки, таблицы; </w:t>
      </w:r>
    </w:p>
    <w:p w:rsidR="00215847" w:rsidRDefault="00B70385" w:rsidP="00114D17">
      <w:pPr>
        <w:spacing w:after="0" w:line="240" w:lineRule="auto"/>
        <w:ind w:firstLine="709"/>
        <w:jc w:val="both"/>
        <w:rPr>
          <w:rFonts w:ascii="Times New Roman" w:hAnsi="Times New Roman"/>
          <w:b/>
          <w:sz w:val="24"/>
        </w:rPr>
      </w:pPr>
      <w:r w:rsidRPr="00B70385">
        <w:rPr>
          <w:rFonts w:ascii="Times New Roman" w:hAnsi="Times New Roman"/>
          <w:sz w:val="24"/>
        </w:rPr>
        <w:t>создавать интерактивные компьютерные презентации, в том числе с элементаманимации</w:t>
      </w:r>
      <w:r w:rsidR="00207C45">
        <w:rPr>
          <w:rFonts w:ascii="Times New Roman" w:hAnsi="Times New Roman"/>
          <w:sz w:val="24"/>
        </w:rPr>
        <w:t>.</w:t>
      </w:r>
    </w:p>
    <w:p w:rsidR="00127372" w:rsidRDefault="00670A79" w:rsidP="00114D17">
      <w:pPr>
        <w:spacing w:after="0" w:line="240" w:lineRule="auto"/>
        <w:ind w:firstLine="709"/>
        <w:jc w:val="both"/>
        <w:rPr>
          <w:rFonts w:ascii="Times New Roman" w:hAnsi="Times New Roman"/>
          <w:sz w:val="24"/>
        </w:rPr>
      </w:pPr>
      <w:r w:rsidRPr="00114D17">
        <w:rPr>
          <w:rFonts w:ascii="Times New Roman" w:hAnsi="Times New Roman"/>
          <w:b/>
          <w:sz w:val="24"/>
        </w:rPr>
        <w:t>К концу обучения в 7 классе</w:t>
      </w:r>
      <w:r>
        <w:rPr>
          <w:rFonts w:ascii="Times New Roman" w:hAnsi="Times New Roman"/>
          <w:sz w:val="24"/>
        </w:rPr>
        <w:t xml:space="preserve"> у обучающегося буду</w:t>
      </w:r>
      <w:r w:rsidR="00215847">
        <w:rPr>
          <w:rFonts w:ascii="Times New Roman" w:hAnsi="Times New Roman"/>
          <w:sz w:val="24"/>
        </w:rPr>
        <w:t>т</w:t>
      </w:r>
      <w:r>
        <w:rPr>
          <w:rFonts w:ascii="Times New Roman" w:hAnsi="Times New Roman"/>
          <w:sz w:val="24"/>
        </w:rPr>
        <w:t xml:space="preserve"> сформированы следующие предметные результаты по информатике:</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оценивать и сравнивать размеры текстовых, графических, звуковых файлов </w:t>
      </w:r>
      <w:r>
        <w:rPr>
          <w:rFonts w:ascii="Times New Roman" w:hAnsi="Times New Roman"/>
          <w:sz w:val="24"/>
        </w:rPr>
        <w:br/>
        <w:t>и видеофайлов;</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приводить примеры современных устройств хранения и передачи информации, сравнивать их количественные характеристики;</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выделять основные этапы в истории и понимать тенденции развития компьютеров и программного обеспечения;</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соотносить характеристики компьютера с задачами, решаемыми </w:t>
      </w:r>
      <w:r>
        <w:rPr>
          <w:rFonts w:ascii="Times New Roman" w:hAnsi="Times New Roman"/>
          <w:sz w:val="24"/>
        </w:rPr>
        <w:br/>
        <w:t>с его помощью;</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работать с файловой системой персонального компьютера с использованием графического интерфейса, а именно: соз</w:t>
      </w:r>
      <w:r w:rsidR="00114D17">
        <w:rPr>
          <w:rFonts w:ascii="Times New Roman" w:hAnsi="Times New Roman"/>
          <w:sz w:val="24"/>
        </w:rPr>
        <w:t xml:space="preserve">давать, копировать, перемещать, </w:t>
      </w:r>
      <w:r>
        <w:rPr>
          <w:rFonts w:ascii="Times New Roman" w:hAnsi="Times New Roman"/>
          <w:sz w:val="24"/>
        </w:rPr>
        <w:t>переименовывать, удалять и архивировать файлы и каталоги, использовать антивирусную программу;</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представлять результаты своей деятельности в виде структурированных иллюстрированных документов, мультимедийных презентаций;</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искать информацию в сети Интернет (в том числе по ключевым словам, </w:t>
      </w:r>
      <w:r>
        <w:rPr>
          <w:rFonts w:ascii="Times New Roman" w:hAnsi="Times New Roman"/>
          <w:sz w:val="24"/>
        </w:rPr>
        <w:br/>
        <w:t>по изображению), критически относиться к найденной информации, осознавая опасность для личности и общества распростр</w:t>
      </w:r>
      <w:r w:rsidR="00114D17">
        <w:rPr>
          <w:rFonts w:ascii="Times New Roman" w:hAnsi="Times New Roman"/>
          <w:sz w:val="24"/>
        </w:rPr>
        <w:t xml:space="preserve">анения вредоносной информации, </w:t>
      </w:r>
      <w:r>
        <w:rPr>
          <w:rFonts w:ascii="Times New Roman" w:hAnsi="Times New Roman"/>
          <w:sz w:val="24"/>
        </w:rPr>
        <w:t>в том числе экстремистского и террористического характера;</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понимать структуру адресов веб-ресурсов;</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использовать современные сервисы интернет-коммуникаций;</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w:t>
      </w:r>
      <w:r>
        <w:rPr>
          <w:rFonts w:ascii="Times New Roman" w:hAnsi="Times New Roman"/>
          <w:sz w:val="24"/>
        </w:rPr>
        <w:br/>
      </w:r>
      <w:r>
        <w:rPr>
          <w:rFonts w:ascii="Times New Roman" w:hAnsi="Times New Roman"/>
          <w:sz w:val="24"/>
        </w:rPr>
        <w:lastRenderedPageBreak/>
        <w:t>на любых устройствах и в сети Интернет, выбирать безопасные стратегии поведения в сети;</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иметь представление о влиянии использования средств информационных </w:t>
      </w:r>
      <w:r>
        <w:rPr>
          <w:rFonts w:ascii="Times New Roman" w:hAnsi="Times New Roman"/>
          <w:sz w:val="24"/>
        </w:rPr>
        <w:br/>
        <w:t>и коммуникационных технологий на здоровье пользователя и уметь применять методы профилактики.</w:t>
      </w:r>
    </w:p>
    <w:p w:rsidR="00127372" w:rsidRDefault="00670A79" w:rsidP="00114D17">
      <w:pPr>
        <w:spacing w:after="0" w:line="240" w:lineRule="auto"/>
        <w:ind w:firstLine="709"/>
        <w:jc w:val="both"/>
        <w:rPr>
          <w:rFonts w:ascii="Times New Roman" w:hAnsi="Times New Roman"/>
          <w:sz w:val="24"/>
        </w:rPr>
      </w:pPr>
      <w:bookmarkStart w:id="3" w:name="_TOC_250005"/>
      <w:bookmarkEnd w:id="3"/>
      <w:r w:rsidRPr="00114D17">
        <w:rPr>
          <w:rFonts w:ascii="Times New Roman" w:hAnsi="Times New Roman"/>
          <w:b/>
          <w:sz w:val="24"/>
        </w:rPr>
        <w:t>К концу обучения в 8 классе</w:t>
      </w:r>
      <w:r>
        <w:rPr>
          <w:rFonts w:ascii="Times New Roman" w:hAnsi="Times New Roman"/>
          <w:sz w:val="24"/>
        </w:rPr>
        <w:t xml:space="preserve"> у обучающегося буду сформированы следующие предметные результаты по информатике:</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пояснять на примерах различия между позиционными и непозиционными системами счисления;</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раскрывать смысл понятий «высказывание», «логическая операция», «логическое выражение»;</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записывать логические выражения с использованием дизъюнкции, конъюнкции и отрицания, определять ис</w:t>
      </w:r>
      <w:r w:rsidR="00DD66DC">
        <w:rPr>
          <w:rFonts w:ascii="Times New Roman" w:hAnsi="Times New Roman"/>
          <w:sz w:val="24"/>
        </w:rPr>
        <w:t xml:space="preserve">тинность логических выражений, </w:t>
      </w:r>
      <w:r>
        <w:rPr>
          <w:rFonts w:ascii="Times New Roman" w:hAnsi="Times New Roman"/>
          <w:sz w:val="24"/>
        </w:rPr>
        <w:t>если известны значения истинности входящих в него переменных, строить таблицы истинности для логических выражений;</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раскрывать смысл понятий «исполнитель», «алгоритм», «программа», понимая разницу между употреблением </w:t>
      </w:r>
      <w:r w:rsidR="00114D17">
        <w:rPr>
          <w:rFonts w:ascii="Times New Roman" w:hAnsi="Times New Roman"/>
          <w:sz w:val="24"/>
        </w:rPr>
        <w:t xml:space="preserve">этих терминов в обыденной речи </w:t>
      </w:r>
      <w:r>
        <w:rPr>
          <w:rFonts w:ascii="Times New Roman" w:hAnsi="Times New Roman"/>
          <w:sz w:val="24"/>
        </w:rPr>
        <w:t>и в информатике;</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описывать алгоритм решения задачи различными способами, </w:t>
      </w:r>
      <w:r>
        <w:rPr>
          <w:rFonts w:ascii="Times New Roman" w:hAnsi="Times New Roman"/>
          <w:sz w:val="24"/>
        </w:rPr>
        <w:br/>
        <w:t>в том числе в виде блок-схемы;</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составлять, выполнять вручную и на компьютере несложные алгоритмы </w:t>
      </w:r>
      <w:r>
        <w:rPr>
          <w:rFonts w:ascii="Times New Roman" w:hAnsi="Times New Roman"/>
          <w:sz w:val="24"/>
        </w:rPr>
        <w:br/>
        <w:t xml:space="preserve">с использованием ветвлений и циклов для управления исполнителями, </w:t>
      </w:r>
      <w:r>
        <w:rPr>
          <w:rFonts w:ascii="Times New Roman" w:hAnsi="Times New Roman"/>
          <w:sz w:val="24"/>
        </w:rPr>
        <w:br/>
        <w:t>такими как Робот, Черепашка, Чертёжник;</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использовать при разработке программ логические значения, операции </w:t>
      </w:r>
      <w:r>
        <w:rPr>
          <w:rFonts w:ascii="Times New Roman" w:hAnsi="Times New Roman"/>
          <w:sz w:val="24"/>
        </w:rPr>
        <w:br/>
        <w:t>и выражения с ними;</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анализировать предложенные алгоритмы, в том числе определять, </w:t>
      </w:r>
      <w:r>
        <w:rPr>
          <w:rFonts w:ascii="Times New Roman" w:hAnsi="Times New Roman"/>
          <w:sz w:val="24"/>
        </w:rPr>
        <w:br/>
        <w:t>какие результаты возможны при заданном множестве исходных значений;</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w:t>
      </w:r>
      <w:r>
        <w:rPr>
          <w:rFonts w:ascii="Times New Roman" w:hAnsi="Times New Roman"/>
          <w:sz w:val="24"/>
        </w:rPr>
        <w:br/>
        <w:t xml:space="preserve">и ветвлений, в том числе реализующие проверку делимости одного целого числа </w:t>
      </w:r>
      <w:r>
        <w:rPr>
          <w:rFonts w:ascii="Times New Roman" w:hAnsi="Times New Roman"/>
          <w:sz w:val="24"/>
        </w:rPr>
        <w:br/>
        <w:t xml:space="preserve">на другое, проверку натурального числа на простоту, выделения цифр </w:t>
      </w:r>
      <w:r>
        <w:rPr>
          <w:rFonts w:ascii="Times New Roman" w:hAnsi="Times New Roman"/>
          <w:sz w:val="24"/>
        </w:rPr>
        <w:br/>
        <w:t>из натурального числа.</w:t>
      </w:r>
    </w:p>
    <w:p w:rsidR="00127372" w:rsidRDefault="00670A79" w:rsidP="00114D17">
      <w:pPr>
        <w:spacing w:after="0" w:line="240" w:lineRule="auto"/>
        <w:ind w:firstLine="709"/>
        <w:jc w:val="both"/>
        <w:rPr>
          <w:rFonts w:ascii="Times New Roman" w:hAnsi="Times New Roman"/>
          <w:sz w:val="24"/>
        </w:rPr>
      </w:pPr>
      <w:r w:rsidRPr="00114D17">
        <w:rPr>
          <w:rFonts w:ascii="Times New Roman" w:hAnsi="Times New Roman"/>
          <w:b/>
          <w:sz w:val="24"/>
        </w:rPr>
        <w:t>К концу обучения в 9 классе</w:t>
      </w:r>
      <w:r w:rsidR="00DD66DC">
        <w:rPr>
          <w:rFonts w:ascii="Times New Roman" w:hAnsi="Times New Roman"/>
          <w:sz w:val="24"/>
        </w:rPr>
        <w:t>у</w:t>
      </w:r>
      <w:r>
        <w:rPr>
          <w:rFonts w:ascii="Times New Roman" w:hAnsi="Times New Roman"/>
          <w:sz w:val="24"/>
        </w:rPr>
        <w:t xml:space="preserve"> обучающегося буду сформированы следующие предметные результаты по информатике:</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разбивать задачи на подзадачи, составлять, выполнять вручную </w:t>
      </w:r>
      <w:r>
        <w:rPr>
          <w:rFonts w:ascii="Times New Roman" w:hAnsi="Times New Roman"/>
          <w:sz w:val="24"/>
        </w:rPr>
        <w:br/>
        <w:t xml:space="preserve">и на компьютере несложные алгоритмы с использованием ветвлений, циклов </w:t>
      </w:r>
      <w:r>
        <w:rPr>
          <w:rFonts w:ascii="Times New Roman" w:hAnsi="Times New Roman"/>
          <w:sz w:val="24"/>
        </w:rPr>
        <w:br/>
        <w:t>и вспомогательных алгоритмов для управления исполнителями, такими как Робот, Черепашка, Чертёжник;</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использовать графы и деревья для моделирования систем сетевой </w:t>
      </w:r>
      <w:r>
        <w:rPr>
          <w:rFonts w:ascii="Times New Roman" w:hAnsi="Times New Roman"/>
          <w:sz w:val="24"/>
        </w:rPr>
        <w:br/>
        <w:t>и иерархической структуры, находить кратчайший путь в графе;</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использовать электронные таблицы для обработки, анализа и визуализации числовых </w:t>
      </w:r>
      <w:r>
        <w:rPr>
          <w:rFonts w:ascii="Times New Roman" w:hAnsi="Times New Roman"/>
          <w:sz w:val="24"/>
        </w:rPr>
        <w:lastRenderedPageBreak/>
        <w:t>данных, в том числе с выделением диапазона таблицы и упорядочиванием (сортировкой) его элементов;</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создавать и применять в электронных таблицах формулы для расчётов </w:t>
      </w:r>
      <w:r>
        <w:rPr>
          <w:rFonts w:ascii="Times New Roman" w:hAnsi="Times New Roman"/>
          <w:sz w:val="24"/>
        </w:rPr>
        <w:b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использовать электронные таблицы для численного моделирования в простых задачах из разных предметных областей;</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использовать современные интернет-сервисы (в том числе коммуникационные сервисы, облачные хранилища данны</w:t>
      </w:r>
      <w:r w:rsidR="00DD66DC">
        <w:rPr>
          <w:rFonts w:ascii="Times New Roman" w:hAnsi="Times New Roman"/>
          <w:sz w:val="24"/>
        </w:rPr>
        <w:t xml:space="preserve">х, онлайн-программы (текстовые </w:t>
      </w:r>
      <w:r>
        <w:rPr>
          <w:rFonts w:ascii="Times New Roman" w:hAnsi="Times New Roman"/>
          <w:sz w:val="24"/>
        </w:rPr>
        <w:t>и графические редакторы, среды разработки)) в учебной и повседневной деятельности;</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w:t>
      </w:r>
      <w:r>
        <w:rPr>
          <w:rFonts w:ascii="Times New Roman" w:hAnsi="Times New Roman"/>
          <w:sz w:val="24"/>
        </w:rPr>
        <w:br/>
        <w:t>и повседневной деятельности;</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w:t>
      </w:r>
      <w:r w:rsidR="00DD66DC">
        <w:rPr>
          <w:rFonts w:ascii="Times New Roman" w:hAnsi="Times New Roman"/>
          <w:sz w:val="24"/>
        </w:rPr>
        <w:t xml:space="preserve"> след, аутентичность субъектов </w:t>
      </w:r>
      <w:r>
        <w:rPr>
          <w:rFonts w:ascii="Times New Roman" w:hAnsi="Times New Roman"/>
          <w:sz w:val="24"/>
        </w:rPr>
        <w:t>и ресурсов, опасность вредоносного кода);</w:t>
      </w:r>
    </w:p>
    <w:p w:rsidR="00127372" w:rsidRDefault="00670A79" w:rsidP="00114D17">
      <w:pPr>
        <w:spacing w:after="0" w:line="240" w:lineRule="auto"/>
        <w:ind w:firstLine="709"/>
        <w:jc w:val="both"/>
        <w:rPr>
          <w:rFonts w:ascii="Times New Roman" w:hAnsi="Times New Roman"/>
          <w:sz w:val="24"/>
        </w:rPr>
      </w:pPr>
      <w:r>
        <w:rPr>
          <w:rFonts w:ascii="Times New Roman" w:hAnsi="Times New Roman"/>
          <w:sz w:val="24"/>
        </w:rPr>
        <w:t xml:space="preserve">распознавать попытки и предупреждать вовлечение себя и окружающих </w:t>
      </w:r>
      <w:r>
        <w:rPr>
          <w:rFonts w:ascii="Times New Roman" w:hAnsi="Times New Roman"/>
          <w:sz w:val="24"/>
        </w:rPr>
        <w:br/>
        <w:t>в деструктивные и криминальные формы сетевой активности (в том числе кибербуллинг, фишинг).</w:t>
      </w:r>
    </w:p>
    <w:p w:rsidR="00127372" w:rsidRDefault="00670A79" w:rsidP="00DD66DC">
      <w:pPr>
        <w:pStyle w:val="10"/>
        <w:spacing w:before="0" w:line="240" w:lineRule="auto"/>
        <w:ind w:firstLine="708"/>
        <w:rPr>
          <w:sz w:val="24"/>
        </w:rPr>
      </w:pPr>
      <w:r>
        <w:rPr>
          <w:b w:val="0"/>
          <w:sz w:val="24"/>
        </w:rPr>
        <w:br/>
      </w:r>
      <w:r w:rsidR="00A861C8">
        <w:rPr>
          <w:sz w:val="24"/>
        </w:rPr>
        <w:t>2.1.</w:t>
      </w:r>
      <w:r w:rsidR="00D35CE0">
        <w:rPr>
          <w:sz w:val="24"/>
        </w:rPr>
        <w:t xml:space="preserve">7  </w:t>
      </w:r>
      <w:r>
        <w:rPr>
          <w:sz w:val="24"/>
        </w:rPr>
        <w:t> </w:t>
      </w:r>
      <w:r w:rsidR="00D35CE0">
        <w:rPr>
          <w:sz w:val="24"/>
        </w:rPr>
        <w:t>Р</w:t>
      </w:r>
      <w:r>
        <w:rPr>
          <w:sz w:val="24"/>
        </w:rPr>
        <w:t>абочая программа по учебному предмету «История».</w:t>
      </w:r>
    </w:p>
    <w:p w:rsidR="00127372" w:rsidRDefault="00670A79" w:rsidP="00DD66DC">
      <w:pPr>
        <w:spacing w:after="0" w:line="240" w:lineRule="auto"/>
        <w:ind w:firstLine="709"/>
        <w:jc w:val="both"/>
        <w:rPr>
          <w:rFonts w:ascii="Times New Roman" w:hAnsi="Times New Roman"/>
          <w:sz w:val="24"/>
        </w:rPr>
      </w:pPr>
      <w:r>
        <w:rPr>
          <w:rFonts w:ascii="Times New Roman" w:hAnsi="Times New Roman"/>
          <w:sz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27372" w:rsidRPr="00DD66DC" w:rsidRDefault="00670A79" w:rsidP="00DD66DC">
      <w:pPr>
        <w:spacing w:after="0" w:line="240" w:lineRule="auto"/>
        <w:ind w:firstLine="709"/>
        <w:jc w:val="both"/>
        <w:rPr>
          <w:rFonts w:ascii="Times New Roman" w:hAnsi="Times New Roman"/>
          <w:sz w:val="24"/>
          <w:u w:val="single"/>
        </w:rPr>
      </w:pPr>
      <w:r w:rsidRPr="00DD66DC">
        <w:rPr>
          <w:rFonts w:ascii="Times New Roman" w:hAnsi="Times New Roman"/>
          <w:sz w:val="24"/>
          <w:u w:val="single"/>
        </w:rPr>
        <w:t>Пояснительная записка.</w:t>
      </w:r>
    </w:p>
    <w:p w:rsidR="00127372" w:rsidRDefault="00670A79" w:rsidP="00DD66DC">
      <w:pPr>
        <w:spacing w:after="0" w:line="240" w:lineRule="auto"/>
        <w:ind w:firstLine="709"/>
        <w:jc w:val="both"/>
        <w:rPr>
          <w:rFonts w:ascii="Times New Roman" w:hAnsi="Times New Roman"/>
          <w:sz w:val="24"/>
        </w:rPr>
      </w:pPr>
      <w:r>
        <w:rPr>
          <w:rFonts w:ascii="Times New Roman" w:hAnsi="Times New Roman"/>
          <w:sz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27372" w:rsidRDefault="00670A79" w:rsidP="00DD66DC">
      <w:pPr>
        <w:spacing w:after="0" w:line="240" w:lineRule="auto"/>
        <w:ind w:firstLine="709"/>
        <w:jc w:val="both"/>
        <w:rPr>
          <w:rFonts w:ascii="Times New Roman" w:hAnsi="Times New Roman"/>
          <w:sz w:val="24"/>
        </w:rPr>
      </w:pPr>
      <w:r>
        <w:rPr>
          <w:rFonts w:ascii="Times New Roman" w:hAnsi="Times New Roman"/>
          <w:sz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27372" w:rsidRDefault="00670A79" w:rsidP="00DD66DC">
      <w:pPr>
        <w:spacing w:after="0" w:line="240" w:lineRule="auto"/>
        <w:ind w:firstLine="709"/>
        <w:jc w:val="both"/>
        <w:rPr>
          <w:rFonts w:ascii="Times New Roman" w:hAnsi="Times New Roman"/>
          <w:sz w:val="24"/>
        </w:rPr>
      </w:pPr>
      <w:r>
        <w:rPr>
          <w:rFonts w:ascii="Times New Roman" w:hAnsi="Times New Roman"/>
          <w:sz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27372" w:rsidRDefault="00670A79" w:rsidP="00DD66DC">
      <w:pPr>
        <w:spacing w:after="0" w:line="240" w:lineRule="auto"/>
        <w:ind w:firstLine="709"/>
        <w:jc w:val="both"/>
        <w:rPr>
          <w:rFonts w:ascii="Times New Roman" w:hAnsi="Times New Roman"/>
          <w:sz w:val="24"/>
        </w:rPr>
      </w:pPr>
      <w:r w:rsidRPr="00DD66DC">
        <w:rPr>
          <w:rFonts w:ascii="Times New Roman" w:hAnsi="Times New Roman"/>
          <w:sz w:val="24"/>
          <w:u w:val="single"/>
        </w:rPr>
        <w:t>Целью</w:t>
      </w:r>
      <w:r>
        <w:rPr>
          <w:rFonts w:ascii="Times New Roman" w:hAnsi="Times New Roman"/>
          <w:sz w:val="24"/>
        </w:rPr>
        <w:t xml:space="preserve"> школьного исторического образования является формирование </w:t>
      </w:r>
      <w:r>
        <w:rPr>
          <w:rFonts w:ascii="Times New Roman" w:hAnsi="Times New Roman"/>
          <w:sz w:val="24"/>
        </w:rPr>
        <w:br/>
        <w:t>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w:t>
      </w:r>
      <w:r w:rsidR="00DD66DC">
        <w:rPr>
          <w:rFonts w:ascii="Times New Roman" w:hAnsi="Times New Roman"/>
          <w:sz w:val="24"/>
        </w:rPr>
        <w:t xml:space="preserve">еста и роли современной России </w:t>
      </w:r>
      <w:r>
        <w:rPr>
          <w:rFonts w:ascii="Times New Roman" w:hAnsi="Times New Roman"/>
          <w:sz w:val="24"/>
        </w:rP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27372" w:rsidRDefault="00670A79" w:rsidP="00DD66DC">
      <w:pPr>
        <w:spacing w:after="0" w:line="240" w:lineRule="auto"/>
        <w:ind w:firstLine="709"/>
        <w:jc w:val="both"/>
        <w:rPr>
          <w:rFonts w:ascii="Times New Roman" w:hAnsi="Times New Roman"/>
          <w:sz w:val="24"/>
        </w:rPr>
      </w:pPr>
      <w:r w:rsidRPr="00DD66DC">
        <w:rPr>
          <w:rFonts w:ascii="Times New Roman" w:hAnsi="Times New Roman"/>
          <w:sz w:val="24"/>
          <w:u w:val="single"/>
        </w:rPr>
        <w:lastRenderedPageBreak/>
        <w:t>Задачами изучения истории</w:t>
      </w:r>
      <w:r>
        <w:rPr>
          <w:rFonts w:ascii="Times New Roman" w:hAnsi="Times New Roman"/>
          <w:sz w:val="24"/>
        </w:rPr>
        <w:t xml:space="preserve"> являются:</w:t>
      </w:r>
    </w:p>
    <w:p w:rsidR="00127372" w:rsidRDefault="00670A79" w:rsidP="00DD66DC">
      <w:pPr>
        <w:spacing w:after="0" w:line="240" w:lineRule="auto"/>
        <w:ind w:firstLine="709"/>
        <w:jc w:val="both"/>
        <w:rPr>
          <w:rFonts w:ascii="Times New Roman" w:hAnsi="Times New Roman"/>
          <w:sz w:val="24"/>
        </w:rPr>
      </w:pPr>
      <w:r>
        <w:rPr>
          <w:rFonts w:ascii="Times New Roman" w:hAnsi="Times New Roman"/>
          <w:sz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27372" w:rsidRDefault="00670A79" w:rsidP="00DD66DC">
      <w:pPr>
        <w:spacing w:after="0" w:line="240" w:lineRule="auto"/>
        <w:ind w:firstLine="709"/>
        <w:jc w:val="both"/>
        <w:rPr>
          <w:rFonts w:ascii="Times New Roman" w:hAnsi="Times New Roman"/>
          <w:sz w:val="24"/>
        </w:rPr>
      </w:pPr>
      <w:r>
        <w:rPr>
          <w:rFonts w:ascii="Times New Roman" w:hAnsi="Times New Roman"/>
          <w:sz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27372" w:rsidRDefault="00670A79" w:rsidP="00DD66DC">
      <w:pPr>
        <w:spacing w:after="0" w:line="240" w:lineRule="auto"/>
        <w:ind w:firstLine="709"/>
        <w:jc w:val="both"/>
        <w:rPr>
          <w:rFonts w:ascii="Times New Roman" w:hAnsi="Times New Roman"/>
          <w:sz w:val="24"/>
        </w:rPr>
      </w:pPr>
      <w:r>
        <w:rPr>
          <w:rFonts w:ascii="Times New Roman" w:hAnsi="Times New Roman"/>
          <w:sz w:val="24"/>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27372" w:rsidRDefault="00670A79" w:rsidP="00DD66DC">
      <w:pPr>
        <w:spacing w:after="0" w:line="240" w:lineRule="auto"/>
        <w:ind w:firstLine="709"/>
        <w:jc w:val="both"/>
        <w:rPr>
          <w:rFonts w:ascii="Times New Roman" w:hAnsi="Times New Roman"/>
          <w:sz w:val="24"/>
        </w:rPr>
      </w:pPr>
      <w:r>
        <w:rPr>
          <w:rFonts w:ascii="Times New Roman" w:hAnsi="Times New Roman"/>
          <w:sz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27372" w:rsidRDefault="00670A79" w:rsidP="00DD66DC">
      <w:pPr>
        <w:spacing w:after="0" w:line="240" w:lineRule="auto"/>
        <w:ind w:firstLine="709"/>
        <w:jc w:val="both"/>
        <w:rPr>
          <w:rFonts w:ascii="Times New Roman" w:hAnsi="Times New Roman"/>
          <w:sz w:val="24"/>
        </w:rPr>
      </w:pPr>
      <w:r>
        <w:rPr>
          <w:rFonts w:ascii="Times New Roman" w:hAnsi="Times New Roman"/>
          <w:sz w:val="24"/>
        </w:rPr>
        <w:t xml:space="preserve">формирование у школьников умений применять исторические знания </w:t>
      </w:r>
      <w:r>
        <w:rPr>
          <w:rFonts w:ascii="Times New Roman" w:hAnsi="Times New Roman"/>
          <w:sz w:val="24"/>
        </w:rPr>
        <w:br/>
        <w:t>в учебной и внешкольной деятельности, в современном поликультурном, полиэтничном и многоконфессиональном обществе.</w:t>
      </w:r>
    </w:p>
    <w:p w:rsidR="00127372" w:rsidRDefault="00670A79" w:rsidP="00DD66DC">
      <w:pPr>
        <w:spacing w:after="0" w:line="240" w:lineRule="auto"/>
        <w:ind w:firstLine="709"/>
        <w:jc w:val="both"/>
        <w:rPr>
          <w:rFonts w:ascii="Times New Roman" w:hAnsi="Times New Roman"/>
          <w:sz w:val="24"/>
        </w:rPr>
      </w:pPr>
      <w:r>
        <w:rPr>
          <w:rFonts w:ascii="Times New Roman" w:hAnsi="Times New Roman"/>
          <w:sz w:val="24"/>
        </w:rPr>
        <w:t>Общее число часов</w:t>
      </w:r>
      <w:r w:rsidR="00921AC0">
        <w:rPr>
          <w:rFonts w:ascii="Times New Roman" w:hAnsi="Times New Roman"/>
          <w:sz w:val="24"/>
        </w:rPr>
        <w:t xml:space="preserve"> для изучения истории – </w:t>
      </w:r>
      <w:r>
        <w:rPr>
          <w:rFonts w:ascii="Times New Roman" w:hAnsi="Times New Roman"/>
          <w:sz w:val="24"/>
        </w:rPr>
        <w:t>340, в 5-9 классах по 2 часа в неделю при 34 учебных неделях, в 9 классе предусмотр</w:t>
      </w:r>
      <w:r w:rsidR="00921AC0">
        <w:rPr>
          <w:rFonts w:ascii="Times New Roman" w:hAnsi="Times New Roman"/>
          <w:sz w:val="24"/>
        </w:rPr>
        <w:t xml:space="preserve">ено </w:t>
      </w:r>
      <w:r>
        <w:rPr>
          <w:rFonts w:ascii="Times New Roman" w:hAnsi="Times New Roman"/>
          <w:sz w:val="24"/>
        </w:rPr>
        <w:t>1</w:t>
      </w:r>
      <w:r w:rsidR="00921AC0">
        <w:rPr>
          <w:rFonts w:ascii="Times New Roman" w:hAnsi="Times New Roman"/>
          <w:sz w:val="24"/>
        </w:rPr>
        <w:t>7</w:t>
      </w:r>
      <w:r>
        <w:rPr>
          <w:rFonts w:ascii="Times New Roman" w:hAnsi="Times New Roman"/>
          <w:sz w:val="24"/>
        </w:rPr>
        <w:t xml:space="preserve"> часов на изучение модуля «Введение в новейшую историю России». </w:t>
      </w:r>
    </w:p>
    <w:p w:rsidR="00127372" w:rsidRDefault="00670A79" w:rsidP="00DD66DC">
      <w:pPr>
        <w:spacing w:after="0" w:line="240" w:lineRule="auto"/>
        <w:ind w:firstLine="709"/>
        <w:jc w:val="both"/>
        <w:rPr>
          <w:rFonts w:ascii="Times New Roman" w:hAnsi="Times New Roman"/>
          <w:sz w:val="24"/>
        </w:rPr>
      </w:pPr>
      <w:r>
        <w:rPr>
          <w:rFonts w:ascii="Times New Roman" w:hAnsi="Times New Roman"/>
          <w:sz w:val="24"/>
        </w:rPr>
        <w:t xml:space="preserve">Последовательность изучения тем в рамках программы по истории </w:t>
      </w:r>
      <w:r>
        <w:rPr>
          <w:rFonts w:ascii="Times New Roman" w:hAnsi="Times New Roman"/>
          <w:sz w:val="24"/>
        </w:rPr>
        <w:br/>
        <w:t>в пределах одного класса может варьироваться.</w:t>
      </w:r>
    </w:p>
    <w:p w:rsidR="00127372" w:rsidRDefault="00670A79" w:rsidP="00DD66DC">
      <w:pPr>
        <w:spacing w:after="0" w:line="240" w:lineRule="auto"/>
        <w:jc w:val="right"/>
        <w:rPr>
          <w:rFonts w:ascii="Times New Roman" w:hAnsi="Times New Roman"/>
          <w:sz w:val="24"/>
        </w:rPr>
      </w:pPr>
      <w:r>
        <w:rPr>
          <w:rFonts w:ascii="Times New Roman" w:hAnsi="Times New Roman"/>
          <w:sz w:val="24"/>
        </w:rPr>
        <w:t>Таблица 1</w:t>
      </w:r>
    </w:p>
    <w:p w:rsidR="00127372" w:rsidRDefault="00670A79" w:rsidP="00DD66DC">
      <w:pPr>
        <w:spacing w:after="0" w:line="240" w:lineRule="auto"/>
        <w:jc w:val="center"/>
        <w:rPr>
          <w:rFonts w:ascii="Times New Roman" w:hAnsi="Times New Roman"/>
          <w:sz w:val="24"/>
        </w:rPr>
      </w:pPr>
      <w:r>
        <w:rPr>
          <w:rFonts w:ascii="Times New Roman" w:hAnsi="Times New Roman"/>
          <w:sz w:val="24"/>
        </w:rPr>
        <w:t xml:space="preserve">Структура и последовательность изучения курсов </w:t>
      </w:r>
      <w:r>
        <w:rPr>
          <w:rFonts w:ascii="Times New Roman" w:hAnsi="Times New Roman"/>
          <w:sz w:val="24"/>
        </w:rPr>
        <w:br/>
        <w:t>в рамках учебного предмета «История»</w:t>
      </w:r>
    </w:p>
    <w:tbl>
      <w:tblPr>
        <w:tblW w:w="10024" w:type="dxa"/>
        <w:tblInd w:w="112" w:type="dxa"/>
        <w:tblLayout w:type="fixed"/>
        <w:tblCellMar>
          <w:left w:w="113" w:type="dxa"/>
          <w:right w:w="113" w:type="dxa"/>
        </w:tblCellMar>
        <w:tblLook w:val="04A0"/>
      </w:tblPr>
      <w:tblGrid>
        <w:gridCol w:w="710"/>
        <w:gridCol w:w="7252"/>
        <w:gridCol w:w="2062"/>
      </w:tblGrid>
      <w:tr w:rsidR="00127372" w:rsidTr="00921AC0">
        <w:trPr>
          <w:trHeight w:val="20"/>
        </w:trPr>
        <w:tc>
          <w:tcPr>
            <w:tcW w:w="710" w:type="dxa"/>
            <w:tcBorders>
              <w:top w:val="single" w:sz="4" w:space="0" w:color="231F20"/>
              <w:left w:val="single" w:sz="4" w:space="0" w:color="231F20"/>
              <w:bottom w:val="single" w:sz="4" w:space="0" w:color="231F20"/>
              <w:right w:val="single" w:sz="4" w:space="0" w:color="231F20"/>
            </w:tcBorders>
            <w:tcMar>
              <w:left w:w="113" w:type="dxa"/>
              <w:right w:w="113" w:type="dxa"/>
            </w:tcMar>
            <w:vAlign w:val="center"/>
          </w:tcPr>
          <w:p w:rsidR="00127372" w:rsidRDefault="00670A79" w:rsidP="00DD66DC">
            <w:pPr>
              <w:spacing w:after="0" w:line="240" w:lineRule="auto"/>
              <w:jc w:val="center"/>
              <w:rPr>
                <w:rFonts w:ascii="Times New Roman" w:hAnsi="Times New Roman"/>
                <w:sz w:val="24"/>
              </w:rPr>
            </w:pPr>
            <w:r>
              <w:rPr>
                <w:rFonts w:ascii="Times New Roman" w:hAnsi="Times New Roman"/>
                <w:sz w:val="24"/>
              </w:rPr>
              <w:t>Класс</w:t>
            </w:r>
          </w:p>
        </w:tc>
        <w:tc>
          <w:tcPr>
            <w:tcW w:w="7252" w:type="dxa"/>
            <w:tcBorders>
              <w:top w:val="single" w:sz="4" w:space="0" w:color="231F20"/>
              <w:left w:val="single" w:sz="4" w:space="0" w:color="231F20"/>
              <w:bottom w:val="single" w:sz="4" w:space="0" w:color="231F20"/>
              <w:right w:val="single" w:sz="4" w:space="0" w:color="231F20"/>
            </w:tcBorders>
            <w:tcMar>
              <w:left w:w="113" w:type="dxa"/>
              <w:right w:w="113" w:type="dxa"/>
            </w:tcMar>
            <w:vAlign w:val="center"/>
          </w:tcPr>
          <w:p w:rsidR="00127372" w:rsidRDefault="00670A79" w:rsidP="00DD66DC">
            <w:pPr>
              <w:spacing w:after="0" w:line="240" w:lineRule="auto"/>
              <w:jc w:val="center"/>
              <w:rPr>
                <w:rFonts w:ascii="Times New Roman" w:hAnsi="Times New Roman"/>
                <w:sz w:val="24"/>
              </w:rPr>
            </w:pPr>
            <w:r>
              <w:rPr>
                <w:rFonts w:ascii="Times New Roman" w:hAnsi="Times New Roman"/>
                <w:sz w:val="24"/>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tcMar>
              <w:left w:w="113" w:type="dxa"/>
              <w:right w:w="113" w:type="dxa"/>
            </w:tcMar>
            <w:vAlign w:val="center"/>
          </w:tcPr>
          <w:p w:rsidR="00127372" w:rsidRDefault="00670A79" w:rsidP="00DD66DC">
            <w:pPr>
              <w:spacing w:after="0" w:line="240" w:lineRule="auto"/>
              <w:jc w:val="center"/>
              <w:rPr>
                <w:rFonts w:ascii="Times New Roman" w:hAnsi="Times New Roman"/>
                <w:sz w:val="24"/>
              </w:rPr>
            </w:pPr>
            <w:r>
              <w:rPr>
                <w:rFonts w:ascii="Times New Roman" w:hAnsi="Times New Roman"/>
                <w:sz w:val="24"/>
              </w:rPr>
              <w:t>Примерное количество учебных часов</w:t>
            </w:r>
          </w:p>
        </w:tc>
      </w:tr>
      <w:tr w:rsidR="00127372" w:rsidTr="00921AC0">
        <w:trPr>
          <w:trHeight w:val="20"/>
        </w:trPr>
        <w:tc>
          <w:tcPr>
            <w:tcW w:w="710"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DD66DC">
            <w:pPr>
              <w:spacing w:after="0" w:line="240" w:lineRule="auto"/>
              <w:jc w:val="center"/>
              <w:rPr>
                <w:rFonts w:ascii="Times New Roman" w:hAnsi="Times New Roman"/>
                <w:sz w:val="24"/>
              </w:rPr>
            </w:pPr>
            <w:r>
              <w:rPr>
                <w:rFonts w:ascii="Times New Roman" w:hAnsi="Times New Roman"/>
                <w:sz w:val="24"/>
              </w:rPr>
              <w:t>5</w:t>
            </w:r>
          </w:p>
        </w:tc>
        <w:tc>
          <w:tcPr>
            <w:tcW w:w="7252"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DD66DC">
            <w:pPr>
              <w:spacing w:after="0" w:line="240" w:lineRule="auto"/>
              <w:jc w:val="both"/>
              <w:rPr>
                <w:rFonts w:ascii="Times New Roman" w:hAnsi="Times New Roman"/>
                <w:sz w:val="24"/>
              </w:rPr>
            </w:pPr>
            <w:r>
              <w:rPr>
                <w:rFonts w:ascii="Times New Roman" w:hAnsi="Times New Roman"/>
                <w:sz w:val="24"/>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DD66DC">
            <w:pPr>
              <w:spacing w:after="0" w:line="240" w:lineRule="auto"/>
              <w:jc w:val="center"/>
              <w:rPr>
                <w:rFonts w:ascii="Times New Roman" w:hAnsi="Times New Roman"/>
                <w:sz w:val="24"/>
              </w:rPr>
            </w:pPr>
            <w:r>
              <w:rPr>
                <w:rFonts w:ascii="Times New Roman" w:hAnsi="Times New Roman"/>
                <w:sz w:val="24"/>
              </w:rPr>
              <w:t>68</w:t>
            </w:r>
          </w:p>
        </w:tc>
      </w:tr>
      <w:tr w:rsidR="00127372" w:rsidTr="00921AC0">
        <w:trPr>
          <w:trHeight w:val="20"/>
        </w:trPr>
        <w:tc>
          <w:tcPr>
            <w:tcW w:w="710"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DD66DC">
            <w:pPr>
              <w:spacing w:after="0" w:line="240" w:lineRule="auto"/>
              <w:jc w:val="center"/>
              <w:rPr>
                <w:rFonts w:ascii="Times New Roman" w:hAnsi="Times New Roman"/>
                <w:sz w:val="24"/>
              </w:rPr>
            </w:pPr>
            <w:r>
              <w:rPr>
                <w:rFonts w:ascii="Times New Roman" w:hAnsi="Times New Roman"/>
                <w:sz w:val="24"/>
              </w:rPr>
              <w:t>6</w:t>
            </w:r>
          </w:p>
        </w:tc>
        <w:tc>
          <w:tcPr>
            <w:tcW w:w="7252"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DD66DC">
            <w:pPr>
              <w:spacing w:after="0" w:line="240" w:lineRule="auto"/>
              <w:jc w:val="both"/>
              <w:rPr>
                <w:rFonts w:ascii="Times New Roman" w:hAnsi="Times New Roman"/>
                <w:sz w:val="24"/>
              </w:rPr>
            </w:pPr>
            <w:r>
              <w:rPr>
                <w:rFonts w:ascii="Times New Roman" w:hAnsi="Times New Roman"/>
                <w:sz w:val="24"/>
              </w:rPr>
              <w:t xml:space="preserve">Всеобщая история. История Средних веков. </w:t>
            </w:r>
          </w:p>
          <w:p w:rsidR="00127372" w:rsidRDefault="00670A79" w:rsidP="00DD66DC">
            <w:pPr>
              <w:spacing w:after="0" w:line="240" w:lineRule="auto"/>
              <w:jc w:val="both"/>
              <w:rPr>
                <w:rFonts w:ascii="Times New Roman" w:hAnsi="Times New Roman"/>
                <w:sz w:val="24"/>
              </w:rPr>
            </w:pPr>
            <w:r>
              <w:rPr>
                <w:rFonts w:ascii="Times New Roman" w:hAnsi="Times New Roman"/>
                <w:sz w:val="24"/>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DD66DC">
            <w:pPr>
              <w:spacing w:after="0" w:line="240" w:lineRule="auto"/>
              <w:jc w:val="center"/>
              <w:rPr>
                <w:rFonts w:ascii="Times New Roman" w:hAnsi="Times New Roman"/>
                <w:sz w:val="24"/>
              </w:rPr>
            </w:pPr>
            <w:r>
              <w:rPr>
                <w:rFonts w:ascii="Times New Roman" w:hAnsi="Times New Roman"/>
                <w:sz w:val="24"/>
              </w:rPr>
              <w:t>23</w:t>
            </w:r>
          </w:p>
          <w:p w:rsidR="00127372" w:rsidRDefault="00670A79" w:rsidP="00DD66DC">
            <w:pPr>
              <w:spacing w:after="0" w:line="240" w:lineRule="auto"/>
              <w:jc w:val="center"/>
              <w:rPr>
                <w:rFonts w:ascii="Times New Roman" w:hAnsi="Times New Roman"/>
                <w:sz w:val="24"/>
              </w:rPr>
            </w:pPr>
            <w:r>
              <w:rPr>
                <w:rFonts w:ascii="Times New Roman" w:hAnsi="Times New Roman"/>
                <w:sz w:val="24"/>
              </w:rPr>
              <w:t>45</w:t>
            </w:r>
          </w:p>
        </w:tc>
      </w:tr>
      <w:tr w:rsidR="00127372" w:rsidTr="00921AC0">
        <w:trPr>
          <w:trHeight w:val="20"/>
        </w:trPr>
        <w:tc>
          <w:tcPr>
            <w:tcW w:w="710"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DD66DC">
            <w:pPr>
              <w:spacing w:after="0" w:line="240" w:lineRule="auto"/>
              <w:jc w:val="center"/>
              <w:rPr>
                <w:rFonts w:ascii="Times New Roman" w:hAnsi="Times New Roman"/>
                <w:sz w:val="24"/>
              </w:rPr>
            </w:pPr>
            <w:r>
              <w:rPr>
                <w:rFonts w:ascii="Times New Roman" w:hAnsi="Times New Roman"/>
                <w:sz w:val="24"/>
              </w:rPr>
              <w:t>7</w:t>
            </w:r>
          </w:p>
        </w:tc>
        <w:tc>
          <w:tcPr>
            <w:tcW w:w="7252"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DD66DC">
            <w:pPr>
              <w:spacing w:after="0" w:line="240" w:lineRule="auto"/>
              <w:jc w:val="both"/>
              <w:rPr>
                <w:rFonts w:ascii="Times New Roman" w:hAnsi="Times New Roman"/>
                <w:sz w:val="24"/>
              </w:rPr>
            </w:pPr>
            <w:r>
              <w:rPr>
                <w:rFonts w:ascii="Times New Roman" w:hAnsi="Times New Roman"/>
                <w:sz w:val="24"/>
              </w:rPr>
              <w:t>Всеобщая история. История нового времени. Конец XV—XVII вв.</w:t>
            </w:r>
          </w:p>
          <w:p w:rsidR="00127372" w:rsidRDefault="00670A79" w:rsidP="00DD66DC">
            <w:pPr>
              <w:spacing w:after="0" w:line="240" w:lineRule="auto"/>
              <w:jc w:val="both"/>
              <w:rPr>
                <w:rFonts w:ascii="Times New Roman" w:hAnsi="Times New Roman"/>
                <w:sz w:val="24"/>
              </w:rPr>
            </w:pPr>
            <w:r>
              <w:rPr>
                <w:rFonts w:ascii="Times New Roman" w:hAnsi="Times New Roman"/>
                <w:sz w:val="24"/>
              </w:rPr>
              <w:t>История России. Россия в XVI—XVII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DD66DC">
            <w:pPr>
              <w:spacing w:after="0" w:line="240" w:lineRule="auto"/>
              <w:jc w:val="center"/>
              <w:rPr>
                <w:rFonts w:ascii="Times New Roman" w:hAnsi="Times New Roman"/>
                <w:sz w:val="24"/>
              </w:rPr>
            </w:pPr>
            <w:r>
              <w:rPr>
                <w:rFonts w:ascii="Times New Roman" w:hAnsi="Times New Roman"/>
                <w:sz w:val="24"/>
              </w:rPr>
              <w:t>23</w:t>
            </w:r>
          </w:p>
          <w:p w:rsidR="00127372" w:rsidRDefault="00127372" w:rsidP="00DD66DC">
            <w:pPr>
              <w:spacing w:after="0" w:line="240" w:lineRule="auto"/>
              <w:jc w:val="center"/>
              <w:rPr>
                <w:rFonts w:ascii="Times New Roman" w:hAnsi="Times New Roman"/>
                <w:sz w:val="24"/>
              </w:rPr>
            </w:pPr>
          </w:p>
          <w:p w:rsidR="00127372" w:rsidRDefault="00670A79" w:rsidP="00DD66DC">
            <w:pPr>
              <w:spacing w:after="0" w:line="240" w:lineRule="auto"/>
              <w:jc w:val="center"/>
              <w:rPr>
                <w:rFonts w:ascii="Times New Roman" w:hAnsi="Times New Roman"/>
                <w:sz w:val="24"/>
              </w:rPr>
            </w:pPr>
            <w:r>
              <w:rPr>
                <w:rFonts w:ascii="Times New Roman" w:hAnsi="Times New Roman"/>
                <w:sz w:val="24"/>
              </w:rPr>
              <w:t>45</w:t>
            </w:r>
          </w:p>
        </w:tc>
      </w:tr>
      <w:tr w:rsidR="00127372" w:rsidTr="00921AC0">
        <w:trPr>
          <w:trHeight w:val="20"/>
        </w:trPr>
        <w:tc>
          <w:tcPr>
            <w:tcW w:w="710"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DD66DC">
            <w:pPr>
              <w:spacing w:after="0" w:line="240" w:lineRule="auto"/>
              <w:jc w:val="center"/>
              <w:rPr>
                <w:rFonts w:ascii="Times New Roman" w:hAnsi="Times New Roman"/>
                <w:sz w:val="24"/>
              </w:rPr>
            </w:pPr>
            <w:r>
              <w:rPr>
                <w:rFonts w:ascii="Times New Roman" w:hAnsi="Times New Roman"/>
                <w:sz w:val="24"/>
              </w:rPr>
              <w:t>8</w:t>
            </w:r>
          </w:p>
        </w:tc>
        <w:tc>
          <w:tcPr>
            <w:tcW w:w="7252"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DD66DC">
            <w:pPr>
              <w:spacing w:after="0" w:line="240" w:lineRule="auto"/>
              <w:jc w:val="both"/>
              <w:rPr>
                <w:rFonts w:ascii="Times New Roman" w:hAnsi="Times New Roman"/>
                <w:sz w:val="24"/>
              </w:rPr>
            </w:pPr>
            <w:r>
              <w:rPr>
                <w:rFonts w:ascii="Times New Roman" w:hAnsi="Times New Roman"/>
                <w:sz w:val="24"/>
              </w:rPr>
              <w:t xml:space="preserve">Всеобщая история. История нового времени. XVIII в. История России. Россия в конце XVII— XVIII вв.: </w:t>
            </w:r>
            <w:r>
              <w:rPr>
                <w:rFonts w:ascii="Times New Roman" w:hAnsi="Times New Roman"/>
                <w:sz w:val="24"/>
              </w:rPr>
              <w:b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DD66DC">
            <w:pPr>
              <w:spacing w:after="0" w:line="240" w:lineRule="auto"/>
              <w:jc w:val="center"/>
              <w:rPr>
                <w:rFonts w:ascii="Times New Roman" w:hAnsi="Times New Roman"/>
                <w:sz w:val="24"/>
              </w:rPr>
            </w:pPr>
            <w:r>
              <w:rPr>
                <w:rFonts w:ascii="Times New Roman" w:hAnsi="Times New Roman"/>
                <w:sz w:val="24"/>
              </w:rPr>
              <w:t>23</w:t>
            </w:r>
          </w:p>
          <w:p w:rsidR="00127372" w:rsidRDefault="00670A79" w:rsidP="00DD66DC">
            <w:pPr>
              <w:spacing w:after="0" w:line="240" w:lineRule="auto"/>
              <w:jc w:val="center"/>
              <w:rPr>
                <w:rFonts w:ascii="Times New Roman" w:hAnsi="Times New Roman"/>
                <w:sz w:val="24"/>
              </w:rPr>
            </w:pPr>
            <w:r>
              <w:rPr>
                <w:rFonts w:ascii="Times New Roman" w:hAnsi="Times New Roman"/>
                <w:sz w:val="24"/>
              </w:rPr>
              <w:t>45</w:t>
            </w:r>
          </w:p>
        </w:tc>
      </w:tr>
      <w:tr w:rsidR="00127372" w:rsidTr="00921AC0">
        <w:trPr>
          <w:trHeight w:val="20"/>
        </w:trPr>
        <w:tc>
          <w:tcPr>
            <w:tcW w:w="710"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DD66DC">
            <w:pPr>
              <w:spacing w:after="0" w:line="240" w:lineRule="auto"/>
              <w:jc w:val="center"/>
              <w:rPr>
                <w:rFonts w:ascii="Times New Roman" w:hAnsi="Times New Roman"/>
                <w:sz w:val="24"/>
              </w:rPr>
            </w:pPr>
            <w:r>
              <w:rPr>
                <w:rFonts w:ascii="Times New Roman" w:hAnsi="Times New Roman"/>
                <w:sz w:val="24"/>
              </w:rPr>
              <w:t>9</w:t>
            </w:r>
          </w:p>
        </w:tc>
        <w:tc>
          <w:tcPr>
            <w:tcW w:w="7252"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DD66DC">
            <w:pPr>
              <w:spacing w:after="0" w:line="240" w:lineRule="auto"/>
              <w:jc w:val="both"/>
              <w:rPr>
                <w:rFonts w:ascii="Times New Roman" w:hAnsi="Times New Roman"/>
                <w:sz w:val="24"/>
              </w:rPr>
            </w:pPr>
            <w:r>
              <w:rPr>
                <w:rFonts w:ascii="Times New Roman" w:hAnsi="Times New Roman"/>
                <w:sz w:val="24"/>
              </w:rPr>
              <w:t>Всеобщая история. История нового времени. XIX — начало ХХ в.</w:t>
            </w:r>
          </w:p>
          <w:p w:rsidR="00127372" w:rsidRDefault="00670A79" w:rsidP="00DD66DC">
            <w:pPr>
              <w:spacing w:after="0" w:line="240" w:lineRule="auto"/>
              <w:jc w:val="both"/>
              <w:rPr>
                <w:rFonts w:ascii="Times New Roman" w:hAnsi="Times New Roman"/>
                <w:sz w:val="24"/>
              </w:rPr>
            </w:pPr>
            <w:r>
              <w:rPr>
                <w:rFonts w:ascii="Times New Roman" w:hAnsi="Times New Roman"/>
                <w:sz w:val="24"/>
              </w:rPr>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127372" w:rsidP="00DD66DC">
            <w:pPr>
              <w:spacing w:after="0" w:line="240" w:lineRule="auto"/>
              <w:jc w:val="center"/>
              <w:rPr>
                <w:rFonts w:ascii="Times New Roman" w:hAnsi="Times New Roman"/>
                <w:sz w:val="24"/>
              </w:rPr>
            </w:pPr>
          </w:p>
          <w:p w:rsidR="00127372" w:rsidRDefault="00670A79" w:rsidP="00DD66DC">
            <w:pPr>
              <w:spacing w:after="0" w:line="240" w:lineRule="auto"/>
              <w:jc w:val="center"/>
              <w:rPr>
                <w:rFonts w:ascii="Times New Roman" w:hAnsi="Times New Roman"/>
                <w:sz w:val="24"/>
              </w:rPr>
            </w:pPr>
            <w:r>
              <w:rPr>
                <w:rFonts w:ascii="Times New Roman" w:hAnsi="Times New Roman"/>
                <w:sz w:val="24"/>
              </w:rPr>
              <w:t xml:space="preserve">68 </w:t>
            </w:r>
          </w:p>
        </w:tc>
      </w:tr>
      <w:tr w:rsidR="00127372" w:rsidTr="00921AC0">
        <w:trPr>
          <w:trHeight w:val="20"/>
        </w:trPr>
        <w:tc>
          <w:tcPr>
            <w:tcW w:w="710"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DD66DC">
            <w:pPr>
              <w:spacing w:after="0" w:line="240" w:lineRule="auto"/>
              <w:jc w:val="center"/>
              <w:rPr>
                <w:rFonts w:ascii="Times New Roman" w:hAnsi="Times New Roman"/>
                <w:sz w:val="24"/>
              </w:rPr>
            </w:pPr>
            <w:r>
              <w:rPr>
                <w:rFonts w:ascii="Times New Roman" w:hAnsi="Times New Roman"/>
                <w:sz w:val="24"/>
              </w:rPr>
              <w:t>9</w:t>
            </w:r>
          </w:p>
        </w:tc>
        <w:tc>
          <w:tcPr>
            <w:tcW w:w="7252"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DD66DC">
            <w:pPr>
              <w:spacing w:after="0" w:line="240" w:lineRule="auto"/>
              <w:jc w:val="both"/>
              <w:rPr>
                <w:rFonts w:ascii="Times New Roman" w:hAnsi="Times New Roman"/>
                <w:sz w:val="24"/>
              </w:rPr>
            </w:pPr>
            <w:r>
              <w:rPr>
                <w:rFonts w:ascii="Times New Roman" w:hAnsi="Times New Roman"/>
                <w:sz w:val="24"/>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DD66DC">
            <w:pPr>
              <w:spacing w:after="0" w:line="240" w:lineRule="auto"/>
              <w:jc w:val="center"/>
              <w:rPr>
                <w:rFonts w:ascii="Times New Roman" w:hAnsi="Times New Roman"/>
                <w:sz w:val="24"/>
              </w:rPr>
            </w:pPr>
            <w:r>
              <w:rPr>
                <w:rFonts w:ascii="Times New Roman" w:hAnsi="Times New Roman"/>
                <w:sz w:val="24"/>
              </w:rPr>
              <w:t>1</w:t>
            </w:r>
            <w:r w:rsidR="00DD66DC">
              <w:rPr>
                <w:rFonts w:ascii="Times New Roman" w:hAnsi="Times New Roman"/>
                <w:sz w:val="24"/>
              </w:rPr>
              <w:t>7</w:t>
            </w:r>
          </w:p>
        </w:tc>
      </w:tr>
    </w:tbl>
    <w:p w:rsidR="00127372" w:rsidRDefault="00127372">
      <w:pPr>
        <w:spacing w:after="0" w:line="312" w:lineRule="auto"/>
        <w:ind w:firstLine="709"/>
        <w:jc w:val="both"/>
        <w:rPr>
          <w:rFonts w:ascii="Times New Roman" w:hAnsi="Times New Roman"/>
          <w:sz w:val="24"/>
        </w:rPr>
      </w:pPr>
    </w:p>
    <w:p w:rsidR="00127372" w:rsidRPr="00921AC0" w:rsidRDefault="00670A79" w:rsidP="00921AC0">
      <w:pPr>
        <w:spacing w:after="0" w:line="240" w:lineRule="auto"/>
        <w:ind w:firstLine="709"/>
        <w:rPr>
          <w:rFonts w:ascii="Times New Roman" w:hAnsi="Times New Roman"/>
          <w:b/>
          <w:sz w:val="24"/>
        </w:rPr>
      </w:pPr>
      <w:r w:rsidRPr="00921AC0">
        <w:rPr>
          <w:rFonts w:ascii="Times New Roman" w:hAnsi="Times New Roman"/>
          <w:b/>
          <w:sz w:val="24"/>
        </w:rPr>
        <w:t>Содержание обучения в 5 классе.</w:t>
      </w:r>
    </w:p>
    <w:p w:rsidR="00127372" w:rsidRPr="00921AC0" w:rsidRDefault="00670A79" w:rsidP="00921AC0">
      <w:pPr>
        <w:spacing w:after="0" w:line="240" w:lineRule="auto"/>
        <w:ind w:firstLine="709"/>
        <w:jc w:val="both"/>
        <w:rPr>
          <w:rFonts w:ascii="Times New Roman" w:hAnsi="Times New Roman"/>
          <w:i/>
          <w:sz w:val="24"/>
        </w:rPr>
      </w:pPr>
      <w:r w:rsidRPr="00921AC0">
        <w:rPr>
          <w:rFonts w:ascii="Times New Roman" w:hAnsi="Times New Roman"/>
          <w:i/>
          <w:sz w:val="24"/>
        </w:rPr>
        <w:t xml:space="preserve">История Древнего мира.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27372" w:rsidRPr="00921AC0" w:rsidRDefault="00670A79" w:rsidP="00921AC0">
      <w:pPr>
        <w:spacing w:after="0" w:line="240" w:lineRule="auto"/>
        <w:ind w:firstLine="709"/>
        <w:jc w:val="both"/>
        <w:rPr>
          <w:rFonts w:ascii="Times New Roman" w:hAnsi="Times New Roman"/>
          <w:i/>
          <w:sz w:val="24"/>
        </w:rPr>
      </w:pPr>
      <w:r w:rsidRPr="00921AC0">
        <w:rPr>
          <w:rFonts w:ascii="Times New Roman" w:hAnsi="Times New Roman"/>
          <w:i/>
          <w:sz w:val="24"/>
        </w:rPr>
        <w:t xml:space="preserve">Первобытность.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w:t>
      </w:r>
      <w:r>
        <w:rPr>
          <w:rFonts w:ascii="Times New Roman" w:hAnsi="Times New Roman"/>
          <w:sz w:val="24"/>
        </w:rPr>
        <w:lastRenderedPageBreak/>
        <w:t>людей. Искусство первобытных людей.</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Разложение первобытнообщинных отношений. На пороге цивилизации.</w:t>
      </w:r>
    </w:p>
    <w:p w:rsidR="00127372" w:rsidRPr="00921AC0" w:rsidRDefault="00670A79" w:rsidP="00921AC0">
      <w:pPr>
        <w:spacing w:after="0" w:line="240" w:lineRule="auto"/>
        <w:ind w:firstLine="709"/>
        <w:jc w:val="both"/>
        <w:rPr>
          <w:rFonts w:ascii="Times New Roman" w:hAnsi="Times New Roman"/>
          <w:i/>
          <w:sz w:val="24"/>
        </w:rPr>
      </w:pPr>
      <w:r w:rsidRPr="00921AC0">
        <w:rPr>
          <w:rFonts w:ascii="Times New Roman" w:hAnsi="Times New Roman"/>
          <w:i/>
          <w:sz w:val="24"/>
        </w:rPr>
        <w:t xml:space="preserve">Древний мир.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Понятие и хронологические рамки истории Древнего мира. Карта Древнего мира.</w:t>
      </w:r>
    </w:p>
    <w:p w:rsidR="00127372" w:rsidRDefault="00670A79" w:rsidP="00921AC0">
      <w:pPr>
        <w:spacing w:after="0" w:line="240" w:lineRule="auto"/>
        <w:ind w:firstLine="709"/>
        <w:jc w:val="both"/>
        <w:rPr>
          <w:rFonts w:ascii="Times New Roman" w:hAnsi="Times New Roman"/>
          <w:sz w:val="24"/>
        </w:rPr>
      </w:pPr>
      <w:r w:rsidRPr="00921AC0">
        <w:rPr>
          <w:rFonts w:ascii="Times New Roman" w:hAnsi="Times New Roman"/>
          <w:i/>
          <w:sz w:val="24"/>
        </w:rPr>
        <w:t>Древний Восток</w:t>
      </w:r>
      <w:r>
        <w:rPr>
          <w:rFonts w:ascii="Times New Roman" w:hAnsi="Times New Roman"/>
          <w:sz w:val="24"/>
        </w:rPr>
        <w:t xml:space="preserve">.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Понятие «Древний Восток». Карта древневосточного мира.</w:t>
      </w:r>
    </w:p>
    <w:p w:rsidR="00127372" w:rsidRDefault="00670A79" w:rsidP="00921AC0">
      <w:pPr>
        <w:spacing w:after="0" w:line="240" w:lineRule="auto"/>
        <w:ind w:firstLine="709"/>
        <w:jc w:val="both"/>
        <w:rPr>
          <w:rFonts w:ascii="Times New Roman" w:hAnsi="Times New Roman"/>
          <w:sz w:val="24"/>
        </w:rPr>
      </w:pPr>
      <w:r w:rsidRPr="00921AC0">
        <w:rPr>
          <w:rFonts w:ascii="Times New Roman" w:hAnsi="Times New Roman"/>
          <w:i/>
          <w:sz w:val="24"/>
        </w:rPr>
        <w:t>Древний Египет</w:t>
      </w:r>
      <w:r>
        <w:rPr>
          <w:rFonts w:ascii="Times New Roman" w:hAnsi="Times New Roman"/>
          <w:sz w:val="24"/>
        </w:rPr>
        <w:t xml:space="preserve">.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Отношения Египта с соседними народами. Египетское войско. Завоевательные походы фараонов; Тутмос III. Могущество Египта при Рамсесе II.</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27372" w:rsidRDefault="00670A79" w:rsidP="00921AC0">
      <w:pPr>
        <w:spacing w:after="0" w:line="240" w:lineRule="auto"/>
        <w:ind w:firstLine="709"/>
        <w:jc w:val="both"/>
        <w:rPr>
          <w:rFonts w:ascii="Times New Roman" w:hAnsi="Times New Roman"/>
          <w:sz w:val="24"/>
        </w:rPr>
      </w:pPr>
      <w:r w:rsidRPr="00921AC0">
        <w:rPr>
          <w:rFonts w:ascii="Times New Roman" w:hAnsi="Times New Roman"/>
          <w:i/>
          <w:sz w:val="24"/>
        </w:rPr>
        <w:t>Древние цивилизации Месопотамии</w:t>
      </w:r>
      <w:r>
        <w:rPr>
          <w:rFonts w:ascii="Times New Roman" w:hAnsi="Times New Roman"/>
          <w:sz w:val="24"/>
        </w:rPr>
        <w:t xml:space="preserve">.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Древний Вавилон. Царь Хаммурапи и его законы.</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Ассирия. Завоевания ассирийцев. Создание сильной державы. Культурные сокровища Ниневии. Гибель империи.</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Усиление Нововавилонского царства. Легендарные памятники города Вавилона.</w:t>
      </w:r>
    </w:p>
    <w:p w:rsidR="00127372" w:rsidRPr="00921AC0" w:rsidRDefault="00670A79" w:rsidP="00921AC0">
      <w:pPr>
        <w:spacing w:after="0" w:line="240" w:lineRule="auto"/>
        <w:ind w:firstLine="709"/>
        <w:jc w:val="both"/>
        <w:rPr>
          <w:rFonts w:ascii="Times New Roman" w:hAnsi="Times New Roman"/>
          <w:i/>
          <w:sz w:val="24"/>
        </w:rPr>
      </w:pPr>
      <w:r w:rsidRPr="00921AC0">
        <w:rPr>
          <w:rFonts w:ascii="Times New Roman" w:hAnsi="Times New Roman"/>
          <w:i/>
          <w:sz w:val="24"/>
        </w:rPr>
        <w:t xml:space="preserve">Восточное Средиземноморье в древности.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27372" w:rsidRDefault="00670A79" w:rsidP="00921AC0">
      <w:pPr>
        <w:spacing w:after="0" w:line="240" w:lineRule="auto"/>
        <w:ind w:firstLine="709"/>
        <w:jc w:val="both"/>
        <w:rPr>
          <w:rFonts w:ascii="Times New Roman" w:hAnsi="Times New Roman"/>
          <w:sz w:val="24"/>
        </w:rPr>
      </w:pPr>
      <w:r w:rsidRPr="00921AC0">
        <w:rPr>
          <w:rFonts w:ascii="Times New Roman" w:hAnsi="Times New Roman"/>
          <w:i/>
          <w:sz w:val="24"/>
        </w:rPr>
        <w:t>Персидская держава</w:t>
      </w:r>
      <w:r>
        <w:rPr>
          <w:rFonts w:ascii="Times New Roman" w:hAnsi="Times New Roman"/>
          <w:sz w:val="24"/>
        </w:rPr>
        <w:t xml:space="preserve">.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w:t>
      </w:r>
      <w:r>
        <w:rPr>
          <w:rFonts w:ascii="Times New Roman" w:hAnsi="Times New Roman"/>
          <w:sz w:val="24"/>
        </w:rPr>
        <w:br/>
        <w:t>и сатрапии, управление империей. Религия персов.</w:t>
      </w:r>
    </w:p>
    <w:p w:rsidR="00127372" w:rsidRPr="00921AC0" w:rsidRDefault="00670A79" w:rsidP="00921AC0">
      <w:pPr>
        <w:spacing w:after="0" w:line="240" w:lineRule="auto"/>
        <w:ind w:firstLine="709"/>
        <w:jc w:val="both"/>
        <w:rPr>
          <w:rFonts w:ascii="Times New Roman" w:hAnsi="Times New Roman"/>
          <w:i/>
          <w:sz w:val="24"/>
        </w:rPr>
      </w:pPr>
      <w:r w:rsidRPr="00921AC0">
        <w:rPr>
          <w:rFonts w:ascii="Times New Roman" w:hAnsi="Times New Roman"/>
          <w:i/>
          <w:sz w:val="24"/>
        </w:rPr>
        <w:t xml:space="preserve">Древняя Индия.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27372" w:rsidRPr="00921AC0" w:rsidRDefault="00670A79" w:rsidP="00921AC0">
      <w:pPr>
        <w:spacing w:after="0" w:line="240" w:lineRule="auto"/>
        <w:ind w:firstLine="709"/>
        <w:jc w:val="both"/>
        <w:rPr>
          <w:rFonts w:ascii="Times New Roman" w:hAnsi="Times New Roman"/>
          <w:i/>
          <w:sz w:val="24"/>
        </w:rPr>
      </w:pPr>
      <w:r w:rsidRPr="00921AC0">
        <w:rPr>
          <w:rFonts w:ascii="Times New Roman" w:hAnsi="Times New Roman"/>
          <w:i/>
          <w:sz w:val="24"/>
        </w:rPr>
        <w:t xml:space="preserve">Древний Китай.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27372" w:rsidRDefault="00670A79" w:rsidP="00921AC0">
      <w:pPr>
        <w:spacing w:after="0" w:line="240" w:lineRule="auto"/>
        <w:ind w:firstLine="709"/>
        <w:jc w:val="both"/>
        <w:rPr>
          <w:rFonts w:ascii="Times New Roman" w:hAnsi="Times New Roman"/>
          <w:sz w:val="24"/>
        </w:rPr>
      </w:pPr>
      <w:r w:rsidRPr="00921AC0">
        <w:rPr>
          <w:rFonts w:ascii="Times New Roman" w:hAnsi="Times New Roman"/>
          <w:i/>
          <w:sz w:val="24"/>
        </w:rPr>
        <w:t>Древняя Греция. Эллинизм</w:t>
      </w:r>
      <w:r>
        <w:rPr>
          <w:rFonts w:ascii="Times New Roman" w:hAnsi="Times New Roman"/>
          <w:sz w:val="24"/>
        </w:rPr>
        <w:t xml:space="preserve">. </w:t>
      </w:r>
    </w:p>
    <w:p w:rsidR="00127372" w:rsidRPr="00921AC0" w:rsidRDefault="00670A79" w:rsidP="00921AC0">
      <w:pPr>
        <w:spacing w:after="0" w:line="240" w:lineRule="auto"/>
        <w:ind w:firstLine="709"/>
        <w:jc w:val="both"/>
        <w:rPr>
          <w:rFonts w:ascii="Times New Roman" w:hAnsi="Times New Roman"/>
          <w:i/>
          <w:sz w:val="24"/>
        </w:rPr>
      </w:pPr>
      <w:r w:rsidRPr="00921AC0">
        <w:rPr>
          <w:rFonts w:ascii="Times New Roman" w:hAnsi="Times New Roman"/>
          <w:i/>
          <w:sz w:val="24"/>
        </w:rPr>
        <w:t xml:space="preserve">Древнейшая Греция.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27372" w:rsidRPr="00921AC0" w:rsidRDefault="00670A79" w:rsidP="00921AC0">
      <w:pPr>
        <w:spacing w:after="0" w:line="240" w:lineRule="auto"/>
        <w:ind w:firstLine="709"/>
        <w:jc w:val="both"/>
        <w:rPr>
          <w:rFonts w:ascii="Times New Roman" w:hAnsi="Times New Roman"/>
          <w:i/>
          <w:sz w:val="24"/>
        </w:rPr>
      </w:pPr>
      <w:r w:rsidRPr="00921AC0">
        <w:rPr>
          <w:rFonts w:ascii="Times New Roman" w:hAnsi="Times New Roman"/>
          <w:i/>
          <w:sz w:val="24"/>
        </w:rPr>
        <w:t xml:space="preserve">Греческие полисы.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lastRenderedPageBreak/>
        <w:t xml:space="preserve">Подъём хозяйственной жизни после «тёмных веков». Развитие земледелия </w:t>
      </w:r>
      <w:r>
        <w:rPr>
          <w:rFonts w:ascii="Times New Roman" w:hAnsi="Times New Roman"/>
          <w:sz w:val="24"/>
        </w:rPr>
        <w:br/>
        <w:t xml:space="preserve">и ремесла. Становление полисов, их политическое устройство. Аристократия </w:t>
      </w:r>
      <w:r>
        <w:rPr>
          <w:rFonts w:ascii="Times New Roman" w:hAnsi="Times New Roman"/>
          <w:sz w:val="24"/>
        </w:rPr>
        <w:br/>
        <w:t>и демос. Великая греческая колонизация. Метрополии и колонии.</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 xml:space="preserve">Афины: утверждение демократии. Законы Солона. Реформы Клисфена, </w:t>
      </w:r>
      <w:r>
        <w:rPr>
          <w:rFonts w:ascii="Times New Roman" w:hAnsi="Times New Roman"/>
          <w:sz w:val="24"/>
        </w:rPr>
        <w:br/>
        <w:t>их значение. Спарта: основные группы населения, политическое устройство. Организация военного дела. Спартанское воспитание.</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27372" w:rsidRPr="00921AC0" w:rsidRDefault="00670A79" w:rsidP="00921AC0">
      <w:pPr>
        <w:spacing w:after="0" w:line="240" w:lineRule="auto"/>
        <w:ind w:firstLine="709"/>
        <w:jc w:val="both"/>
        <w:rPr>
          <w:rFonts w:ascii="Times New Roman" w:hAnsi="Times New Roman"/>
          <w:i/>
          <w:sz w:val="24"/>
        </w:rPr>
      </w:pPr>
      <w:r w:rsidRPr="00921AC0">
        <w:rPr>
          <w:rFonts w:ascii="Times New Roman" w:hAnsi="Times New Roman"/>
          <w:i/>
          <w:sz w:val="24"/>
        </w:rPr>
        <w:t xml:space="preserve">Культура Древней Греции.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27372" w:rsidRDefault="00670A79" w:rsidP="00921AC0">
      <w:pPr>
        <w:spacing w:after="0" w:line="240" w:lineRule="auto"/>
        <w:ind w:firstLine="709"/>
        <w:jc w:val="both"/>
        <w:rPr>
          <w:rFonts w:ascii="Times New Roman" w:hAnsi="Times New Roman"/>
          <w:sz w:val="24"/>
        </w:rPr>
      </w:pPr>
      <w:r w:rsidRPr="00921AC0">
        <w:rPr>
          <w:rFonts w:ascii="Times New Roman" w:hAnsi="Times New Roman"/>
          <w:i/>
          <w:sz w:val="24"/>
        </w:rPr>
        <w:t>Македонские завоевания. Эллинизм</w:t>
      </w:r>
      <w:r>
        <w:rPr>
          <w:rFonts w:ascii="Times New Roman" w:hAnsi="Times New Roman"/>
          <w:sz w:val="24"/>
        </w:rPr>
        <w:t xml:space="preserve">.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 xml:space="preserve">Возвышение Македонии. Политика Филиппа II. Главенство Македонии </w:t>
      </w:r>
      <w:r>
        <w:rPr>
          <w:rFonts w:ascii="Times New Roman" w:hAnsi="Times New Roman"/>
          <w:sz w:val="24"/>
        </w:rPr>
        <w:br/>
        <w:t xml:space="preserve">над греческими полисами. Коринфский союз. Александр Македонский </w:t>
      </w:r>
      <w:r>
        <w:rPr>
          <w:rFonts w:ascii="Times New Roman" w:hAnsi="Times New Roman"/>
          <w:sz w:val="24"/>
        </w:rPr>
        <w:b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27372" w:rsidRPr="00921AC0" w:rsidRDefault="00670A79" w:rsidP="00921AC0">
      <w:pPr>
        <w:spacing w:after="0" w:line="240" w:lineRule="auto"/>
        <w:ind w:firstLine="709"/>
        <w:jc w:val="both"/>
        <w:rPr>
          <w:rFonts w:ascii="Times New Roman" w:hAnsi="Times New Roman"/>
          <w:i/>
          <w:sz w:val="24"/>
        </w:rPr>
      </w:pPr>
      <w:r w:rsidRPr="00921AC0">
        <w:rPr>
          <w:rFonts w:ascii="Times New Roman" w:hAnsi="Times New Roman"/>
          <w:i/>
          <w:sz w:val="24"/>
        </w:rPr>
        <w:t xml:space="preserve">Древний Рим. </w:t>
      </w:r>
    </w:p>
    <w:p w:rsidR="00127372" w:rsidRDefault="00670A79" w:rsidP="00921AC0">
      <w:pPr>
        <w:spacing w:after="0" w:line="240" w:lineRule="auto"/>
        <w:ind w:firstLine="709"/>
        <w:jc w:val="both"/>
        <w:rPr>
          <w:rFonts w:ascii="Times New Roman" w:hAnsi="Times New Roman"/>
          <w:sz w:val="24"/>
        </w:rPr>
      </w:pPr>
      <w:r w:rsidRPr="00921AC0">
        <w:rPr>
          <w:rFonts w:ascii="Times New Roman" w:hAnsi="Times New Roman"/>
          <w:i/>
          <w:sz w:val="24"/>
        </w:rPr>
        <w:t>Возникновение Римского государства</w:t>
      </w:r>
      <w:r>
        <w:rPr>
          <w:rFonts w:ascii="Times New Roman" w:hAnsi="Times New Roman"/>
          <w:sz w:val="24"/>
        </w:rPr>
        <w:t xml:space="preserve">.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27372" w:rsidRPr="00921AC0" w:rsidRDefault="00670A79" w:rsidP="00921AC0">
      <w:pPr>
        <w:spacing w:after="0" w:line="240" w:lineRule="auto"/>
        <w:ind w:firstLine="709"/>
        <w:jc w:val="both"/>
        <w:rPr>
          <w:rFonts w:ascii="Times New Roman" w:hAnsi="Times New Roman"/>
          <w:i/>
          <w:sz w:val="24"/>
        </w:rPr>
      </w:pPr>
      <w:r w:rsidRPr="00921AC0">
        <w:rPr>
          <w:rFonts w:ascii="Times New Roman" w:hAnsi="Times New Roman"/>
          <w:i/>
          <w:sz w:val="24"/>
        </w:rPr>
        <w:t xml:space="preserve">Римские завоевания в Средиземноморье.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27372" w:rsidRPr="00921AC0" w:rsidRDefault="00670A79" w:rsidP="00921AC0">
      <w:pPr>
        <w:spacing w:after="0" w:line="240" w:lineRule="auto"/>
        <w:ind w:firstLine="709"/>
        <w:jc w:val="both"/>
        <w:rPr>
          <w:rFonts w:ascii="Times New Roman" w:hAnsi="Times New Roman"/>
          <w:i/>
          <w:sz w:val="24"/>
        </w:rPr>
      </w:pPr>
      <w:r w:rsidRPr="00921AC0">
        <w:rPr>
          <w:rFonts w:ascii="Times New Roman" w:hAnsi="Times New Roman"/>
          <w:i/>
          <w:sz w:val="24"/>
        </w:rPr>
        <w:t xml:space="preserve">Поздняя Римская республика. Гражданские войны.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27372" w:rsidRPr="00921AC0" w:rsidRDefault="00670A79" w:rsidP="00921AC0">
      <w:pPr>
        <w:spacing w:after="0" w:line="240" w:lineRule="auto"/>
        <w:ind w:firstLine="709"/>
        <w:jc w:val="both"/>
        <w:rPr>
          <w:rFonts w:ascii="Times New Roman" w:hAnsi="Times New Roman"/>
          <w:i/>
          <w:sz w:val="24"/>
        </w:rPr>
      </w:pPr>
      <w:r w:rsidRPr="00921AC0">
        <w:rPr>
          <w:rFonts w:ascii="Times New Roman" w:hAnsi="Times New Roman"/>
          <w:i/>
          <w:sz w:val="24"/>
        </w:rPr>
        <w:t xml:space="preserve">Расцвет и падение Римской империи.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w:t>
      </w:r>
      <w:r>
        <w:rPr>
          <w:rFonts w:ascii="Times New Roman" w:hAnsi="Times New Roman"/>
          <w:sz w:val="24"/>
        </w:rPr>
        <w:br/>
        <w:t xml:space="preserve">и распространение христианства. Император Константин I, перенос столицы </w:t>
      </w:r>
      <w:r>
        <w:rPr>
          <w:rFonts w:ascii="Times New Roman" w:hAnsi="Times New Roman"/>
          <w:sz w:val="24"/>
        </w:rPr>
        <w:br/>
        <w:t>в Константинополь. Разделение Римской империи на Западную и Восточную части.</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Начало Великого переселения народов. Рим и варвары. Падение Западной Римской империи.</w:t>
      </w:r>
    </w:p>
    <w:p w:rsidR="00127372" w:rsidRPr="00921AC0" w:rsidRDefault="00670A79" w:rsidP="00921AC0">
      <w:pPr>
        <w:spacing w:after="0" w:line="240" w:lineRule="auto"/>
        <w:ind w:firstLine="709"/>
        <w:jc w:val="both"/>
        <w:rPr>
          <w:rFonts w:ascii="Times New Roman" w:hAnsi="Times New Roman"/>
          <w:i/>
          <w:sz w:val="24"/>
        </w:rPr>
      </w:pPr>
      <w:r w:rsidRPr="00921AC0">
        <w:rPr>
          <w:rFonts w:ascii="Times New Roman" w:hAnsi="Times New Roman"/>
          <w:i/>
          <w:sz w:val="24"/>
        </w:rPr>
        <w:t xml:space="preserve">Культура Древнего Рима.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27372" w:rsidRPr="00921AC0" w:rsidRDefault="00670A79" w:rsidP="00921AC0">
      <w:pPr>
        <w:spacing w:after="0" w:line="240" w:lineRule="auto"/>
        <w:ind w:firstLine="709"/>
        <w:jc w:val="both"/>
        <w:rPr>
          <w:rFonts w:ascii="Times New Roman" w:hAnsi="Times New Roman"/>
          <w:i/>
          <w:sz w:val="24"/>
        </w:rPr>
      </w:pPr>
      <w:r w:rsidRPr="00921AC0">
        <w:rPr>
          <w:rFonts w:ascii="Times New Roman" w:hAnsi="Times New Roman"/>
          <w:i/>
          <w:sz w:val="24"/>
        </w:rPr>
        <w:t xml:space="preserve">Обобщение.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Историческое и культурное наследие цивилизаций Древнего мира.</w:t>
      </w:r>
    </w:p>
    <w:p w:rsidR="00127372" w:rsidRDefault="00670A79" w:rsidP="00921AC0">
      <w:pPr>
        <w:spacing w:before="120" w:after="120" w:line="240" w:lineRule="auto"/>
        <w:ind w:firstLine="709"/>
        <w:rPr>
          <w:rFonts w:ascii="Times New Roman" w:hAnsi="Times New Roman"/>
          <w:sz w:val="24"/>
        </w:rPr>
      </w:pPr>
      <w:r w:rsidRPr="00921AC0">
        <w:rPr>
          <w:rFonts w:ascii="Times New Roman" w:hAnsi="Times New Roman"/>
          <w:b/>
          <w:sz w:val="24"/>
        </w:rPr>
        <w:t>Содержание обучения в 6 классе</w:t>
      </w:r>
      <w:r>
        <w:rPr>
          <w:rFonts w:ascii="Times New Roman" w:hAnsi="Times New Roman"/>
          <w:sz w:val="24"/>
        </w:rPr>
        <w:t>.</w:t>
      </w:r>
    </w:p>
    <w:p w:rsidR="00127372" w:rsidRPr="00921AC0" w:rsidRDefault="00670A79" w:rsidP="00921AC0">
      <w:pPr>
        <w:spacing w:after="0" w:line="240" w:lineRule="auto"/>
        <w:ind w:firstLine="709"/>
        <w:jc w:val="both"/>
        <w:rPr>
          <w:rFonts w:ascii="Times New Roman" w:hAnsi="Times New Roman"/>
          <w:i/>
          <w:sz w:val="24"/>
          <w:u w:val="single"/>
        </w:rPr>
      </w:pPr>
      <w:r w:rsidRPr="00921AC0">
        <w:rPr>
          <w:rFonts w:ascii="Times New Roman" w:hAnsi="Times New Roman"/>
          <w:i/>
          <w:sz w:val="24"/>
          <w:u w:val="single"/>
        </w:rPr>
        <w:lastRenderedPageBreak/>
        <w:t xml:space="preserve">Всеобщая история. История Средних веков. </w:t>
      </w:r>
    </w:p>
    <w:p w:rsidR="00127372" w:rsidRPr="00921AC0" w:rsidRDefault="00670A79" w:rsidP="00921AC0">
      <w:pPr>
        <w:spacing w:after="0" w:line="240" w:lineRule="auto"/>
        <w:ind w:firstLine="709"/>
        <w:jc w:val="both"/>
        <w:rPr>
          <w:rFonts w:ascii="Times New Roman" w:hAnsi="Times New Roman"/>
          <w:i/>
          <w:sz w:val="24"/>
        </w:rPr>
      </w:pPr>
      <w:r w:rsidRPr="00921AC0">
        <w:rPr>
          <w:rFonts w:ascii="Times New Roman" w:hAnsi="Times New Roman"/>
          <w:i/>
          <w:sz w:val="24"/>
        </w:rPr>
        <w:t xml:space="preserve">Введение.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Средние века: понятие, хронологические рамки и периодизация Средневековья.</w:t>
      </w:r>
    </w:p>
    <w:p w:rsidR="00127372" w:rsidRPr="00921AC0" w:rsidRDefault="00670A79" w:rsidP="00921AC0">
      <w:pPr>
        <w:spacing w:after="0" w:line="240" w:lineRule="auto"/>
        <w:ind w:firstLine="709"/>
        <w:jc w:val="both"/>
        <w:rPr>
          <w:rFonts w:ascii="Times New Roman" w:hAnsi="Times New Roman"/>
          <w:i/>
          <w:sz w:val="24"/>
        </w:rPr>
      </w:pPr>
      <w:r w:rsidRPr="00921AC0">
        <w:rPr>
          <w:rFonts w:ascii="Times New Roman" w:hAnsi="Times New Roman"/>
          <w:i/>
          <w:sz w:val="24"/>
        </w:rPr>
        <w:t xml:space="preserve">Народы Европы в раннее Средневековье.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 xml:space="preserve">Франкское государство в VIII‒IX вв. Усиление власти майордомов. </w:t>
      </w:r>
      <w:r>
        <w:rPr>
          <w:rFonts w:ascii="Times New Roman" w:hAnsi="Times New Roman"/>
          <w:sz w:val="24"/>
        </w:rPr>
        <w:br/>
        <w:t xml:space="preserve">Карл Мартелл и его военная реформа. Завоевания Карла Великого. Управление империей. «Каролингское возрождение». Верденский раздел, его причины </w:t>
      </w:r>
      <w:r>
        <w:rPr>
          <w:rFonts w:ascii="Times New Roman" w:hAnsi="Times New Roman"/>
          <w:sz w:val="24"/>
        </w:rPr>
        <w:br/>
        <w:t>и значение.</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27372" w:rsidRPr="00921AC0" w:rsidRDefault="00670A79" w:rsidP="00921AC0">
      <w:pPr>
        <w:spacing w:after="0" w:line="240" w:lineRule="auto"/>
        <w:ind w:firstLine="709"/>
        <w:jc w:val="both"/>
        <w:rPr>
          <w:rFonts w:ascii="Times New Roman" w:hAnsi="Times New Roman"/>
          <w:i/>
          <w:sz w:val="24"/>
        </w:rPr>
      </w:pPr>
      <w:r w:rsidRPr="00921AC0">
        <w:rPr>
          <w:rFonts w:ascii="Times New Roman" w:hAnsi="Times New Roman"/>
          <w:i/>
          <w:sz w:val="24"/>
        </w:rPr>
        <w:t xml:space="preserve">Византийская империя в VI‒ХI вв.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27372" w:rsidRPr="00921AC0" w:rsidRDefault="00670A79" w:rsidP="00921AC0">
      <w:pPr>
        <w:spacing w:after="0" w:line="240" w:lineRule="auto"/>
        <w:ind w:firstLine="709"/>
        <w:jc w:val="both"/>
        <w:rPr>
          <w:rFonts w:ascii="Times New Roman" w:hAnsi="Times New Roman"/>
          <w:i/>
          <w:sz w:val="24"/>
        </w:rPr>
      </w:pPr>
      <w:r w:rsidRPr="00921AC0">
        <w:rPr>
          <w:rFonts w:ascii="Times New Roman" w:hAnsi="Times New Roman"/>
          <w:i/>
          <w:sz w:val="24"/>
        </w:rPr>
        <w:t xml:space="preserve">Арабы в VI‒ХI вв.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w:t>
      </w:r>
      <w:r w:rsidR="00921AC0">
        <w:rPr>
          <w:rFonts w:ascii="Times New Roman" w:hAnsi="Times New Roman"/>
          <w:sz w:val="24"/>
        </w:rPr>
        <w:t xml:space="preserve"> Арабский халифат, его расцвет </w:t>
      </w:r>
      <w:r>
        <w:rPr>
          <w:rFonts w:ascii="Times New Roman" w:hAnsi="Times New Roman"/>
          <w:sz w:val="24"/>
        </w:rPr>
        <w:t>и распад. Культура исламского мира. Образование и наука. Роль арабского языка. Расцвет литературы и искусства. Архитектура.</w:t>
      </w:r>
    </w:p>
    <w:p w:rsidR="00127372" w:rsidRDefault="00670A79" w:rsidP="00921AC0">
      <w:pPr>
        <w:spacing w:after="0" w:line="240" w:lineRule="auto"/>
        <w:ind w:firstLine="709"/>
        <w:jc w:val="both"/>
        <w:rPr>
          <w:rFonts w:ascii="Times New Roman" w:hAnsi="Times New Roman"/>
          <w:sz w:val="24"/>
        </w:rPr>
      </w:pPr>
      <w:r w:rsidRPr="00921AC0">
        <w:rPr>
          <w:rFonts w:ascii="Times New Roman" w:hAnsi="Times New Roman"/>
          <w:i/>
          <w:sz w:val="24"/>
        </w:rPr>
        <w:t>Средневековое европейское общество</w:t>
      </w:r>
      <w:r>
        <w:rPr>
          <w:rFonts w:ascii="Times New Roman" w:hAnsi="Times New Roman"/>
          <w:sz w:val="24"/>
        </w:rPr>
        <w:t xml:space="preserve">.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Города ‒ центры ремесла, торговли, культуры</w:t>
      </w:r>
      <w:r w:rsidR="00921AC0">
        <w:rPr>
          <w:rFonts w:ascii="Times New Roman" w:hAnsi="Times New Roman"/>
          <w:sz w:val="24"/>
        </w:rPr>
        <w:t xml:space="preserve">. Население городов. Цехи </w:t>
      </w:r>
      <w:r>
        <w:rPr>
          <w:rFonts w:ascii="Times New Roman" w:hAnsi="Times New Roman"/>
          <w:sz w:val="24"/>
        </w:rPr>
        <w:t>и гильдии. Городское управление. Борьба городов за самоуправление. Средневековые города-республики. Развитие то</w:t>
      </w:r>
      <w:r w:rsidR="00921AC0">
        <w:rPr>
          <w:rFonts w:ascii="Times New Roman" w:hAnsi="Times New Roman"/>
          <w:sz w:val="24"/>
        </w:rPr>
        <w:t xml:space="preserve">рговли. Ярмарки. Торговые пути </w:t>
      </w:r>
      <w:r>
        <w:rPr>
          <w:rFonts w:ascii="Times New Roman" w:hAnsi="Times New Roman"/>
          <w:sz w:val="24"/>
        </w:rPr>
        <w:t>в Средиземноморье и на Балтике. Ганза. Облик средневековых городов. Образ жизни и быт горожан.</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Церковь и духовенство. Разделе</w:t>
      </w:r>
      <w:r w:rsidR="00921AC0">
        <w:rPr>
          <w:rFonts w:ascii="Times New Roman" w:hAnsi="Times New Roman"/>
          <w:sz w:val="24"/>
        </w:rPr>
        <w:t xml:space="preserve">ние христианства на католицизм </w:t>
      </w:r>
      <w:r>
        <w:rPr>
          <w:rFonts w:ascii="Times New Roman" w:hAnsi="Times New Roman"/>
          <w:sz w:val="24"/>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27372" w:rsidRDefault="00670A79" w:rsidP="00921AC0">
      <w:pPr>
        <w:spacing w:after="0" w:line="240" w:lineRule="auto"/>
        <w:ind w:firstLine="709"/>
        <w:jc w:val="both"/>
        <w:rPr>
          <w:rFonts w:ascii="Times New Roman" w:hAnsi="Times New Roman"/>
          <w:sz w:val="24"/>
        </w:rPr>
      </w:pPr>
      <w:r w:rsidRPr="00921AC0">
        <w:rPr>
          <w:rFonts w:ascii="Times New Roman" w:hAnsi="Times New Roman"/>
          <w:i/>
          <w:sz w:val="24"/>
        </w:rPr>
        <w:t>Государства Европы в ХII‒ХV вв</w:t>
      </w:r>
      <w:r>
        <w:rPr>
          <w:rFonts w:ascii="Times New Roman" w:hAnsi="Times New Roman"/>
          <w:sz w:val="24"/>
        </w:rPr>
        <w:t xml:space="preserve">.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127372" w:rsidRPr="00921AC0" w:rsidRDefault="00670A79" w:rsidP="00921AC0">
      <w:pPr>
        <w:spacing w:after="0" w:line="240" w:lineRule="auto"/>
        <w:ind w:firstLine="709"/>
        <w:jc w:val="both"/>
        <w:rPr>
          <w:rFonts w:ascii="Times New Roman" w:hAnsi="Times New Roman"/>
          <w:i/>
          <w:sz w:val="24"/>
        </w:rPr>
      </w:pPr>
      <w:r w:rsidRPr="00921AC0">
        <w:rPr>
          <w:rFonts w:ascii="Times New Roman" w:hAnsi="Times New Roman"/>
          <w:i/>
          <w:sz w:val="24"/>
        </w:rPr>
        <w:t xml:space="preserve">Культура средневековой Европы.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w:t>
      </w:r>
      <w:r w:rsidR="00921AC0">
        <w:rPr>
          <w:rFonts w:ascii="Times New Roman" w:hAnsi="Times New Roman"/>
          <w:sz w:val="24"/>
        </w:rPr>
        <w:t xml:space="preserve"> Раннее </w:t>
      </w:r>
      <w:r w:rsidR="00921AC0">
        <w:rPr>
          <w:rFonts w:ascii="Times New Roman" w:hAnsi="Times New Roman"/>
          <w:sz w:val="24"/>
        </w:rPr>
        <w:lastRenderedPageBreak/>
        <w:t xml:space="preserve">Возрождение: художники </w:t>
      </w:r>
      <w:r>
        <w:rPr>
          <w:rFonts w:ascii="Times New Roman" w:hAnsi="Times New Roman"/>
          <w:sz w:val="24"/>
        </w:rPr>
        <w:t>и их творения. Изобретение европейского книгопечатания; И. Гутенберг.</w:t>
      </w:r>
    </w:p>
    <w:p w:rsidR="00127372" w:rsidRPr="00921AC0" w:rsidRDefault="00670A79" w:rsidP="00921AC0">
      <w:pPr>
        <w:spacing w:after="0" w:line="240" w:lineRule="auto"/>
        <w:ind w:firstLine="709"/>
        <w:jc w:val="both"/>
        <w:rPr>
          <w:rFonts w:ascii="Times New Roman" w:hAnsi="Times New Roman"/>
          <w:i/>
          <w:sz w:val="24"/>
        </w:rPr>
      </w:pPr>
      <w:r w:rsidRPr="00921AC0">
        <w:rPr>
          <w:rFonts w:ascii="Times New Roman" w:hAnsi="Times New Roman"/>
          <w:i/>
          <w:sz w:val="24"/>
        </w:rPr>
        <w:t xml:space="preserve">Страны Востока в Средние века.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Культура народов Востока. Литература. Архитектура. Традиционные искусства и ремесла.</w:t>
      </w:r>
    </w:p>
    <w:p w:rsidR="00127372" w:rsidRPr="00921AC0" w:rsidRDefault="00670A79" w:rsidP="00921AC0">
      <w:pPr>
        <w:spacing w:after="0" w:line="240" w:lineRule="auto"/>
        <w:ind w:firstLine="709"/>
        <w:jc w:val="both"/>
        <w:rPr>
          <w:rFonts w:ascii="Times New Roman" w:hAnsi="Times New Roman"/>
          <w:i/>
          <w:sz w:val="24"/>
        </w:rPr>
      </w:pPr>
      <w:r w:rsidRPr="00921AC0">
        <w:rPr>
          <w:rFonts w:ascii="Times New Roman" w:hAnsi="Times New Roman"/>
          <w:i/>
          <w:sz w:val="24"/>
        </w:rPr>
        <w:t xml:space="preserve">Государства доколумбовой Америки в Средние века.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Цивилизации майя, ацтеков и инков: общественный строй, религиозные верования, культура. Появление европейских завоевателей.</w:t>
      </w:r>
    </w:p>
    <w:p w:rsidR="00127372" w:rsidRPr="00921AC0" w:rsidRDefault="00670A79" w:rsidP="00921AC0">
      <w:pPr>
        <w:spacing w:after="0" w:line="240" w:lineRule="auto"/>
        <w:ind w:firstLine="709"/>
        <w:jc w:val="both"/>
        <w:rPr>
          <w:rFonts w:ascii="Times New Roman" w:hAnsi="Times New Roman"/>
          <w:i/>
          <w:sz w:val="24"/>
        </w:rPr>
      </w:pPr>
      <w:r w:rsidRPr="00921AC0">
        <w:rPr>
          <w:rFonts w:ascii="Times New Roman" w:hAnsi="Times New Roman"/>
          <w:i/>
          <w:sz w:val="24"/>
        </w:rPr>
        <w:t>Обобщение.</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Историческое и культурное наследие Средних веков.</w:t>
      </w:r>
    </w:p>
    <w:p w:rsidR="00127372" w:rsidRDefault="00670A79" w:rsidP="00921AC0">
      <w:pPr>
        <w:spacing w:before="120" w:after="120" w:line="240" w:lineRule="auto"/>
        <w:ind w:firstLine="709"/>
        <w:jc w:val="both"/>
        <w:rPr>
          <w:rFonts w:ascii="Times New Roman" w:hAnsi="Times New Roman"/>
          <w:sz w:val="24"/>
        </w:rPr>
      </w:pPr>
      <w:r w:rsidRPr="00921AC0">
        <w:rPr>
          <w:rFonts w:ascii="Times New Roman" w:hAnsi="Times New Roman"/>
          <w:i/>
          <w:sz w:val="24"/>
          <w:u w:val="single"/>
        </w:rPr>
        <w:t>История России. От Руси к Российскому государству</w:t>
      </w:r>
      <w:r>
        <w:rPr>
          <w:rFonts w:ascii="Times New Roman" w:hAnsi="Times New Roman"/>
          <w:sz w:val="24"/>
        </w:rPr>
        <w:t xml:space="preserve">. </w:t>
      </w:r>
    </w:p>
    <w:p w:rsidR="00127372" w:rsidRPr="00921AC0" w:rsidRDefault="00670A79" w:rsidP="00921AC0">
      <w:pPr>
        <w:spacing w:after="0" w:line="240" w:lineRule="auto"/>
        <w:ind w:firstLine="709"/>
        <w:jc w:val="both"/>
        <w:rPr>
          <w:rFonts w:ascii="Times New Roman" w:hAnsi="Times New Roman"/>
          <w:i/>
          <w:sz w:val="24"/>
        </w:rPr>
      </w:pPr>
      <w:r w:rsidRPr="00921AC0">
        <w:rPr>
          <w:rFonts w:ascii="Times New Roman" w:hAnsi="Times New Roman"/>
          <w:i/>
          <w:sz w:val="24"/>
        </w:rPr>
        <w:t xml:space="preserve">Введение.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Роль и место России в мировой истории. Проблемы периодизации российской истории. Источники по истории России.</w:t>
      </w:r>
    </w:p>
    <w:p w:rsidR="00127372" w:rsidRPr="00921AC0" w:rsidRDefault="00670A79" w:rsidP="00921AC0">
      <w:pPr>
        <w:spacing w:after="0" w:line="240" w:lineRule="auto"/>
        <w:ind w:firstLine="709"/>
        <w:jc w:val="both"/>
        <w:rPr>
          <w:rFonts w:ascii="Times New Roman" w:hAnsi="Times New Roman"/>
          <w:i/>
          <w:sz w:val="24"/>
        </w:rPr>
      </w:pPr>
      <w:r w:rsidRPr="00921AC0">
        <w:rPr>
          <w:rFonts w:ascii="Times New Roman" w:hAnsi="Times New Roman"/>
          <w:i/>
          <w:sz w:val="24"/>
        </w:rPr>
        <w:t xml:space="preserve">Народы и государства на территории нашей страны в древности. Восточная Европа в середине I тыс. н. э.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 xml:space="preserve">Заселение территории нашей страны человеком. Палеолитическое искусство. Петроглифы Беломорья и Онежского озера. Особенности перехода </w:t>
      </w:r>
      <w:r>
        <w:rPr>
          <w:rFonts w:ascii="Times New Roman" w:hAnsi="Times New Roman"/>
          <w:sz w:val="24"/>
        </w:rPr>
        <w:br/>
        <w:t xml:space="preserve">от присваивающего хозяйства к производящему. Ареалы древнейшего земледелия </w:t>
      </w:r>
      <w:r>
        <w:rPr>
          <w:rFonts w:ascii="Times New Roman" w:hAnsi="Times New Roman"/>
          <w:sz w:val="24"/>
        </w:rPr>
        <w:br/>
        <w:t xml:space="preserve">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 xml:space="preserve">Народы, проживавшие на этой территории до середины I тыс. до н. э. Скифы </w:t>
      </w:r>
      <w:r>
        <w:rPr>
          <w:rFonts w:ascii="Times New Roman" w:hAnsi="Times New Roman"/>
          <w:sz w:val="24"/>
        </w:rPr>
        <w:b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 xml:space="preserve">Великое переселение народов. Миграция готов. Нашествие гуннов. Вопрос </w:t>
      </w:r>
      <w:r>
        <w:rPr>
          <w:rFonts w:ascii="Times New Roman" w:hAnsi="Times New Roman"/>
          <w:sz w:val="24"/>
        </w:rPr>
        <w:b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Страны и народы Восточной Европы, Сибири и Дальнего Востока. Тюркский каганат. Хазарский каганат. Волжская Булгария.</w:t>
      </w:r>
    </w:p>
    <w:p w:rsidR="00127372" w:rsidRPr="00921AC0" w:rsidRDefault="00670A79" w:rsidP="00921AC0">
      <w:pPr>
        <w:spacing w:after="0" w:line="240" w:lineRule="auto"/>
        <w:ind w:firstLine="709"/>
        <w:jc w:val="both"/>
        <w:rPr>
          <w:rFonts w:ascii="Times New Roman" w:hAnsi="Times New Roman"/>
          <w:i/>
          <w:sz w:val="24"/>
        </w:rPr>
      </w:pPr>
      <w:r w:rsidRPr="00921AC0">
        <w:rPr>
          <w:rFonts w:ascii="Times New Roman" w:hAnsi="Times New Roman"/>
          <w:i/>
          <w:sz w:val="24"/>
        </w:rPr>
        <w:t xml:space="preserve">Русь в IX ‒ начале XII в.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Образование государства Русь. Исторические условия складывания русской государственности:</w:t>
      </w:r>
      <w:r w:rsidR="00921AC0">
        <w:rPr>
          <w:rFonts w:ascii="Times New Roman" w:hAnsi="Times New Roman"/>
          <w:sz w:val="24"/>
        </w:rPr>
        <w:t xml:space="preserve"> природно-климатический фактор </w:t>
      </w:r>
      <w:r>
        <w:rPr>
          <w:rFonts w:ascii="Times New Roman" w:hAnsi="Times New Roman"/>
          <w:sz w:val="24"/>
        </w:rPr>
        <w:t>и политические процессы в Европе в конце I тыс. н. э. Формирование новой политической и этнической карты континента.</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Первые известия о Руси. Проблема образования государства.</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Русь. Скандинавы на Руси. Начало династии Рюриковичей.</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w:t>
      </w:r>
      <w:r>
        <w:rPr>
          <w:rFonts w:ascii="Times New Roman" w:hAnsi="Times New Roman"/>
          <w:sz w:val="24"/>
        </w:rPr>
        <w:b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Принятие христианства и его значение. Византийское наследие на Руси.</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 xml:space="preserve">Русь в конце X ‒ начале XII в. Территория и население государства </w:t>
      </w:r>
      <w:r>
        <w:rPr>
          <w:rFonts w:ascii="Times New Roman" w:hAnsi="Times New Roman"/>
          <w:sz w:val="24"/>
        </w:rPr>
        <w:br/>
      </w:r>
      <w:r>
        <w:rPr>
          <w:rFonts w:ascii="Times New Roman" w:hAnsi="Times New Roman"/>
          <w:sz w:val="24"/>
        </w:rPr>
        <w:lastRenderedPageBreak/>
        <w:t>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Общественный строй Руси: дискуссии в исторической науке.</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Князья, дружина. Духовенство. Городское население. Купцы.</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Категории рядового и зависимого населения. Древнерусское право: Русская Правда, церковные уставы.</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 xml:space="preserve">Русь в социально-политическом контексте Евразии. Внешняя политика </w:t>
      </w:r>
      <w:r>
        <w:rPr>
          <w:rFonts w:ascii="Times New Roman" w:hAnsi="Times New Roman"/>
          <w:sz w:val="24"/>
        </w:rPr>
        <w:br/>
        <w:t xml:space="preserve">и международные связи: отношения с Византией, печенегами, половцами </w:t>
      </w:r>
      <w:r>
        <w:rPr>
          <w:rFonts w:ascii="Times New Roman" w:hAnsi="Times New Roman"/>
          <w:sz w:val="24"/>
        </w:rPr>
        <w:br/>
        <w:t xml:space="preserve">(Дешт-и-Кипчак), странами Центральной, Западной и Северной Европы. Херсонес </w:t>
      </w:r>
      <w:r>
        <w:rPr>
          <w:rFonts w:ascii="Times New Roman" w:hAnsi="Times New Roman"/>
          <w:sz w:val="24"/>
        </w:rPr>
        <w:br/>
        <w:t>в культурных контактах Руси и Византии.</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Культурное пространство. Русь в общеевропейском культурном контексте. Картина мира средневекового человека</w:t>
      </w:r>
      <w:r w:rsidR="00921AC0">
        <w:rPr>
          <w:rFonts w:ascii="Times New Roman" w:hAnsi="Times New Roman"/>
          <w:sz w:val="24"/>
        </w:rPr>
        <w:t xml:space="preserve">. Повседневная жизнь, сельский </w:t>
      </w:r>
      <w:r>
        <w:rPr>
          <w:rFonts w:ascii="Times New Roman" w:hAnsi="Times New Roman"/>
          <w:sz w:val="24"/>
        </w:rPr>
        <w:t>и городской быт. Положение женщины. Д</w:t>
      </w:r>
      <w:r w:rsidR="00921AC0">
        <w:rPr>
          <w:rFonts w:ascii="Times New Roman" w:hAnsi="Times New Roman"/>
          <w:sz w:val="24"/>
        </w:rPr>
        <w:t xml:space="preserve">ети и их воспитание. Календарь </w:t>
      </w:r>
      <w:r>
        <w:rPr>
          <w:rFonts w:ascii="Times New Roman" w:hAnsi="Times New Roman"/>
          <w:sz w:val="24"/>
        </w:rPr>
        <w:t>и хронология.</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27372" w:rsidRPr="00921AC0" w:rsidRDefault="00670A79" w:rsidP="00921AC0">
      <w:pPr>
        <w:spacing w:after="0" w:line="240" w:lineRule="auto"/>
        <w:ind w:firstLine="709"/>
        <w:jc w:val="both"/>
        <w:rPr>
          <w:rFonts w:ascii="Times New Roman" w:hAnsi="Times New Roman"/>
          <w:i/>
          <w:sz w:val="24"/>
        </w:rPr>
      </w:pPr>
      <w:r w:rsidRPr="00921AC0">
        <w:rPr>
          <w:rFonts w:ascii="Times New Roman" w:hAnsi="Times New Roman"/>
          <w:i/>
          <w:sz w:val="24"/>
        </w:rPr>
        <w:t xml:space="preserve">Русь в середине XII ‒ начале XIII в.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w:t>
      </w:r>
      <w:r>
        <w:rPr>
          <w:rFonts w:ascii="Times New Roman" w:hAnsi="Times New Roman"/>
          <w:sz w:val="24"/>
        </w:rPr>
        <w:b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27372" w:rsidRPr="00921AC0" w:rsidRDefault="00670A79" w:rsidP="00921AC0">
      <w:pPr>
        <w:spacing w:after="0" w:line="240" w:lineRule="auto"/>
        <w:ind w:firstLine="709"/>
        <w:jc w:val="both"/>
        <w:rPr>
          <w:rFonts w:ascii="Times New Roman" w:hAnsi="Times New Roman"/>
          <w:i/>
          <w:sz w:val="24"/>
        </w:rPr>
      </w:pPr>
      <w:r w:rsidRPr="00921AC0">
        <w:rPr>
          <w:rFonts w:ascii="Times New Roman" w:hAnsi="Times New Roman"/>
          <w:i/>
          <w:sz w:val="24"/>
        </w:rPr>
        <w:t xml:space="preserve">Русские земли и их соседи в середине XIII ‒ XIV в.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 xml:space="preserve">Возникновение Монгольской </w:t>
      </w:r>
      <w:r w:rsidR="00921AC0">
        <w:rPr>
          <w:rFonts w:ascii="Times New Roman" w:hAnsi="Times New Roman"/>
          <w:sz w:val="24"/>
        </w:rPr>
        <w:t xml:space="preserve">империи. Завоевания Чингисхана </w:t>
      </w:r>
      <w:r>
        <w:rPr>
          <w:rFonts w:ascii="Times New Roman" w:hAnsi="Times New Roman"/>
          <w:sz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 xml:space="preserve">Южные и западные русские земли. Возникновение Литовского государства </w:t>
      </w:r>
      <w:r>
        <w:rPr>
          <w:rFonts w:ascii="Times New Roman" w:hAnsi="Times New Roman"/>
          <w:sz w:val="24"/>
        </w:rPr>
        <w:br/>
        <w:t>и включение в его состав части русских земель. Северо</w:t>
      </w:r>
      <w:r w:rsidR="00921AC0">
        <w:rPr>
          <w:rFonts w:ascii="Times New Roman" w:hAnsi="Times New Roman"/>
          <w:sz w:val="24"/>
        </w:rPr>
        <w:t xml:space="preserve">-западные земли: Новгородская и </w:t>
      </w:r>
      <w:r>
        <w:rPr>
          <w:rFonts w:ascii="Times New Roman" w:hAnsi="Times New Roman"/>
          <w:sz w:val="24"/>
        </w:rPr>
        <w:t>Псковская. Политический строй</w:t>
      </w:r>
      <w:r w:rsidR="00921AC0">
        <w:rPr>
          <w:rFonts w:ascii="Times New Roman" w:hAnsi="Times New Roman"/>
          <w:sz w:val="24"/>
        </w:rPr>
        <w:t xml:space="preserve"> Новгорода и Пскова. Роль вече </w:t>
      </w:r>
      <w:r>
        <w:rPr>
          <w:rFonts w:ascii="Times New Roman" w:hAnsi="Times New Roman"/>
          <w:sz w:val="24"/>
        </w:rPr>
        <w:t>и князя. Новгород и немецкая Ганза.</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 xml:space="preserve">Перенос митрополичьей кафедры в Москву. Роль Православной церкви </w:t>
      </w:r>
      <w:r>
        <w:rPr>
          <w:rFonts w:ascii="Times New Roman" w:hAnsi="Times New Roman"/>
          <w:sz w:val="24"/>
        </w:rPr>
        <w:br/>
        <w:t xml:space="preserve">в ордынский период русской истории. Святитель Алексий Московский </w:t>
      </w:r>
      <w:r>
        <w:rPr>
          <w:rFonts w:ascii="Times New Roman" w:hAnsi="Times New Roman"/>
          <w:sz w:val="24"/>
        </w:rPr>
        <w:br/>
        <w:t>и преподобный Сергий Радонежский.</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 xml:space="preserve">Народы и государства степной зоны Восточной Европы и Сибири </w:t>
      </w:r>
      <w:r>
        <w:rPr>
          <w:rFonts w:ascii="Times New Roman" w:hAnsi="Times New Roman"/>
          <w:sz w:val="24"/>
        </w:rPr>
        <w:br/>
        <w:t xml:space="preserve">в XIII‒XV вв. Золотая Орда: государственный строй, население, экономика, культура. Города и </w:t>
      </w:r>
      <w:r>
        <w:rPr>
          <w:rFonts w:ascii="Times New Roman" w:hAnsi="Times New Roman"/>
          <w:sz w:val="24"/>
        </w:rPr>
        <w:lastRenderedPageBreak/>
        <w:t xml:space="preserve">кочевые степи. Принятие ислама. Ослабление государства </w:t>
      </w:r>
      <w:r>
        <w:rPr>
          <w:rFonts w:ascii="Times New Roman" w:hAnsi="Times New Roman"/>
          <w:sz w:val="24"/>
        </w:rPr>
        <w:br/>
        <w:t>во второй половине XIV в., нашествие Тимура.</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Распад Золотой Орды, образование татар</w:t>
      </w:r>
      <w:r w:rsidR="00921AC0">
        <w:rPr>
          <w:rFonts w:ascii="Times New Roman" w:hAnsi="Times New Roman"/>
          <w:sz w:val="24"/>
        </w:rPr>
        <w:t xml:space="preserve">ских ханств. Казанское ханство. </w:t>
      </w:r>
      <w:r>
        <w:rPr>
          <w:rFonts w:ascii="Times New Roman" w:hAnsi="Times New Roman"/>
          <w:sz w:val="24"/>
        </w:rPr>
        <w:t>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w:t>
      </w:r>
      <w:r w:rsidR="00921AC0">
        <w:rPr>
          <w:rFonts w:ascii="Times New Roman" w:hAnsi="Times New Roman"/>
          <w:sz w:val="24"/>
        </w:rPr>
        <w:t xml:space="preserve">) и их роль в системе торговых </w:t>
      </w:r>
      <w:r>
        <w:rPr>
          <w:rFonts w:ascii="Times New Roman" w:hAnsi="Times New Roman"/>
          <w:sz w:val="24"/>
        </w:rPr>
        <w:t>и политических связей Руси с Западом и Востоком.</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 xml:space="preserve">Формирование единого Русского государства в XV в.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w:t>
      </w:r>
      <w:r w:rsidR="00FD6F15">
        <w:rPr>
          <w:rFonts w:ascii="Times New Roman" w:hAnsi="Times New Roman"/>
          <w:sz w:val="24"/>
        </w:rPr>
        <w:t xml:space="preserve"> Теория «Москва ‒ третий Рим». </w:t>
      </w:r>
      <w:r>
        <w:rPr>
          <w:rFonts w:ascii="Times New Roman" w:hAnsi="Times New Roman"/>
          <w:sz w:val="24"/>
        </w:rPr>
        <w:t>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w:t>
      </w:r>
      <w:r w:rsidR="00FD6F15">
        <w:rPr>
          <w:rFonts w:ascii="Times New Roman" w:hAnsi="Times New Roman"/>
          <w:sz w:val="24"/>
        </w:rPr>
        <w:t xml:space="preserve">льских жителей в древнерусский </w:t>
      </w:r>
      <w:r>
        <w:rPr>
          <w:rFonts w:ascii="Times New Roman" w:hAnsi="Times New Roman"/>
          <w:sz w:val="24"/>
        </w:rPr>
        <w:t>и раннемосковский периоды.</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127372" w:rsidRPr="00FD6F15" w:rsidRDefault="00670A79" w:rsidP="00921AC0">
      <w:pPr>
        <w:spacing w:after="0" w:line="240" w:lineRule="auto"/>
        <w:ind w:firstLine="709"/>
        <w:jc w:val="both"/>
        <w:rPr>
          <w:rFonts w:ascii="Times New Roman" w:hAnsi="Times New Roman"/>
          <w:i/>
          <w:sz w:val="24"/>
        </w:rPr>
      </w:pPr>
      <w:r w:rsidRPr="00FD6F15">
        <w:rPr>
          <w:rFonts w:ascii="Times New Roman" w:hAnsi="Times New Roman"/>
          <w:i/>
          <w:sz w:val="24"/>
        </w:rPr>
        <w:t xml:space="preserve">Обобщение. </w:t>
      </w:r>
    </w:p>
    <w:p w:rsidR="00127372" w:rsidRPr="00FD6F15" w:rsidRDefault="00670A79" w:rsidP="00FD6F15">
      <w:pPr>
        <w:spacing w:before="120" w:after="120" w:line="240" w:lineRule="auto"/>
        <w:ind w:firstLine="709"/>
        <w:rPr>
          <w:rFonts w:ascii="Times New Roman" w:hAnsi="Times New Roman"/>
          <w:b/>
          <w:sz w:val="24"/>
        </w:rPr>
      </w:pPr>
      <w:r w:rsidRPr="00FD6F15">
        <w:rPr>
          <w:rFonts w:ascii="Times New Roman" w:hAnsi="Times New Roman"/>
          <w:b/>
          <w:sz w:val="24"/>
        </w:rPr>
        <w:t>Содержание обучения в 7 классе.</w:t>
      </w:r>
    </w:p>
    <w:p w:rsidR="00127372" w:rsidRPr="00FD6F15" w:rsidRDefault="00670A79" w:rsidP="00921AC0">
      <w:pPr>
        <w:spacing w:after="0" w:line="240" w:lineRule="auto"/>
        <w:ind w:firstLine="709"/>
        <w:jc w:val="both"/>
        <w:rPr>
          <w:rFonts w:ascii="Times New Roman" w:hAnsi="Times New Roman"/>
          <w:i/>
          <w:sz w:val="24"/>
          <w:u w:val="single"/>
        </w:rPr>
      </w:pPr>
      <w:r w:rsidRPr="00FD6F15">
        <w:rPr>
          <w:rFonts w:ascii="Times New Roman" w:hAnsi="Times New Roman"/>
          <w:i/>
          <w:sz w:val="24"/>
          <w:u w:val="single"/>
        </w:rPr>
        <w:t xml:space="preserve">Всеобщая история. История Нового времени. Конец XV ‒ XVII в. </w:t>
      </w:r>
    </w:p>
    <w:p w:rsidR="00127372" w:rsidRPr="00FD6F15" w:rsidRDefault="00670A79" w:rsidP="00921AC0">
      <w:pPr>
        <w:spacing w:after="0" w:line="240" w:lineRule="auto"/>
        <w:ind w:firstLine="709"/>
        <w:jc w:val="both"/>
        <w:rPr>
          <w:rFonts w:ascii="Times New Roman" w:hAnsi="Times New Roman"/>
          <w:i/>
          <w:sz w:val="24"/>
        </w:rPr>
      </w:pPr>
      <w:r w:rsidRPr="00FD6F15">
        <w:rPr>
          <w:rFonts w:ascii="Times New Roman" w:hAnsi="Times New Roman"/>
          <w:i/>
          <w:sz w:val="24"/>
        </w:rPr>
        <w:t xml:space="preserve">Введение.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Понятие «Новое время». Хронологические рамки и периодизация истории Нового времени.</w:t>
      </w:r>
    </w:p>
    <w:p w:rsidR="00127372" w:rsidRPr="00FD6F15" w:rsidRDefault="00670A79" w:rsidP="00921AC0">
      <w:pPr>
        <w:spacing w:after="0" w:line="240" w:lineRule="auto"/>
        <w:ind w:firstLine="709"/>
        <w:jc w:val="both"/>
        <w:rPr>
          <w:rFonts w:ascii="Times New Roman" w:hAnsi="Times New Roman"/>
          <w:i/>
          <w:sz w:val="24"/>
        </w:rPr>
      </w:pPr>
      <w:r w:rsidRPr="00FD6F15">
        <w:rPr>
          <w:rFonts w:ascii="Times New Roman" w:hAnsi="Times New Roman"/>
          <w:i/>
          <w:sz w:val="24"/>
        </w:rPr>
        <w:t xml:space="preserve">Великие географические открытия. </w:t>
      </w:r>
    </w:p>
    <w:p w:rsidR="00127372" w:rsidRDefault="00670A79" w:rsidP="00921AC0">
      <w:pPr>
        <w:spacing w:after="0" w:line="240" w:lineRule="auto"/>
        <w:ind w:firstLine="709"/>
        <w:jc w:val="both"/>
        <w:rPr>
          <w:rFonts w:ascii="Times New Roman" w:hAnsi="Times New Roman"/>
          <w:sz w:val="24"/>
        </w:rPr>
      </w:pPr>
      <w:r>
        <w:rPr>
          <w:rFonts w:ascii="Times New Roman" w:hAnsi="Times New Roman"/>
          <w:sz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w:t>
      </w:r>
      <w:r>
        <w:rPr>
          <w:rFonts w:ascii="Times New Roman" w:hAnsi="Times New Roman"/>
          <w:sz w:val="24"/>
        </w:rPr>
        <w:br/>
        <w:t>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127372" w:rsidRPr="00FD6F15" w:rsidRDefault="00670A79" w:rsidP="00921AC0">
      <w:pPr>
        <w:spacing w:after="0" w:line="240" w:lineRule="auto"/>
        <w:ind w:firstLine="709"/>
        <w:jc w:val="both"/>
        <w:rPr>
          <w:rFonts w:ascii="Times New Roman" w:hAnsi="Times New Roman"/>
          <w:i/>
          <w:sz w:val="24"/>
        </w:rPr>
      </w:pPr>
      <w:r w:rsidRPr="00FD6F15">
        <w:rPr>
          <w:rFonts w:ascii="Times New Roman" w:hAnsi="Times New Roman"/>
          <w:i/>
          <w:sz w:val="24"/>
        </w:rPr>
        <w:t xml:space="preserve">Изменения в европейском обществе в XVI‒XVII вв. </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27372" w:rsidRPr="00FD6F15" w:rsidRDefault="00670A79" w:rsidP="00FD6F15">
      <w:pPr>
        <w:spacing w:after="0" w:line="240" w:lineRule="auto"/>
        <w:ind w:firstLine="709"/>
        <w:jc w:val="both"/>
        <w:rPr>
          <w:rFonts w:ascii="Times New Roman" w:hAnsi="Times New Roman"/>
          <w:i/>
          <w:sz w:val="24"/>
        </w:rPr>
      </w:pPr>
      <w:r w:rsidRPr="00FD6F15">
        <w:rPr>
          <w:rFonts w:ascii="Times New Roman" w:hAnsi="Times New Roman"/>
          <w:i/>
          <w:sz w:val="24"/>
        </w:rPr>
        <w:lastRenderedPageBreak/>
        <w:t xml:space="preserve">Реформация и Контрреформация в Европе. </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27372" w:rsidRPr="00FD6F15" w:rsidRDefault="00670A79" w:rsidP="00FD6F15">
      <w:pPr>
        <w:spacing w:after="0" w:line="240" w:lineRule="auto"/>
        <w:ind w:firstLine="709"/>
        <w:jc w:val="both"/>
        <w:rPr>
          <w:rFonts w:ascii="Times New Roman" w:hAnsi="Times New Roman"/>
          <w:i/>
          <w:sz w:val="24"/>
        </w:rPr>
      </w:pPr>
      <w:r w:rsidRPr="00FD6F15">
        <w:rPr>
          <w:rFonts w:ascii="Times New Roman" w:hAnsi="Times New Roman"/>
          <w:i/>
          <w:sz w:val="24"/>
        </w:rPr>
        <w:t xml:space="preserve">Государства Европы в XVI‒XVII вв. </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w:t>
      </w:r>
      <w:r>
        <w:rPr>
          <w:rFonts w:ascii="Times New Roman" w:hAnsi="Times New Roman"/>
          <w:sz w:val="24"/>
        </w:rPr>
        <w:br/>
        <w:t>в Нидерландах: цели, участники, формы борьбы. Итоги и значение Нидерландской революции.</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 xml:space="preserve">Франция: путь к абсолютизму. Королевская власть и централизация управления страной. Католики </w:t>
      </w:r>
      <w:r w:rsidR="00FD6F15">
        <w:rPr>
          <w:rFonts w:ascii="Times New Roman" w:hAnsi="Times New Roman"/>
          <w:sz w:val="24"/>
        </w:rPr>
        <w:t xml:space="preserve">и гугеноты. Религиозные войны. </w:t>
      </w:r>
      <w:r>
        <w:rPr>
          <w:rFonts w:ascii="Times New Roman" w:hAnsi="Times New Roman"/>
          <w:sz w:val="24"/>
        </w:rPr>
        <w:t>Генрих IV. Нантский эдикт 1598 г. Людовик XIII и кардинал Ришелье. Фронда. Французский абсолютизм при Людовике XIV.</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 xml:space="preserve">Англия. Развитие капиталистического предпринимательства в городах </w:t>
      </w:r>
      <w:r>
        <w:rPr>
          <w:rFonts w:ascii="Times New Roman" w:hAnsi="Times New Roman"/>
          <w:sz w:val="24"/>
        </w:rPr>
        <w:br/>
        <w:t>и деревнях. Огораживания. Укрепление королевской власти при Тюдорах. Генрих VIII и королевская реформация. «Золотой век» Елизаветы I.</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Страны Центральной, Южной и Юго-Во</w:t>
      </w:r>
      <w:r w:rsidR="00FD6F15">
        <w:rPr>
          <w:rFonts w:ascii="Times New Roman" w:hAnsi="Times New Roman"/>
          <w:sz w:val="24"/>
        </w:rPr>
        <w:t xml:space="preserve">сточной Европы. В мире империй </w:t>
      </w:r>
      <w:r>
        <w:rPr>
          <w:rFonts w:ascii="Times New Roman" w:hAnsi="Times New Roman"/>
          <w:sz w:val="24"/>
        </w:rPr>
        <w:t>и вне его. Германские государства. Итальянские земли. Положение славянских народов. Образование Речи Посполитой.</w:t>
      </w:r>
    </w:p>
    <w:p w:rsidR="00127372" w:rsidRDefault="00670A79" w:rsidP="00FD6F15">
      <w:pPr>
        <w:spacing w:after="0" w:line="240" w:lineRule="auto"/>
        <w:ind w:firstLine="709"/>
        <w:jc w:val="both"/>
        <w:rPr>
          <w:rFonts w:ascii="Times New Roman" w:hAnsi="Times New Roman"/>
          <w:sz w:val="24"/>
        </w:rPr>
      </w:pPr>
      <w:r w:rsidRPr="00FD6F15">
        <w:rPr>
          <w:rFonts w:ascii="Times New Roman" w:hAnsi="Times New Roman"/>
          <w:i/>
          <w:sz w:val="24"/>
        </w:rPr>
        <w:t>Международные отношения в XVI‒XVII вв</w:t>
      </w:r>
      <w:r>
        <w:rPr>
          <w:rFonts w:ascii="Times New Roman" w:hAnsi="Times New Roman"/>
          <w:sz w:val="24"/>
        </w:rPr>
        <w:t xml:space="preserve">. </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w:t>
      </w:r>
      <w:r>
        <w:rPr>
          <w:rFonts w:ascii="Times New Roman" w:hAnsi="Times New Roman"/>
          <w:sz w:val="24"/>
        </w:rPr>
        <w:b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27372" w:rsidRPr="00FD6F15" w:rsidRDefault="00670A79" w:rsidP="00FD6F15">
      <w:pPr>
        <w:spacing w:after="0" w:line="240" w:lineRule="auto"/>
        <w:ind w:firstLine="709"/>
        <w:jc w:val="both"/>
        <w:rPr>
          <w:rFonts w:ascii="Times New Roman" w:hAnsi="Times New Roman"/>
          <w:i/>
          <w:sz w:val="24"/>
        </w:rPr>
      </w:pPr>
      <w:r w:rsidRPr="00FD6F15">
        <w:rPr>
          <w:rFonts w:ascii="Times New Roman" w:hAnsi="Times New Roman"/>
          <w:i/>
          <w:sz w:val="24"/>
        </w:rPr>
        <w:t xml:space="preserve">Европейская культура в раннее Новое время. </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Высокое Возрождение в Италии: художники и их произведения. Северное Возрождение. Мир человека в литературе раннего Нового времени. М. Сервантес.</w:t>
      </w:r>
      <w:r>
        <w:rPr>
          <w:rFonts w:ascii="Times New Roman" w:hAnsi="Times New Roman"/>
          <w:sz w:val="24"/>
        </w:rPr>
        <w:b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w:t>
      </w:r>
      <w:r w:rsidR="00FD6F15">
        <w:rPr>
          <w:rFonts w:ascii="Times New Roman" w:hAnsi="Times New Roman"/>
          <w:sz w:val="24"/>
        </w:rPr>
        <w:t xml:space="preserve">ыдающиеся учёные и их открытия </w:t>
      </w:r>
      <w:r>
        <w:rPr>
          <w:rFonts w:ascii="Times New Roman" w:hAnsi="Times New Roman"/>
          <w:sz w:val="24"/>
        </w:rPr>
        <w:t>(Н. Коперник, И. Ньютон). Утверждение рационализма.</w:t>
      </w:r>
    </w:p>
    <w:p w:rsidR="00127372" w:rsidRDefault="00670A79" w:rsidP="00FD6F15">
      <w:pPr>
        <w:spacing w:after="0" w:line="240" w:lineRule="auto"/>
        <w:ind w:firstLine="709"/>
        <w:jc w:val="both"/>
        <w:rPr>
          <w:rFonts w:ascii="Times New Roman" w:hAnsi="Times New Roman"/>
          <w:sz w:val="24"/>
        </w:rPr>
      </w:pPr>
      <w:r w:rsidRPr="00FD6F15">
        <w:rPr>
          <w:rFonts w:ascii="Times New Roman" w:hAnsi="Times New Roman"/>
          <w:i/>
          <w:sz w:val="24"/>
        </w:rPr>
        <w:t>Страны Востока в XVI‒XVII вв</w:t>
      </w:r>
      <w:r>
        <w:rPr>
          <w:rFonts w:ascii="Times New Roman" w:hAnsi="Times New Roman"/>
          <w:sz w:val="24"/>
        </w:rPr>
        <w:t xml:space="preserve">. </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w:t>
      </w:r>
      <w:r>
        <w:rPr>
          <w:rFonts w:ascii="Times New Roman" w:hAnsi="Times New Roman"/>
          <w:sz w:val="24"/>
        </w:rPr>
        <w:br/>
        <w:t>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 xml:space="preserve">«Закрытие» страны для иноземцев. Культура и искусство стран Востока </w:t>
      </w:r>
      <w:r>
        <w:rPr>
          <w:rFonts w:ascii="Times New Roman" w:hAnsi="Times New Roman"/>
          <w:sz w:val="24"/>
        </w:rPr>
        <w:br/>
        <w:t>в XVI‒XVII вв.</w:t>
      </w:r>
    </w:p>
    <w:p w:rsidR="00127372" w:rsidRPr="00FD6F15" w:rsidRDefault="00670A79" w:rsidP="00FD6F15">
      <w:pPr>
        <w:spacing w:after="0" w:line="240" w:lineRule="auto"/>
        <w:ind w:firstLine="709"/>
        <w:jc w:val="both"/>
        <w:rPr>
          <w:rFonts w:ascii="Times New Roman" w:hAnsi="Times New Roman"/>
          <w:i/>
          <w:sz w:val="24"/>
        </w:rPr>
      </w:pPr>
      <w:r w:rsidRPr="00FD6F15">
        <w:rPr>
          <w:rFonts w:ascii="Times New Roman" w:hAnsi="Times New Roman"/>
          <w:i/>
          <w:sz w:val="24"/>
        </w:rPr>
        <w:t xml:space="preserve">Обобщение. </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Историческое и культурное наследие Раннего Нового времени.</w:t>
      </w:r>
    </w:p>
    <w:p w:rsidR="00127372" w:rsidRPr="00FD6F15" w:rsidRDefault="00670A79" w:rsidP="00FD6F15">
      <w:pPr>
        <w:spacing w:before="120" w:after="120" w:line="240" w:lineRule="auto"/>
        <w:ind w:firstLine="709"/>
        <w:jc w:val="both"/>
        <w:rPr>
          <w:rFonts w:ascii="Times New Roman" w:hAnsi="Times New Roman"/>
          <w:i/>
          <w:sz w:val="24"/>
          <w:u w:val="single"/>
        </w:rPr>
      </w:pPr>
      <w:r w:rsidRPr="00FD6F15">
        <w:rPr>
          <w:rFonts w:ascii="Times New Roman" w:hAnsi="Times New Roman"/>
          <w:i/>
          <w:sz w:val="24"/>
          <w:u w:val="single"/>
        </w:rPr>
        <w:t xml:space="preserve">История России. Россия в XVI‒XVII вв.: от Великого княжества </w:t>
      </w:r>
      <w:r w:rsidRPr="00FD6F15">
        <w:rPr>
          <w:rFonts w:ascii="Times New Roman" w:hAnsi="Times New Roman"/>
          <w:i/>
          <w:sz w:val="24"/>
          <w:u w:val="single"/>
        </w:rPr>
        <w:br/>
        <w:t>к царству.</w:t>
      </w:r>
    </w:p>
    <w:p w:rsidR="00127372" w:rsidRPr="00FD6F15" w:rsidRDefault="00670A79" w:rsidP="00FD6F15">
      <w:pPr>
        <w:spacing w:after="0" w:line="240" w:lineRule="auto"/>
        <w:ind w:firstLine="709"/>
        <w:jc w:val="both"/>
        <w:rPr>
          <w:rFonts w:ascii="Times New Roman" w:hAnsi="Times New Roman"/>
          <w:i/>
          <w:sz w:val="24"/>
        </w:rPr>
      </w:pPr>
      <w:r w:rsidRPr="00FD6F15">
        <w:rPr>
          <w:rFonts w:ascii="Times New Roman" w:hAnsi="Times New Roman"/>
          <w:i/>
          <w:sz w:val="24"/>
        </w:rPr>
        <w:t xml:space="preserve">Россия в XVI в. </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w:t>
      </w:r>
      <w:r>
        <w:rPr>
          <w:rFonts w:ascii="Times New Roman" w:hAnsi="Times New Roman"/>
          <w:sz w:val="24"/>
        </w:rPr>
        <w:lastRenderedPageBreak/>
        <w:t xml:space="preserve">Московского княжества </w:t>
      </w:r>
      <w:r>
        <w:rPr>
          <w:rFonts w:ascii="Times New Roman" w:hAnsi="Times New Roman"/>
          <w:sz w:val="24"/>
        </w:rPr>
        <w:br/>
        <w:t xml:space="preserve">в первой трети XVI в.: война с Великим княжеством Литовским, отношения </w:t>
      </w:r>
      <w:r>
        <w:rPr>
          <w:rFonts w:ascii="Times New Roman" w:hAnsi="Times New Roman"/>
          <w:sz w:val="24"/>
        </w:rPr>
        <w:br/>
        <w:t>с Крымским и Казанским ханствами, посольства в европейские государства.</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Царствование Ивана IV. Регентство Елены Г</w:t>
      </w:r>
      <w:r w:rsidR="00FD6F15">
        <w:rPr>
          <w:rFonts w:ascii="Times New Roman" w:hAnsi="Times New Roman"/>
          <w:sz w:val="24"/>
        </w:rPr>
        <w:t xml:space="preserve">линской. Сопротивление удельных </w:t>
      </w:r>
      <w:r>
        <w:rPr>
          <w:rFonts w:ascii="Times New Roman" w:hAnsi="Times New Roman"/>
          <w:sz w:val="24"/>
        </w:rPr>
        <w:t>князей великокняжеской власти. Унификация денежной системы.</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Период боярского правления. Борьба за власть между боярскими кланами. Губная реформа. Московское восстание 1547 г. Ереси.</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w:t>
      </w:r>
      <w:r w:rsidR="00FD6F15">
        <w:rPr>
          <w:rFonts w:ascii="Times New Roman" w:hAnsi="Times New Roman"/>
          <w:sz w:val="24"/>
        </w:rPr>
        <w:t xml:space="preserve">стема налогообложения. Судебник </w:t>
      </w:r>
      <w:r>
        <w:rPr>
          <w:rFonts w:ascii="Times New Roman" w:hAnsi="Times New Roman"/>
          <w:sz w:val="24"/>
        </w:rPr>
        <w:t xml:space="preserve">1550 г. Стоглавый собор. Земская реформа </w:t>
      </w:r>
      <w:r w:rsidR="00FD6F15">
        <w:rPr>
          <w:rFonts w:ascii="Times New Roman" w:hAnsi="Times New Roman"/>
          <w:sz w:val="24"/>
        </w:rPr>
        <w:t xml:space="preserve">‒ формирование органов местного </w:t>
      </w:r>
      <w:r>
        <w:rPr>
          <w:rFonts w:ascii="Times New Roman" w:hAnsi="Times New Roman"/>
          <w:sz w:val="24"/>
        </w:rPr>
        <w:t>самоуправления.</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w:t>
      </w:r>
      <w:r>
        <w:rPr>
          <w:rFonts w:ascii="Times New Roman" w:hAnsi="Times New Roman"/>
          <w:sz w:val="24"/>
        </w:rPr>
        <w:b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w:t>
      </w:r>
      <w:r w:rsidR="00FD6F15">
        <w:rPr>
          <w:rFonts w:ascii="Times New Roman" w:hAnsi="Times New Roman"/>
          <w:sz w:val="24"/>
        </w:rPr>
        <w:t xml:space="preserve">ло закрепощения крестьян: Указ </w:t>
      </w:r>
      <w:r>
        <w:rPr>
          <w:rFonts w:ascii="Times New Roman" w:hAnsi="Times New Roman"/>
          <w:sz w:val="24"/>
        </w:rPr>
        <w:t>о «заповедных летах». Формирование вольного казачества.</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Россия в конце XVI в. Царь Фё</w:t>
      </w:r>
      <w:r w:rsidR="00FD6F15">
        <w:rPr>
          <w:rFonts w:ascii="Times New Roman" w:hAnsi="Times New Roman"/>
          <w:sz w:val="24"/>
        </w:rPr>
        <w:t xml:space="preserve">дор Иванович. Борьба за власть </w:t>
      </w:r>
      <w:r>
        <w:rPr>
          <w:rFonts w:ascii="Times New Roman" w:hAnsi="Times New Roman"/>
          <w:sz w:val="24"/>
        </w:rPr>
        <w:t>в боярском окружении. Правление Бориса Годунова. Учреждение патриаршества. Тявзинский мирный договор со Швецией:</w:t>
      </w:r>
      <w:r w:rsidR="00FD6F15">
        <w:rPr>
          <w:rFonts w:ascii="Times New Roman" w:hAnsi="Times New Roman"/>
          <w:sz w:val="24"/>
        </w:rPr>
        <w:t xml:space="preserve"> восстановление позиций России </w:t>
      </w:r>
      <w:r>
        <w:rPr>
          <w:rFonts w:ascii="Times New Roman" w:hAnsi="Times New Roman"/>
          <w:sz w:val="24"/>
        </w:rPr>
        <w:t>в Прибалтике. Противостояние с Крымским ханством. Строительство российских крепостей и засечных черт. Продолжение з</w:t>
      </w:r>
      <w:r w:rsidR="00FD6F15">
        <w:rPr>
          <w:rFonts w:ascii="Times New Roman" w:hAnsi="Times New Roman"/>
          <w:sz w:val="24"/>
        </w:rPr>
        <w:t xml:space="preserve">акрепощения крестьянства: Указ </w:t>
      </w:r>
      <w:r>
        <w:rPr>
          <w:rFonts w:ascii="Times New Roman" w:hAnsi="Times New Roman"/>
          <w:sz w:val="24"/>
        </w:rPr>
        <w:t>об «урочных летах». Пресечение царской династии Рюриковичей.</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 xml:space="preserve">Смута в России. </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 xml:space="preserve">Накануне Смуты. Династический кризис. Земский собор 1598 г. </w:t>
      </w:r>
      <w:r>
        <w:rPr>
          <w:rFonts w:ascii="Times New Roman" w:hAnsi="Times New Roman"/>
          <w:sz w:val="24"/>
        </w:rPr>
        <w:br/>
        <w:t xml:space="preserve">и избрание на царство Бориса Годунова. Политика Бориса Годунова </w:t>
      </w:r>
      <w:r>
        <w:rPr>
          <w:rFonts w:ascii="Times New Roman" w:hAnsi="Times New Roman"/>
          <w:sz w:val="24"/>
        </w:rPr>
        <w:br/>
        <w:t>в отношении боярства. Голод 1601-1603 гг. и обострение социально-экон</w:t>
      </w:r>
      <w:r w:rsidR="00FD6F15">
        <w:rPr>
          <w:rFonts w:ascii="Times New Roman" w:hAnsi="Times New Roman"/>
          <w:sz w:val="24"/>
        </w:rPr>
        <w:t>омическог о</w:t>
      </w:r>
      <w:r>
        <w:rPr>
          <w:rFonts w:ascii="Times New Roman" w:hAnsi="Times New Roman"/>
          <w:sz w:val="24"/>
        </w:rPr>
        <w:t>кризиса.</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Царь Василий Шуйский. Восстание Ивана Болотникова. Перерастание внутреннего кризиса в гражданскую в</w:t>
      </w:r>
      <w:r w:rsidR="00FD6F15">
        <w:rPr>
          <w:rFonts w:ascii="Times New Roman" w:hAnsi="Times New Roman"/>
          <w:sz w:val="24"/>
        </w:rPr>
        <w:t xml:space="preserve">ойну. Лжедмитрий II. Вторжение </w:t>
      </w:r>
      <w:r>
        <w:rPr>
          <w:rFonts w:ascii="Times New Roman" w:hAnsi="Times New Roman"/>
          <w:sz w:val="24"/>
        </w:rPr>
        <w:t>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w:t>
      </w:r>
      <w:r w:rsidR="00FD6F15">
        <w:rPr>
          <w:rFonts w:ascii="Times New Roman" w:hAnsi="Times New Roman"/>
          <w:sz w:val="24"/>
        </w:rPr>
        <w:t xml:space="preserve">ина-Шуйского и Я.-П. Делагарди </w:t>
      </w:r>
      <w:r>
        <w:rPr>
          <w:rFonts w:ascii="Times New Roman" w:hAnsi="Times New Roman"/>
          <w:sz w:val="24"/>
        </w:rPr>
        <w:t>и распад тушинского лагеря. Открытое вступление Речи Посполитой в войну против России. Оборона Смоленска.</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 xml:space="preserve">Свержение Василия Шуйского и переход власти к Семибоярщине. Договор </w:t>
      </w:r>
      <w:r>
        <w:rPr>
          <w:rFonts w:ascii="Times New Roman" w:hAnsi="Times New Roman"/>
          <w:sz w:val="24"/>
        </w:rPr>
        <w:br/>
        <w:t xml:space="preserve">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w:t>
      </w:r>
      <w:r>
        <w:rPr>
          <w:rFonts w:ascii="Times New Roman" w:hAnsi="Times New Roman"/>
          <w:sz w:val="24"/>
        </w:rPr>
        <w:lastRenderedPageBreak/>
        <w:t>ополчения. Захват Новгорода шведскими войсками. «Совет всея земли». Освобождение Москвы в 1612 г.</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 xml:space="preserve">Окончание Смуты. Земский собор 1613 г. и его роль в укреплении государственности. Избрание на царство Михаила Фёдоровича Романова. Борьба </w:t>
      </w:r>
      <w:r>
        <w:rPr>
          <w:rFonts w:ascii="Times New Roman" w:hAnsi="Times New Roman"/>
          <w:sz w:val="24"/>
        </w:rPr>
        <w:br/>
        <w:t xml:space="preserve">с казачьими выступлениями против центральной власти. Столбовский мир </w:t>
      </w:r>
      <w:r>
        <w:rPr>
          <w:rFonts w:ascii="Times New Roman" w:hAnsi="Times New Roman"/>
          <w:sz w:val="24"/>
        </w:rPr>
        <w:b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27372" w:rsidRPr="00FD6F15" w:rsidRDefault="00670A79" w:rsidP="00FD6F15">
      <w:pPr>
        <w:spacing w:after="0" w:line="240" w:lineRule="auto"/>
        <w:ind w:firstLine="709"/>
        <w:jc w:val="both"/>
        <w:rPr>
          <w:rFonts w:ascii="Times New Roman" w:hAnsi="Times New Roman"/>
          <w:i/>
          <w:sz w:val="24"/>
        </w:rPr>
      </w:pPr>
      <w:r w:rsidRPr="00FD6F15">
        <w:rPr>
          <w:rFonts w:ascii="Times New Roman" w:hAnsi="Times New Roman"/>
          <w:i/>
          <w:sz w:val="24"/>
        </w:rPr>
        <w:t xml:space="preserve">Россия в XVII в. </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w:t>
      </w:r>
      <w:r w:rsidR="00FD6F15">
        <w:rPr>
          <w:rFonts w:ascii="Times New Roman" w:hAnsi="Times New Roman"/>
          <w:sz w:val="24"/>
        </w:rPr>
        <w:t xml:space="preserve">ранению католичества. Контакты </w:t>
      </w:r>
      <w:r>
        <w:rPr>
          <w:rFonts w:ascii="Times New Roman" w:hAnsi="Times New Roman"/>
          <w:sz w:val="24"/>
        </w:rPr>
        <w:t>с Запорожской Сечью. Восстание Богдана Хмельницкого. Переяславская рада. Вхождение земель Войска Запорожского в сост</w:t>
      </w:r>
      <w:r w:rsidR="00FD6F15">
        <w:rPr>
          <w:rFonts w:ascii="Times New Roman" w:hAnsi="Times New Roman"/>
          <w:sz w:val="24"/>
        </w:rPr>
        <w:t xml:space="preserve">ав России. Война между Россией </w:t>
      </w:r>
      <w:r>
        <w:rPr>
          <w:rFonts w:ascii="Times New Roman" w:hAnsi="Times New Roman"/>
          <w:sz w:val="24"/>
        </w:rPr>
        <w:t>и Речью Посполитой 1654-1667 гг. Андрусовское перемирие. Русско-шведская война 1656-1658 гг. и её результаты. Укрепление южных рубежей.</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w:t>
      </w:r>
      <w:r>
        <w:rPr>
          <w:rFonts w:ascii="Times New Roman" w:hAnsi="Times New Roman"/>
          <w:sz w:val="24"/>
        </w:rPr>
        <w:br/>
        <w:t>с маньчжурами и империей Цин (Китаем).</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w:t>
      </w:r>
      <w:r w:rsidR="00FD6F15">
        <w:rPr>
          <w:rFonts w:ascii="Times New Roman" w:hAnsi="Times New Roman"/>
          <w:sz w:val="24"/>
        </w:rPr>
        <w:t xml:space="preserve">еану. Походы Ерофея Хабарова </w:t>
      </w:r>
      <w:r>
        <w:rPr>
          <w:rFonts w:ascii="Times New Roman" w:hAnsi="Times New Roman"/>
          <w:sz w:val="24"/>
        </w:rPr>
        <w:t xml:space="preserve">и Василия Пояркова и исследование бассейна реки Амур. Освоение Поволжья </w:t>
      </w:r>
      <w:r>
        <w:rPr>
          <w:rFonts w:ascii="Times New Roman" w:hAnsi="Times New Roman"/>
          <w:sz w:val="24"/>
        </w:rPr>
        <w:br/>
        <w:t>и Сибири. Калмыцкое ханство. Ясачное налого</w:t>
      </w:r>
      <w:r w:rsidR="00FD6F15">
        <w:rPr>
          <w:rFonts w:ascii="Times New Roman" w:hAnsi="Times New Roman"/>
          <w:sz w:val="24"/>
        </w:rPr>
        <w:t xml:space="preserve">обложение. Переселение русских </w:t>
      </w:r>
      <w:r>
        <w:rPr>
          <w:rFonts w:ascii="Times New Roman" w:hAnsi="Times New Roman"/>
          <w:sz w:val="24"/>
        </w:rPr>
        <w:t>на новые земли. Миссионерство и христианизация. Межэтнические отношения. Формирование многонациональной элиты.</w:t>
      </w:r>
    </w:p>
    <w:p w:rsidR="00127372" w:rsidRPr="00FD6F15" w:rsidRDefault="00670A79" w:rsidP="00FD6F15">
      <w:pPr>
        <w:spacing w:after="0" w:line="240" w:lineRule="auto"/>
        <w:ind w:firstLine="709"/>
        <w:jc w:val="both"/>
        <w:rPr>
          <w:rFonts w:ascii="Times New Roman" w:hAnsi="Times New Roman"/>
          <w:i/>
          <w:sz w:val="24"/>
        </w:rPr>
      </w:pPr>
      <w:r w:rsidRPr="00FD6F15">
        <w:rPr>
          <w:rFonts w:ascii="Times New Roman" w:hAnsi="Times New Roman"/>
          <w:i/>
          <w:sz w:val="24"/>
        </w:rPr>
        <w:t xml:space="preserve">Культурное пространство XVI–XVII вв. </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w:t>
      </w:r>
      <w:r>
        <w:rPr>
          <w:rFonts w:ascii="Times New Roman" w:hAnsi="Times New Roman"/>
          <w:sz w:val="24"/>
        </w:rPr>
        <w:lastRenderedPageBreak/>
        <w:t>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w:t>
      </w:r>
      <w:r w:rsidR="00FD6F15">
        <w:rPr>
          <w:rFonts w:ascii="Times New Roman" w:hAnsi="Times New Roman"/>
          <w:sz w:val="24"/>
        </w:rPr>
        <w:t xml:space="preserve">ного влияния. Посадская сатира </w:t>
      </w:r>
      <w:r>
        <w:rPr>
          <w:rFonts w:ascii="Times New Roman" w:hAnsi="Times New Roman"/>
          <w:sz w:val="24"/>
        </w:rPr>
        <w:t>XVII в.</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 xml:space="preserve">Развитие образования и научных знаний. Школы при Аптекарском </w:t>
      </w:r>
      <w:r>
        <w:rPr>
          <w:rFonts w:ascii="Times New Roman" w:hAnsi="Times New Roman"/>
          <w:sz w:val="24"/>
        </w:rPr>
        <w:br/>
        <w:t>и Посольском приказах. «Синопсис» Иннокентия Гизеля ‒ первое учебное пособие по истории.</w:t>
      </w:r>
    </w:p>
    <w:p w:rsidR="00127372" w:rsidRPr="00FD6F15" w:rsidRDefault="00670A79" w:rsidP="00FD6F15">
      <w:pPr>
        <w:spacing w:after="0" w:line="240" w:lineRule="auto"/>
        <w:ind w:firstLine="709"/>
        <w:jc w:val="both"/>
        <w:rPr>
          <w:rFonts w:ascii="Times New Roman" w:hAnsi="Times New Roman"/>
          <w:i/>
          <w:sz w:val="24"/>
        </w:rPr>
      </w:pPr>
      <w:r w:rsidRPr="00FD6F15">
        <w:rPr>
          <w:rFonts w:ascii="Times New Roman" w:hAnsi="Times New Roman"/>
          <w:i/>
          <w:sz w:val="24"/>
        </w:rPr>
        <w:t>Наш край в XVI‒XVII вв.</w:t>
      </w:r>
    </w:p>
    <w:p w:rsidR="00127372" w:rsidRPr="00FD6F15" w:rsidRDefault="00670A79" w:rsidP="00FD6F15">
      <w:pPr>
        <w:spacing w:after="0" w:line="240" w:lineRule="auto"/>
        <w:ind w:firstLine="709"/>
        <w:jc w:val="both"/>
        <w:rPr>
          <w:rFonts w:ascii="Times New Roman" w:hAnsi="Times New Roman"/>
          <w:i/>
          <w:sz w:val="24"/>
        </w:rPr>
      </w:pPr>
      <w:r w:rsidRPr="00FD6F15">
        <w:rPr>
          <w:rFonts w:ascii="Times New Roman" w:hAnsi="Times New Roman"/>
          <w:i/>
          <w:sz w:val="24"/>
        </w:rPr>
        <w:t xml:space="preserve">Обобщение. </w:t>
      </w:r>
    </w:p>
    <w:p w:rsidR="00127372" w:rsidRPr="00FD6F15" w:rsidRDefault="00670A79" w:rsidP="00FD6F15">
      <w:pPr>
        <w:spacing w:before="120" w:after="120" w:line="240" w:lineRule="auto"/>
        <w:ind w:firstLine="709"/>
        <w:rPr>
          <w:rFonts w:ascii="Times New Roman" w:hAnsi="Times New Roman"/>
          <w:b/>
          <w:sz w:val="24"/>
        </w:rPr>
      </w:pPr>
      <w:r w:rsidRPr="00FD6F15">
        <w:rPr>
          <w:rFonts w:ascii="Times New Roman" w:hAnsi="Times New Roman"/>
          <w:b/>
          <w:sz w:val="24"/>
        </w:rPr>
        <w:t>Содержание обучения в 8 классе.</w:t>
      </w:r>
    </w:p>
    <w:p w:rsidR="00127372" w:rsidRPr="00FD6F15" w:rsidRDefault="00670A79" w:rsidP="00FD6F15">
      <w:pPr>
        <w:spacing w:after="0" w:line="240" w:lineRule="auto"/>
        <w:ind w:firstLine="709"/>
        <w:jc w:val="both"/>
        <w:rPr>
          <w:rFonts w:ascii="Times New Roman" w:hAnsi="Times New Roman"/>
          <w:i/>
          <w:sz w:val="24"/>
        </w:rPr>
      </w:pPr>
      <w:r w:rsidRPr="00FD6F15">
        <w:rPr>
          <w:rFonts w:ascii="Times New Roman" w:hAnsi="Times New Roman"/>
          <w:i/>
          <w:sz w:val="24"/>
        </w:rPr>
        <w:t xml:space="preserve">Всеобщая история. История Нового времени. XVIII в. </w:t>
      </w:r>
    </w:p>
    <w:p w:rsidR="00127372" w:rsidRDefault="00670A79" w:rsidP="00FD6F15">
      <w:pPr>
        <w:spacing w:after="0" w:line="240" w:lineRule="auto"/>
        <w:ind w:firstLine="709"/>
        <w:jc w:val="both"/>
        <w:rPr>
          <w:rFonts w:ascii="Times New Roman" w:hAnsi="Times New Roman"/>
          <w:sz w:val="24"/>
        </w:rPr>
      </w:pPr>
      <w:r w:rsidRPr="00FD6F15">
        <w:rPr>
          <w:rFonts w:ascii="Times New Roman" w:hAnsi="Times New Roman"/>
          <w:i/>
          <w:sz w:val="24"/>
        </w:rPr>
        <w:t>Введение</w:t>
      </w:r>
      <w:r>
        <w:rPr>
          <w:rFonts w:ascii="Times New Roman" w:hAnsi="Times New Roman"/>
          <w:sz w:val="24"/>
        </w:rPr>
        <w:t xml:space="preserve">. </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 xml:space="preserve">Век Просвещения. </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 xml:space="preserve">Истоки европейского Просвещения. Достижения естественных наук </w:t>
      </w:r>
      <w:r>
        <w:rPr>
          <w:rFonts w:ascii="Times New Roman" w:hAnsi="Times New Roman"/>
          <w:sz w:val="24"/>
        </w:rPr>
        <w:br/>
        <w:t xml:space="preserve">и распространение идей рационализма. Английское Просвещение; Дж. Локк </w:t>
      </w:r>
      <w:r>
        <w:rPr>
          <w:rFonts w:ascii="Times New Roman" w:hAnsi="Times New Roman"/>
          <w:sz w:val="24"/>
        </w:rPr>
        <w:br/>
        <w:t>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w:t>
      </w:r>
      <w:r w:rsidR="00FD6F15">
        <w:rPr>
          <w:rFonts w:ascii="Times New Roman" w:hAnsi="Times New Roman"/>
          <w:sz w:val="24"/>
        </w:rPr>
        <w:t>амбер). Германское Просвещение.</w:t>
      </w:r>
      <w:r>
        <w:rPr>
          <w:rFonts w:ascii="Times New Roman" w:hAnsi="Times New Roman"/>
          <w:sz w:val="24"/>
        </w:rPr>
        <w:t xml:space="preserve">Распространение идей Просвещения в Америке. Влияние просветителей </w:t>
      </w:r>
      <w:r>
        <w:rPr>
          <w:rFonts w:ascii="Times New Roman" w:hAnsi="Times New Roman"/>
          <w:sz w:val="24"/>
        </w:rPr>
        <w:br/>
        <w:t xml:space="preserve">на изменение представлений об отношениях власти и общества. «Союз королей </w:t>
      </w:r>
      <w:r>
        <w:rPr>
          <w:rFonts w:ascii="Times New Roman" w:hAnsi="Times New Roman"/>
          <w:sz w:val="24"/>
        </w:rPr>
        <w:br/>
        <w:t>и философов».</w:t>
      </w:r>
    </w:p>
    <w:p w:rsidR="00127372" w:rsidRPr="00FD6F15" w:rsidRDefault="00670A79" w:rsidP="00FD6F15">
      <w:pPr>
        <w:spacing w:after="0" w:line="240" w:lineRule="auto"/>
        <w:ind w:firstLine="709"/>
        <w:jc w:val="both"/>
        <w:rPr>
          <w:rFonts w:ascii="Times New Roman" w:hAnsi="Times New Roman"/>
          <w:i/>
          <w:sz w:val="24"/>
        </w:rPr>
      </w:pPr>
      <w:r w:rsidRPr="00FD6F15">
        <w:rPr>
          <w:rFonts w:ascii="Times New Roman" w:hAnsi="Times New Roman"/>
          <w:i/>
          <w:sz w:val="24"/>
        </w:rPr>
        <w:t xml:space="preserve">Государства Европы в XVIII в. </w:t>
      </w:r>
    </w:p>
    <w:p w:rsidR="00127372" w:rsidRDefault="00670A79" w:rsidP="00FD6F15">
      <w:pPr>
        <w:spacing w:after="0" w:line="240" w:lineRule="auto"/>
        <w:ind w:firstLine="709"/>
        <w:jc w:val="both"/>
        <w:rPr>
          <w:rFonts w:ascii="Times New Roman" w:hAnsi="Times New Roman"/>
          <w:sz w:val="24"/>
        </w:rPr>
      </w:pPr>
      <w:r>
        <w:rPr>
          <w:rFonts w:ascii="Times New Roman" w:hAnsi="Times New Roman"/>
          <w:sz w:val="24"/>
        </w:rPr>
        <w:t xml:space="preserve">Монархии в Европе XVIII в.: абсолютные и парламентские монархии. Просвещённый абсолютизм: правители, идеи, практика. Политика </w:t>
      </w:r>
      <w:r>
        <w:rPr>
          <w:rFonts w:ascii="Times New Roman" w:hAnsi="Times New Roman"/>
          <w:sz w:val="24"/>
        </w:rPr>
        <w:b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Франция. Абсолютная монархия: политика сохранения старого порядка. Попытки проведения реформ. Королевская власть и сословия.</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 xml:space="preserve">Германские государства, монархия Габсбургов, итальянские земли </w:t>
      </w:r>
      <w:r>
        <w:rPr>
          <w:rFonts w:ascii="Times New Roman" w:hAnsi="Times New Roman"/>
          <w:sz w:val="24"/>
        </w:rPr>
        <w:b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Государства Пиренейского полуострова. Испания: проблемы внутреннего развития, ослабление международны</w:t>
      </w:r>
      <w:r w:rsidR="00707F35">
        <w:rPr>
          <w:rFonts w:ascii="Times New Roman" w:hAnsi="Times New Roman"/>
          <w:sz w:val="24"/>
        </w:rPr>
        <w:t xml:space="preserve">х позиций. Реформы в правление </w:t>
      </w:r>
      <w:r>
        <w:rPr>
          <w:rFonts w:ascii="Times New Roman" w:hAnsi="Times New Roman"/>
          <w:sz w:val="24"/>
        </w:rPr>
        <w:t>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 xml:space="preserve">Британские колонии в Северной Америке: борьба за независимость. </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w:t>
      </w:r>
      <w:r w:rsidR="00707F35">
        <w:rPr>
          <w:rFonts w:ascii="Times New Roman" w:hAnsi="Times New Roman"/>
          <w:sz w:val="24"/>
        </w:rPr>
        <w:t xml:space="preserve">конгресс (1774) и начало Войны </w:t>
      </w:r>
      <w:r>
        <w:rPr>
          <w:rFonts w:ascii="Times New Roman" w:hAnsi="Times New Roman"/>
          <w:sz w:val="24"/>
        </w:rPr>
        <w:t>за независимость. Первые сражения во</w:t>
      </w:r>
      <w:r w:rsidR="00707F35">
        <w:rPr>
          <w:rFonts w:ascii="Times New Roman" w:hAnsi="Times New Roman"/>
          <w:sz w:val="24"/>
        </w:rPr>
        <w:t xml:space="preserve">йны. Создание регулярной армии </w:t>
      </w:r>
      <w:r>
        <w:rPr>
          <w:rFonts w:ascii="Times New Roman" w:hAnsi="Times New Roman"/>
          <w:sz w:val="24"/>
        </w:rPr>
        <w:t xml:space="preserve">под </w:t>
      </w:r>
      <w:r>
        <w:rPr>
          <w:rFonts w:ascii="Times New Roman" w:hAnsi="Times New Roman"/>
          <w:sz w:val="24"/>
        </w:rPr>
        <w:lastRenderedPageBreak/>
        <w:t>командованием Дж. Вашингтона. При</w:t>
      </w:r>
      <w:r w:rsidR="00707F35">
        <w:rPr>
          <w:rFonts w:ascii="Times New Roman" w:hAnsi="Times New Roman"/>
          <w:sz w:val="24"/>
        </w:rPr>
        <w:t xml:space="preserve">нятие Декларации независимости </w:t>
      </w:r>
      <w:r>
        <w:rPr>
          <w:rFonts w:ascii="Times New Roman" w:hAnsi="Times New Roman"/>
          <w:sz w:val="24"/>
        </w:rPr>
        <w:t>(1776).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 xml:space="preserve">Французская революция конца XVIII в. </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w:t>
      </w:r>
      <w:r>
        <w:rPr>
          <w:rFonts w:ascii="Times New Roman" w:hAnsi="Times New Roman"/>
          <w:sz w:val="24"/>
        </w:rPr>
        <w:br/>
        <w:t>и провозглашение республики. Вареннский кризис. Начало войн против европейских монархов. Казнь корол</w:t>
      </w:r>
      <w:r w:rsidR="00707F35">
        <w:rPr>
          <w:rFonts w:ascii="Times New Roman" w:hAnsi="Times New Roman"/>
          <w:sz w:val="24"/>
        </w:rPr>
        <w:t xml:space="preserve">я. Вандея. Политическая борьба </w:t>
      </w:r>
      <w:r>
        <w:rPr>
          <w:rFonts w:ascii="Times New Roman" w:hAnsi="Times New Roman"/>
          <w:sz w:val="24"/>
        </w:rPr>
        <w:t>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w:t>
      </w:r>
      <w:r w:rsidR="00707F35">
        <w:rPr>
          <w:rFonts w:ascii="Times New Roman" w:hAnsi="Times New Roman"/>
          <w:sz w:val="24"/>
        </w:rPr>
        <w:t xml:space="preserve">мидорианский переворот (27 июля </w:t>
      </w:r>
      <w:r>
        <w:rPr>
          <w:rFonts w:ascii="Times New Roman" w:hAnsi="Times New Roman"/>
          <w:sz w:val="24"/>
        </w:rPr>
        <w:t>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27372" w:rsidRPr="00707F35" w:rsidRDefault="00670A79" w:rsidP="00707F35">
      <w:pPr>
        <w:spacing w:after="0" w:line="240" w:lineRule="auto"/>
        <w:ind w:firstLine="709"/>
        <w:jc w:val="both"/>
        <w:rPr>
          <w:rFonts w:ascii="Times New Roman" w:hAnsi="Times New Roman"/>
          <w:i/>
          <w:sz w:val="24"/>
        </w:rPr>
      </w:pPr>
      <w:r w:rsidRPr="00707F35">
        <w:rPr>
          <w:rFonts w:ascii="Times New Roman" w:hAnsi="Times New Roman"/>
          <w:i/>
          <w:sz w:val="24"/>
        </w:rPr>
        <w:t xml:space="preserve">Европейская культура в XVIII в. </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w:t>
      </w:r>
      <w:r w:rsidR="00707F35">
        <w:rPr>
          <w:rFonts w:ascii="Times New Roman" w:hAnsi="Times New Roman"/>
          <w:sz w:val="24"/>
        </w:rPr>
        <w:t xml:space="preserve">анение образования. Литература </w:t>
      </w:r>
      <w:r>
        <w:rPr>
          <w:rFonts w:ascii="Times New Roman" w:hAnsi="Times New Roman"/>
          <w:sz w:val="24"/>
        </w:rPr>
        <w:t>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27372" w:rsidRPr="00707F35" w:rsidRDefault="00670A79" w:rsidP="00707F35">
      <w:pPr>
        <w:spacing w:after="0" w:line="240" w:lineRule="auto"/>
        <w:ind w:firstLine="709"/>
        <w:jc w:val="both"/>
        <w:rPr>
          <w:rFonts w:ascii="Times New Roman" w:hAnsi="Times New Roman"/>
          <w:i/>
          <w:sz w:val="24"/>
        </w:rPr>
      </w:pPr>
      <w:r w:rsidRPr="00707F35">
        <w:rPr>
          <w:rFonts w:ascii="Times New Roman" w:hAnsi="Times New Roman"/>
          <w:i/>
          <w:sz w:val="24"/>
        </w:rPr>
        <w:t xml:space="preserve">Международные отношения в XVIII в. </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 xml:space="preserve">Проблемы европейского баланса сил и дипломатия. Участие России </w:t>
      </w:r>
      <w:r>
        <w:rPr>
          <w:rFonts w:ascii="Times New Roman" w:hAnsi="Times New Roman"/>
          <w:sz w:val="24"/>
        </w:rPr>
        <w:br/>
        <w:t xml:space="preserve">в международных отношениях в XVIII в. Северная война </w:t>
      </w:r>
      <w:r>
        <w:rPr>
          <w:rFonts w:ascii="Times New Roman" w:hAnsi="Times New Roman"/>
          <w:sz w:val="24"/>
        </w:rPr>
        <w:br/>
        <w:t>(1700-1721). Династические войны «за наследство»</w:t>
      </w:r>
      <w:r w:rsidR="00707F35">
        <w:rPr>
          <w:rFonts w:ascii="Times New Roman" w:hAnsi="Times New Roman"/>
          <w:sz w:val="24"/>
        </w:rPr>
        <w:t>. Семилетняя война (1756-1763).</w:t>
      </w:r>
      <w:r>
        <w:rPr>
          <w:rFonts w:ascii="Times New Roman" w:hAnsi="Times New Roman"/>
          <w:sz w:val="24"/>
        </w:rPr>
        <w:t>Разделы Речи Посполитой. Войны антифранцузских коалиций против революционной Франции. Колониальные захваты европейских держав.</w:t>
      </w:r>
    </w:p>
    <w:p w:rsidR="00127372" w:rsidRPr="00707F35" w:rsidRDefault="00670A79" w:rsidP="00707F35">
      <w:pPr>
        <w:spacing w:after="0" w:line="240" w:lineRule="auto"/>
        <w:ind w:firstLine="709"/>
        <w:jc w:val="both"/>
        <w:rPr>
          <w:rFonts w:ascii="Times New Roman" w:hAnsi="Times New Roman"/>
          <w:i/>
          <w:sz w:val="24"/>
        </w:rPr>
      </w:pPr>
      <w:r w:rsidRPr="00707F35">
        <w:rPr>
          <w:rFonts w:ascii="Times New Roman" w:hAnsi="Times New Roman"/>
          <w:i/>
          <w:sz w:val="24"/>
        </w:rPr>
        <w:t xml:space="preserve">Страны Востока в XVIII в. </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127372" w:rsidRDefault="00670A79" w:rsidP="00707F35">
      <w:pPr>
        <w:spacing w:after="0" w:line="240" w:lineRule="auto"/>
        <w:ind w:firstLine="709"/>
        <w:jc w:val="both"/>
        <w:rPr>
          <w:rFonts w:ascii="Times New Roman" w:hAnsi="Times New Roman"/>
          <w:sz w:val="24"/>
        </w:rPr>
      </w:pPr>
      <w:r w:rsidRPr="00707F35">
        <w:rPr>
          <w:rFonts w:ascii="Times New Roman" w:hAnsi="Times New Roman"/>
          <w:i/>
          <w:sz w:val="24"/>
        </w:rPr>
        <w:t>Обобщение</w:t>
      </w:r>
      <w:r>
        <w:rPr>
          <w:rFonts w:ascii="Times New Roman" w:hAnsi="Times New Roman"/>
          <w:sz w:val="24"/>
        </w:rPr>
        <w:t>. Историческое и культурное наследие XVIII в.</w:t>
      </w:r>
    </w:p>
    <w:p w:rsidR="00127372" w:rsidRPr="00707F35" w:rsidRDefault="00670A79" w:rsidP="00707F35">
      <w:pPr>
        <w:spacing w:before="120" w:after="120" w:line="240" w:lineRule="auto"/>
        <w:ind w:firstLine="709"/>
        <w:jc w:val="both"/>
        <w:rPr>
          <w:rFonts w:ascii="Times New Roman" w:hAnsi="Times New Roman"/>
          <w:i/>
          <w:sz w:val="24"/>
          <w:u w:val="single"/>
        </w:rPr>
      </w:pPr>
      <w:r w:rsidRPr="00707F35">
        <w:rPr>
          <w:rFonts w:ascii="Times New Roman" w:hAnsi="Times New Roman"/>
          <w:i/>
          <w:sz w:val="24"/>
          <w:u w:val="single"/>
        </w:rPr>
        <w:t xml:space="preserve">История России. Россия в конце XVII‒XVIII в.: от царства к империи. </w:t>
      </w:r>
    </w:p>
    <w:p w:rsidR="00127372" w:rsidRPr="00707F35" w:rsidRDefault="00670A79" w:rsidP="00707F35">
      <w:pPr>
        <w:spacing w:after="0" w:line="240" w:lineRule="auto"/>
        <w:ind w:firstLine="709"/>
        <w:jc w:val="both"/>
        <w:rPr>
          <w:rFonts w:ascii="Times New Roman" w:hAnsi="Times New Roman"/>
          <w:i/>
          <w:sz w:val="24"/>
        </w:rPr>
      </w:pPr>
      <w:r w:rsidRPr="00707F35">
        <w:rPr>
          <w:rFonts w:ascii="Times New Roman" w:hAnsi="Times New Roman"/>
          <w:i/>
          <w:sz w:val="24"/>
        </w:rPr>
        <w:t>Введение.</w:t>
      </w:r>
    </w:p>
    <w:p w:rsidR="00127372" w:rsidRPr="00707F35" w:rsidRDefault="00670A79" w:rsidP="00707F35">
      <w:pPr>
        <w:spacing w:after="0" w:line="240" w:lineRule="auto"/>
        <w:ind w:firstLine="709"/>
        <w:jc w:val="both"/>
        <w:rPr>
          <w:rFonts w:ascii="Times New Roman" w:hAnsi="Times New Roman"/>
          <w:i/>
          <w:sz w:val="24"/>
        </w:rPr>
      </w:pPr>
      <w:r w:rsidRPr="00707F35">
        <w:rPr>
          <w:rFonts w:ascii="Times New Roman" w:hAnsi="Times New Roman"/>
          <w:i/>
          <w:sz w:val="24"/>
        </w:rPr>
        <w:t xml:space="preserve">Россия в эпоху преобразований Петра I. </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 xml:space="preserve">Причины и предпосылки преобразований. Россия и Европа в конце </w:t>
      </w:r>
      <w:r>
        <w:rPr>
          <w:rFonts w:ascii="Times New Roman" w:hAnsi="Times New Roman"/>
          <w:sz w:val="24"/>
        </w:rPr>
        <w:br/>
        <w:t>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Экономическая политика. Строительство заводов и мануфактур. Создание базы металлургической индустрии на Урале. Оружейные</w:t>
      </w:r>
      <w:r w:rsidR="00707F35">
        <w:rPr>
          <w:rFonts w:ascii="Times New Roman" w:hAnsi="Times New Roman"/>
          <w:sz w:val="24"/>
        </w:rPr>
        <w:t xml:space="preserve"> заводы </w:t>
      </w:r>
      <w:r>
        <w:rPr>
          <w:rFonts w:ascii="Times New Roman" w:hAnsi="Times New Roman"/>
          <w:sz w:val="24"/>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Социальная политика. Консолидация дворянского сословия, повышение его роли в управлении страной.</w:t>
      </w:r>
      <w:r w:rsidR="00707F35">
        <w:rPr>
          <w:rFonts w:ascii="Times New Roman" w:hAnsi="Times New Roman"/>
          <w:sz w:val="24"/>
        </w:rPr>
        <w:t xml:space="preserve"> Указ о единонаследии и Табель </w:t>
      </w:r>
      <w:r>
        <w:rPr>
          <w:rFonts w:ascii="Times New Roman" w:hAnsi="Times New Roman"/>
          <w:sz w:val="24"/>
        </w:rPr>
        <w:t xml:space="preserve">о рангах. Противоречия в политике по </w:t>
      </w:r>
      <w:r>
        <w:rPr>
          <w:rFonts w:ascii="Times New Roman" w:hAnsi="Times New Roman"/>
          <w:sz w:val="24"/>
        </w:rPr>
        <w:lastRenderedPageBreak/>
        <w:t>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 xml:space="preserve">Реформы управления. Реформы местного управления (бурмистры </w:t>
      </w:r>
      <w:r>
        <w:rPr>
          <w:rFonts w:ascii="Times New Roman" w:hAnsi="Times New Roman"/>
          <w:sz w:val="24"/>
        </w:rPr>
        <w:b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Первые гвардейские полки. Создание регулярной армии, военного флота. Рекрутские наборы.</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Церковная реформа. Упразднение патриаршества, учреждение Синода. Положение инославных конфессий.</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Оппозиция реформам Петра I. Социальные движения в первой четверти XVIII в. Восстания в Астрахани, Башкирии, на Дону. Дело царевича Алексея.</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w:t>
      </w:r>
      <w:r w:rsidR="00707F35">
        <w:rPr>
          <w:rFonts w:ascii="Times New Roman" w:hAnsi="Times New Roman"/>
          <w:sz w:val="24"/>
        </w:rPr>
        <w:t xml:space="preserve">и о. Гренгам. Ништадтский мир и </w:t>
      </w:r>
      <w:r>
        <w:rPr>
          <w:rFonts w:ascii="Times New Roman" w:hAnsi="Times New Roman"/>
          <w:sz w:val="24"/>
        </w:rPr>
        <w:t>его последствия. Закрепление России на берегах Балтики. Провозглашение России империей. Каспийский поход Петра I.</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 xml:space="preserve">Итоги, последствия и значение петровских преобразований. Образ </w:t>
      </w:r>
      <w:r>
        <w:rPr>
          <w:rFonts w:ascii="Times New Roman" w:hAnsi="Times New Roman"/>
          <w:sz w:val="24"/>
        </w:rPr>
        <w:br/>
        <w:t>Петра I в русской культуре.</w:t>
      </w:r>
    </w:p>
    <w:p w:rsidR="00127372" w:rsidRDefault="00670A79" w:rsidP="00707F35">
      <w:pPr>
        <w:spacing w:after="0" w:line="240" w:lineRule="auto"/>
        <w:ind w:firstLine="709"/>
        <w:jc w:val="both"/>
        <w:rPr>
          <w:rFonts w:ascii="Times New Roman" w:hAnsi="Times New Roman"/>
          <w:sz w:val="24"/>
        </w:rPr>
      </w:pPr>
      <w:r w:rsidRPr="00707F35">
        <w:rPr>
          <w:rFonts w:ascii="Times New Roman" w:hAnsi="Times New Roman"/>
          <w:i/>
          <w:sz w:val="24"/>
        </w:rPr>
        <w:t>Россия после Петра I. Дворцовые перевороты</w:t>
      </w:r>
      <w:r>
        <w:rPr>
          <w:rFonts w:ascii="Times New Roman" w:hAnsi="Times New Roman"/>
          <w:sz w:val="24"/>
        </w:rPr>
        <w:t xml:space="preserve">. </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r w:rsidR="00707F35">
        <w:rPr>
          <w:rFonts w:ascii="Times New Roman" w:hAnsi="Times New Roman"/>
          <w:sz w:val="24"/>
        </w:rPr>
        <w:t xml:space="preserve">верховников» и приход к власти </w:t>
      </w:r>
      <w:r>
        <w:rPr>
          <w:rFonts w:ascii="Times New Roman" w:hAnsi="Times New Roman"/>
          <w:sz w:val="24"/>
        </w:rPr>
        <w:t>Анны Иоанновны. Кабинет министров. Р</w:t>
      </w:r>
      <w:r w:rsidR="00707F35">
        <w:rPr>
          <w:rFonts w:ascii="Times New Roman" w:hAnsi="Times New Roman"/>
          <w:sz w:val="24"/>
        </w:rPr>
        <w:t xml:space="preserve">оль Э. Бирона, А.И. Остермана, </w:t>
      </w:r>
      <w:r>
        <w:rPr>
          <w:rFonts w:ascii="Times New Roman" w:hAnsi="Times New Roman"/>
          <w:sz w:val="24"/>
        </w:rPr>
        <w:t>А.П. Волынского, Б.Х. Миниха в управлении и политической жизни страны.</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w:t>
      </w:r>
      <w:r w:rsidR="00707F35">
        <w:rPr>
          <w:rFonts w:ascii="Times New Roman" w:hAnsi="Times New Roman"/>
          <w:sz w:val="24"/>
        </w:rPr>
        <w:t xml:space="preserve">сов и И.И. Шувалов. Россия </w:t>
      </w:r>
      <w:r>
        <w:rPr>
          <w:rFonts w:ascii="Times New Roman" w:hAnsi="Times New Roman"/>
          <w:sz w:val="24"/>
        </w:rPr>
        <w:t>в международных конфликтах 1740-1750-х гг. Участие в Семилетней войне.</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 xml:space="preserve">Петр III. Манифест о вольности дворянства. Причины переворота </w:t>
      </w:r>
      <w:r>
        <w:rPr>
          <w:rFonts w:ascii="Times New Roman" w:hAnsi="Times New Roman"/>
          <w:sz w:val="24"/>
        </w:rPr>
        <w:br/>
        <w:t>28 июня 1762 г.</w:t>
      </w:r>
    </w:p>
    <w:p w:rsidR="00127372" w:rsidRPr="00707F35" w:rsidRDefault="00670A79" w:rsidP="00707F35">
      <w:pPr>
        <w:spacing w:after="0" w:line="240" w:lineRule="auto"/>
        <w:ind w:firstLine="709"/>
        <w:jc w:val="both"/>
        <w:rPr>
          <w:rFonts w:ascii="Times New Roman" w:hAnsi="Times New Roman"/>
          <w:i/>
          <w:color w:val="FF0000"/>
          <w:sz w:val="24"/>
        </w:rPr>
      </w:pPr>
      <w:r w:rsidRPr="00707F35">
        <w:rPr>
          <w:rFonts w:ascii="Times New Roman" w:hAnsi="Times New Roman"/>
          <w:i/>
          <w:sz w:val="24"/>
        </w:rPr>
        <w:t>Россия в 1760-1790-х гг. Правление Екатерины II и Павла I.</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 xml:space="preserve">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w:t>
      </w:r>
      <w:r>
        <w:rPr>
          <w:rFonts w:ascii="Times New Roman" w:hAnsi="Times New Roman"/>
          <w:sz w:val="24"/>
        </w:rPr>
        <w:lastRenderedPageBreak/>
        <w:t>уездах. Расширение привилегий гильдейского купечества в налоговой сфере и городском управлении.</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w:t>
      </w:r>
      <w:r>
        <w:rPr>
          <w:rFonts w:ascii="Times New Roman" w:hAnsi="Times New Roman"/>
          <w:sz w:val="24"/>
        </w:rPr>
        <w:br/>
        <w:t>по привлечению иностранцев в Россию. Расселение колонистов в Новороссии, Поволжье, других регионах. Укрепление вероте</w:t>
      </w:r>
      <w:r w:rsidR="00707F35">
        <w:rPr>
          <w:rFonts w:ascii="Times New Roman" w:hAnsi="Times New Roman"/>
          <w:sz w:val="24"/>
        </w:rPr>
        <w:t xml:space="preserve">рпимости по отношению </w:t>
      </w:r>
      <w:r>
        <w:rPr>
          <w:rFonts w:ascii="Times New Roman" w:hAnsi="Times New Roman"/>
          <w:sz w:val="24"/>
        </w:rPr>
        <w:t>к неправославным и нехристианским кон</w:t>
      </w:r>
      <w:r w:rsidR="00707F35">
        <w:rPr>
          <w:rFonts w:ascii="Times New Roman" w:hAnsi="Times New Roman"/>
          <w:sz w:val="24"/>
        </w:rPr>
        <w:t xml:space="preserve">фессиям. Политика по отношению </w:t>
      </w:r>
      <w:r>
        <w:rPr>
          <w:rFonts w:ascii="Times New Roman" w:hAnsi="Times New Roman"/>
          <w:sz w:val="24"/>
        </w:rPr>
        <w:t>к исламу. Башкирские восстания. Формирование черты оседлости.</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w:t>
      </w:r>
      <w:r w:rsidR="00707F35">
        <w:rPr>
          <w:rFonts w:ascii="Times New Roman" w:hAnsi="Times New Roman"/>
          <w:sz w:val="24"/>
        </w:rPr>
        <w:t xml:space="preserve">е люди. Роль крепостного строя </w:t>
      </w:r>
      <w:r>
        <w:rPr>
          <w:rFonts w:ascii="Times New Roman" w:hAnsi="Times New Roman"/>
          <w:sz w:val="24"/>
        </w:rPr>
        <w:t>в экономике страны.</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w:t>
      </w:r>
      <w:r w:rsidR="00707F35">
        <w:rPr>
          <w:rFonts w:ascii="Times New Roman" w:hAnsi="Times New Roman"/>
          <w:sz w:val="24"/>
        </w:rPr>
        <w:t xml:space="preserve"> Гарелины, Прохоровы, Демидовы </w:t>
      </w:r>
      <w:r>
        <w:rPr>
          <w:rFonts w:ascii="Times New Roman" w:hAnsi="Times New Roman"/>
          <w:sz w:val="24"/>
        </w:rPr>
        <w:t>и другие.</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 xml:space="preserve">Внутренняя и внешняя торговля. Торговые пути внутри страны. </w:t>
      </w:r>
      <w:r>
        <w:rPr>
          <w:rFonts w:ascii="Times New Roman" w:hAnsi="Times New Roman"/>
          <w:sz w:val="24"/>
        </w:rPr>
        <w:br/>
        <w:t xml:space="preserve">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w:t>
      </w:r>
      <w:r>
        <w:rPr>
          <w:rFonts w:ascii="Times New Roman" w:hAnsi="Times New Roman"/>
          <w:sz w:val="24"/>
        </w:rPr>
        <w:br/>
        <w:t>в Европе и в мире. Обеспечение активного внешнеторгового баланса.</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Обострение социальных противоречий. Чумной бунт в Москве. Восстание под предводительством Еме</w:t>
      </w:r>
      <w:r w:rsidR="00707F35">
        <w:rPr>
          <w:rFonts w:ascii="Times New Roman" w:hAnsi="Times New Roman"/>
          <w:sz w:val="24"/>
        </w:rPr>
        <w:t xml:space="preserve">льяна Пугачёва. Антидворянский </w:t>
      </w:r>
      <w:r>
        <w:rPr>
          <w:rFonts w:ascii="Times New Roman" w:hAnsi="Times New Roman"/>
          <w:sz w:val="24"/>
        </w:rPr>
        <w:t xml:space="preserve">и антикрепостнический характер движения. </w:t>
      </w:r>
      <w:r w:rsidR="00707F35">
        <w:rPr>
          <w:rFonts w:ascii="Times New Roman" w:hAnsi="Times New Roman"/>
          <w:sz w:val="24"/>
        </w:rPr>
        <w:t xml:space="preserve">Роль казачества, народов Урала </w:t>
      </w:r>
      <w:r>
        <w:rPr>
          <w:rFonts w:ascii="Times New Roman" w:hAnsi="Times New Roman"/>
          <w:sz w:val="24"/>
        </w:rPr>
        <w:t>и Поволжья в восстании. Влияние восстания на внутреннюю политику и развитие общественной мысли.</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w:t>
      </w:r>
      <w:r w:rsidR="00707F35">
        <w:rPr>
          <w:rFonts w:ascii="Times New Roman" w:hAnsi="Times New Roman"/>
          <w:sz w:val="24"/>
        </w:rPr>
        <w:t xml:space="preserve"> Севастополя, Одессы, Херсона. </w:t>
      </w:r>
      <w:r>
        <w:rPr>
          <w:rFonts w:ascii="Times New Roman" w:hAnsi="Times New Roman"/>
          <w:sz w:val="24"/>
        </w:rPr>
        <w:t>Г.А. Потёмкин. Путешествие Екатерины II на юг в 1787 г.</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 xml:space="preserve">Участие России в разделах Речи Посполитой. Политика России в Польше </w:t>
      </w:r>
      <w:r>
        <w:rPr>
          <w:rFonts w:ascii="Times New Roman" w:hAnsi="Times New Roman"/>
          <w:sz w:val="24"/>
        </w:rPr>
        <w:br/>
        <w:t xml:space="preserve">до начала 1770-х гг.: стремление к усилению российского влияния в условиях сохранения польского государства. Участие России в разделах Польши вместе </w:t>
      </w:r>
      <w:r>
        <w:rPr>
          <w:rFonts w:ascii="Times New Roman" w:hAnsi="Times New Roman"/>
          <w:sz w:val="24"/>
        </w:rPr>
        <w:br/>
        <w:t>с империей Габсбургов и Пруссией. Первый, второй и третий разделы. Борьба поляков за национальную независимость. В</w:t>
      </w:r>
      <w:r w:rsidR="00707F35">
        <w:rPr>
          <w:rFonts w:ascii="Times New Roman" w:hAnsi="Times New Roman"/>
          <w:sz w:val="24"/>
        </w:rPr>
        <w:t xml:space="preserve">осстание под предводительством </w:t>
      </w:r>
      <w:r>
        <w:rPr>
          <w:rFonts w:ascii="Times New Roman" w:hAnsi="Times New Roman"/>
          <w:sz w:val="24"/>
        </w:rPr>
        <w:t>Т. Костюшко.</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w:t>
      </w:r>
      <w:r w:rsidR="00707F35">
        <w:rPr>
          <w:rFonts w:ascii="Times New Roman" w:hAnsi="Times New Roman"/>
          <w:sz w:val="24"/>
        </w:rPr>
        <w:t xml:space="preserve"> Причины дворцового переворота </w:t>
      </w:r>
      <w:r>
        <w:rPr>
          <w:rFonts w:ascii="Times New Roman" w:hAnsi="Times New Roman"/>
          <w:sz w:val="24"/>
        </w:rPr>
        <w:t>11 марта 1801 г.</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 xml:space="preserve">Участие России в борьбе с революционной Францией. Итальянский </w:t>
      </w:r>
      <w:r>
        <w:rPr>
          <w:rFonts w:ascii="Times New Roman" w:hAnsi="Times New Roman"/>
          <w:sz w:val="24"/>
        </w:rPr>
        <w:br/>
        <w:t>и Швейцарский походы А.В. Суворова. Действия эска</w:t>
      </w:r>
      <w:r w:rsidR="00707F35">
        <w:rPr>
          <w:rFonts w:ascii="Times New Roman" w:hAnsi="Times New Roman"/>
          <w:sz w:val="24"/>
        </w:rPr>
        <w:t xml:space="preserve">дры Ф.Ф. Ушакова </w:t>
      </w:r>
      <w:r>
        <w:rPr>
          <w:rFonts w:ascii="Times New Roman" w:hAnsi="Times New Roman"/>
          <w:sz w:val="24"/>
        </w:rPr>
        <w:t>в Средиземном море.</w:t>
      </w:r>
    </w:p>
    <w:p w:rsidR="00127372" w:rsidRDefault="00670A79" w:rsidP="00707F35">
      <w:pPr>
        <w:spacing w:after="0" w:line="240" w:lineRule="auto"/>
        <w:ind w:firstLine="709"/>
        <w:jc w:val="both"/>
        <w:rPr>
          <w:rFonts w:ascii="Times New Roman" w:hAnsi="Times New Roman"/>
          <w:sz w:val="24"/>
        </w:rPr>
      </w:pPr>
      <w:r w:rsidRPr="00707F35">
        <w:rPr>
          <w:rFonts w:ascii="Times New Roman" w:hAnsi="Times New Roman"/>
          <w:i/>
          <w:sz w:val="24"/>
        </w:rPr>
        <w:t>Культурное пространство Российской империи в XVIII в</w:t>
      </w:r>
      <w:r>
        <w:rPr>
          <w:rFonts w:ascii="Times New Roman" w:hAnsi="Times New Roman"/>
          <w:sz w:val="24"/>
        </w:rPr>
        <w:t xml:space="preserve">. </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Идеи Просвещения в российской об</w:t>
      </w:r>
      <w:r w:rsidR="00707F35">
        <w:rPr>
          <w:rFonts w:ascii="Times New Roman" w:hAnsi="Times New Roman"/>
          <w:sz w:val="24"/>
        </w:rPr>
        <w:t xml:space="preserve">щественной мысли, публицистике </w:t>
      </w:r>
      <w:r>
        <w:rPr>
          <w:rFonts w:ascii="Times New Roman" w:hAnsi="Times New Roman"/>
          <w:sz w:val="24"/>
        </w:rPr>
        <w:t>и литературе. Литература народов России в XVIII в. Первые журналы. Общественные идеи в произведениях А.</w:t>
      </w:r>
      <w:r w:rsidR="00707F35">
        <w:rPr>
          <w:rFonts w:ascii="Times New Roman" w:hAnsi="Times New Roman"/>
          <w:sz w:val="24"/>
        </w:rPr>
        <w:t xml:space="preserve">П. Сумарокова, Г.Р. Державина, </w:t>
      </w:r>
      <w:r>
        <w:rPr>
          <w:rFonts w:ascii="Times New Roman" w:hAnsi="Times New Roman"/>
          <w:sz w:val="24"/>
        </w:rPr>
        <w:t>Д.И. Фонвизина. Н.И. Новиков, материалы о</w:t>
      </w:r>
      <w:r w:rsidR="00707F35">
        <w:rPr>
          <w:rFonts w:ascii="Times New Roman" w:hAnsi="Times New Roman"/>
          <w:sz w:val="24"/>
        </w:rPr>
        <w:t xml:space="preserve"> положении </w:t>
      </w:r>
      <w:r w:rsidR="00707F35">
        <w:rPr>
          <w:rFonts w:ascii="Times New Roman" w:hAnsi="Times New Roman"/>
          <w:sz w:val="24"/>
        </w:rPr>
        <w:lastRenderedPageBreak/>
        <w:t xml:space="preserve">крепостных крестьян </w:t>
      </w:r>
      <w:r>
        <w:rPr>
          <w:rFonts w:ascii="Times New Roman" w:hAnsi="Times New Roman"/>
          <w:sz w:val="24"/>
        </w:rPr>
        <w:t>в его журналах. А.Н. Радищев и его «Путешествие из Петербурга в Москву».</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Русская культура и культура народов России в XVIII в. Развитие новой светской культуры после преобразований Пе</w:t>
      </w:r>
      <w:r w:rsidR="00707F35">
        <w:rPr>
          <w:rFonts w:ascii="Times New Roman" w:hAnsi="Times New Roman"/>
          <w:sz w:val="24"/>
        </w:rPr>
        <w:t xml:space="preserve">тра I. Укрепление взаимосвязей </w:t>
      </w:r>
      <w:r>
        <w:rPr>
          <w:rFonts w:ascii="Times New Roman" w:hAnsi="Times New Roman"/>
          <w:sz w:val="24"/>
        </w:rPr>
        <w:t xml:space="preserve">с культурой стран зарубежной Европы. Масонство в России. Распространение </w:t>
      </w:r>
      <w:r>
        <w:rPr>
          <w:rFonts w:ascii="Times New Roman" w:hAnsi="Times New Roman"/>
          <w:sz w:val="24"/>
        </w:rPr>
        <w:br/>
        <w:t>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w:t>
      </w:r>
      <w:r w:rsidR="00707F35">
        <w:rPr>
          <w:rFonts w:ascii="Times New Roman" w:hAnsi="Times New Roman"/>
          <w:sz w:val="24"/>
        </w:rPr>
        <w:t xml:space="preserve">ежа. Усиление внимания к жизни </w:t>
      </w:r>
      <w:r>
        <w:rPr>
          <w:rFonts w:ascii="Times New Roman" w:hAnsi="Times New Roman"/>
          <w:sz w:val="24"/>
        </w:rPr>
        <w:t>и культуре русского народа и историческому прошлому России к концу столетия.</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Культура и быт российских сословий. Дворянство: жизнь и быт дворянской усадьбы. Духовенство. Купечество. Крестьянство.</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w:t>
      </w:r>
      <w:r>
        <w:rPr>
          <w:rFonts w:ascii="Times New Roman" w:hAnsi="Times New Roman"/>
          <w:sz w:val="24"/>
        </w:rPr>
        <w:br/>
        <w:t>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 xml:space="preserve">Русская архитектура XVIII в. Строительство Петербурга, формирование </w:t>
      </w:r>
      <w:r>
        <w:rPr>
          <w:rFonts w:ascii="Times New Roman" w:hAnsi="Times New Roman"/>
          <w:sz w:val="24"/>
        </w:rPr>
        <w:br/>
        <w:t>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 xml:space="preserve">Изобразительное искусство в России, его выдающиеся мастера </w:t>
      </w:r>
      <w:r>
        <w:rPr>
          <w:rFonts w:ascii="Times New Roman" w:hAnsi="Times New Roman"/>
          <w:sz w:val="24"/>
        </w:rPr>
        <w:br/>
        <w:t>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127372" w:rsidRPr="00F36E85" w:rsidRDefault="00670A79" w:rsidP="00707F35">
      <w:pPr>
        <w:spacing w:after="0" w:line="240" w:lineRule="auto"/>
        <w:ind w:firstLine="709"/>
        <w:jc w:val="both"/>
        <w:rPr>
          <w:rFonts w:ascii="Times New Roman" w:hAnsi="Times New Roman"/>
          <w:i/>
          <w:sz w:val="24"/>
        </w:rPr>
      </w:pPr>
      <w:r w:rsidRPr="00F36E85">
        <w:rPr>
          <w:rFonts w:ascii="Times New Roman" w:hAnsi="Times New Roman"/>
          <w:i/>
          <w:sz w:val="24"/>
        </w:rPr>
        <w:t>Наш край в XVIII в.</w:t>
      </w:r>
    </w:p>
    <w:p w:rsidR="00127372" w:rsidRPr="00F36E85" w:rsidRDefault="00670A79" w:rsidP="00707F35">
      <w:pPr>
        <w:spacing w:after="0" w:line="240" w:lineRule="auto"/>
        <w:ind w:firstLine="709"/>
        <w:jc w:val="both"/>
        <w:rPr>
          <w:rFonts w:ascii="Times New Roman" w:hAnsi="Times New Roman"/>
          <w:i/>
          <w:sz w:val="24"/>
        </w:rPr>
      </w:pPr>
      <w:r w:rsidRPr="00F36E85">
        <w:rPr>
          <w:rFonts w:ascii="Times New Roman" w:hAnsi="Times New Roman"/>
          <w:i/>
          <w:sz w:val="24"/>
        </w:rPr>
        <w:t>Обобщение.</w:t>
      </w:r>
    </w:p>
    <w:p w:rsidR="00127372" w:rsidRPr="00F36E85" w:rsidRDefault="00670A79" w:rsidP="00F36E85">
      <w:pPr>
        <w:spacing w:before="120" w:after="120" w:line="240" w:lineRule="auto"/>
        <w:ind w:firstLine="709"/>
        <w:rPr>
          <w:rFonts w:ascii="Times New Roman" w:hAnsi="Times New Roman"/>
          <w:b/>
          <w:sz w:val="24"/>
        </w:rPr>
      </w:pPr>
      <w:r w:rsidRPr="00F36E85">
        <w:rPr>
          <w:rFonts w:ascii="Times New Roman" w:hAnsi="Times New Roman"/>
          <w:b/>
          <w:sz w:val="24"/>
        </w:rPr>
        <w:t>Содержание обучения в 9 классе.</w:t>
      </w:r>
    </w:p>
    <w:p w:rsidR="00127372" w:rsidRPr="00F36E85" w:rsidRDefault="00670A79" w:rsidP="00707F35">
      <w:pPr>
        <w:spacing w:after="0" w:line="240" w:lineRule="auto"/>
        <w:ind w:firstLine="709"/>
        <w:jc w:val="both"/>
        <w:rPr>
          <w:rFonts w:ascii="Times New Roman" w:hAnsi="Times New Roman"/>
          <w:i/>
          <w:sz w:val="24"/>
        </w:rPr>
      </w:pPr>
      <w:r w:rsidRPr="00F36E85">
        <w:rPr>
          <w:rFonts w:ascii="Times New Roman" w:hAnsi="Times New Roman"/>
          <w:i/>
          <w:sz w:val="24"/>
        </w:rPr>
        <w:t xml:space="preserve">Всеобщая история. История Нового времени. XIX ‒ начало ХХ в. </w:t>
      </w:r>
    </w:p>
    <w:p w:rsidR="00127372" w:rsidRPr="00F36E85" w:rsidRDefault="00670A79" w:rsidP="00707F35">
      <w:pPr>
        <w:spacing w:after="0" w:line="240" w:lineRule="auto"/>
        <w:ind w:firstLine="709"/>
        <w:jc w:val="both"/>
        <w:rPr>
          <w:rFonts w:ascii="Times New Roman" w:hAnsi="Times New Roman"/>
          <w:i/>
          <w:sz w:val="24"/>
        </w:rPr>
      </w:pPr>
      <w:r w:rsidRPr="00F36E85">
        <w:rPr>
          <w:rFonts w:ascii="Times New Roman" w:hAnsi="Times New Roman"/>
          <w:i/>
          <w:sz w:val="24"/>
        </w:rPr>
        <w:t xml:space="preserve">Введение. </w:t>
      </w:r>
    </w:p>
    <w:p w:rsidR="00127372" w:rsidRPr="00F36E85" w:rsidRDefault="00670A79" w:rsidP="00707F35">
      <w:pPr>
        <w:spacing w:after="0" w:line="240" w:lineRule="auto"/>
        <w:ind w:firstLine="709"/>
        <w:jc w:val="both"/>
        <w:rPr>
          <w:rFonts w:ascii="Times New Roman" w:hAnsi="Times New Roman"/>
          <w:i/>
          <w:sz w:val="24"/>
        </w:rPr>
      </w:pPr>
      <w:r w:rsidRPr="00F36E85">
        <w:rPr>
          <w:rFonts w:ascii="Times New Roman" w:hAnsi="Times New Roman"/>
          <w:i/>
          <w:sz w:val="24"/>
        </w:rPr>
        <w:t xml:space="preserve">Европа в начале XIX в. </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 xml:space="preserve">Развитие индустриального общества в первой половине XIX в.: экономика, социальные отношения, политические процессы. </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 xml:space="preserve">Политическое развитие европейских стран в 1815-1840-е гг. </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w:t>
      </w:r>
      <w:r w:rsidR="00F36E85">
        <w:rPr>
          <w:rFonts w:ascii="Times New Roman" w:hAnsi="Times New Roman"/>
          <w:sz w:val="24"/>
        </w:rPr>
        <w:t xml:space="preserve"> Греции. Европейские революции </w:t>
      </w:r>
      <w:r>
        <w:rPr>
          <w:rFonts w:ascii="Times New Roman" w:hAnsi="Times New Roman"/>
          <w:sz w:val="24"/>
        </w:rPr>
        <w:t>1830 г. и 1848-1849 гг. Возникновение и распространение марксизма.</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 xml:space="preserve">Страны Европы и Северной Америки в середине ХIХ ‒ начале ХХ в. </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lastRenderedPageBreak/>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 xml:space="preserve">Италия. Подъём борьбы за независимость итальянских земель. </w:t>
      </w:r>
      <w:r>
        <w:rPr>
          <w:rFonts w:ascii="Times New Roman" w:hAnsi="Times New Roman"/>
          <w:sz w:val="24"/>
        </w:rPr>
        <w:br/>
        <w:t>К. Кавур, Дж. Гарибальди. Образование единого государства. Король Виктор Эммануил II.</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Германия. Движение за объе</w:t>
      </w:r>
      <w:r w:rsidR="00F36E85">
        <w:rPr>
          <w:rFonts w:ascii="Times New Roman" w:hAnsi="Times New Roman"/>
          <w:sz w:val="24"/>
        </w:rPr>
        <w:t xml:space="preserve">динение германских государств. </w:t>
      </w:r>
      <w:r>
        <w:rPr>
          <w:rFonts w:ascii="Times New Roman" w:hAnsi="Times New Roman"/>
          <w:sz w:val="24"/>
        </w:rPr>
        <w:t xml:space="preserve">О. Бисмарк. Северогерманский союз. Провозглашение Германской империи. Социальная политика. Включение империи в систему внешнеполитических союзов </w:t>
      </w:r>
      <w:r>
        <w:rPr>
          <w:rFonts w:ascii="Times New Roman" w:hAnsi="Times New Roman"/>
          <w:sz w:val="24"/>
        </w:rPr>
        <w:br/>
        <w:t>и колониальные захваты.</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w:t>
      </w:r>
      <w:r w:rsidR="00F36E85">
        <w:rPr>
          <w:rFonts w:ascii="Times New Roman" w:hAnsi="Times New Roman"/>
          <w:sz w:val="24"/>
        </w:rPr>
        <w:t xml:space="preserve">подства. Русско-турецкая война </w:t>
      </w:r>
      <w:r>
        <w:rPr>
          <w:rFonts w:ascii="Times New Roman" w:hAnsi="Times New Roman"/>
          <w:sz w:val="24"/>
        </w:rPr>
        <w:t>1877-1878 гг., её итоги.</w:t>
      </w:r>
    </w:p>
    <w:p w:rsidR="00127372" w:rsidRDefault="00670A79" w:rsidP="00707F35">
      <w:pPr>
        <w:spacing w:after="0" w:line="240" w:lineRule="auto"/>
        <w:ind w:firstLine="709"/>
        <w:jc w:val="both"/>
        <w:rPr>
          <w:rFonts w:ascii="Times New Roman" w:hAnsi="Times New Roman"/>
          <w:sz w:val="24"/>
        </w:rPr>
      </w:pPr>
      <w:r w:rsidRPr="00F36E85">
        <w:rPr>
          <w:rFonts w:ascii="Times New Roman" w:hAnsi="Times New Roman"/>
          <w:i/>
          <w:sz w:val="24"/>
        </w:rPr>
        <w:t>Соединённые Штаты Америки</w:t>
      </w:r>
      <w:r>
        <w:rPr>
          <w:rFonts w:ascii="Times New Roman" w:hAnsi="Times New Roman"/>
          <w:sz w:val="24"/>
        </w:rPr>
        <w:t>.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 xml:space="preserve">Экономическое и социально-политическое развитие стран Европы </w:t>
      </w:r>
      <w:r>
        <w:rPr>
          <w:rFonts w:ascii="Times New Roman" w:hAnsi="Times New Roman"/>
          <w:sz w:val="24"/>
        </w:rPr>
        <w:br/>
        <w:t>и США в конце XIX ‒ начале ХХ в.</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Завершение промышленного переворота. Вторая промышленная революция. Индустриализация. Монополистический ка</w:t>
      </w:r>
      <w:r w:rsidR="00F36E85">
        <w:rPr>
          <w:rFonts w:ascii="Times New Roman" w:hAnsi="Times New Roman"/>
          <w:sz w:val="24"/>
        </w:rPr>
        <w:t xml:space="preserve">питализм. Технический прогресс </w:t>
      </w:r>
      <w:r>
        <w:rPr>
          <w:rFonts w:ascii="Times New Roman" w:hAnsi="Times New Roman"/>
          <w:sz w:val="24"/>
        </w:rP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27372" w:rsidRPr="00F36E85" w:rsidRDefault="00670A79" w:rsidP="00707F35">
      <w:pPr>
        <w:spacing w:after="0" w:line="240" w:lineRule="auto"/>
        <w:ind w:firstLine="709"/>
        <w:jc w:val="both"/>
        <w:rPr>
          <w:rFonts w:ascii="Times New Roman" w:hAnsi="Times New Roman"/>
          <w:i/>
          <w:sz w:val="24"/>
        </w:rPr>
      </w:pPr>
      <w:r w:rsidRPr="00F36E85">
        <w:rPr>
          <w:rFonts w:ascii="Times New Roman" w:hAnsi="Times New Roman"/>
          <w:i/>
          <w:sz w:val="24"/>
        </w:rPr>
        <w:t xml:space="preserve">Страны Латинской Америки в XIX ‒ начале ХХ в. </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Pr>
          <w:rFonts w:ascii="Times New Roman" w:hAnsi="Times New Roman"/>
          <w:sz w:val="24"/>
        </w:rPr>
        <w:b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27372" w:rsidRDefault="00670A79" w:rsidP="00707F35">
      <w:pPr>
        <w:spacing w:after="0" w:line="240" w:lineRule="auto"/>
        <w:ind w:firstLine="709"/>
        <w:jc w:val="both"/>
        <w:rPr>
          <w:rFonts w:ascii="Times New Roman" w:hAnsi="Times New Roman"/>
          <w:sz w:val="24"/>
        </w:rPr>
      </w:pPr>
      <w:r w:rsidRPr="00F36E85">
        <w:rPr>
          <w:rFonts w:ascii="Times New Roman" w:hAnsi="Times New Roman"/>
          <w:i/>
          <w:sz w:val="24"/>
        </w:rPr>
        <w:t>Страны Азии в ХIХ ‒ начале ХХ</w:t>
      </w:r>
      <w:r>
        <w:rPr>
          <w:rFonts w:ascii="Times New Roman" w:hAnsi="Times New Roman"/>
          <w:sz w:val="24"/>
        </w:rPr>
        <w:t xml:space="preserve"> в. </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Япония. Внутренняя и внешняя политика сегуната Токугава. «Открытие Японии». Реставрация Мэйдзи. Введ</w:t>
      </w:r>
      <w:r w:rsidR="00F36E85">
        <w:rPr>
          <w:rFonts w:ascii="Times New Roman" w:hAnsi="Times New Roman"/>
          <w:sz w:val="24"/>
        </w:rPr>
        <w:t xml:space="preserve">ение конституции. Модернизация </w:t>
      </w:r>
      <w:r>
        <w:rPr>
          <w:rFonts w:ascii="Times New Roman" w:hAnsi="Times New Roman"/>
          <w:sz w:val="24"/>
        </w:rPr>
        <w:t>в экономике и социальных отношениях. Переход к политике завоеваний.</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Китай. Империя Цин. «Опиумные войны». Восстание тайпинов. «Открытие» Китая. Политика «самоусиления». Во</w:t>
      </w:r>
      <w:r w:rsidR="00C83785">
        <w:rPr>
          <w:rFonts w:ascii="Times New Roman" w:hAnsi="Times New Roman"/>
          <w:sz w:val="24"/>
        </w:rPr>
        <w:t xml:space="preserve">сстание «ихэтуаней». Революция </w:t>
      </w:r>
      <w:r>
        <w:rPr>
          <w:rFonts w:ascii="Times New Roman" w:hAnsi="Times New Roman"/>
          <w:sz w:val="24"/>
        </w:rPr>
        <w:t>1911-1913 гг. Сунь Ятсен.</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Османская империя. Традиционные устои и попытки проведения реформ. Политика Танзимата. Принятие консти</w:t>
      </w:r>
      <w:r w:rsidR="00C83785">
        <w:rPr>
          <w:rFonts w:ascii="Times New Roman" w:hAnsi="Times New Roman"/>
          <w:sz w:val="24"/>
        </w:rPr>
        <w:t xml:space="preserve">туции. Младотурецкая революция </w:t>
      </w:r>
      <w:r>
        <w:rPr>
          <w:rFonts w:ascii="Times New Roman" w:hAnsi="Times New Roman"/>
          <w:sz w:val="24"/>
        </w:rPr>
        <w:t>1908-1909 гг.</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Революция 1905-1911 г. в Иране.</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27372" w:rsidRPr="00C83785" w:rsidRDefault="00670A79" w:rsidP="00707F35">
      <w:pPr>
        <w:spacing w:after="0" w:line="240" w:lineRule="auto"/>
        <w:ind w:firstLine="709"/>
        <w:jc w:val="both"/>
        <w:rPr>
          <w:rFonts w:ascii="Times New Roman" w:hAnsi="Times New Roman"/>
          <w:i/>
          <w:sz w:val="24"/>
        </w:rPr>
      </w:pPr>
      <w:r w:rsidRPr="00C83785">
        <w:rPr>
          <w:rFonts w:ascii="Times New Roman" w:hAnsi="Times New Roman"/>
          <w:i/>
          <w:sz w:val="24"/>
        </w:rPr>
        <w:t xml:space="preserve">Народы Африки в ХIХ ‒ начале ХХ в. </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 xml:space="preserve">Завершение колониального раздела мира. Колониальные порядки </w:t>
      </w:r>
      <w:r>
        <w:rPr>
          <w:rFonts w:ascii="Times New Roman" w:hAnsi="Times New Roman"/>
          <w:sz w:val="24"/>
        </w:rPr>
        <w:br/>
        <w:t>и традиционные общественные отношения в странах Африки. Выступления против колонизаторов. Англо-бурская война.</w:t>
      </w:r>
    </w:p>
    <w:p w:rsidR="00127372" w:rsidRPr="00C83785" w:rsidRDefault="00670A79" w:rsidP="00707F35">
      <w:pPr>
        <w:spacing w:after="0" w:line="240" w:lineRule="auto"/>
        <w:ind w:firstLine="709"/>
        <w:jc w:val="both"/>
        <w:rPr>
          <w:rFonts w:ascii="Times New Roman" w:hAnsi="Times New Roman"/>
          <w:i/>
          <w:sz w:val="24"/>
        </w:rPr>
      </w:pPr>
      <w:r w:rsidRPr="00C83785">
        <w:rPr>
          <w:rFonts w:ascii="Times New Roman" w:hAnsi="Times New Roman"/>
          <w:i/>
          <w:sz w:val="24"/>
        </w:rPr>
        <w:t xml:space="preserve">Развитие культуры в XIX ‒ начале ХХ в. </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 xml:space="preserve">Научные открытия и технические изобретения в XIX ‒ начале </w:t>
      </w:r>
      <w:r>
        <w:rPr>
          <w:rFonts w:ascii="Times New Roman" w:hAnsi="Times New Roman"/>
          <w:sz w:val="24"/>
        </w:rPr>
        <w:br/>
        <w:t>ХХ в. Революция в физике. Достижения есте</w:t>
      </w:r>
      <w:r w:rsidR="00C83785">
        <w:rPr>
          <w:rFonts w:ascii="Times New Roman" w:hAnsi="Times New Roman"/>
          <w:sz w:val="24"/>
        </w:rPr>
        <w:t>ствознания и медицины. Развитие</w:t>
      </w:r>
      <w:r>
        <w:rPr>
          <w:rFonts w:ascii="Times New Roman" w:hAnsi="Times New Roman"/>
          <w:sz w:val="24"/>
        </w:rPr>
        <w:t xml:space="preserve">философии, </w:t>
      </w:r>
      <w:r>
        <w:rPr>
          <w:rFonts w:ascii="Times New Roman" w:hAnsi="Times New Roman"/>
          <w:sz w:val="24"/>
        </w:rPr>
        <w:lastRenderedPageBreak/>
        <w:t>психологии и социологии.</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 xml:space="preserve">Распространение образования. Технический прогресс и изменения в условиях труда и повседневной жизни людей. Художественная культура XIX ‒ </w:t>
      </w:r>
      <w:r>
        <w:rPr>
          <w:rFonts w:ascii="Times New Roman" w:hAnsi="Times New Roman"/>
          <w:sz w:val="24"/>
        </w:rPr>
        <w:br/>
        <w:t xml:space="preserve">начала ХХ в. Эволюция стилей в литературе, живописи: классицизм, романтизм, реализм. Импрессионизм. Модернизм. Смена стилей в архитектуре. Музыкальное </w:t>
      </w:r>
      <w:r>
        <w:rPr>
          <w:rFonts w:ascii="Times New Roman" w:hAnsi="Times New Roman"/>
          <w:sz w:val="24"/>
        </w:rPr>
        <w:br/>
        <w:t xml:space="preserve">и театральное искусство. Рождение кинематографа. Деятели культуры: жизнь </w:t>
      </w:r>
      <w:r>
        <w:rPr>
          <w:rFonts w:ascii="Times New Roman" w:hAnsi="Times New Roman"/>
          <w:sz w:val="24"/>
        </w:rPr>
        <w:br/>
        <w:t>и творчество.</w:t>
      </w:r>
    </w:p>
    <w:p w:rsidR="00127372" w:rsidRPr="00C83785" w:rsidRDefault="00670A79" w:rsidP="00707F35">
      <w:pPr>
        <w:spacing w:after="0" w:line="240" w:lineRule="auto"/>
        <w:ind w:firstLine="709"/>
        <w:jc w:val="both"/>
        <w:rPr>
          <w:rFonts w:ascii="Times New Roman" w:hAnsi="Times New Roman"/>
          <w:i/>
          <w:sz w:val="24"/>
        </w:rPr>
      </w:pPr>
      <w:r w:rsidRPr="00C83785">
        <w:rPr>
          <w:rFonts w:ascii="Times New Roman" w:hAnsi="Times New Roman"/>
          <w:i/>
          <w:sz w:val="24"/>
        </w:rPr>
        <w:t xml:space="preserve">Международные отношения в XIX ‒ начале XX в. </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127372" w:rsidRDefault="00670A79" w:rsidP="00707F35">
      <w:pPr>
        <w:spacing w:after="0" w:line="240" w:lineRule="auto"/>
        <w:ind w:firstLine="709"/>
        <w:jc w:val="both"/>
        <w:rPr>
          <w:rFonts w:ascii="Times New Roman" w:hAnsi="Times New Roman"/>
          <w:sz w:val="24"/>
        </w:rPr>
      </w:pPr>
      <w:r>
        <w:rPr>
          <w:rFonts w:ascii="Times New Roman" w:hAnsi="Times New Roman"/>
          <w:sz w:val="24"/>
        </w:rPr>
        <w:t>Обобщение. Историческое и культурное наследие XIX в.</w:t>
      </w:r>
    </w:p>
    <w:p w:rsidR="00127372" w:rsidRDefault="00670A79" w:rsidP="00C83785">
      <w:pPr>
        <w:spacing w:before="120" w:after="120" w:line="240" w:lineRule="auto"/>
        <w:ind w:firstLine="709"/>
        <w:jc w:val="both"/>
        <w:rPr>
          <w:rFonts w:ascii="Times New Roman" w:hAnsi="Times New Roman"/>
          <w:sz w:val="24"/>
        </w:rPr>
      </w:pPr>
      <w:r w:rsidRPr="00C83785">
        <w:rPr>
          <w:rFonts w:ascii="Times New Roman" w:hAnsi="Times New Roman"/>
          <w:i/>
          <w:sz w:val="24"/>
          <w:u w:val="single"/>
        </w:rPr>
        <w:t>История России. Российская империя в XIX ‒ начале XX в</w:t>
      </w:r>
      <w:r>
        <w:rPr>
          <w:rFonts w:ascii="Times New Roman" w:hAnsi="Times New Roman"/>
          <w:sz w:val="24"/>
        </w:rPr>
        <w:t xml:space="preserve">. </w:t>
      </w:r>
    </w:p>
    <w:p w:rsidR="00127372" w:rsidRPr="00C83785" w:rsidRDefault="00670A79" w:rsidP="00C83785">
      <w:pPr>
        <w:spacing w:after="0" w:line="240" w:lineRule="auto"/>
        <w:ind w:firstLine="709"/>
        <w:jc w:val="both"/>
        <w:rPr>
          <w:rFonts w:ascii="Times New Roman" w:hAnsi="Times New Roman"/>
          <w:i/>
          <w:sz w:val="24"/>
        </w:rPr>
      </w:pPr>
      <w:r w:rsidRPr="00C83785">
        <w:rPr>
          <w:rFonts w:ascii="Times New Roman" w:hAnsi="Times New Roman"/>
          <w:i/>
          <w:sz w:val="24"/>
        </w:rPr>
        <w:t xml:space="preserve">Введение. </w:t>
      </w:r>
    </w:p>
    <w:p w:rsidR="00127372" w:rsidRPr="00C83785" w:rsidRDefault="00670A79" w:rsidP="00C83785">
      <w:pPr>
        <w:spacing w:after="0" w:line="240" w:lineRule="auto"/>
        <w:ind w:firstLine="709"/>
        <w:jc w:val="both"/>
        <w:rPr>
          <w:rFonts w:ascii="Times New Roman" w:hAnsi="Times New Roman"/>
          <w:i/>
          <w:sz w:val="24"/>
        </w:rPr>
      </w:pPr>
      <w:r w:rsidRPr="00C83785">
        <w:rPr>
          <w:rFonts w:ascii="Times New Roman" w:hAnsi="Times New Roman"/>
          <w:i/>
          <w:sz w:val="24"/>
        </w:rPr>
        <w:t xml:space="preserve">Александровская эпоха: государственный либерализм. </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Либеральные и охранительные тенденции во внутренней политике. Польская конституция 1815 г. Военные поселения.</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Дворянская оппозиция самодержавию. Тайные организации:</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Союз спасения, Союз благоденствия, Северное и Южное общества. Восстание декабристов 14 декабря 1825 г.</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 xml:space="preserve">Николаевское самодержавие: государственный консерватизм. </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w:t>
      </w:r>
      <w:r w:rsidR="00C83785">
        <w:rPr>
          <w:rFonts w:ascii="Times New Roman" w:hAnsi="Times New Roman"/>
          <w:sz w:val="24"/>
        </w:rPr>
        <w:t xml:space="preserve">конов, цензура, попечительство </w:t>
      </w:r>
      <w:r>
        <w:rPr>
          <w:rFonts w:ascii="Times New Roman" w:hAnsi="Times New Roman"/>
          <w:sz w:val="24"/>
        </w:rPr>
        <w:t>об образовании. Крестьянский вопрос. Ре</w:t>
      </w:r>
      <w:r w:rsidR="00C83785">
        <w:rPr>
          <w:rFonts w:ascii="Times New Roman" w:hAnsi="Times New Roman"/>
          <w:sz w:val="24"/>
        </w:rPr>
        <w:t xml:space="preserve">форма государственных крестьян </w:t>
      </w:r>
      <w:r>
        <w:rPr>
          <w:rFonts w:ascii="Times New Roman" w:hAnsi="Times New Roman"/>
          <w:sz w:val="24"/>
        </w:rPr>
        <w:t>П.Д. Киселёва 1837-1841 гг. Официальная идеология: «православие, самодержавие, народность». Формирование профессиональной бюрократии.</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 xml:space="preserve">Расширение империи: русско-иранская и русско-турецкая войны. Россия </w:t>
      </w:r>
      <w:r>
        <w:rPr>
          <w:rFonts w:ascii="Times New Roman" w:hAnsi="Times New Roman"/>
          <w:sz w:val="24"/>
        </w:rPr>
        <w:b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Сословная структура российского общества. Крепостное хозяйство. Помещик и крестьянин, конфликты и сотрудни</w:t>
      </w:r>
      <w:r w:rsidR="00C83785">
        <w:rPr>
          <w:rFonts w:ascii="Times New Roman" w:hAnsi="Times New Roman"/>
          <w:sz w:val="24"/>
        </w:rPr>
        <w:t xml:space="preserve">чество. Промышленный переворот </w:t>
      </w:r>
      <w:r>
        <w:rPr>
          <w:rFonts w:ascii="Times New Roman" w:hAnsi="Times New Roman"/>
          <w:sz w:val="24"/>
        </w:rPr>
        <w:t xml:space="preserve">и его особенности в России. Начало железнодорожного </w:t>
      </w:r>
      <w:r w:rsidR="00C83785">
        <w:rPr>
          <w:rFonts w:ascii="Times New Roman" w:hAnsi="Times New Roman"/>
          <w:sz w:val="24"/>
        </w:rPr>
        <w:t xml:space="preserve">строительства. Москва </w:t>
      </w:r>
      <w:r>
        <w:rPr>
          <w:rFonts w:ascii="Times New Roman" w:hAnsi="Times New Roman"/>
          <w:sz w:val="24"/>
        </w:rPr>
        <w:t xml:space="preserve">и Петербург: спор двух столиц. Города </w:t>
      </w:r>
      <w:r w:rsidR="00C83785">
        <w:rPr>
          <w:rFonts w:ascii="Times New Roman" w:hAnsi="Times New Roman"/>
          <w:sz w:val="24"/>
        </w:rPr>
        <w:t xml:space="preserve">как административные, торговые </w:t>
      </w:r>
      <w:r>
        <w:rPr>
          <w:rFonts w:ascii="Times New Roman" w:hAnsi="Times New Roman"/>
          <w:sz w:val="24"/>
        </w:rPr>
        <w:t>и промышленные центры. Городское самоуправление.</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w:t>
      </w:r>
      <w:r w:rsidR="00C83785">
        <w:rPr>
          <w:rFonts w:ascii="Times New Roman" w:hAnsi="Times New Roman"/>
          <w:sz w:val="24"/>
        </w:rPr>
        <w:t xml:space="preserve">ие теории русского социализма. </w:t>
      </w:r>
      <w:r>
        <w:rPr>
          <w:rFonts w:ascii="Times New Roman" w:hAnsi="Times New Roman"/>
          <w:sz w:val="24"/>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27372" w:rsidRDefault="00670A79" w:rsidP="00C83785">
      <w:pPr>
        <w:spacing w:after="0" w:line="240" w:lineRule="auto"/>
        <w:ind w:firstLine="709"/>
        <w:jc w:val="both"/>
        <w:rPr>
          <w:rFonts w:ascii="Times New Roman" w:hAnsi="Times New Roman"/>
          <w:sz w:val="24"/>
        </w:rPr>
      </w:pPr>
      <w:r w:rsidRPr="00C83785">
        <w:rPr>
          <w:rFonts w:ascii="Times New Roman" w:hAnsi="Times New Roman"/>
          <w:i/>
          <w:sz w:val="24"/>
        </w:rPr>
        <w:lastRenderedPageBreak/>
        <w:t>Культурное пространство империи в первой половине XIX в</w:t>
      </w:r>
      <w:r>
        <w:rPr>
          <w:rFonts w:ascii="Times New Roman" w:hAnsi="Times New Roman"/>
          <w:sz w:val="24"/>
        </w:rPr>
        <w:t xml:space="preserve">. </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27372" w:rsidRPr="00C83785" w:rsidRDefault="00670A79" w:rsidP="00C83785">
      <w:pPr>
        <w:spacing w:after="0" w:line="240" w:lineRule="auto"/>
        <w:ind w:firstLine="709"/>
        <w:jc w:val="both"/>
        <w:rPr>
          <w:rFonts w:ascii="Times New Roman" w:hAnsi="Times New Roman"/>
          <w:i/>
          <w:sz w:val="24"/>
        </w:rPr>
      </w:pPr>
      <w:r w:rsidRPr="00C83785">
        <w:rPr>
          <w:rFonts w:ascii="Times New Roman" w:hAnsi="Times New Roman"/>
          <w:i/>
          <w:sz w:val="24"/>
        </w:rPr>
        <w:t xml:space="preserve">Народы России в первой половине XIX в. </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w:t>
      </w:r>
      <w:r>
        <w:rPr>
          <w:rFonts w:ascii="Times New Roman" w:hAnsi="Times New Roman"/>
          <w:sz w:val="24"/>
        </w:rPr>
        <w:br/>
        <w:t>1830-1831 гг. Присоединение Грузии и Закавказья. Кавказская война. Движение Шамиля.</w:t>
      </w:r>
    </w:p>
    <w:p w:rsidR="00127372" w:rsidRPr="00C83785" w:rsidRDefault="00670A79" w:rsidP="00C83785">
      <w:pPr>
        <w:spacing w:after="0" w:line="240" w:lineRule="auto"/>
        <w:ind w:firstLine="709"/>
        <w:jc w:val="both"/>
        <w:rPr>
          <w:rFonts w:ascii="Times New Roman" w:hAnsi="Times New Roman"/>
          <w:i/>
          <w:sz w:val="24"/>
        </w:rPr>
      </w:pPr>
      <w:r w:rsidRPr="00C83785">
        <w:rPr>
          <w:rFonts w:ascii="Times New Roman" w:hAnsi="Times New Roman"/>
          <w:i/>
          <w:sz w:val="24"/>
        </w:rPr>
        <w:t xml:space="preserve">Социальная и правовая модернизация страны при Александре II. </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 xml:space="preserve">Реформы 1860-1870-х гг. ‒ движение к правовому государству </w:t>
      </w:r>
      <w:r>
        <w:rPr>
          <w:rFonts w:ascii="Times New Roman" w:hAnsi="Times New Roman"/>
          <w:sz w:val="24"/>
        </w:rPr>
        <w:b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27372" w:rsidRPr="00C83785" w:rsidRDefault="00670A79" w:rsidP="00C83785">
      <w:pPr>
        <w:spacing w:after="0" w:line="240" w:lineRule="auto"/>
        <w:ind w:firstLine="709"/>
        <w:jc w:val="both"/>
        <w:rPr>
          <w:rFonts w:ascii="Times New Roman" w:hAnsi="Times New Roman"/>
          <w:i/>
          <w:sz w:val="24"/>
        </w:rPr>
      </w:pPr>
      <w:r w:rsidRPr="00C83785">
        <w:rPr>
          <w:rFonts w:ascii="Times New Roman" w:hAnsi="Times New Roman"/>
          <w:i/>
          <w:sz w:val="24"/>
        </w:rPr>
        <w:t xml:space="preserve">Россия в 1880-1890-х гг. </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 xml:space="preserve">Сельское хозяйство и промышленность. Пореформенная деревня: традиции </w:t>
      </w:r>
      <w:r>
        <w:rPr>
          <w:rFonts w:ascii="Times New Roman" w:hAnsi="Times New Roman"/>
          <w:sz w:val="24"/>
        </w:rPr>
        <w:b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Индустриализация и урбанизация. Железные дороги и их р</w:t>
      </w:r>
      <w:r w:rsidR="00C83785">
        <w:rPr>
          <w:rFonts w:ascii="Times New Roman" w:hAnsi="Times New Roman"/>
          <w:sz w:val="24"/>
        </w:rPr>
        <w:t xml:space="preserve">оль </w:t>
      </w:r>
      <w:r>
        <w:rPr>
          <w:rFonts w:ascii="Times New Roman" w:hAnsi="Times New Roman"/>
          <w:sz w:val="24"/>
        </w:rPr>
        <w:t>в экономической и социальной модернизации</w:t>
      </w:r>
      <w:r w:rsidR="00C83785">
        <w:rPr>
          <w:rFonts w:ascii="Times New Roman" w:hAnsi="Times New Roman"/>
          <w:sz w:val="24"/>
        </w:rPr>
        <w:t xml:space="preserve">. Миграции сельского населения </w:t>
      </w:r>
      <w:r>
        <w:rPr>
          <w:rFonts w:ascii="Times New Roman" w:hAnsi="Times New Roman"/>
          <w:sz w:val="24"/>
        </w:rPr>
        <w:t>в города. Рабочий вопрос и его особенности в России. Государственные, общественные и частнопредпринимательские способы его решения.</w:t>
      </w:r>
    </w:p>
    <w:p w:rsidR="00127372" w:rsidRPr="00C83785" w:rsidRDefault="00670A79" w:rsidP="00C83785">
      <w:pPr>
        <w:spacing w:after="0" w:line="240" w:lineRule="auto"/>
        <w:ind w:firstLine="709"/>
        <w:jc w:val="both"/>
        <w:rPr>
          <w:rFonts w:ascii="Times New Roman" w:hAnsi="Times New Roman"/>
          <w:i/>
          <w:sz w:val="24"/>
        </w:rPr>
      </w:pPr>
      <w:r w:rsidRPr="00C83785">
        <w:rPr>
          <w:rFonts w:ascii="Times New Roman" w:hAnsi="Times New Roman"/>
          <w:i/>
          <w:sz w:val="24"/>
        </w:rPr>
        <w:t xml:space="preserve">Культурное пространство империи во второй половине XIX в. </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w:t>
      </w:r>
      <w:r w:rsidR="00C83785">
        <w:rPr>
          <w:rFonts w:ascii="Times New Roman" w:hAnsi="Times New Roman"/>
          <w:sz w:val="24"/>
        </w:rPr>
        <w:t xml:space="preserve">ра. Российская культура XIX в. </w:t>
      </w:r>
      <w:r>
        <w:rPr>
          <w:rFonts w:ascii="Times New Roman" w:hAnsi="Times New Roman"/>
          <w:sz w:val="24"/>
        </w:rPr>
        <w:t>как часть мировой культуры. Становле</w:t>
      </w:r>
      <w:r w:rsidR="00C83785">
        <w:rPr>
          <w:rFonts w:ascii="Times New Roman" w:hAnsi="Times New Roman"/>
          <w:sz w:val="24"/>
        </w:rPr>
        <w:t xml:space="preserve">ние национальной научной школы </w:t>
      </w:r>
      <w:r>
        <w:rPr>
          <w:rFonts w:ascii="Times New Roman" w:hAnsi="Times New Roman"/>
          <w:sz w:val="24"/>
        </w:rPr>
        <w:t>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27372" w:rsidRDefault="00670A79" w:rsidP="00C83785">
      <w:pPr>
        <w:spacing w:after="0" w:line="240" w:lineRule="auto"/>
        <w:ind w:firstLine="709"/>
        <w:jc w:val="both"/>
        <w:rPr>
          <w:rFonts w:ascii="Times New Roman" w:hAnsi="Times New Roman"/>
          <w:sz w:val="24"/>
        </w:rPr>
      </w:pPr>
      <w:r w:rsidRPr="00C83785">
        <w:rPr>
          <w:rFonts w:ascii="Times New Roman" w:hAnsi="Times New Roman"/>
          <w:i/>
          <w:sz w:val="24"/>
        </w:rPr>
        <w:t>Этнокультурный облик империи</w:t>
      </w:r>
      <w:r>
        <w:rPr>
          <w:rFonts w:ascii="Times New Roman" w:hAnsi="Times New Roman"/>
          <w:sz w:val="24"/>
        </w:rPr>
        <w:t xml:space="preserve">. </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lastRenderedPageBreak/>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w:t>
      </w:r>
      <w:r>
        <w:rPr>
          <w:rFonts w:ascii="Times New Roman" w:hAnsi="Times New Roman"/>
          <w:sz w:val="24"/>
        </w:rPr>
        <w:b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 xml:space="preserve">Формирование гражданского общества и основные направления общественных движений. </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127372" w:rsidRPr="00C83785" w:rsidRDefault="00670A79" w:rsidP="00C83785">
      <w:pPr>
        <w:spacing w:after="0" w:line="240" w:lineRule="auto"/>
        <w:ind w:firstLine="709"/>
        <w:jc w:val="both"/>
        <w:rPr>
          <w:rFonts w:ascii="Times New Roman" w:hAnsi="Times New Roman"/>
          <w:i/>
          <w:sz w:val="24"/>
        </w:rPr>
      </w:pPr>
      <w:r w:rsidRPr="00C83785">
        <w:rPr>
          <w:rFonts w:ascii="Times New Roman" w:hAnsi="Times New Roman"/>
          <w:i/>
          <w:sz w:val="24"/>
          <w:u w:val="single"/>
        </w:rPr>
        <w:t>Россия на пороге ХХ в</w:t>
      </w:r>
      <w:r w:rsidRPr="00C83785">
        <w:rPr>
          <w:rFonts w:ascii="Times New Roman" w:hAnsi="Times New Roman"/>
          <w:i/>
          <w:sz w:val="24"/>
        </w:rPr>
        <w:t xml:space="preserve">. </w:t>
      </w:r>
    </w:p>
    <w:p w:rsidR="00127372" w:rsidRDefault="00670A79" w:rsidP="00C83785">
      <w:pPr>
        <w:spacing w:after="0" w:line="240" w:lineRule="auto"/>
        <w:ind w:firstLine="709"/>
        <w:jc w:val="both"/>
        <w:rPr>
          <w:rFonts w:ascii="Times New Roman" w:hAnsi="Times New Roman"/>
          <w:sz w:val="24"/>
        </w:rPr>
      </w:pPr>
      <w:r w:rsidRPr="00C83785">
        <w:rPr>
          <w:rFonts w:ascii="Times New Roman" w:hAnsi="Times New Roman"/>
          <w:i/>
          <w:sz w:val="24"/>
        </w:rPr>
        <w:t>На пороге нового века: динамика и противоречия развития</w:t>
      </w:r>
      <w:r>
        <w:rPr>
          <w:rFonts w:ascii="Times New Roman" w:hAnsi="Times New Roman"/>
          <w:sz w:val="24"/>
        </w:rPr>
        <w:t>. Экономический рост. Промышленное развитие. Новая география экономики. Урбанизация и облик городов. Отечественный и иностранный кап</w:t>
      </w:r>
      <w:r w:rsidR="00C83785">
        <w:rPr>
          <w:rFonts w:ascii="Times New Roman" w:hAnsi="Times New Roman"/>
          <w:sz w:val="24"/>
        </w:rPr>
        <w:t xml:space="preserve">итал, его роль </w:t>
      </w:r>
      <w:r>
        <w:rPr>
          <w:rFonts w:ascii="Times New Roman" w:hAnsi="Times New Roman"/>
          <w:sz w:val="24"/>
        </w:rPr>
        <w:t xml:space="preserve">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w:t>
      </w:r>
      <w:r>
        <w:rPr>
          <w:rFonts w:ascii="Times New Roman" w:hAnsi="Times New Roman"/>
          <w:sz w:val="24"/>
        </w:rPr>
        <w:br/>
        <w:t>в обществе. Церковь в условиях кризиса имперской идеологии. Распространение светской этики и культуры.</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 xml:space="preserve">Имперский центр и регионы. Национальная политика, этнические элиты </w:t>
      </w:r>
      <w:r>
        <w:rPr>
          <w:rFonts w:ascii="Times New Roman" w:hAnsi="Times New Roman"/>
          <w:sz w:val="24"/>
        </w:rPr>
        <w:br/>
        <w:t>и национально-культурные движения.</w:t>
      </w:r>
    </w:p>
    <w:p w:rsidR="00127372" w:rsidRDefault="00670A79" w:rsidP="00C83785">
      <w:pPr>
        <w:spacing w:after="0" w:line="240" w:lineRule="auto"/>
        <w:ind w:firstLine="709"/>
        <w:jc w:val="both"/>
        <w:rPr>
          <w:rFonts w:ascii="Times New Roman" w:hAnsi="Times New Roman"/>
          <w:sz w:val="24"/>
        </w:rPr>
      </w:pPr>
      <w:r w:rsidRPr="00C83785">
        <w:rPr>
          <w:rFonts w:ascii="Times New Roman" w:hAnsi="Times New Roman"/>
          <w:i/>
          <w:sz w:val="24"/>
        </w:rPr>
        <w:t>Россия в системе меж</w:t>
      </w:r>
      <w:r w:rsidR="00C83785" w:rsidRPr="00C83785">
        <w:rPr>
          <w:rFonts w:ascii="Times New Roman" w:hAnsi="Times New Roman"/>
          <w:i/>
          <w:sz w:val="24"/>
        </w:rPr>
        <w:t>дународных отношений</w:t>
      </w:r>
      <w:r w:rsidR="00C83785">
        <w:rPr>
          <w:rFonts w:ascii="Times New Roman" w:hAnsi="Times New Roman"/>
          <w:sz w:val="24"/>
        </w:rPr>
        <w:t xml:space="preserve">. Политика </w:t>
      </w:r>
      <w:r>
        <w:rPr>
          <w:rFonts w:ascii="Times New Roman" w:hAnsi="Times New Roman"/>
          <w:sz w:val="24"/>
        </w:rPr>
        <w:t>на Дальнем Востоке. Русско-японская война 1904-1905 гг. Оборона Порт-Артура. Цусимское сражение.</w:t>
      </w:r>
    </w:p>
    <w:p w:rsidR="00127372" w:rsidRDefault="00670A79" w:rsidP="00C83785">
      <w:pPr>
        <w:spacing w:after="0" w:line="240" w:lineRule="auto"/>
        <w:ind w:firstLine="709"/>
        <w:jc w:val="both"/>
        <w:rPr>
          <w:rFonts w:ascii="Times New Roman" w:hAnsi="Times New Roman"/>
          <w:sz w:val="24"/>
        </w:rPr>
      </w:pPr>
      <w:r w:rsidRPr="00C83785">
        <w:rPr>
          <w:rFonts w:ascii="Times New Roman" w:hAnsi="Times New Roman"/>
          <w:i/>
          <w:sz w:val="24"/>
        </w:rPr>
        <w:t>Первая российская революция 1905-1907 гг</w:t>
      </w:r>
      <w:r>
        <w:rPr>
          <w:rFonts w:ascii="Times New Roman" w:hAnsi="Times New Roman"/>
          <w:sz w:val="24"/>
        </w:rPr>
        <w:t>. Н</w:t>
      </w:r>
      <w:r w:rsidR="00C83785">
        <w:rPr>
          <w:rFonts w:ascii="Times New Roman" w:hAnsi="Times New Roman"/>
          <w:sz w:val="24"/>
        </w:rPr>
        <w:t xml:space="preserve">ачало парламентаризма в России. </w:t>
      </w:r>
      <w:r>
        <w:rPr>
          <w:rFonts w:ascii="Times New Roman" w:hAnsi="Times New Roman"/>
          <w:sz w:val="24"/>
        </w:rPr>
        <w:t>Николай II и его окру</w:t>
      </w:r>
      <w:r w:rsidR="00C83785">
        <w:rPr>
          <w:rFonts w:ascii="Times New Roman" w:hAnsi="Times New Roman"/>
          <w:sz w:val="24"/>
        </w:rPr>
        <w:t xml:space="preserve">жение. Деятельность В.К. Плеве </w:t>
      </w:r>
      <w:r>
        <w:rPr>
          <w:rFonts w:ascii="Times New Roman" w:hAnsi="Times New Roman"/>
          <w:sz w:val="24"/>
        </w:rPr>
        <w:t>на посту министра внутренних дел. Оппозиционное либеральное движение. «Союз освобождения». Банкетная кампания.</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27372" w:rsidRDefault="00670A79" w:rsidP="00C83785">
      <w:pPr>
        <w:spacing w:after="0" w:line="240" w:lineRule="auto"/>
        <w:ind w:firstLine="709"/>
        <w:jc w:val="both"/>
        <w:rPr>
          <w:rFonts w:ascii="Times New Roman" w:hAnsi="Times New Roman"/>
          <w:sz w:val="24"/>
        </w:rPr>
      </w:pPr>
      <w:r w:rsidRPr="00C83785">
        <w:rPr>
          <w:rFonts w:ascii="Times New Roman" w:hAnsi="Times New Roman"/>
          <w:i/>
          <w:sz w:val="24"/>
        </w:rPr>
        <w:lastRenderedPageBreak/>
        <w:t>Общество и власть после революции</w:t>
      </w:r>
      <w:r>
        <w:rPr>
          <w:rFonts w:ascii="Times New Roman" w:hAnsi="Times New Roman"/>
          <w:sz w:val="24"/>
        </w:rPr>
        <w:t>. Уроки революции: политическая стабилизация и социальные преобразования. П.А</w:t>
      </w:r>
      <w:r w:rsidR="00C83785">
        <w:rPr>
          <w:rFonts w:ascii="Times New Roman" w:hAnsi="Times New Roman"/>
          <w:sz w:val="24"/>
        </w:rPr>
        <w:t xml:space="preserve">. Столыпин: программа системных </w:t>
      </w:r>
      <w:r>
        <w:rPr>
          <w:rFonts w:ascii="Times New Roman" w:hAnsi="Times New Roman"/>
          <w:sz w:val="24"/>
        </w:rPr>
        <w:t>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 xml:space="preserve">Обострение международной обстановки. Блоковая система и участие </w:t>
      </w:r>
      <w:r>
        <w:rPr>
          <w:rFonts w:ascii="Times New Roman" w:hAnsi="Times New Roman"/>
          <w:sz w:val="24"/>
        </w:rPr>
        <w:br/>
        <w:t>в ней России. Россия в преддверии мировой катастрофы.</w:t>
      </w:r>
    </w:p>
    <w:p w:rsidR="00127372" w:rsidRDefault="00670A79" w:rsidP="00C83785">
      <w:pPr>
        <w:spacing w:after="0" w:line="240" w:lineRule="auto"/>
        <w:ind w:firstLine="709"/>
        <w:jc w:val="both"/>
        <w:rPr>
          <w:rFonts w:ascii="Times New Roman" w:hAnsi="Times New Roman"/>
          <w:sz w:val="24"/>
        </w:rPr>
      </w:pPr>
      <w:r w:rsidRPr="00C83785">
        <w:rPr>
          <w:rFonts w:ascii="Times New Roman" w:hAnsi="Times New Roman"/>
          <w:i/>
          <w:sz w:val="24"/>
        </w:rPr>
        <w:t>Серебряный век росс</w:t>
      </w:r>
      <w:r w:rsidR="00C83785" w:rsidRPr="00C83785">
        <w:rPr>
          <w:rFonts w:ascii="Times New Roman" w:hAnsi="Times New Roman"/>
          <w:i/>
          <w:sz w:val="24"/>
        </w:rPr>
        <w:t>ийской культуры.</w:t>
      </w:r>
      <w:r w:rsidR="00C83785">
        <w:rPr>
          <w:rFonts w:ascii="Times New Roman" w:hAnsi="Times New Roman"/>
          <w:sz w:val="24"/>
        </w:rPr>
        <w:t xml:space="preserve"> Новые явления </w:t>
      </w:r>
      <w:r>
        <w:rPr>
          <w:rFonts w:ascii="Times New Roman" w:hAnsi="Times New Roman"/>
          <w:sz w:val="24"/>
        </w:rPr>
        <w:t>в художественной литературе и искусстве. Мировоззренческие ценности и стиль жизни. Литература начала XX в. Живопись.</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 xml:space="preserve">«Мир искусства». Архитектура. Скульптура. Драматический театр: традиции </w:t>
      </w:r>
      <w:r>
        <w:rPr>
          <w:rFonts w:ascii="Times New Roman" w:hAnsi="Times New Roman"/>
          <w:sz w:val="24"/>
        </w:rPr>
        <w:br/>
        <w:t>и новаторство. Музыка. «Русские сезоны» в</w:t>
      </w:r>
      <w:r w:rsidR="00C83785">
        <w:rPr>
          <w:rFonts w:ascii="Times New Roman" w:hAnsi="Times New Roman"/>
          <w:sz w:val="24"/>
        </w:rPr>
        <w:t xml:space="preserve"> Париже. Зарождение российского </w:t>
      </w:r>
      <w:r>
        <w:rPr>
          <w:rFonts w:ascii="Times New Roman" w:hAnsi="Times New Roman"/>
          <w:sz w:val="24"/>
        </w:rPr>
        <w:t>кинематографа.</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27372" w:rsidRPr="00C83785" w:rsidRDefault="00670A79" w:rsidP="00C83785">
      <w:pPr>
        <w:spacing w:after="0" w:line="240" w:lineRule="auto"/>
        <w:ind w:firstLine="709"/>
        <w:jc w:val="both"/>
        <w:rPr>
          <w:rFonts w:ascii="Times New Roman" w:hAnsi="Times New Roman"/>
          <w:i/>
          <w:sz w:val="24"/>
        </w:rPr>
      </w:pPr>
      <w:r w:rsidRPr="00C83785">
        <w:rPr>
          <w:rFonts w:ascii="Times New Roman" w:hAnsi="Times New Roman"/>
          <w:i/>
          <w:sz w:val="24"/>
        </w:rPr>
        <w:t>Наш край в XIX ‒ начале ХХ в.</w:t>
      </w:r>
    </w:p>
    <w:p w:rsidR="00127372" w:rsidRPr="00C83785" w:rsidRDefault="00670A79" w:rsidP="00C83785">
      <w:pPr>
        <w:spacing w:after="0" w:line="240" w:lineRule="auto"/>
        <w:ind w:firstLine="709"/>
        <w:jc w:val="both"/>
        <w:rPr>
          <w:rFonts w:ascii="Times New Roman" w:hAnsi="Times New Roman"/>
          <w:i/>
          <w:sz w:val="24"/>
        </w:rPr>
      </w:pPr>
      <w:r w:rsidRPr="00C83785">
        <w:rPr>
          <w:rFonts w:ascii="Times New Roman" w:hAnsi="Times New Roman"/>
          <w:i/>
          <w:sz w:val="24"/>
        </w:rPr>
        <w:t xml:space="preserve">Обобщение. </w:t>
      </w:r>
    </w:p>
    <w:p w:rsidR="00127372" w:rsidRPr="005C691B" w:rsidRDefault="00670A79" w:rsidP="00C83785">
      <w:pPr>
        <w:spacing w:after="0" w:line="240" w:lineRule="auto"/>
        <w:ind w:firstLine="709"/>
        <w:jc w:val="both"/>
        <w:rPr>
          <w:rFonts w:ascii="Times New Roman" w:hAnsi="Times New Roman"/>
          <w:b/>
          <w:i/>
          <w:sz w:val="24"/>
          <w:u w:val="single"/>
        </w:rPr>
      </w:pPr>
      <w:r w:rsidRPr="005C691B">
        <w:rPr>
          <w:rFonts w:ascii="Times New Roman" w:hAnsi="Times New Roman"/>
          <w:b/>
          <w:i/>
          <w:sz w:val="24"/>
          <w:u w:val="single"/>
        </w:rPr>
        <w:t xml:space="preserve">Планируемые результаты освоения программы по истории </w:t>
      </w:r>
      <w:r w:rsidRPr="005C691B">
        <w:rPr>
          <w:rFonts w:ascii="Times New Roman" w:hAnsi="Times New Roman"/>
          <w:b/>
          <w:i/>
          <w:sz w:val="24"/>
          <w:u w:val="single"/>
        </w:rPr>
        <w:br/>
        <w:t>на уровне основного общего образования.</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К важнейшим личностным результатам изучения истории относятся:</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 xml:space="preserve">2) в сфере гражданского воспитания: осмысление исторической традиции </w:t>
      </w:r>
      <w:r>
        <w:rPr>
          <w:rFonts w:ascii="Times New Roman" w:hAnsi="Times New Roman"/>
          <w:sz w:val="24"/>
        </w:rPr>
        <w:b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w:t>
      </w:r>
      <w:r w:rsidR="005C691B">
        <w:rPr>
          <w:rFonts w:ascii="Times New Roman" w:hAnsi="Times New Roman"/>
          <w:sz w:val="24"/>
        </w:rPr>
        <w:t xml:space="preserve">ий, наносящих ущерб социальной </w:t>
      </w:r>
      <w:r>
        <w:rPr>
          <w:rFonts w:ascii="Times New Roman" w:hAnsi="Times New Roman"/>
          <w:sz w:val="24"/>
        </w:rPr>
        <w:t>и природной среде;</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w:t>
      </w:r>
      <w:r>
        <w:rPr>
          <w:rFonts w:ascii="Times New Roman" w:hAnsi="Times New Roman"/>
          <w:sz w:val="24"/>
        </w:rPr>
        <w:b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 xml:space="preserve">4) в понимании ценности научного познания: осмысление значения истории </w:t>
      </w:r>
      <w:r>
        <w:rPr>
          <w:rFonts w:ascii="Times New Roman" w:hAnsi="Times New Roman"/>
          <w:sz w:val="24"/>
        </w:rPr>
        <w:br/>
        <w:t xml:space="preserve">как знания о развитии человека и общества, о социальном, культурном </w:t>
      </w:r>
      <w:r>
        <w:rPr>
          <w:rFonts w:ascii="Times New Roman" w:hAnsi="Times New Roman"/>
          <w:sz w:val="24"/>
        </w:rPr>
        <w:b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w:t>
      </w:r>
      <w:r>
        <w:rPr>
          <w:rFonts w:ascii="Times New Roman" w:hAnsi="Times New Roman"/>
          <w:sz w:val="24"/>
        </w:rPr>
        <w:br/>
        <w:t>и мирового искусства, роли этнических культурных традиций и народного творчества; уважение к культуре своего и других народов;</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 xml:space="preserve">7) в сфере трудового воспитания: понимание на основе знания истории значения </w:t>
      </w:r>
      <w:r>
        <w:rPr>
          <w:rFonts w:ascii="Times New Roman" w:hAnsi="Times New Roman"/>
          <w:sz w:val="24"/>
        </w:rPr>
        <w:lastRenderedPageBreak/>
        <w:t>трудовой деятельности людей к</w:t>
      </w:r>
      <w:r w:rsidR="005C691B">
        <w:rPr>
          <w:rFonts w:ascii="Times New Roman" w:hAnsi="Times New Roman"/>
          <w:sz w:val="24"/>
        </w:rPr>
        <w:t xml:space="preserve">ак источника развития человека </w:t>
      </w:r>
      <w:r>
        <w:rPr>
          <w:rFonts w:ascii="Times New Roman" w:hAnsi="Times New Roman"/>
          <w:sz w:val="24"/>
        </w:rPr>
        <w:t xml:space="preserve">и общества; представление о разнообразии существовавших в прошлом </w:t>
      </w:r>
      <w:r>
        <w:rPr>
          <w:rFonts w:ascii="Times New Roman" w:hAnsi="Times New Roman"/>
          <w:sz w:val="24"/>
        </w:rPr>
        <w:b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27372" w:rsidRDefault="00670A79" w:rsidP="00C83785">
      <w:pPr>
        <w:spacing w:after="0" w:line="240" w:lineRule="auto"/>
        <w:ind w:firstLine="709"/>
        <w:jc w:val="both"/>
        <w:rPr>
          <w:rFonts w:ascii="Times New Roman" w:hAnsi="Times New Roman"/>
          <w:sz w:val="24"/>
        </w:rPr>
      </w:pPr>
      <w:r>
        <w:rPr>
          <w:rFonts w:ascii="Times New Roman" w:hAnsi="Times New Roman"/>
          <w:sz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систематизировать и обобщать исторические факты (в форме таблиц, схем); </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выявлять характерные признаки исторических явлений; </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раскрывать причинно-следственные связи событий;</w:t>
      </w:r>
    </w:p>
    <w:p w:rsidR="00127372" w:rsidRDefault="00670A79" w:rsidP="005C691B">
      <w:pPr>
        <w:spacing w:after="0" w:line="240" w:lineRule="auto"/>
        <w:ind w:left="708" w:firstLine="1"/>
        <w:jc w:val="both"/>
        <w:rPr>
          <w:rFonts w:ascii="Times New Roman" w:hAnsi="Times New Roman"/>
          <w:sz w:val="24"/>
        </w:rPr>
      </w:pPr>
      <w:r>
        <w:rPr>
          <w:rFonts w:ascii="Times New Roman" w:hAnsi="Times New Roman"/>
          <w:sz w:val="24"/>
        </w:rPr>
        <w:t>сравнивать события, ситуации, выявляя общие черты и различия; формулировать и обосновывать выводы.</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определять познавательную задачу; </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намечать путь её решения и осуществлять подбор исторического материала, объекта; </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систематизировать и анализировать исторические факты, осуществлять реконструкцию исторических событий; </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соотносить полученный результат с имеющимся знанием; </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определять новизну и обоснованность полученного результата; </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представлять результаты своей деятельности в различных формах (сообщение, эссе, презентация, реферат, учебный проект и другие).</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различать виды источников исторической информации;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общения как часть коммуникативных универсальных учебных действий: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представлять особенности взаимодействия людей в исторических обществах </w:t>
      </w:r>
      <w:r>
        <w:rPr>
          <w:rFonts w:ascii="Times New Roman" w:hAnsi="Times New Roman"/>
          <w:sz w:val="24"/>
        </w:rPr>
        <w:br/>
        <w:t xml:space="preserve">и современном мире; </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участвовать в обсуждении событий и личностей прошлого, раскрывать различие и сходство высказываемых оценок; </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выражать и аргументировать свою точку зрения в устном высказывании, письменном тексте;</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публично представлять результаты выполненного исследования, проекта; </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lastRenderedPageBreak/>
        <w:t xml:space="preserve">осваивать и применять правила межкультурного взаимодействия в школе </w:t>
      </w:r>
      <w:r>
        <w:rPr>
          <w:rFonts w:ascii="Times New Roman" w:hAnsi="Times New Roman"/>
          <w:sz w:val="24"/>
        </w:rPr>
        <w:br/>
        <w:t>и социальном окружении.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совместной деятельности: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планировать и осуществлять совместную работу, коллективные учебные проекты по истории, в том числе ‒ на региональном материале; </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определять свое участие в общей работе и координировать свои действия </w:t>
      </w:r>
      <w:r>
        <w:rPr>
          <w:rFonts w:ascii="Times New Roman" w:hAnsi="Times New Roman"/>
          <w:sz w:val="24"/>
        </w:rPr>
        <w:br/>
        <w:t>с другими членами команды.</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в части регулятивных универсальных учебных действий: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владеть приемами самоорганизации своей учебной и общественной работы (выявление проблемы, требующей решения; составление плана действий </w:t>
      </w:r>
      <w:r>
        <w:rPr>
          <w:rFonts w:ascii="Times New Roman" w:hAnsi="Times New Roman"/>
          <w:sz w:val="24"/>
        </w:rPr>
        <w:br/>
        <w:t>и определение способа решения);</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владеть приёмами самоконтроля ‒ осуществление самоконтроля, рефлексии </w:t>
      </w:r>
      <w:r>
        <w:rPr>
          <w:rFonts w:ascii="Times New Roman" w:hAnsi="Times New Roman"/>
          <w:sz w:val="24"/>
        </w:rPr>
        <w:br/>
        <w:t>и самооценки полученных результатов;</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вносить коррективы в свою работу с учётом установленных ошибок, возникших трудностей.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в сфере эмоционального интеллекта, понимания себя и других:</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выявлять на примерах исторических ситуаций роль эмоций в отношениях между людьми;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ставить себя на место другого человека, понимать мотивы действий другого </w:t>
      </w:r>
      <w:r>
        <w:rPr>
          <w:rFonts w:ascii="Times New Roman" w:hAnsi="Times New Roman"/>
          <w:sz w:val="24"/>
        </w:rPr>
        <w:br/>
        <w:t>(в исторических ситуациях и окружающей действительности);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регулировать способ выражения своих эмоций с учётом позиций и мнений других участников общения.</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Предметные результаты освоения программы по истории на уровне основного общего образования должны обеспечивать:</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w:t>
      </w:r>
      <w:r>
        <w:rPr>
          <w:rFonts w:ascii="Times New Roman" w:hAnsi="Times New Roman"/>
          <w:sz w:val="24"/>
        </w:rPr>
        <w:br/>
        <w:t>и истории России, определять современников исторических событий, явлений, процессов;</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2) умение выявлять особенности развития культуры, быта и нравов народов </w:t>
      </w:r>
      <w:r>
        <w:rPr>
          <w:rFonts w:ascii="Times New Roman" w:hAnsi="Times New Roman"/>
          <w:sz w:val="24"/>
        </w:rPr>
        <w:br/>
        <w:t>в различные исторические эпохи;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3) овладение историческими понятиями и их использование для решения учебных и практических задач;</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4) умение рассказывать на основе самостоятельно составленного плана </w:t>
      </w:r>
      <w:r>
        <w:rPr>
          <w:rFonts w:ascii="Times New Roman" w:hAnsi="Times New Roman"/>
          <w:sz w:val="24"/>
        </w:rPr>
        <w:b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5) умение выявлять существенные черты и характерные признаки исторических событий, явлений, процессов;</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w:t>
      </w:r>
      <w:r>
        <w:rPr>
          <w:rFonts w:ascii="Times New Roman" w:hAnsi="Times New Roman"/>
          <w:sz w:val="24"/>
        </w:rPr>
        <w:br/>
        <w:t>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7) умение сравнивать исторические события, явления, процессы в различные исторические эпохи;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9) умение различать основные типы исторических источников: письменные, </w:t>
      </w:r>
      <w:r>
        <w:rPr>
          <w:rFonts w:ascii="Times New Roman" w:hAnsi="Times New Roman"/>
          <w:sz w:val="24"/>
        </w:rPr>
        <w:lastRenderedPageBreak/>
        <w:t>вещественные, аудиовизуальные;</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w:t>
      </w:r>
      <w:r>
        <w:rPr>
          <w:rFonts w:ascii="Times New Roman" w:hAnsi="Times New Roman"/>
          <w:sz w:val="24"/>
        </w:rPr>
        <w:br/>
        <w:t>при изучении исторических событий, явлений, процессов; привлекать контекстную информацию при работе с историческими источниками;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Положения ФГОС ООО развёрнуты и структурированы в программе </w:t>
      </w:r>
      <w:r>
        <w:rPr>
          <w:rFonts w:ascii="Times New Roman" w:hAnsi="Times New Roman"/>
          <w:sz w:val="24"/>
        </w:rPr>
        <w:br/>
        <w:t xml:space="preserve">по истории в виде планируемых результатов, относящихся к ключевым компонентам познавательной деятельности школьников при изучении истории, </w:t>
      </w:r>
      <w:r>
        <w:rPr>
          <w:rFonts w:ascii="Times New Roman" w:hAnsi="Times New Roman"/>
          <w:sz w:val="24"/>
        </w:rPr>
        <w:br/>
        <w:t xml:space="preserve">от работы с хронологией и историческими фактами до применения знаний </w:t>
      </w:r>
      <w:r>
        <w:rPr>
          <w:rFonts w:ascii="Times New Roman" w:hAnsi="Times New Roman"/>
          <w:sz w:val="24"/>
        </w:rPr>
        <w:br/>
        <w:t>в общении, социальной практике.</w:t>
      </w:r>
    </w:p>
    <w:p w:rsidR="00127372" w:rsidRDefault="00670A79" w:rsidP="005C691B">
      <w:pPr>
        <w:spacing w:after="0" w:line="240" w:lineRule="auto"/>
        <w:ind w:firstLine="709"/>
        <w:jc w:val="both"/>
        <w:rPr>
          <w:rFonts w:ascii="Times New Roman" w:hAnsi="Times New Roman"/>
          <w:sz w:val="24"/>
        </w:rPr>
      </w:pPr>
      <w:r w:rsidRPr="005C691B">
        <w:rPr>
          <w:rFonts w:ascii="Times New Roman" w:hAnsi="Times New Roman"/>
          <w:b/>
          <w:sz w:val="24"/>
        </w:rPr>
        <w:t>Предметные результаты изучения учебного предмета «История» включают</w:t>
      </w:r>
      <w:r>
        <w:rPr>
          <w:rFonts w:ascii="Times New Roman" w:hAnsi="Times New Roman"/>
          <w:sz w:val="24"/>
        </w:rPr>
        <w:t>:</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w:t>
      </w:r>
      <w:r>
        <w:rPr>
          <w:rFonts w:ascii="Times New Roman" w:hAnsi="Times New Roman"/>
          <w:sz w:val="24"/>
        </w:rPr>
        <w:br/>
        <w:t>в мировой истории;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2) базовые знания об основных этапах и ключевых событиях отечественной </w:t>
      </w:r>
      <w:r>
        <w:rPr>
          <w:rFonts w:ascii="Times New Roman" w:hAnsi="Times New Roman"/>
          <w:sz w:val="24"/>
        </w:rPr>
        <w:br/>
        <w:t>и всемирной истории;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3) способность применять понятийный аппарат исторического знания </w:t>
      </w:r>
      <w:r>
        <w:rPr>
          <w:rFonts w:ascii="Times New Roman" w:hAnsi="Times New Roman"/>
          <w:sz w:val="24"/>
        </w:rPr>
        <w:br/>
        <w:t xml:space="preserve">и приемы исторического анализа для раскрытия сущности и значения событий </w:t>
      </w:r>
      <w:r>
        <w:rPr>
          <w:rFonts w:ascii="Times New Roman" w:hAnsi="Times New Roman"/>
          <w:sz w:val="24"/>
        </w:rPr>
        <w:br/>
        <w:t>и явлений прошлого и современности;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w:t>
      </w:r>
      <w:r>
        <w:rPr>
          <w:rFonts w:ascii="Times New Roman" w:hAnsi="Times New Roman"/>
          <w:sz w:val="24"/>
        </w:rPr>
        <w:br/>
        <w:t xml:space="preserve">их информационные особенности и достоверность с применением метапредметного подхода; </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w:t>
      </w:r>
      <w:r>
        <w:rPr>
          <w:rFonts w:ascii="Times New Roman" w:hAnsi="Times New Roman"/>
          <w:sz w:val="24"/>
        </w:rPr>
        <w:br/>
        <w:t>и их участников, основанное на знании исторических фактов, дат, понятий;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7) владение приёмами оценки значения исторических событий и деятельности исторических личностей в отечественной и всемирной истории;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lastRenderedPageBreak/>
        <w:t>9) осознание необходимости сохранения исторических и культурных памятников своей страны и мира;</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10) умение устанавливать взаимосвязи событий, явлений, процессов прошлого </w:t>
      </w:r>
      <w:r>
        <w:rPr>
          <w:rFonts w:ascii="Times New Roman" w:hAnsi="Times New Roman"/>
          <w:sz w:val="24"/>
        </w:rPr>
        <w:br/>
        <w:t>с важнейшими событиями ХХ ‒ начала XXI в.</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w:t>
      </w:r>
      <w:r>
        <w:rPr>
          <w:rFonts w:ascii="Times New Roman" w:hAnsi="Times New Roman"/>
          <w:sz w:val="24"/>
        </w:rPr>
        <w:br/>
        <w:t xml:space="preserve">и всеобщей истории, соотносить год с веком, устанавливать последовательность </w:t>
      </w:r>
      <w:r>
        <w:rPr>
          <w:rFonts w:ascii="Times New Roman" w:hAnsi="Times New Roman"/>
          <w:sz w:val="24"/>
        </w:rPr>
        <w:br/>
        <w:t>и длительность исторических событий.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w:t>
      </w:r>
      <w:r>
        <w:rPr>
          <w:rFonts w:ascii="Times New Roman" w:hAnsi="Times New Roman"/>
          <w:sz w:val="24"/>
        </w:rPr>
        <w:br/>
        <w:t>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w:t>
      </w:r>
      <w:r>
        <w:rPr>
          <w:rFonts w:ascii="Times New Roman" w:hAnsi="Times New Roman"/>
          <w:sz w:val="24"/>
        </w:rPr>
        <w:br/>
        <w:t>об информационной (художественной) ценности источника.</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5) Описание (реконструкция): рассказывать (устно или письменно) </w:t>
      </w:r>
      <w:r>
        <w:rPr>
          <w:rFonts w:ascii="Times New Roman" w:hAnsi="Times New Roman"/>
          <w:sz w:val="24"/>
        </w:rPr>
        <w:b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w:t>
      </w:r>
      <w:r w:rsidR="005C691B">
        <w:rPr>
          <w:rFonts w:ascii="Times New Roman" w:hAnsi="Times New Roman"/>
          <w:sz w:val="24"/>
        </w:rPr>
        <w:t xml:space="preserve"> признаки исторических событий </w:t>
      </w:r>
      <w:r>
        <w:rPr>
          <w:rFonts w:ascii="Times New Roman" w:hAnsi="Times New Roman"/>
          <w:sz w:val="24"/>
        </w:rP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7) Работа с версиями, оценками: приводить оценки исторических событий </w:t>
      </w:r>
      <w:r>
        <w:rPr>
          <w:rFonts w:ascii="Times New Roman" w:hAnsi="Times New Roman"/>
          <w:sz w:val="24"/>
        </w:rPr>
        <w:br/>
        <w:t xml:space="preserve">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w:t>
      </w:r>
      <w:r>
        <w:rPr>
          <w:rFonts w:ascii="Times New Roman" w:hAnsi="Times New Roman"/>
          <w:sz w:val="24"/>
        </w:rPr>
        <w:br/>
        <w:t>или самостоятельно составленному плану).</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w:t>
      </w:r>
      <w:r>
        <w:rPr>
          <w:rFonts w:ascii="Times New Roman" w:hAnsi="Times New Roman"/>
          <w:sz w:val="24"/>
        </w:rPr>
        <w:br/>
        <w:t>в школе и внешкольной жизни, как основу диалога в поликультурной среде, способствовать сохранению памятников истории и культуры.</w:t>
      </w:r>
    </w:p>
    <w:p w:rsidR="00127372" w:rsidRDefault="00670A79" w:rsidP="005C691B">
      <w:pPr>
        <w:spacing w:after="0" w:line="240" w:lineRule="auto"/>
        <w:ind w:firstLine="709"/>
        <w:jc w:val="both"/>
        <w:rPr>
          <w:rFonts w:ascii="Times New Roman" w:hAnsi="Times New Roman"/>
          <w:b/>
          <w:sz w:val="24"/>
        </w:rPr>
      </w:pPr>
      <w:r>
        <w:rPr>
          <w:rFonts w:ascii="Times New Roman" w:hAnsi="Times New Roman"/>
          <w:sz w:val="24"/>
        </w:rPr>
        <w:lastRenderedPageBreak/>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Предметные результаты изучения истории в 5-9 классах представлены </w:t>
      </w:r>
      <w:r>
        <w:rPr>
          <w:rFonts w:ascii="Times New Roman" w:hAnsi="Times New Roman"/>
          <w:sz w:val="24"/>
        </w:rPr>
        <w:b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127372" w:rsidRPr="005C691B" w:rsidRDefault="00670A79" w:rsidP="005C691B">
      <w:pPr>
        <w:spacing w:after="0" w:line="240" w:lineRule="auto"/>
        <w:ind w:firstLine="709"/>
        <w:jc w:val="both"/>
        <w:rPr>
          <w:rFonts w:ascii="Times New Roman" w:hAnsi="Times New Roman"/>
          <w:b/>
          <w:sz w:val="24"/>
        </w:rPr>
      </w:pPr>
      <w:r w:rsidRPr="005C691B">
        <w:rPr>
          <w:rFonts w:ascii="Times New Roman" w:hAnsi="Times New Roman"/>
          <w:b/>
          <w:sz w:val="24"/>
        </w:rPr>
        <w:t>Предметные результаты изучения истории в 5 классе.</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Знание хронологии, работа с хронологией: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объяснять смысл основных хронологических понятий (век, тысячелетие, </w:t>
      </w:r>
      <w:r>
        <w:rPr>
          <w:rFonts w:ascii="Times New Roman" w:hAnsi="Times New Roman"/>
          <w:sz w:val="24"/>
        </w:rPr>
        <w:br/>
        <w:t>до нашей эры, наша эра);</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называть даты важнейших событий истории Древнего мира, по дате устанавливать принадлежность события к веку, тысячелетию;</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определять длительность и последовательность событий, периодов истории Древнего мира, вести счёт лет до нашей эры и нашей эры.</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Знание исторических фактов, работа с фактами: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указывать (называть) место, обстоятельства, участников, результаты важнейших событий истории Древнего мира;</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группировать, систематизировать факты по заданному признаку.</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Работа с исторической картой: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устанавливать на основе картографических сведений связь между условиями среды обитания людей и их занятиями.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Работа с историческими источниками: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различать памятники культуры изучаемой эпохи и источники, созданные </w:t>
      </w:r>
      <w:r>
        <w:rPr>
          <w:rFonts w:ascii="Times New Roman" w:hAnsi="Times New Roman"/>
          <w:sz w:val="24"/>
        </w:rPr>
        <w:br/>
        <w:t>в последующие эпохи, приводить примеры;</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Историческое описание (реконструкция):</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характеризовать условия жизни людей в древности;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рассказывать о значительных событиях древней истории, их участниках;</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рассказывать об исторических личностях Древнего мира (ключевых моментах их биографии, роли в исторических событиях);</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давать краткое описание памятников культуры эпохи первобытности </w:t>
      </w:r>
      <w:r>
        <w:rPr>
          <w:rFonts w:ascii="Times New Roman" w:hAnsi="Times New Roman"/>
          <w:sz w:val="24"/>
        </w:rPr>
        <w:br/>
        <w:t>и древнейших цивилизаций.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Анализ, объяснение исторических событий, явлений: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w:t>
      </w:r>
      <w:r>
        <w:rPr>
          <w:rFonts w:ascii="Times New Roman" w:hAnsi="Times New Roman"/>
          <w:sz w:val="24"/>
        </w:rPr>
        <w:br/>
        <w:t>в древности;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сравнивать исторические явления, определять их общие черты;</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иллюстрировать общие явления, черты конкретными примерами;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объяснять причины и следствия важнейших событий древней истории.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Рассмотрение исторических версий и оценок, определение своего отношения к наиболее </w:t>
      </w:r>
      <w:r>
        <w:rPr>
          <w:rFonts w:ascii="Times New Roman" w:hAnsi="Times New Roman"/>
          <w:sz w:val="24"/>
        </w:rPr>
        <w:lastRenderedPageBreak/>
        <w:t>значимым событиям и личностям прошлого:</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излагать оценки наиболее значительных событий и личностей древней истории, приводимые в учебной литературе;</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высказывать на уровне эмоциональных оценок отношение к поступкам людей прошлого, к памятникам культуры.</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Применение исторических знаний: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раскрывать значение памятников древней истории и культуры, необходимость сохранения их в современном мире;</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выполнять учебные проекты по истории Первобытности и Древнего мира </w:t>
      </w:r>
      <w:r>
        <w:rPr>
          <w:rFonts w:ascii="Times New Roman" w:hAnsi="Times New Roman"/>
          <w:sz w:val="24"/>
        </w:rPr>
        <w:br/>
        <w:t>(в том числе с привлечением регионального материала), оформлять полученные результаты в форме сообщения, альбома, презентации.</w:t>
      </w:r>
    </w:p>
    <w:p w:rsidR="00127372" w:rsidRPr="005C691B" w:rsidRDefault="00670A79" w:rsidP="005C691B">
      <w:pPr>
        <w:spacing w:after="0" w:line="240" w:lineRule="auto"/>
        <w:ind w:firstLine="709"/>
        <w:jc w:val="both"/>
        <w:rPr>
          <w:rFonts w:ascii="Times New Roman" w:hAnsi="Times New Roman"/>
          <w:b/>
          <w:sz w:val="24"/>
        </w:rPr>
      </w:pPr>
      <w:r w:rsidRPr="005C691B">
        <w:rPr>
          <w:rFonts w:ascii="Times New Roman" w:hAnsi="Times New Roman"/>
          <w:b/>
          <w:sz w:val="24"/>
        </w:rPr>
        <w:t>Предметные результаты изучения истории в 6 классе.</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Знание хронологии, работа с хронологией: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называть даты важнейших событий Средневековья, определять </w:t>
      </w:r>
      <w:r>
        <w:rPr>
          <w:rFonts w:ascii="Times New Roman" w:hAnsi="Times New Roman"/>
          <w:sz w:val="24"/>
        </w:rPr>
        <w:br/>
        <w:t>их принадлежность к веку, историческому периоду;</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называть этапы отечественной и всеобщей истории Средних веков, </w:t>
      </w:r>
      <w:r>
        <w:rPr>
          <w:rFonts w:ascii="Times New Roman" w:hAnsi="Times New Roman"/>
          <w:sz w:val="24"/>
        </w:rPr>
        <w:br/>
        <w:t>их хронологические рамки (периоды Средневековья, этапы становления и развития Русского государства);</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устанавливать длительность и синхронность событий истории Руси </w:t>
      </w:r>
      <w:r>
        <w:rPr>
          <w:rFonts w:ascii="Times New Roman" w:hAnsi="Times New Roman"/>
          <w:sz w:val="24"/>
        </w:rPr>
        <w:br/>
        <w:t>и всеобщей истории.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Знание исторических фактов, работа с фактами: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группировать, систематизировать факты по заданному признаку (составление систематических таблиц).</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Работа с исторической картой: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находить и показывать на карте исторические объекты, используя легенду карты; давать словесное описание их местоположения;</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Работа с историческими источниками: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характеризовать авторство, время, место создания источника;</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находить в визуальном источнике и вещественном памятнике ключевые символы, образы;</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характеризовать позицию автора письменного и визуального исторического источника.</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Историческое описание (реконструкция):</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рассказывать о ключевых событиях отечественной и всеобщей истории </w:t>
      </w:r>
      <w:r>
        <w:rPr>
          <w:rFonts w:ascii="Times New Roman" w:hAnsi="Times New Roman"/>
          <w:sz w:val="24"/>
        </w:rPr>
        <w:br/>
        <w:t>в эпоху Средневековья, их участниках;</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составлять краткую характеристику (исторический портрет);</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рассказывать об образе жизни различных групп населения в средневековых обществах на Руси и в других странах;</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представлять описание памятников материальной и художественной культуры изучаемой эпохи.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Анализ, объяснение исторических событий, явлений: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раскрывать существенные черты экономических и социальных отношений </w:t>
      </w:r>
      <w:r>
        <w:rPr>
          <w:rFonts w:ascii="Times New Roman" w:hAnsi="Times New Roman"/>
          <w:sz w:val="24"/>
        </w:rPr>
        <w:br/>
      </w:r>
      <w:r>
        <w:rPr>
          <w:rFonts w:ascii="Times New Roman" w:hAnsi="Times New Roman"/>
          <w:sz w:val="24"/>
        </w:rPr>
        <w:lastRenderedPageBreak/>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объяснять причины и следствия важнейших событий отечественной </w:t>
      </w:r>
      <w:r>
        <w:rPr>
          <w:rFonts w:ascii="Times New Roman" w:hAnsi="Times New Roman"/>
          <w:sz w:val="24"/>
        </w:rPr>
        <w:b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Рассмотрение исторических версий и оценок, определение своего отношения к наиболее значимым событиям и личностям прошлого:</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излагать оценки событий и личностей эпохи Средневековья, приводимые </w:t>
      </w:r>
      <w:r>
        <w:rPr>
          <w:rFonts w:ascii="Times New Roman" w:hAnsi="Times New Roman"/>
          <w:sz w:val="24"/>
        </w:rPr>
        <w:br/>
        <w:t>в учебной и научно-популярной литературе, объяснять, на каких фактах они основаны;</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Применение исторических знаний: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выполнять учебные проекты по истории Средних веков (в том числе </w:t>
      </w:r>
      <w:r>
        <w:rPr>
          <w:rFonts w:ascii="Times New Roman" w:hAnsi="Times New Roman"/>
          <w:sz w:val="24"/>
        </w:rPr>
        <w:br/>
        <w:t>на региональном материале).</w:t>
      </w:r>
    </w:p>
    <w:p w:rsidR="00127372" w:rsidRPr="005C691B" w:rsidRDefault="00670A79" w:rsidP="005C691B">
      <w:pPr>
        <w:spacing w:after="0" w:line="240" w:lineRule="auto"/>
        <w:ind w:firstLine="709"/>
        <w:jc w:val="both"/>
        <w:rPr>
          <w:rFonts w:ascii="Times New Roman" w:hAnsi="Times New Roman"/>
          <w:b/>
          <w:sz w:val="24"/>
        </w:rPr>
      </w:pPr>
      <w:r w:rsidRPr="005C691B">
        <w:rPr>
          <w:rFonts w:ascii="Times New Roman" w:hAnsi="Times New Roman"/>
          <w:b/>
          <w:sz w:val="24"/>
        </w:rPr>
        <w:t>Предметные результаты изучения истории в 7 классе.</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Знание хронологии, работа с хронологией: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называть этапы отечественной и всеобщей истории Нового времени, </w:t>
      </w:r>
      <w:r>
        <w:rPr>
          <w:rFonts w:ascii="Times New Roman" w:hAnsi="Times New Roman"/>
          <w:sz w:val="24"/>
        </w:rPr>
        <w:br/>
        <w:t>их хронологические рамки;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устанавливать синхронность событий отечественной и всеобщей истории XVI‒XVII вв.</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Знание исторических фактов, работа с фактами: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указывать (называть) место, обстоятельства, участников, результаты важнейших событий отечественной и всеобщей истории XVI‒XVII вв.;</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Работа с исторической картой: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Работа с историческими источниками: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различать виды письменных исторических источников (официальные, личные, литературные и другие);</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обстоятельства и цель создания источника, раскрывать </w:t>
      </w:r>
      <w:r>
        <w:rPr>
          <w:rFonts w:ascii="Times New Roman" w:hAnsi="Times New Roman"/>
          <w:sz w:val="24"/>
        </w:rPr>
        <w:br/>
        <w:t>его информационную ценность;</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проводить поиск информации в тексте письменного источника, визуальных </w:t>
      </w:r>
      <w:r>
        <w:rPr>
          <w:rFonts w:ascii="Times New Roman" w:hAnsi="Times New Roman"/>
          <w:sz w:val="24"/>
        </w:rPr>
        <w:br/>
        <w:t>и вещественных памятниках эпохи;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сопоставлять и систематизировать информацию из нескольких однотипных источников.</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Историческое описание (реконструкция):</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рассказывать о ключевых событиях отечественной и всеобщей истории </w:t>
      </w:r>
      <w:r>
        <w:rPr>
          <w:rFonts w:ascii="Times New Roman" w:hAnsi="Times New Roman"/>
          <w:sz w:val="24"/>
        </w:rPr>
        <w:br/>
        <w:t>XVI‒XVII вв., их участниках;</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составлять краткую характеристику известных персоналий отечественной </w:t>
      </w:r>
      <w:r>
        <w:rPr>
          <w:rFonts w:ascii="Times New Roman" w:hAnsi="Times New Roman"/>
          <w:sz w:val="24"/>
        </w:rPr>
        <w:br/>
      </w:r>
      <w:r>
        <w:rPr>
          <w:rFonts w:ascii="Times New Roman" w:hAnsi="Times New Roman"/>
          <w:sz w:val="24"/>
        </w:rPr>
        <w:lastRenderedPageBreak/>
        <w:t>и всеобщей истории XVI‒XVII вв. (ключевые факты биографии, личные качества, деятельность);</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рассказывать об образе жизни различных групп населения в России и других странах в раннее Новое время;</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представлять описание памятников материальной и художественной культуры изучаемой эпохи.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Анализ, объяснение исторических событий, явлений: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раскрывать существенные черты экономического, социального </w:t>
      </w:r>
      <w:r>
        <w:rPr>
          <w:rFonts w:ascii="Times New Roman" w:hAnsi="Times New Roman"/>
          <w:sz w:val="24"/>
        </w:rPr>
        <w:br/>
        <w:t>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объяснять причины и следствия важнейших событий отечественной </w:t>
      </w:r>
      <w:r>
        <w:rPr>
          <w:rFonts w:ascii="Times New Roman" w:hAnsi="Times New Roman"/>
          <w:sz w:val="24"/>
        </w:rPr>
        <w:br/>
        <w:t>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проводить сопоставление однотипных событий и процессов отечественной </w:t>
      </w:r>
      <w:r>
        <w:rPr>
          <w:rFonts w:ascii="Times New Roman" w:hAnsi="Times New Roman"/>
          <w:sz w:val="24"/>
        </w:rPr>
        <w:br/>
        <w:t xml:space="preserve">и всеобщей истории (раскрывать повторяющиеся черты исторических ситуаций, </w:t>
      </w:r>
      <w:r>
        <w:rPr>
          <w:rFonts w:ascii="Times New Roman" w:hAnsi="Times New Roman"/>
          <w:sz w:val="24"/>
        </w:rPr>
        <w:br/>
        <w:t>выделять черты сходства и различия).</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Рассмотрение исторических версий и оценок, определение своего отношения к наиболее значимым событиям и личностям прошлого:</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излагать альтернативные оценки событий и личностей отечественной </w:t>
      </w:r>
      <w:r>
        <w:rPr>
          <w:rFonts w:ascii="Times New Roman" w:hAnsi="Times New Roman"/>
          <w:sz w:val="24"/>
        </w:rPr>
        <w:br/>
        <w:t>и всеобщей истории XVI‒XVII вв., представленные в учебной литературе; объяснять, на чем основываются отдельные мнения;</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выражать отношение к деятельности исторических личностей XVI‒XVII вв. </w:t>
      </w:r>
      <w:r>
        <w:rPr>
          <w:rFonts w:ascii="Times New Roman" w:hAnsi="Times New Roman"/>
          <w:sz w:val="24"/>
        </w:rPr>
        <w:br/>
        <w:t>с учётом обстоятельств изучаемой эпохи и в современной шкале ценностей.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Применение исторических знаний: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w:t>
      </w:r>
      <w:r>
        <w:rPr>
          <w:rFonts w:ascii="Times New Roman" w:hAnsi="Times New Roman"/>
          <w:sz w:val="24"/>
        </w:rPr>
        <w:br/>
        <w:t>о мире, системы общественных ценностей;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объяснять значение памятников истории и культуры России и других стран </w:t>
      </w:r>
      <w:r>
        <w:rPr>
          <w:rFonts w:ascii="Times New Roman" w:hAnsi="Times New Roman"/>
          <w:sz w:val="24"/>
        </w:rPr>
        <w:br/>
        <w:t>XVI‒XVII вв. для времени, когда они появились, и для современного общества;</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выполнять учебные проекты по отечественной и всеобщей истории </w:t>
      </w:r>
      <w:r>
        <w:rPr>
          <w:rFonts w:ascii="Times New Roman" w:hAnsi="Times New Roman"/>
          <w:sz w:val="24"/>
        </w:rPr>
        <w:br/>
        <w:t>XVI‒XVII вв. (в том числе на региональном материале).</w:t>
      </w:r>
    </w:p>
    <w:p w:rsidR="00127372" w:rsidRPr="005C691B" w:rsidRDefault="00670A79" w:rsidP="005C691B">
      <w:pPr>
        <w:spacing w:after="0" w:line="240" w:lineRule="auto"/>
        <w:ind w:firstLine="709"/>
        <w:jc w:val="both"/>
        <w:rPr>
          <w:rFonts w:ascii="Times New Roman" w:hAnsi="Times New Roman"/>
          <w:b/>
          <w:sz w:val="24"/>
        </w:rPr>
      </w:pPr>
      <w:r w:rsidRPr="005C691B">
        <w:rPr>
          <w:rFonts w:ascii="Times New Roman" w:hAnsi="Times New Roman"/>
          <w:b/>
          <w:sz w:val="24"/>
        </w:rPr>
        <w:t>Предметные результаты изучения истории в 8 классе.</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Знание хронологии, работа с хронологией: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называть даты важнейших событий отечественной и всеобщей истории </w:t>
      </w:r>
      <w:r>
        <w:rPr>
          <w:rFonts w:ascii="Times New Roman" w:hAnsi="Times New Roman"/>
          <w:sz w:val="24"/>
        </w:rPr>
        <w:br/>
        <w:t>XVIII в.; определять их принадлежность к историческому периоду, этапу;</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устанавливать синхронность событий отечественной и всеобщей истории XVIII в.</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Знание исторических фактов, работа с фактами: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указывать (называть) место, обстоятельства, участников, результаты важнейших событий отечественной и всеобщей истории XVIII в.;</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группировать, систематизировать факты по заданному признаку </w:t>
      </w:r>
      <w:r>
        <w:rPr>
          <w:rFonts w:ascii="Times New Roman" w:hAnsi="Times New Roman"/>
          <w:sz w:val="24"/>
        </w:rPr>
        <w:br/>
        <w:t>(по принадлежности к историческим процессам и другим), составлять систематические таблицы, схемы.</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Работа с исторической картой: </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Работа с историческими источниками: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различать источники официального и личного происхождения, публицистические </w:t>
      </w:r>
      <w:r>
        <w:rPr>
          <w:rFonts w:ascii="Times New Roman" w:hAnsi="Times New Roman"/>
          <w:sz w:val="24"/>
        </w:rPr>
        <w:lastRenderedPageBreak/>
        <w:t>произведения (называть их основные виды, информационные особенности);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объяснять назначение исторического источника, раскрывать </w:t>
      </w:r>
      <w:r>
        <w:rPr>
          <w:rFonts w:ascii="Times New Roman" w:hAnsi="Times New Roman"/>
          <w:sz w:val="24"/>
        </w:rPr>
        <w:br/>
        <w:t>его информационную ценность;</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Историческое описание (реконструкция):</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рассказывать о ключевых событиях отечественной и всеобщей истории</w:t>
      </w:r>
      <w:r>
        <w:rPr>
          <w:rFonts w:ascii="Times New Roman" w:hAnsi="Times New Roman"/>
          <w:sz w:val="24"/>
        </w:rPr>
        <w:br/>
        <w:t xml:space="preserve"> XVIII в., их участниках;</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составлять характеристику (исторический портрет) известных деятелей отечественной и всеобщей истории XVIII в. на основе информации учебника </w:t>
      </w:r>
      <w:r>
        <w:rPr>
          <w:rFonts w:ascii="Times New Roman" w:hAnsi="Times New Roman"/>
          <w:sz w:val="24"/>
        </w:rPr>
        <w:br/>
        <w:t>и дополнительных материалов;</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составлять описание образа жизни различных групп населения в России </w:t>
      </w:r>
      <w:r>
        <w:rPr>
          <w:rFonts w:ascii="Times New Roman" w:hAnsi="Times New Roman"/>
          <w:sz w:val="24"/>
        </w:rPr>
        <w:br/>
        <w:t>и других странах в XVIII в.;</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представлять описание памятников материальной и художественной культуры изучаемой эпохи (в виде сообщения, аннотации).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Анализ, объяснение исторических событий, явлений: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раскрывать существенные черты экономического, социального </w:t>
      </w:r>
      <w:r>
        <w:rPr>
          <w:rFonts w:ascii="Times New Roman" w:hAnsi="Times New Roman"/>
          <w:sz w:val="24"/>
        </w:rPr>
        <w:b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объяснять причины и следствия важнейших событий отечественной </w:t>
      </w:r>
      <w:r>
        <w:rPr>
          <w:rFonts w:ascii="Times New Roman" w:hAnsi="Times New Roman"/>
          <w:sz w:val="24"/>
        </w:rPr>
        <w:br/>
        <w:t xml:space="preserve">и всеобщей истории XVIII в. (выявлять в историческом тексте суждения </w:t>
      </w:r>
      <w:r>
        <w:rPr>
          <w:rFonts w:ascii="Times New Roman" w:hAnsi="Times New Roman"/>
          <w:sz w:val="24"/>
        </w:rPr>
        <w:br/>
        <w:t xml:space="preserve">о причинах и следствиях событий, систематизировать объяснение причин </w:t>
      </w:r>
      <w:r>
        <w:rPr>
          <w:rFonts w:ascii="Times New Roman" w:hAnsi="Times New Roman"/>
          <w:sz w:val="24"/>
        </w:rPr>
        <w:br/>
        <w:t>и следствий событий, представленное в нескольких текстах);</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проводить сопоставление однотипных событий и процессов отечественной </w:t>
      </w:r>
      <w:r>
        <w:rPr>
          <w:rFonts w:ascii="Times New Roman" w:hAnsi="Times New Roman"/>
          <w:sz w:val="24"/>
        </w:rPr>
        <w:br/>
        <w:t>и всеобщей истории XVIII в. (раскрывать повторяющиеся черты исторических ситуаций, выделять черты сходства и различия).</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149.8.12.7. Рассмотрение исторических версий и оценок, определение своего отношения к наиболее значимым событиям и личностям прошлого:</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Применение исторических знаний: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раскрывать (объяснять), как сочетались в памятниках культуры России </w:t>
      </w:r>
      <w:r>
        <w:rPr>
          <w:rFonts w:ascii="Times New Roman" w:hAnsi="Times New Roman"/>
          <w:sz w:val="24"/>
        </w:rPr>
        <w:br/>
        <w:t>XVIII в. европейские влияния и национальные традиции, показывать на примерах;</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выполнять учебные проекты по отечественной и всеобщей истории </w:t>
      </w:r>
      <w:r>
        <w:rPr>
          <w:rFonts w:ascii="Times New Roman" w:hAnsi="Times New Roman"/>
          <w:sz w:val="24"/>
        </w:rPr>
        <w:br/>
        <w:t>XVIII в. (в том числе на региональном материале).</w:t>
      </w:r>
    </w:p>
    <w:p w:rsidR="00127372" w:rsidRPr="005C691B" w:rsidRDefault="00670A79" w:rsidP="005C691B">
      <w:pPr>
        <w:spacing w:after="0" w:line="240" w:lineRule="auto"/>
        <w:ind w:firstLine="709"/>
        <w:jc w:val="both"/>
        <w:rPr>
          <w:rFonts w:ascii="Times New Roman" w:hAnsi="Times New Roman"/>
          <w:b/>
          <w:sz w:val="24"/>
        </w:rPr>
      </w:pPr>
      <w:r w:rsidRPr="005C691B">
        <w:rPr>
          <w:rFonts w:ascii="Times New Roman" w:hAnsi="Times New Roman"/>
          <w:b/>
          <w:sz w:val="24"/>
        </w:rPr>
        <w:t>Предметные результаты изучения истории в 9 классе.</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Знание хронологии, работа с хронологией: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называть даты (хронологические границы) важнейших событий и процессов отечественной и всеобщей истории XIX ‒ начала XX в.; выделять этапы (периоды) </w:t>
      </w:r>
      <w:r>
        <w:rPr>
          <w:rFonts w:ascii="Times New Roman" w:hAnsi="Times New Roman"/>
          <w:sz w:val="24"/>
        </w:rPr>
        <w:br/>
        <w:t>в развитии ключевых событий и процессов;</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выявлять синхронность (асинхронность) исторических процессов отечественной и всеобщей истории XIX ‒ начала XX в.;</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определять последовательность событий отечественной и всеобщей истории XIX ‒ </w:t>
      </w:r>
      <w:r>
        <w:rPr>
          <w:rFonts w:ascii="Times New Roman" w:hAnsi="Times New Roman"/>
          <w:sz w:val="24"/>
        </w:rPr>
        <w:lastRenderedPageBreak/>
        <w:t>начала XX в. на основе анализа причинно-следственных связей.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Знание исторических фактов, работа с фактами: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характеризовать место, обстоятельства, участников, результаты важнейших событий отечественной и всеобщей истории XIX ‒ начала XX в.;</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Работа с исторической картой: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определять на основе карты влияние географического фактора на развитие различных сфер жизни страны (группы стран).</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Работа с историческими источниками: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определять тип и вид источника (письменного, визуального);</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выявлять принадлежность источника определенному лицу, социальной группе, общественному течению и другим;</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различать в тексте письменных источников факты и интерпретации событий прошлого.</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Историческое описание (реконструкция):</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представлять развернутый рассказ о ключевых событиях отечественной </w:t>
      </w:r>
      <w:r>
        <w:rPr>
          <w:rFonts w:ascii="Times New Roman" w:hAnsi="Times New Roman"/>
          <w:sz w:val="24"/>
        </w:rPr>
        <w:br/>
        <w:t>и всеобщей истории XIX ‒ начала XX в. с использованием визуальных материалов (устно, письменно в форме короткого эссе, презентации);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составлять развернутую характеристику исторических личностей </w:t>
      </w:r>
      <w:r>
        <w:rPr>
          <w:rFonts w:ascii="Times New Roman" w:hAnsi="Times New Roman"/>
          <w:sz w:val="24"/>
        </w:rPr>
        <w:br/>
        <w:t>XIX ‒ начала XX в. с описанием и оценкой их деятельности (сообщение, презентация, эссе);</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составлять описание образа жизни различных групп населения в России </w:t>
      </w:r>
      <w:r>
        <w:rPr>
          <w:rFonts w:ascii="Times New Roman" w:hAnsi="Times New Roman"/>
          <w:sz w:val="24"/>
        </w:rPr>
        <w:br/>
        <w:t xml:space="preserve">и других странах в XIX ‒ начале XX в., показывая изменения, происшедшие </w:t>
      </w:r>
      <w:r>
        <w:rPr>
          <w:rFonts w:ascii="Times New Roman" w:hAnsi="Times New Roman"/>
          <w:sz w:val="24"/>
        </w:rPr>
        <w:br/>
        <w:t>в течение рассматриваемого периода;</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w:t>
      </w:r>
      <w:r>
        <w:rPr>
          <w:rFonts w:ascii="Times New Roman" w:hAnsi="Times New Roman"/>
          <w:sz w:val="24"/>
        </w:rPr>
        <w:br/>
        <w:t>и художественных приемов и другое.</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Анализ, объяснение исторических событий, явлений: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раскрывать существенные черты экономического, социального </w:t>
      </w:r>
      <w:r>
        <w:rPr>
          <w:rFonts w:ascii="Times New Roman" w:hAnsi="Times New Roman"/>
          <w:sz w:val="24"/>
        </w:rPr>
        <w:br/>
        <w:t>и политического развития России и других стран в XIX ‒ начале XX в.,</w:t>
      </w:r>
      <w:r>
        <w:rPr>
          <w:rFonts w:ascii="Times New Roman" w:hAnsi="Times New Roman"/>
          <w:sz w:val="24"/>
        </w:rPr>
        <w:br/>
        <w:t xml:space="preserve">процессов модернизации в мире и России, масштабных социальных движений </w:t>
      </w:r>
      <w:r>
        <w:rPr>
          <w:rFonts w:ascii="Times New Roman" w:hAnsi="Times New Roman"/>
          <w:sz w:val="24"/>
        </w:rPr>
        <w:br/>
        <w:t>и революций в рассматриваемый период, международных отношений рассматриваемого периода и участия в них России;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объяснять смысл ключевых понятий, относящихся к данной эпохе отечественной и всеобщей истории; соотносить общие понятия и факты;</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объяснять причины и следствия важнейших событий отечественной </w:t>
      </w:r>
      <w:r>
        <w:rPr>
          <w:rFonts w:ascii="Times New Roman" w:hAnsi="Times New Roman"/>
          <w:sz w:val="24"/>
        </w:rPr>
        <w:br/>
        <w:t>и всеобщей истории XIX ‒ начала XX в. (выявлять в историческом тексте суждения о причинах и следствиях событий, систе</w:t>
      </w:r>
      <w:r w:rsidR="005C691B">
        <w:rPr>
          <w:rFonts w:ascii="Times New Roman" w:hAnsi="Times New Roman"/>
          <w:sz w:val="24"/>
        </w:rPr>
        <w:t xml:space="preserve">матизировать объяснение причин </w:t>
      </w:r>
      <w:r>
        <w:rPr>
          <w:rFonts w:ascii="Times New Roman" w:hAnsi="Times New Roman"/>
          <w:sz w:val="24"/>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проводить сопоставление однотипных событий и процессов отечественной </w:t>
      </w:r>
      <w:r>
        <w:rPr>
          <w:rFonts w:ascii="Times New Roman" w:hAnsi="Times New Roman"/>
          <w:sz w:val="24"/>
        </w:rPr>
        <w:br/>
        <w:t xml:space="preserve">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w:t>
      </w:r>
      <w:r>
        <w:rPr>
          <w:rFonts w:ascii="Times New Roman" w:hAnsi="Times New Roman"/>
          <w:sz w:val="24"/>
        </w:rPr>
        <w:lastRenderedPageBreak/>
        <w:t>ситуаций в России, других странах).</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Рассмотрение исторических версий и оценок, определение своего отношения к наиболее значимым событиям и личностям прошлого:</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сопоставлять высказывания историков, содержащие разные мнения по спорным вопросам отечеств</w:t>
      </w:r>
      <w:r w:rsidR="005C691B">
        <w:rPr>
          <w:rFonts w:ascii="Times New Roman" w:hAnsi="Times New Roman"/>
          <w:sz w:val="24"/>
        </w:rPr>
        <w:t xml:space="preserve">енной и всеобщей истории XIX ‒ </w:t>
      </w:r>
      <w:r>
        <w:rPr>
          <w:rFonts w:ascii="Times New Roman" w:hAnsi="Times New Roman"/>
          <w:sz w:val="24"/>
        </w:rPr>
        <w:t>начала XX в., объяснять, что могло лежать в их основе;</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оценивать степень убедительности предложенных точек зрения, формулировать и аргументировать свое мнение;</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w:t>
      </w:r>
      <w:r>
        <w:rPr>
          <w:rFonts w:ascii="Times New Roman" w:hAnsi="Times New Roman"/>
          <w:sz w:val="24"/>
        </w:rPr>
        <w:br/>
        <w:t>к ним.</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Применение исторических знаний: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w:t>
      </w:r>
      <w:r>
        <w:rPr>
          <w:rFonts w:ascii="Times New Roman" w:hAnsi="Times New Roman"/>
          <w:sz w:val="24"/>
        </w:rPr>
        <w:br/>
        <w:t>и для современного общества;</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выполнять учебные проекты по отечественной и всеобщей истории </w:t>
      </w:r>
      <w:r>
        <w:rPr>
          <w:rFonts w:ascii="Times New Roman" w:hAnsi="Times New Roman"/>
          <w:sz w:val="24"/>
        </w:rPr>
        <w:br/>
        <w:t>XIX ‒ начала ХХ в. (в том числе на региональном материале);</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127372" w:rsidRDefault="00670A79" w:rsidP="005C691B">
      <w:pPr>
        <w:spacing w:before="120" w:after="120" w:line="240" w:lineRule="auto"/>
        <w:ind w:firstLine="709"/>
        <w:jc w:val="both"/>
        <w:rPr>
          <w:rFonts w:ascii="Times New Roman" w:hAnsi="Times New Roman"/>
          <w:sz w:val="24"/>
        </w:rPr>
      </w:pPr>
      <w:r w:rsidRPr="005C691B">
        <w:rPr>
          <w:rFonts w:ascii="Times New Roman" w:hAnsi="Times New Roman"/>
          <w:b/>
          <w:sz w:val="24"/>
        </w:rPr>
        <w:t>Учебный модуль «Введение в новейшую историю России».</w:t>
      </w:r>
    </w:p>
    <w:p w:rsidR="00127372" w:rsidRPr="005C691B" w:rsidRDefault="00670A79" w:rsidP="005C691B">
      <w:pPr>
        <w:spacing w:after="0" w:line="240" w:lineRule="auto"/>
        <w:ind w:firstLine="709"/>
        <w:jc w:val="both"/>
        <w:rPr>
          <w:rFonts w:ascii="Times New Roman" w:hAnsi="Times New Roman"/>
          <w:sz w:val="24"/>
          <w:u w:val="single"/>
        </w:rPr>
      </w:pPr>
      <w:r w:rsidRPr="005C691B">
        <w:rPr>
          <w:rFonts w:ascii="Times New Roman" w:hAnsi="Times New Roman"/>
          <w:sz w:val="24"/>
          <w:u w:val="single"/>
        </w:rPr>
        <w:t>Пояснительная записка.</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Программа учебного модуля «Введение в Новейшую историю России» </w:t>
      </w:r>
      <w:r>
        <w:rPr>
          <w:rFonts w:ascii="Times New Roman" w:hAnsi="Times New Roman"/>
          <w:sz w:val="24"/>
        </w:rPr>
        <w:br/>
        <w:t xml:space="preserve">(далее ‒ Программа модуля) составлена на основе положений и требований </w:t>
      </w:r>
      <w:r>
        <w:rPr>
          <w:rFonts w:ascii="Times New Roman" w:hAnsi="Times New Roman"/>
          <w:sz w:val="24"/>
        </w:rPr>
        <w:br/>
        <w:t>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127372" w:rsidRPr="005C691B" w:rsidRDefault="00670A79" w:rsidP="005C691B">
      <w:pPr>
        <w:spacing w:after="0" w:line="240" w:lineRule="auto"/>
        <w:ind w:firstLine="709"/>
        <w:jc w:val="both"/>
        <w:rPr>
          <w:rFonts w:ascii="Times New Roman" w:hAnsi="Times New Roman"/>
          <w:sz w:val="24"/>
          <w:u w:val="single"/>
        </w:rPr>
      </w:pPr>
      <w:r w:rsidRPr="005C691B">
        <w:rPr>
          <w:rFonts w:ascii="Times New Roman" w:hAnsi="Times New Roman"/>
          <w:sz w:val="24"/>
          <w:u w:val="single"/>
        </w:rPr>
        <w:t>Общая характеристика учебного модуля «Введение в Новейшую историю России».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Место учебного модуля «Введение в Новейшую историю России» в системе основного общего образования определяется его познавательным </w:t>
      </w:r>
      <w:r>
        <w:rPr>
          <w:rFonts w:ascii="Times New Roman" w:hAnsi="Times New Roman"/>
          <w:sz w:val="24"/>
        </w:rPr>
        <w:b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rStyle w:val="afffff3"/>
          <w:rFonts w:ascii="Times New Roman" w:hAnsi="Times New Roman"/>
          <w:sz w:val="24"/>
        </w:rPr>
        <w:footnoteReference w:id="14"/>
      </w:r>
      <w:r>
        <w:rPr>
          <w:rFonts w:ascii="Times New Roman" w:hAnsi="Times New Roman"/>
          <w:sz w:val="24"/>
        </w:rPr>
        <w:t>.</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w:t>
      </w:r>
      <w:r>
        <w:rPr>
          <w:rFonts w:ascii="Times New Roman" w:hAnsi="Times New Roman"/>
          <w:sz w:val="24"/>
        </w:rPr>
        <w:br/>
      </w:r>
      <w:r>
        <w:rPr>
          <w:rFonts w:ascii="Times New Roman" w:hAnsi="Times New Roman"/>
          <w:sz w:val="24"/>
        </w:rPr>
        <w:lastRenderedPageBreak/>
        <w:t xml:space="preserve">с важнейшими событиями Новейшего периода истории России. </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Цели изучения учебного модуля «Введение в Новейшую историю России»: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владение знаниями об основных этапах развития человеческого общества </w:t>
      </w:r>
      <w:r>
        <w:rPr>
          <w:rFonts w:ascii="Times New Roman" w:hAnsi="Times New Roman"/>
          <w:sz w:val="24"/>
        </w:rPr>
        <w:br/>
        <w:t>при особом внимании к месту и роли России во всемирно-историческом процессе;</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воспитание учащихся в духе патриотизма, гражданственности, уважения </w:t>
      </w:r>
      <w:r>
        <w:rPr>
          <w:rFonts w:ascii="Times New Roman" w:hAnsi="Times New Roman"/>
          <w:sz w:val="24"/>
        </w:rPr>
        <w:br/>
        <w:t xml:space="preserve">к своему Отечеству ‒ многонациональному Российскому государству, </w:t>
      </w:r>
      <w:r>
        <w:rPr>
          <w:rFonts w:ascii="Times New Roman" w:hAnsi="Times New Roman"/>
          <w:sz w:val="24"/>
        </w:rPr>
        <w:br/>
        <w:t xml:space="preserve">в соответствии с идеями взаимопонимания, согласия и мира между людьми </w:t>
      </w:r>
      <w:r>
        <w:rPr>
          <w:rFonts w:ascii="Times New Roman" w:hAnsi="Times New Roman"/>
          <w:sz w:val="24"/>
        </w:rPr>
        <w:br/>
        <w:t>и народами, в духе демократических ценностей современного общества;</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формирование у школьников умений применять исторические знания </w:t>
      </w:r>
      <w:r>
        <w:rPr>
          <w:rFonts w:ascii="Times New Roman" w:hAnsi="Times New Roman"/>
          <w:sz w:val="24"/>
        </w:rPr>
        <w:br/>
        <w:t>в учебной и внешкольной деятельности, в современном поликультурном, полиэтничном и многоконфессиональном обществе;</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формирование личностной позиции обучающихся по отношению не только </w:t>
      </w:r>
      <w:r>
        <w:rPr>
          <w:rFonts w:ascii="Times New Roman" w:hAnsi="Times New Roman"/>
          <w:sz w:val="24"/>
        </w:rPr>
        <w:br/>
        <w:t>к прошлому, но и к настоящему родной страны.</w:t>
      </w:r>
    </w:p>
    <w:p w:rsidR="00127372" w:rsidRPr="005C691B" w:rsidRDefault="00670A79" w:rsidP="005C691B">
      <w:pPr>
        <w:spacing w:after="0" w:line="240" w:lineRule="auto"/>
        <w:ind w:firstLine="709"/>
        <w:jc w:val="both"/>
        <w:rPr>
          <w:rFonts w:ascii="Times New Roman" w:hAnsi="Times New Roman"/>
          <w:sz w:val="24"/>
          <w:u w:val="single"/>
        </w:rPr>
      </w:pPr>
      <w:r w:rsidRPr="005C691B">
        <w:rPr>
          <w:rFonts w:ascii="Times New Roman" w:hAnsi="Times New Roman"/>
          <w:sz w:val="24"/>
          <w:u w:val="single"/>
        </w:rPr>
        <w:t>Место и роль учебного модуля «Введение в Новейшую историю России».</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Учебный модуль «Введение в Новейшую историю России» призван обеспечивать достижение образовательных результатов при изучении истории </w:t>
      </w:r>
      <w:r>
        <w:rPr>
          <w:rFonts w:ascii="Times New Roman" w:hAnsi="Times New Roman"/>
          <w:sz w:val="24"/>
        </w:rPr>
        <w:br/>
        <w:t>на уровне основного общего образования.</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 xml:space="preserve">ФГОС ООО определяет содержание и направленность учебного модуля </w:t>
      </w:r>
      <w:r>
        <w:rPr>
          <w:rFonts w:ascii="Times New Roman" w:hAnsi="Times New Roman"/>
          <w:sz w:val="24"/>
        </w:rPr>
        <w:br/>
        <w:t xml:space="preserve">на развитие умений обучающихся «устанавливать причинно-следственные, пространственные, временные связи исторических событий, явлений, процессов, </w:t>
      </w:r>
      <w:r>
        <w:rPr>
          <w:rFonts w:ascii="Times New Roman" w:hAnsi="Times New Roman"/>
          <w:sz w:val="24"/>
        </w:rPr>
        <w:br/>
        <w:t>их взаимосвязь (при наличии) с важнейшими событиями ХХ ‒ начала XXI в.; характеризовать итоги и историческое значение событий».</w:t>
      </w:r>
    </w:p>
    <w:p w:rsidR="00127372" w:rsidRDefault="00670A79" w:rsidP="005C691B">
      <w:pPr>
        <w:spacing w:after="0" w:line="240" w:lineRule="auto"/>
        <w:ind w:firstLine="709"/>
        <w:jc w:val="both"/>
        <w:rPr>
          <w:rFonts w:ascii="Times New Roman" w:hAnsi="Times New Roman"/>
          <w:sz w:val="24"/>
        </w:rPr>
      </w:pPr>
      <w:r>
        <w:rPr>
          <w:rFonts w:ascii="Times New Roman" w:hAnsi="Times New Roman"/>
          <w:sz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w:t>
      </w:r>
      <w:r w:rsidR="005C691B">
        <w:rPr>
          <w:rFonts w:ascii="Times New Roman" w:hAnsi="Times New Roman"/>
          <w:sz w:val="24"/>
        </w:rPr>
        <w:t xml:space="preserve">ной истории ХХ ‒ начала XXI в. </w:t>
      </w:r>
      <w:r>
        <w:rPr>
          <w:rFonts w:ascii="Times New Roman" w:hAnsi="Times New Roman"/>
          <w:sz w:val="24"/>
        </w:rPr>
        <w:t xml:space="preserve">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w:t>
      </w:r>
      <w:r>
        <w:rPr>
          <w:rFonts w:ascii="Times New Roman" w:hAnsi="Times New Roman"/>
          <w:sz w:val="24"/>
        </w:rPr>
        <w:br/>
        <w:t>о наиболее значимых событиях Новейшей истории России, об их предпосылках (истоках), главных итогах и значении.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Модуль «Введение в Новейшую историю России» может быть реализован в двух вариантах:</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w:t>
      </w:r>
      <w:r w:rsidR="000815F5">
        <w:rPr>
          <w:rFonts w:ascii="Times New Roman" w:hAnsi="Times New Roman"/>
          <w:sz w:val="24"/>
        </w:rPr>
        <w:t xml:space="preserve"> В этом случае предполагается, </w:t>
      </w:r>
      <w:r>
        <w:rPr>
          <w:rFonts w:ascii="Times New Roman" w:hAnsi="Times New Roman"/>
          <w:sz w:val="24"/>
        </w:rPr>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0815F5">
        <w:rPr>
          <w:rFonts w:ascii="Times New Roman" w:hAnsi="Times New Roman"/>
          <w:sz w:val="24"/>
        </w:rPr>
        <w:t>7</w:t>
      </w:r>
      <w:r>
        <w:rPr>
          <w:rFonts w:ascii="Times New Roman" w:hAnsi="Times New Roman"/>
          <w:sz w:val="24"/>
        </w:rPr>
        <w:t xml:space="preserve"> учебных часов;</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в виде целостного последовательного учебного курса, изучаемого за счёт части учебного плана, формируемой участни</w:t>
      </w:r>
      <w:r w:rsidR="000815F5">
        <w:rPr>
          <w:rFonts w:ascii="Times New Roman" w:hAnsi="Times New Roman"/>
          <w:sz w:val="24"/>
        </w:rPr>
        <w:t xml:space="preserve">ками образовательных отношений </w:t>
      </w:r>
      <w:r>
        <w:rPr>
          <w:rFonts w:ascii="Times New Roman" w:hAnsi="Times New Roman"/>
          <w:sz w:val="24"/>
        </w:rPr>
        <w:t>из перечня, предлагаемого образовател</w:t>
      </w:r>
      <w:r w:rsidR="000815F5">
        <w:rPr>
          <w:rFonts w:ascii="Times New Roman" w:hAnsi="Times New Roman"/>
          <w:sz w:val="24"/>
        </w:rPr>
        <w:t xml:space="preserve">ьной организацией, включающей, </w:t>
      </w:r>
      <w:r>
        <w:rPr>
          <w:rFonts w:ascii="Times New Roman" w:hAnsi="Times New Roman"/>
          <w:sz w:val="24"/>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w:t>
      </w:r>
      <w:r w:rsidR="000815F5">
        <w:rPr>
          <w:rFonts w:ascii="Times New Roman" w:hAnsi="Times New Roman"/>
          <w:sz w:val="24"/>
        </w:rPr>
        <w:t>7</w:t>
      </w:r>
      <w:r>
        <w:rPr>
          <w:rFonts w:ascii="Times New Roman" w:hAnsi="Times New Roman"/>
          <w:sz w:val="24"/>
        </w:rPr>
        <w:t xml:space="preserve"> учебных часов).</w:t>
      </w:r>
    </w:p>
    <w:p w:rsidR="00127372" w:rsidRDefault="00670A79">
      <w:pPr>
        <w:spacing w:after="0" w:line="360" w:lineRule="auto"/>
        <w:ind w:firstLine="709"/>
        <w:jc w:val="right"/>
        <w:rPr>
          <w:rFonts w:ascii="Times New Roman" w:hAnsi="Times New Roman"/>
          <w:sz w:val="24"/>
        </w:rPr>
      </w:pPr>
      <w:r>
        <w:rPr>
          <w:rFonts w:ascii="Times New Roman" w:hAnsi="Times New Roman"/>
          <w:sz w:val="24"/>
        </w:rPr>
        <w:t xml:space="preserve">Таблица 2 </w:t>
      </w:r>
    </w:p>
    <w:p w:rsidR="00127372" w:rsidRDefault="00670A79">
      <w:pPr>
        <w:spacing w:after="0" w:line="360" w:lineRule="auto"/>
        <w:jc w:val="center"/>
        <w:rPr>
          <w:rFonts w:ascii="Times New Roman" w:hAnsi="Times New Roman"/>
          <w:sz w:val="24"/>
        </w:rPr>
      </w:pPr>
      <w:r>
        <w:rPr>
          <w:rFonts w:ascii="Times New Roman" w:hAnsi="Times New Roman"/>
          <w:sz w:val="24"/>
        </w:rPr>
        <w:lastRenderedPageBreak/>
        <w:t>Реализация модуля в курсе «История России» 9 класса</w:t>
      </w:r>
    </w:p>
    <w:tbl>
      <w:tblPr>
        <w:tblW w:w="9639" w:type="dxa"/>
        <w:tblInd w:w="112" w:type="dxa"/>
        <w:tblLayout w:type="fixed"/>
        <w:tblCellMar>
          <w:left w:w="113" w:type="dxa"/>
          <w:right w:w="113" w:type="dxa"/>
        </w:tblCellMar>
        <w:tblLook w:val="04A0"/>
      </w:tblPr>
      <w:tblGrid>
        <w:gridCol w:w="4210"/>
        <w:gridCol w:w="1460"/>
        <w:gridCol w:w="2375"/>
        <w:gridCol w:w="1594"/>
      </w:tblGrid>
      <w:tr w:rsidR="00127372" w:rsidTr="000815F5">
        <w:trPr>
          <w:trHeight w:val="19"/>
        </w:trPr>
        <w:tc>
          <w:tcPr>
            <w:tcW w:w="4537" w:type="dxa"/>
            <w:tcBorders>
              <w:top w:val="single" w:sz="4" w:space="0" w:color="231F20"/>
              <w:left w:val="single" w:sz="4" w:space="0" w:color="231F20"/>
              <w:bottom w:val="single" w:sz="4" w:space="0" w:color="231F20"/>
              <w:right w:val="single" w:sz="4" w:space="0" w:color="231F20"/>
            </w:tcBorders>
            <w:tcMar>
              <w:left w:w="113" w:type="dxa"/>
              <w:right w:w="113" w:type="dxa"/>
            </w:tcMar>
            <w:vAlign w:val="center"/>
          </w:tcPr>
          <w:p w:rsidR="00127372" w:rsidRDefault="00670A79" w:rsidP="000815F5">
            <w:pPr>
              <w:spacing w:after="0" w:line="240" w:lineRule="auto"/>
              <w:jc w:val="center"/>
              <w:rPr>
                <w:rFonts w:ascii="Times New Roman" w:hAnsi="Times New Roman"/>
                <w:sz w:val="24"/>
              </w:rPr>
            </w:pPr>
            <w:r>
              <w:rPr>
                <w:rFonts w:ascii="Times New Roman" w:hAnsi="Times New Roman"/>
                <w:sz w:val="24"/>
              </w:rPr>
              <w:t xml:space="preserve">Программа курса </w:t>
            </w:r>
            <w:r>
              <w:rPr>
                <w:rFonts w:ascii="Times New Roman" w:hAnsi="Times New Roman"/>
                <w:sz w:val="24"/>
              </w:rPr>
              <w:b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tcMar>
              <w:left w:w="113" w:type="dxa"/>
              <w:right w:w="113" w:type="dxa"/>
            </w:tcMar>
            <w:vAlign w:val="center"/>
          </w:tcPr>
          <w:p w:rsidR="00127372" w:rsidRDefault="00670A79" w:rsidP="000815F5">
            <w:pPr>
              <w:spacing w:after="0" w:line="240" w:lineRule="auto"/>
              <w:jc w:val="center"/>
              <w:rPr>
                <w:rFonts w:ascii="Times New Roman" w:hAnsi="Times New Roman"/>
                <w:sz w:val="24"/>
              </w:rPr>
            </w:pPr>
            <w:r>
              <w:rPr>
                <w:rFonts w:ascii="Times New Roman" w:hAnsi="Times New Roman"/>
                <w:sz w:val="24"/>
              </w:rPr>
              <w:t>Примерное количество часов</w:t>
            </w:r>
          </w:p>
        </w:tc>
        <w:tc>
          <w:tcPr>
            <w:tcW w:w="2551" w:type="dxa"/>
            <w:tcBorders>
              <w:top w:val="single" w:sz="4" w:space="0" w:color="231F20"/>
              <w:left w:val="single" w:sz="4" w:space="0" w:color="231F20"/>
              <w:bottom w:val="single" w:sz="4" w:space="0" w:color="231F20"/>
              <w:right w:val="single" w:sz="4" w:space="0" w:color="231F20"/>
            </w:tcBorders>
            <w:tcMar>
              <w:left w:w="113" w:type="dxa"/>
              <w:right w:w="113" w:type="dxa"/>
            </w:tcMar>
            <w:vAlign w:val="center"/>
          </w:tcPr>
          <w:p w:rsidR="00127372" w:rsidRDefault="00670A79" w:rsidP="000815F5">
            <w:pPr>
              <w:spacing w:after="0" w:line="240" w:lineRule="auto"/>
              <w:jc w:val="center"/>
              <w:rPr>
                <w:rFonts w:ascii="Times New Roman" w:hAnsi="Times New Roman"/>
                <w:sz w:val="24"/>
              </w:rPr>
            </w:pPr>
            <w:r>
              <w:rPr>
                <w:rFonts w:ascii="Times New Roman" w:hAnsi="Times New Roman"/>
                <w:sz w:val="24"/>
              </w:rPr>
              <w:t xml:space="preserve">Программа учебного модуля «Введение </w:t>
            </w:r>
            <w:r>
              <w:rPr>
                <w:rFonts w:ascii="Times New Roman" w:hAnsi="Times New Roman"/>
                <w:sz w:val="24"/>
              </w:rPr>
              <w:br/>
              <w:t>в Новейшую историю России»</w:t>
            </w:r>
          </w:p>
        </w:tc>
        <w:tc>
          <w:tcPr>
            <w:tcW w:w="1705" w:type="dxa"/>
            <w:tcBorders>
              <w:top w:val="single" w:sz="4" w:space="0" w:color="231F20"/>
              <w:left w:val="single" w:sz="4" w:space="0" w:color="231F20"/>
              <w:bottom w:val="single" w:sz="4" w:space="0" w:color="231F20"/>
              <w:right w:val="single" w:sz="4" w:space="0" w:color="231F20"/>
            </w:tcBorders>
            <w:tcMar>
              <w:left w:w="113" w:type="dxa"/>
              <w:right w:w="113" w:type="dxa"/>
            </w:tcMar>
            <w:vAlign w:val="center"/>
          </w:tcPr>
          <w:p w:rsidR="00127372" w:rsidRDefault="00670A79" w:rsidP="000815F5">
            <w:pPr>
              <w:spacing w:after="0" w:line="240" w:lineRule="auto"/>
              <w:jc w:val="center"/>
              <w:rPr>
                <w:rFonts w:ascii="Times New Roman" w:hAnsi="Times New Roman"/>
                <w:sz w:val="24"/>
              </w:rPr>
            </w:pPr>
            <w:r>
              <w:rPr>
                <w:rFonts w:ascii="Times New Roman" w:hAnsi="Times New Roman"/>
                <w:sz w:val="24"/>
              </w:rPr>
              <w:t>Примерное количество часов</w:t>
            </w:r>
          </w:p>
        </w:tc>
      </w:tr>
      <w:tr w:rsidR="00127372" w:rsidTr="000815F5">
        <w:trPr>
          <w:trHeight w:val="19"/>
        </w:trPr>
        <w:tc>
          <w:tcPr>
            <w:tcW w:w="4537"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0815F5">
            <w:pPr>
              <w:spacing w:after="0" w:line="240" w:lineRule="auto"/>
              <w:rPr>
                <w:rFonts w:ascii="Times New Roman" w:hAnsi="Times New Roman"/>
                <w:sz w:val="24"/>
              </w:rPr>
            </w:pPr>
            <w:r>
              <w:rPr>
                <w:rFonts w:ascii="Times New Roman" w:hAnsi="Times New Roman"/>
                <w:sz w:val="24"/>
              </w:rPr>
              <w:t>Введение</w:t>
            </w:r>
          </w:p>
        </w:tc>
        <w:tc>
          <w:tcPr>
            <w:tcW w:w="1560"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0815F5">
            <w:pPr>
              <w:spacing w:after="0" w:line="240" w:lineRule="auto"/>
              <w:rPr>
                <w:rFonts w:ascii="Times New Roman" w:hAnsi="Times New Roman"/>
                <w:sz w:val="24"/>
              </w:rPr>
            </w:pPr>
            <w:r>
              <w:rPr>
                <w:rFonts w:ascii="Times New Roman" w:hAnsi="Times New Roman"/>
                <w:sz w:val="24"/>
              </w:rPr>
              <w:t>1</w:t>
            </w:r>
          </w:p>
        </w:tc>
        <w:tc>
          <w:tcPr>
            <w:tcW w:w="2551"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0815F5">
            <w:pPr>
              <w:spacing w:after="0" w:line="240" w:lineRule="auto"/>
              <w:rPr>
                <w:rFonts w:ascii="Times New Roman" w:hAnsi="Times New Roman"/>
                <w:sz w:val="24"/>
              </w:rPr>
            </w:pPr>
            <w:r>
              <w:rPr>
                <w:rFonts w:ascii="Times New Roman" w:hAnsi="Times New Roman"/>
                <w:sz w:val="24"/>
              </w:rPr>
              <w:t>Введение</w:t>
            </w:r>
          </w:p>
        </w:tc>
        <w:tc>
          <w:tcPr>
            <w:tcW w:w="1705"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0815F5">
            <w:pPr>
              <w:spacing w:after="0" w:line="240" w:lineRule="auto"/>
              <w:jc w:val="center"/>
              <w:rPr>
                <w:rFonts w:ascii="Times New Roman" w:hAnsi="Times New Roman"/>
                <w:sz w:val="24"/>
              </w:rPr>
            </w:pPr>
            <w:r>
              <w:rPr>
                <w:rFonts w:ascii="Times New Roman" w:hAnsi="Times New Roman"/>
                <w:sz w:val="24"/>
              </w:rPr>
              <w:t>1</w:t>
            </w:r>
          </w:p>
        </w:tc>
      </w:tr>
      <w:tr w:rsidR="00127372" w:rsidTr="000815F5">
        <w:trPr>
          <w:trHeight w:val="781"/>
        </w:trPr>
        <w:tc>
          <w:tcPr>
            <w:tcW w:w="4537"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0815F5">
            <w:pPr>
              <w:spacing w:after="0" w:line="240" w:lineRule="auto"/>
              <w:rPr>
                <w:rFonts w:ascii="Times New Roman" w:hAnsi="Times New Roman"/>
                <w:sz w:val="24"/>
              </w:rPr>
            </w:pPr>
            <w:r>
              <w:rPr>
                <w:rFonts w:ascii="Times New Roman" w:hAnsi="Times New Roman"/>
                <w:sz w:val="24"/>
              </w:rPr>
              <w:t xml:space="preserve">Первая российская революция </w:t>
            </w:r>
            <w:r>
              <w:rPr>
                <w:rFonts w:ascii="Times New Roman" w:hAnsi="Times New Roman"/>
                <w:sz w:val="24"/>
              </w:rPr>
              <w:br/>
              <w:t>1905-1907 гг.</w:t>
            </w:r>
          </w:p>
        </w:tc>
        <w:tc>
          <w:tcPr>
            <w:tcW w:w="1560"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0815F5">
            <w:pPr>
              <w:spacing w:after="0" w:line="240" w:lineRule="auto"/>
              <w:rPr>
                <w:rFonts w:ascii="Times New Roman" w:hAnsi="Times New Roman"/>
                <w:sz w:val="24"/>
              </w:rPr>
            </w:pPr>
            <w:r>
              <w:rPr>
                <w:rFonts w:ascii="Times New Roman" w:hAnsi="Times New Roman"/>
                <w:sz w:val="24"/>
              </w:rPr>
              <w:t>1</w:t>
            </w:r>
          </w:p>
        </w:tc>
        <w:tc>
          <w:tcPr>
            <w:tcW w:w="2551"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0815F5">
            <w:pPr>
              <w:spacing w:after="0" w:line="240" w:lineRule="auto"/>
              <w:rPr>
                <w:rFonts w:ascii="Times New Roman" w:hAnsi="Times New Roman"/>
                <w:sz w:val="24"/>
              </w:rPr>
            </w:pPr>
            <w:r>
              <w:rPr>
                <w:rFonts w:ascii="Times New Roman" w:hAnsi="Times New Roman"/>
                <w:sz w:val="24"/>
              </w:rPr>
              <w:t xml:space="preserve">Российская революция </w:t>
            </w:r>
          </w:p>
          <w:p w:rsidR="00127372" w:rsidRDefault="00670A79" w:rsidP="000815F5">
            <w:pPr>
              <w:spacing w:after="0" w:line="240" w:lineRule="auto"/>
              <w:rPr>
                <w:rFonts w:ascii="Times New Roman" w:hAnsi="Times New Roman"/>
                <w:sz w:val="24"/>
              </w:rPr>
            </w:pPr>
            <w:r>
              <w:rPr>
                <w:rFonts w:ascii="Times New Roman" w:hAnsi="Times New Roman"/>
                <w:sz w:val="24"/>
              </w:rPr>
              <w:t>1917—1922 гг.</w:t>
            </w:r>
          </w:p>
        </w:tc>
        <w:tc>
          <w:tcPr>
            <w:tcW w:w="1705"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0815F5">
            <w:pPr>
              <w:spacing w:after="0" w:line="240" w:lineRule="auto"/>
              <w:jc w:val="center"/>
              <w:rPr>
                <w:rFonts w:ascii="Times New Roman" w:hAnsi="Times New Roman"/>
                <w:sz w:val="24"/>
              </w:rPr>
            </w:pPr>
            <w:r>
              <w:rPr>
                <w:rFonts w:ascii="Times New Roman" w:hAnsi="Times New Roman"/>
                <w:sz w:val="24"/>
              </w:rPr>
              <w:t>3</w:t>
            </w:r>
          </w:p>
        </w:tc>
      </w:tr>
      <w:tr w:rsidR="00127372" w:rsidTr="000815F5">
        <w:trPr>
          <w:trHeight w:val="19"/>
        </w:trPr>
        <w:tc>
          <w:tcPr>
            <w:tcW w:w="4537"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0815F5">
            <w:pPr>
              <w:spacing w:after="0" w:line="240" w:lineRule="auto"/>
              <w:rPr>
                <w:rFonts w:ascii="Times New Roman" w:hAnsi="Times New Roman"/>
                <w:sz w:val="24"/>
              </w:rPr>
            </w:pPr>
            <w:r>
              <w:rPr>
                <w:rFonts w:ascii="Times New Roman" w:hAnsi="Times New Roman"/>
                <w:sz w:val="24"/>
              </w:rPr>
              <w:t>Отечественная война</w:t>
            </w:r>
          </w:p>
          <w:p w:rsidR="00127372" w:rsidRDefault="00670A79" w:rsidP="000815F5">
            <w:pPr>
              <w:spacing w:after="0" w:line="240" w:lineRule="auto"/>
              <w:rPr>
                <w:rFonts w:ascii="Times New Roman" w:hAnsi="Times New Roman"/>
                <w:sz w:val="24"/>
              </w:rPr>
            </w:pPr>
            <w:r>
              <w:rPr>
                <w:rFonts w:ascii="Times New Roman" w:hAnsi="Times New Roman"/>
                <w:sz w:val="24"/>
              </w:rPr>
              <w:t xml:space="preserve">1812 г. ‒ важнейшее событие российской и мировой истории </w:t>
            </w:r>
            <w:r>
              <w:rPr>
                <w:rFonts w:ascii="Times New Roman" w:hAnsi="Times New Roman"/>
                <w:sz w:val="24"/>
              </w:rPr>
              <w:br/>
              <w:t xml:space="preserve">XIX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0815F5">
            <w:pPr>
              <w:spacing w:after="0" w:line="240" w:lineRule="auto"/>
              <w:rPr>
                <w:rFonts w:ascii="Times New Roman" w:hAnsi="Times New Roman"/>
                <w:sz w:val="24"/>
              </w:rPr>
            </w:pPr>
            <w:r>
              <w:rPr>
                <w:rFonts w:ascii="Times New Roman" w:hAnsi="Times New Roman"/>
                <w:sz w:val="24"/>
              </w:rPr>
              <w:t>2</w:t>
            </w:r>
          </w:p>
        </w:tc>
        <w:tc>
          <w:tcPr>
            <w:tcW w:w="2551"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0815F5">
            <w:pPr>
              <w:spacing w:after="0" w:line="240" w:lineRule="auto"/>
              <w:rPr>
                <w:rFonts w:ascii="Times New Roman" w:hAnsi="Times New Roman"/>
                <w:sz w:val="24"/>
              </w:rPr>
            </w:pPr>
            <w:r>
              <w:rPr>
                <w:rFonts w:ascii="Times New Roman" w:hAnsi="Times New Roman"/>
                <w:sz w:val="24"/>
              </w:rPr>
              <w:t>Великая Отечественная война 1941-1945 гг.</w:t>
            </w:r>
          </w:p>
        </w:tc>
        <w:tc>
          <w:tcPr>
            <w:tcW w:w="1705"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0815F5">
            <w:pPr>
              <w:spacing w:after="0" w:line="240" w:lineRule="auto"/>
              <w:jc w:val="center"/>
              <w:rPr>
                <w:rFonts w:ascii="Times New Roman" w:hAnsi="Times New Roman"/>
                <w:sz w:val="24"/>
              </w:rPr>
            </w:pPr>
            <w:r>
              <w:rPr>
                <w:rFonts w:ascii="Times New Roman" w:hAnsi="Times New Roman"/>
                <w:sz w:val="24"/>
              </w:rPr>
              <w:t>4</w:t>
            </w:r>
          </w:p>
        </w:tc>
      </w:tr>
      <w:tr w:rsidR="00127372" w:rsidTr="000815F5">
        <w:trPr>
          <w:trHeight w:val="19"/>
        </w:trPr>
        <w:tc>
          <w:tcPr>
            <w:tcW w:w="4537"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0815F5">
            <w:pPr>
              <w:spacing w:after="0" w:line="240" w:lineRule="auto"/>
              <w:rPr>
                <w:rFonts w:ascii="Times New Roman" w:hAnsi="Times New Roman"/>
                <w:sz w:val="24"/>
              </w:rPr>
            </w:pPr>
            <w:r>
              <w:rPr>
                <w:rFonts w:ascii="Times New Roman" w:hAnsi="Times New Roman"/>
                <w:sz w:val="24"/>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0815F5">
            <w:pPr>
              <w:spacing w:after="0" w:line="240" w:lineRule="auto"/>
              <w:rPr>
                <w:rFonts w:ascii="Times New Roman" w:hAnsi="Times New Roman"/>
                <w:sz w:val="24"/>
              </w:rPr>
            </w:pPr>
            <w:r>
              <w:rPr>
                <w:rFonts w:ascii="Times New Roman" w:hAnsi="Times New Roman"/>
                <w:sz w:val="24"/>
              </w:rPr>
              <w:t>19</w:t>
            </w:r>
          </w:p>
        </w:tc>
        <w:tc>
          <w:tcPr>
            <w:tcW w:w="2551"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0815F5">
            <w:pPr>
              <w:spacing w:after="0" w:line="240" w:lineRule="auto"/>
              <w:rPr>
                <w:rFonts w:ascii="Times New Roman" w:hAnsi="Times New Roman"/>
                <w:sz w:val="24"/>
              </w:rPr>
            </w:pPr>
            <w:r>
              <w:rPr>
                <w:rFonts w:ascii="Times New Roman" w:hAnsi="Times New Roman"/>
                <w:sz w:val="24"/>
              </w:rPr>
              <w:t xml:space="preserve">Распад СССР. Становление новой России </w:t>
            </w:r>
            <w:r>
              <w:rPr>
                <w:rFonts w:ascii="Times New Roman" w:hAnsi="Times New Roman"/>
                <w:sz w:val="24"/>
              </w:rPr>
              <w:br/>
              <w:t>(1992-1999 гг.)</w:t>
            </w:r>
          </w:p>
        </w:tc>
        <w:tc>
          <w:tcPr>
            <w:tcW w:w="1705"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0815F5">
            <w:pPr>
              <w:spacing w:after="0" w:line="240" w:lineRule="auto"/>
              <w:jc w:val="center"/>
              <w:rPr>
                <w:rFonts w:ascii="Times New Roman" w:hAnsi="Times New Roman"/>
                <w:sz w:val="24"/>
              </w:rPr>
            </w:pPr>
            <w:r>
              <w:rPr>
                <w:rFonts w:ascii="Times New Roman" w:hAnsi="Times New Roman"/>
                <w:sz w:val="24"/>
              </w:rPr>
              <w:t>2</w:t>
            </w:r>
          </w:p>
        </w:tc>
      </w:tr>
      <w:tr w:rsidR="00127372" w:rsidTr="000815F5">
        <w:trPr>
          <w:trHeight w:hRule="exact" w:val="872"/>
        </w:trPr>
        <w:tc>
          <w:tcPr>
            <w:tcW w:w="4537"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0815F5">
            <w:pPr>
              <w:spacing w:after="0" w:line="240" w:lineRule="auto"/>
              <w:rPr>
                <w:rFonts w:ascii="Times New Roman" w:hAnsi="Times New Roman"/>
                <w:sz w:val="24"/>
              </w:rPr>
            </w:pPr>
            <w:r>
              <w:rPr>
                <w:rFonts w:ascii="Times New Roman" w:hAnsi="Times New Roman"/>
                <w:sz w:val="24"/>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127372" w:rsidP="000815F5">
            <w:pPr>
              <w:spacing w:after="0" w:line="240" w:lineRule="auto"/>
              <w:rPr>
                <w:rFonts w:ascii="Times New Roman" w:hAnsi="Times New Roman"/>
                <w:sz w:val="24"/>
              </w:rPr>
            </w:pPr>
          </w:p>
        </w:tc>
        <w:tc>
          <w:tcPr>
            <w:tcW w:w="2551"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0815F5">
            <w:pPr>
              <w:spacing w:after="0" w:line="240" w:lineRule="auto"/>
              <w:rPr>
                <w:rFonts w:ascii="Times New Roman" w:hAnsi="Times New Roman"/>
                <w:sz w:val="24"/>
              </w:rPr>
            </w:pPr>
            <w:r>
              <w:rPr>
                <w:rFonts w:ascii="Times New Roman" w:hAnsi="Times New Roman"/>
                <w:sz w:val="24"/>
              </w:rPr>
              <w:t>Возрождение страны с 2000-х гг.</w:t>
            </w:r>
            <w:r>
              <w:rPr>
                <w:rFonts w:ascii="Times New Roman" w:hAnsi="Times New Roman"/>
                <w:sz w:val="24"/>
              </w:rPr>
              <w:br/>
              <w:t>с 2000-х гг.</w:t>
            </w:r>
          </w:p>
        </w:tc>
        <w:tc>
          <w:tcPr>
            <w:tcW w:w="1705"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127372" w:rsidP="000815F5">
            <w:pPr>
              <w:spacing w:after="0" w:line="240" w:lineRule="auto"/>
              <w:jc w:val="center"/>
              <w:rPr>
                <w:rFonts w:ascii="Times New Roman" w:hAnsi="Times New Roman"/>
                <w:sz w:val="24"/>
              </w:rPr>
            </w:pPr>
          </w:p>
        </w:tc>
      </w:tr>
      <w:tr w:rsidR="00127372" w:rsidTr="00A861C8">
        <w:trPr>
          <w:trHeight w:hRule="exact" w:val="2209"/>
        </w:trPr>
        <w:tc>
          <w:tcPr>
            <w:tcW w:w="4537"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0815F5">
            <w:pPr>
              <w:spacing w:after="0" w:line="240" w:lineRule="auto"/>
              <w:rPr>
                <w:rFonts w:ascii="Times New Roman" w:hAnsi="Times New Roman"/>
                <w:sz w:val="24"/>
              </w:rPr>
            </w:pPr>
            <w:r>
              <w:rPr>
                <w:rFonts w:ascii="Times New Roman" w:hAnsi="Times New Roman"/>
                <w:sz w:val="24"/>
              </w:rPr>
              <w:t>Крымская война. Героическая оборона Севастополя.</w:t>
            </w:r>
          </w:p>
          <w:p w:rsidR="00127372" w:rsidRDefault="00670A79" w:rsidP="000815F5">
            <w:pPr>
              <w:spacing w:after="0" w:line="240" w:lineRule="auto"/>
              <w:rPr>
                <w:rFonts w:ascii="Times New Roman" w:hAnsi="Times New Roman"/>
                <w:sz w:val="24"/>
              </w:rPr>
            </w:pPr>
            <w:r>
              <w:rPr>
                <w:rFonts w:ascii="Times New Roman" w:hAnsi="Times New Roman"/>
                <w:sz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0815F5">
            <w:pPr>
              <w:spacing w:after="0" w:line="240" w:lineRule="auto"/>
              <w:rPr>
                <w:rFonts w:ascii="Times New Roman" w:hAnsi="Times New Roman"/>
                <w:sz w:val="24"/>
              </w:rPr>
            </w:pPr>
            <w:r>
              <w:rPr>
                <w:rFonts w:ascii="Times New Roman" w:hAnsi="Times New Roman"/>
                <w:sz w:val="24"/>
              </w:rPr>
              <w:t>3</w:t>
            </w:r>
          </w:p>
        </w:tc>
        <w:tc>
          <w:tcPr>
            <w:tcW w:w="2551"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0815F5">
            <w:pPr>
              <w:spacing w:after="0" w:line="240" w:lineRule="auto"/>
              <w:rPr>
                <w:rFonts w:ascii="Times New Roman" w:hAnsi="Times New Roman"/>
                <w:sz w:val="24"/>
              </w:rPr>
            </w:pPr>
            <w:r>
              <w:rPr>
                <w:rFonts w:ascii="Times New Roman" w:hAnsi="Times New Roman"/>
                <w:sz w:val="24"/>
              </w:rPr>
              <w:t>Воссоединение</w:t>
            </w:r>
          </w:p>
          <w:p w:rsidR="00127372" w:rsidRDefault="00670A79" w:rsidP="000815F5">
            <w:pPr>
              <w:spacing w:after="0" w:line="240" w:lineRule="auto"/>
              <w:rPr>
                <w:rFonts w:ascii="Times New Roman" w:hAnsi="Times New Roman"/>
                <w:sz w:val="24"/>
              </w:rPr>
            </w:pPr>
            <w:r>
              <w:rPr>
                <w:rFonts w:ascii="Times New Roman" w:hAnsi="Times New Roman"/>
                <w:sz w:val="24"/>
              </w:rPr>
              <w:t>Крыма с Россией</w:t>
            </w:r>
          </w:p>
        </w:tc>
        <w:tc>
          <w:tcPr>
            <w:tcW w:w="1705"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0815F5">
            <w:pPr>
              <w:spacing w:after="0" w:line="240" w:lineRule="auto"/>
              <w:jc w:val="center"/>
              <w:rPr>
                <w:rFonts w:ascii="Times New Roman" w:hAnsi="Times New Roman"/>
                <w:sz w:val="24"/>
              </w:rPr>
            </w:pPr>
            <w:r>
              <w:rPr>
                <w:rFonts w:ascii="Times New Roman" w:hAnsi="Times New Roman"/>
                <w:sz w:val="24"/>
              </w:rPr>
              <w:t>3</w:t>
            </w:r>
          </w:p>
        </w:tc>
      </w:tr>
      <w:tr w:rsidR="00127372" w:rsidTr="000815F5">
        <w:trPr>
          <w:trHeight w:hRule="exact" w:val="860"/>
        </w:trPr>
        <w:tc>
          <w:tcPr>
            <w:tcW w:w="4537"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0815F5">
            <w:pPr>
              <w:spacing w:after="0" w:line="240" w:lineRule="auto"/>
              <w:rPr>
                <w:rFonts w:ascii="Times New Roman" w:hAnsi="Times New Roman"/>
                <w:sz w:val="24"/>
              </w:rPr>
            </w:pPr>
            <w:r>
              <w:rPr>
                <w:rFonts w:ascii="Times New Roman" w:hAnsi="Times New Roman"/>
                <w:sz w:val="24"/>
              </w:rPr>
              <w:t>Обобщение</w:t>
            </w:r>
          </w:p>
        </w:tc>
        <w:tc>
          <w:tcPr>
            <w:tcW w:w="1560"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0815F5">
            <w:pPr>
              <w:spacing w:after="0" w:line="240" w:lineRule="auto"/>
              <w:rPr>
                <w:rFonts w:ascii="Times New Roman" w:hAnsi="Times New Roman"/>
                <w:sz w:val="24"/>
              </w:rPr>
            </w:pPr>
            <w:r>
              <w:rPr>
                <w:rFonts w:ascii="Times New Roman" w:hAnsi="Times New Roman"/>
                <w:sz w:val="24"/>
              </w:rPr>
              <w:t>1</w:t>
            </w:r>
          </w:p>
        </w:tc>
        <w:tc>
          <w:tcPr>
            <w:tcW w:w="2551"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0815F5">
            <w:pPr>
              <w:spacing w:after="0" w:line="240" w:lineRule="auto"/>
              <w:rPr>
                <w:rFonts w:ascii="Times New Roman" w:hAnsi="Times New Roman"/>
                <w:sz w:val="24"/>
              </w:rPr>
            </w:pPr>
            <w:r>
              <w:rPr>
                <w:rFonts w:ascii="Times New Roman" w:hAnsi="Times New Roman"/>
                <w:sz w:val="24"/>
              </w:rPr>
              <w:t>Итоговое повторение</w:t>
            </w:r>
          </w:p>
        </w:tc>
        <w:tc>
          <w:tcPr>
            <w:tcW w:w="1705" w:type="dxa"/>
            <w:tcBorders>
              <w:top w:val="single" w:sz="4" w:space="0" w:color="231F20"/>
              <w:left w:val="single" w:sz="4" w:space="0" w:color="231F20"/>
              <w:bottom w:val="single" w:sz="4" w:space="0" w:color="231F20"/>
              <w:right w:val="single" w:sz="4" w:space="0" w:color="231F20"/>
            </w:tcBorders>
            <w:tcMar>
              <w:left w:w="113" w:type="dxa"/>
              <w:right w:w="113" w:type="dxa"/>
            </w:tcMar>
          </w:tcPr>
          <w:p w:rsidR="00127372" w:rsidRDefault="00670A79" w:rsidP="000815F5">
            <w:pPr>
              <w:spacing w:after="0" w:line="240" w:lineRule="auto"/>
              <w:jc w:val="both"/>
              <w:rPr>
                <w:rFonts w:ascii="Times New Roman" w:hAnsi="Times New Roman"/>
                <w:sz w:val="24"/>
              </w:rPr>
            </w:pPr>
            <w:r>
              <w:rPr>
                <w:rFonts w:ascii="Times New Roman" w:hAnsi="Times New Roman"/>
                <w:sz w:val="24"/>
              </w:rPr>
              <w:t>1</w:t>
            </w:r>
          </w:p>
        </w:tc>
      </w:tr>
    </w:tbl>
    <w:p w:rsidR="00127372" w:rsidRDefault="00670A79">
      <w:pPr>
        <w:spacing w:after="0" w:line="360" w:lineRule="auto"/>
        <w:ind w:firstLine="709"/>
        <w:jc w:val="both"/>
        <w:rPr>
          <w:rFonts w:ascii="Times New Roman" w:hAnsi="Times New Roman"/>
          <w:sz w:val="24"/>
        </w:rPr>
      </w:pPr>
      <w:r>
        <w:rPr>
          <w:rFonts w:ascii="Times New Roman" w:hAnsi="Times New Roman"/>
          <w:sz w:val="24"/>
        </w:rPr>
        <w:t>Содержание учебного модуля «Введение в Новейшую историю России».</w:t>
      </w:r>
    </w:p>
    <w:p w:rsidR="00127372" w:rsidRDefault="00670A79">
      <w:pPr>
        <w:spacing w:after="0" w:line="360" w:lineRule="auto"/>
        <w:ind w:firstLine="709"/>
        <w:jc w:val="right"/>
        <w:rPr>
          <w:rFonts w:ascii="Times New Roman" w:hAnsi="Times New Roman"/>
          <w:sz w:val="24"/>
        </w:rPr>
      </w:pPr>
      <w:r>
        <w:rPr>
          <w:rFonts w:ascii="Times New Roman" w:hAnsi="Times New Roman"/>
          <w:sz w:val="24"/>
        </w:rPr>
        <w:t xml:space="preserve">Таблица 3 </w:t>
      </w:r>
    </w:p>
    <w:p w:rsidR="00127372" w:rsidRDefault="00670A79">
      <w:pPr>
        <w:spacing w:after="0" w:line="240" w:lineRule="auto"/>
        <w:jc w:val="center"/>
        <w:rPr>
          <w:rFonts w:ascii="Times New Roman" w:hAnsi="Times New Roman"/>
          <w:sz w:val="24"/>
        </w:rPr>
      </w:pPr>
      <w:r>
        <w:rPr>
          <w:rFonts w:ascii="Times New Roman" w:hAnsi="Times New Roman"/>
          <w:sz w:val="24"/>
        </w:rPr>
        <w:t xml:space="preserve">Структура и последовательность изучения модуля как целостного </w:t>
      </w:r>
      <w:r>
        <w:rPr>
          <w:rFonts w:ascii="Times New Roman" w:hAnsi="Times New Roman"/>
          <w:sz w:val="24"/>
        </w:rPr>
        <w:br/>
        <w:t>учебного курса</w:t>
      </w:r>
    </w:p>
    <w:p w:rsidR="00127372" w:rsidRDefault="00127372">
      <w:pPr>
        <w:spacing w:after="0" w:line="240" w:lineRule="auto"/>
        <w:jc w:val="center"/>
        <w:rPr>
          <w:rFonts w:ascii="Times New Roman" w:hAnsi="Times New Roman"/>
          <w:sz w:val="24"/>
        </w:rPr>
      </w:pPr>
    </w:p>
    <w:tbl>
      <w:tblPr>
        <w:tblW w:w="0" w:type="auto"/>
        <w:tblInd w:w="112" w:type="dxa"/>
        <w:tblLayout w:type="fixed"/>
        <w:tblCellMar>
          <w:left w:w="57" w:type="dxa"/>
          <w:right w:w="57" w:type="dxa"/>
        </w:tblCellMar>
        <w:tblLook w:val="04A0"/>
      </w:tblPr>
      <w:tblGrid>
        <w:gridCol w:w="713"/>
        <w:gridCol w:w="7303"/>
        <w:gridCol w:w="1959"/>
      </w:tblGrid>
      <w:tr w:rsidR="00127372">
        <w:trPr>
          <w:trHeight w:val="18"/>
        </w:trPr>
        <w:tc>
          <w:tcPr>
            <w:tcW w:w="713" w:type="dxa"/>
            <w:tcBorders>
              <w:top w:val="single" w:sz="4" w:space="0" w:color="231F20"/>
              <w:left w:val="single" w:sz="4" w:space="0" w:color="231F20"/>
              <w:bottom w:val="single" w:sz="4" w:space="0" w:color="231F20"/>
              <w:right w:val="single" w:sz="4" w:space="0" w:color="231F20"/>
            </w:tcBorders>
            <w:tcMar>
              <w:left w:w="57" w:type="dxa"/>
              <w:right w:w="57" w:type="dxa"/>
            </w:tcMar>
            <w:vAlign w:val="center"/>
          </w:tcPr>
          <w:p w:rsidR="00127372" w:rsidRDefault="00670A79" w:rsidP="000815F5">
            <w:pPr>
              <w:spacing w:after="0" w:line="240" w:lineRule="auto"/>
              <w:jc w:val="both"/>
              <w:rPr>
                <w:rFonts w:ascii="Times New Roman" w:hAnsi="Times New Roman"/>
                <w:sz w:val="24"/>
              </w:rPr>
            </w:pPr>
            <w:r>
              <w:rPr>
                <w:rFonts w:ascii="Times New Roman" w:hAnsi="Times New Roman"/>
                <w:sz w:val="24"/>
              </w:rPr>
              <w:t>№</w:t>
            </w:r>
          </w:p>
        </w:tc>
        <w:tc>
          <w:tcPr>
            <w:tcW w:w="7303" w:type="dxa"/>
            <w:tcBorders>
              <w:top w:val="single" w:sz="4" w:space="0" w:color="231F20"/>
              <w:left w:val="single" w:sz="4" w:space="0" w:color="231F20"/>
              <w:bottom w:val="single" w:sz="4" w:space="0" w:color="231F20"/>
              <w:right w:val="single" w:sz="4" w:space="0" w:color="231F20"/>
            </w:tcBorders>
            <w:tcMar>
              <w:left w:w="57" w:type="dxa"/>
              <w:right w:w="57" w:type="dxa"/>
            </w:tcMar>
            <w:vAlign w:val="center"/>
          </w:tcPr>
          <w:p w:rsidR="00127372" w:rsidRDefault="00670A79" w:rsidP="000815F5">
            <w:pPr>
              <w:spacing w:after="0" w:line="240" w:lineRule="auto"/>
              <w:jc w:val="both"/>
              <w:rPr>
                <w:rFonts w:ascii="Times New Roman" w:hAnsi="Times New Roman"/>
                <w:sz w:val="24"/>
              </w:rPr>
            </w:pPr>
            <w:r>
              <w:rPr>
                <w:rFonts w:ascii="Times New Roman" w:hAnsi="Times New Roman"/>
                <w:sz w:val="24"/>
              </w:rPr>
              <w:t>Темы курса</w:t>
            </w:r>
          </w:p>
        </w:tc>
        <w:tc>
          <w:tcPr>
            <w:tcW w:w="1959" w:type="dxa"/>
            <w:tcBorders>
              <w:top w:val="single" w:sz="4" w:space="0" w:color="231F20"/>
              <w:left w:val="single" w:sz="4" w:space="0" w:color="231F20"/>
              <w:bottom w:val="single" w:sz="4" w:space="0" w:color="231F20"/>
              <w:right w:val="single" w:sz="4" w:space="0" w:color="231F20"/>
            </w:tcBorders>
            <w:tcMar>
              <w:left w:w="57" w:type="dxa"/>
              <w:right w:w="57" w:type="dxa"/>
            </w:tcMar>
            <w:vAlign w:val="center"/>
          </w:tcPr>
          <w:p w:rsidR="00127372" w:rsidRDefault="00670A79" w:rsidP="000815F5">
            <w:pPr>
              <w:spacing w:after="0" w:line="240" w:lineRule="auto"/>
              <w:jc w:val="center"/>
              <w:rPr>
                <w:rFonts w:ascii="Times New Roman" w:hAnsi="Times New Roman"/>
                <w:sz w:val="24"/>
              </w:rPr>
            </w:pPr>
            <w:r>
              <w:rPr>
                <w:rFonts w:ascii="Times New Roman" w:hAnsi="Times New Roman"/>
                <w:sz w:val="24"/>
              </w:rPr>
              <w:t>Примерное количество часов</w:t>
            </w:r>
          </w:p>
        </w:tc>
      </w:tr>
      <w:tr w:rsidR="00127372">
        <w:trPr>
          <w:trHeight w:val="18"/>
        </w:trPr>
        <w:tc>
          <w:tcPr>
            <w:tcW w:w="713" w:type="dxa"/>
            <w:tcBorders>
              <w:top w:val="single" w:sz="4" w:space="0" w:color="231F20"/>
              <w:left w:val="single" w:sz="4" w:space="0" w:color="231F20"/>
              <w:bottom w:val="single" w:sz="4" w:space="0" w:color="231F20"/>
              <w:right w:val="single" w:sz="4" w:space="0" w:color="231F20"/>
            </w:tcBorders>
            <w:tcMar>
              <w:left w:w="57" w:type="dxa"/>
              <w:right w:w="57" w:type="dxa"/>
            </w:tcMar>
          </w:tcPr>
          <w:p w:rsidR="00127372" w:rsidRDefault="00670A79" w:rsidP="000815F5">
            <w:pPr>
              <w:spacing w:after="0" w:line="240" w:lineRule="auto"/>
              <w:jc w:val="both"/>
              <w:rPr>
                <w:rFonts w:ascii="Times New Roman" w:hAnsi="Times New Roman"/>
                <w:sz w:val="24"/>
              </w:rPr>
            </w:pPr>
            <w:r>
              <w:rPr>
                <w:rFonts w:ascii="Times New Roman" w:hAnsi="Times New Roman"/>
                <w:sz w:val="24"/>
              </w:rPr>
              <w:t>1</w:t>
            </w:r>
          </w:p>
        </w:tc>
        <w:tc>
          <w:tcPr>
            <w:tcW w:w="7303" w:type="dxa"/>
            <w:tcBorders>
              <w:top w:val="single" w:sz="4" w:space="0" w:color="231F20"/>
              <w:left w:val="single" w:sz="4" w:space="0" w:color="231F20"/>
              <w:bottom w:val="single" w:sz="4" w:space="0" w:color="231F20"/>
              <w:right w:val="single" w:sz="4" w:space="0" w:color="231F20"/>
            </w:tcBorders>
            <w:tcMar>
              <w:left w:w="57" w:type="dxa"/>
              <w:right w:w="57" w:type="dxa"/>
            </w:tcMar>
          </w:tcPr>
          <w:p w:rsidR="00127372" w:rsidRDefault="00670A79" w:rsidP="000815F5">
            <w:pPr>
              <w:spacing w:after="0" w:line="240" w:lineRule="auto"/>
              <w:jc w:val="both"/>
              <w:rPr>
                <w:rFonts w:ascii="Times New Roman" w:hAnsi="Times New Roman"/>
                <w:sz w:val="24"/>
              </w:rPr>
            </w:pPr>
            <w:r>
              <w:rPr>
                <w:rFonts w:ascii="Times New Roman" w:hAnsi="Times New Roman"/>
                <w:sz w:val="24"/>
              </w:rPr>
              <w:t>Введение</w:t>
            </w:r>
          </w:p>
        </w:tc>
        <w:tc>
          <w:tcPr>
            <w:tcW w:w="1959" w:type="dxa"/>
            <w:tcBorders>
              <w:top w:val="single" w:sz="4" w:space="0" w:color="231F20"/>
              <w:left w:val="single" w:sz="4" w:space="0" w:color="231F20"/>
              <w:bottom w:val="single" w:sz="4" w:space="0" w:color="231F20"/>
              <w:right w:val="single" w:sz="4" w:space="0" w:color="231F20"/>
            </w:tcBorders>
            <w:tcMar>
              <w:left w:w="57" w:type="dxa"/>
              <w:right w:w="57" w:type="dxa"/>
            </w:tcMar>
          </w:tcPr>
          <w:p w:rsidR="00127372" w:rsidRDefault="00670A79" w:rsidP="000815F5">
            <w:pPr>
              <w:spacing w:after="0" w:line="240" w:lineRule="auto"/>
              <w:jc w:val="center"/>
              <w:rPr>
                <w:rFonts w:ascii="Times New Roman" w:hAnsi="Times New Roman"/>
                <w:sz w:val="24"/>
              </w:rPr>
            </w:pPr>
            <w:r>
              <w:rPr>
                <w:rFonts w:ascii="Times New Roman" w:hAnsi="Times New Roman"/>
                <w:sz w:val="24"/>
              </w:rPr>
              <w:t>1</w:t>
            </w:r>
          </w:p>
        </w:tc>
      </w:tr>
      <w:tr w:rsidR="00127372">
        <w:trPr>
          <w:trHeight w:val="18"/>
        </w:trPr>
        <w:tc>
          <w:tcPr>
            <w:tcW w:w="713" w:type="dxa"/>
            <w:tcBorders>
              <w:top w:val="single" w:sz="4" w:space="0" w:color="231F20"/>
              <w:left w:val="single" w:sz="4" w:space="0" w:color="231F20"/>
              <w:bottom w:val="single" w:sz="4" w:space="0" w:color="231F20"/>
              <w:right w:val="single" w:sz="4" w:space="0" w:color="231F20"/>
            </w:tcBorders>
            <w:tcMar>
              <w:left w:w="57" w:type="dxa"/>
              <w:right w:w="57" w:type="dxa"/>
            </w:tcMar>
          </w:tcPr>
          <w:p w:rsidR="00127372" w:rsidRDefault="00670A79" w:rsidP="000815F5">
            <w:pPr>
              <w:spacing w:after="0" w:line="240" w:lineRule="auto"/>
              <w:jc w:val="both"/>
              <w:rPr>
                <w:rFonts w:ascii="Times New Roman" w:hAnsi="Times New Roman"/>
                <w:sz w:val="24"/>
              </w:rPr>
            </w:pPr>
            <w:r>
              <w:rPr>
                <w:rFonts w:ascii="Times New Roman" w:hAnsi="Times New Roman"/>
                <w:sz w:val="24"/>
              </w:rPr>
              <w:t>2</w:t>
            </w:r>
          </w:p>
        </w:tc>
        <w:tc>
          <w:tcPr>
            <w:tcW w:w="7303" w:type="dxa"/>
            <w:tcBorders>
              <w:top w:val="single" w:sz="4" w:space="0" w:color="231F20"/>
              <w:left w:val="single" w:sz="4" w:space="0" w:color="231F20"/>
              <w:bottom w:val="single" w:sz="4" w:space="0" w:color="231F20"/>
              <w:right w:val="single" w:sz="4" w:space="0" w:color="231F20"/>
            </w:tcBorders>
            <w:tcMar>
              <w:left w:w="57" w:type="dxa"/>
              <w:right w:w="57" w:type="dxa"/>
            </w:tcMar>
          </w:tcPr>
          <w:p w:rsidR="00127372" w:rsidRDefault="00670A79" w:rsidP="000815F5">
            <w:pPr>
              <w:spacing w:after="0" w:line="240" w:lineRule="auto"/>
              <w:jc w:val="both"/>
              <w:rPr>
                <w:rFonts w:ascii="Times New Roman" w:hAnsi="Times New Roman"/>
                <w:sz w:val="24"/>
              </w:rPr>
            </w:pPr>
            <w:r>
              <w:rPr>
                <w:rFonts w:ascii="Times New Roman" w:hAnsi="Times New Roman"/>
                <w:sz w:val="24"/>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Mar>
              <w:left w:w="57" w:type="dxa"/>
              <w:right w:w="57" w:type="dxa"/>
            </w:tcMar>
          </w:tcPr>
          <w:p w:rsidR="00127372" w:rsidRDefault="000815F5" w:rsidP="000815F5">
            <w:pPr>
              <w:spacing w:after="0" w:line="240" w:lineRule="auto"/>
              <w:jc w:val="center"/>
              <w:rPr>
                <w:rFonts w:ascii="Times New Roman" w:hAnsi="Times New Roman"/>
                <w:sz w:val="24"/>
              </w:rPr>
            </w:pPr>
            <w:r>
              <w:rPr>
                <w:rFonts w:ascii="Times New Roman" w:hAnsi="Times New Roman"/>
                <w:sz w:val="24"/>
              </w:rPr>
              <w:t>4</w:t>
            </w:r>
          </w:p>
        </w:tc>
      </w:tr>
      <w:tr w:rsidR="00127372">
        <w:trPr>
          <w:trHeight w:val="18"/>
        </w:trPr>
        <w:tc>
          <w:tcPr>
            <w:tcW w:w="713" w:type="dxa"/>
            <w:tcBorders>
              <w:top w:val="single" w:sz="4" w:space="0" w:color="231F20"/>
              <w:left w:val="single" w:sz="4" w:space="0" w:color="231F20"/>
              <w:bottom w:val="single" w:sz="4" w:space="0" w:color="231F20"/>
              <w:right w:val="single" w:sz="4" w:space="0" w:color="231F20"/>
            </w:tcBorders>
            <w:tcMar>
              <w:left w:w="57" w:type="dxa"/>
              <w:right w:w="57" w:type="dxa"/>
            </w:tcMar>
          </w:tcPr>
          <w:p w:rsidR="00127372" w:rsidRDefault="00670A79" w:rsidP="000815F5">
            <w:pPr>
              <w:spacing w:after="0" w:line="240" w:lineRule="auto"/>
              <w:jc w:val="both"/>
              <w:rPr>
                <w:rFonts w:ascii="Times New Roman" w:hAnsi="Times New Roman"/>
                <w:sz w:val="24"/>
              </w:rPr>
            </w:pPr>
            <w:r>
              <w:rPr>
                <w:rFonts w:ascii="Times New Roman" w:hAnsi="Times New Roman"/>
                <w:sz w:val="24"/>
              </w:rPr>
              <w:t>2</w:t>
            </w:r>
          </w:p>
        </w:tc>
        <w:tc>
          <w:tcPr>
            <w:tcW w:w="7303" w:type="dxa"/>
            <w:tcBorders>
              <w:top w:val="single" w:sz="4" w:space="0" w:color="231F20"/>
              <w:left w:val="single" w:sz="4" w:space="0" w:color="231F20"/>
              <w:bottom w:val="single" w:sz="4" w:space="0" w:color="231F20"/>
              <w:right w:val="single" w:sz="4" w:space="0" w:color="231F20"/>
            </w:tcBorders>
            <w:tcMar>
              <w:left w:w="57" w:type="dxa"/>
              <w:right w:w="57" w:type="dxa"/>
            </w:tcMar>
          </w:tcPr>
          <w:p w:rsidR="00127372" w:rsidRDefault="00670A79" w:rsidP="000815F5">
            <w:pPr>
              <w:spacing w:after="0" w:line="240" w:lineRule="auto"/>
              <w:jc w:val="both"/>
              <w:rPr>
                <w:rFonts w:ascii="Times New Roman" w:hAnsi="Times New Roman"/>
                <w:sz w:val="24"/>
              </w:rPr>
            </w:pPr>
            <w:r>
              <w:rPr>
                <w:rFonts w:ascii="Times New Roman" w:hAnsi="Times New Roman"/>
                <w:sz w:val="24"/>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Mar>
              <w:left w:w="57" w:type="dxa"/>
              <w:right w:w="57" w:type="dxa"/>
            </w:tcMar>
          </w:tcPr>
          <w:p w:rsidR="00127372" w:rsidRDefault="000815F5" w:rsidP="000815F5">
            <w:pPr>
              <w:spacing w:after="0" w:line="240" w:lineRule="auto"/>
              <w:jc w:val="center"/>
              <w:rPr>
                <w:rFonts w:ascii="Times New Roman" w:hAnsi="Times New Roman"/>
                <w:sz w:val="24"/>
              </w:rPr>
            </w:pPr>
            <w:r>
              <w:rPr>
                <w:rFonts w:ascii="Times New Roman" w:hAnsi="Times New Roman"/>
                <w:sz w:val="24"/>
              </w:rPr>
              <w:t>5</w:t>
            </w:r>
          </w:p>
        </w:tc>
      </w:tr>
      <w:tr w:rsidR="00127372">
        <w:trPr>
          <w:trHeight w:val="18"/>
        </w:trPr>
        <w:tc>
          <w:tcPr>
            <w:tcW w:w="713" w:type="dxa"/>
            <w:tcBorders>
              <w:top w:val="single" w:sz="4" w:space="0" w:color="231F20"/>
              <w:left w:val="single" w:sz="4" w:space="0" w:color="231F20"/>
              <w:bottom w:val="single" w:sz="4" w:space="0" w:color="231F20"/>
              <w:right w:val="single" w:sz="4" w:space="0" w:color="231F20"/>
            </w:tcBorders>
            <w:tcMar>
              <w:left w:w="57" w:type="dxa"/>
              <w:right w:w="57" w:type="dxa"/>
            </w:tcMar>
          </w:tcPr>
          <w:p w:rsidR="00127372" w:rsidRDefault="00670A79" w:rsidP="000815F5">
            <w:pPr>
              <w:spacing w:after="0" w:line="240" w:lineRule="auto"/>
              <w:jc w:val="both"/>
              <w:rPr>
                <w:rFonts w:ascii="Times New Roman" w:hAnsi="Times New Roman"/>
                <w:sz w:val="24"/>
              </w:rPr>
            </w:pPr>
            <w:r>
              <w:rPr>
                <w:rFonts w:ascii="Times New Roman" w:hAnsi="Times New Roman"/>
                <w:sz w:val="24"/>
              </w:rPr>
              <w:t>3</w:t>
            </w:r>
          </w:p>
        </w:tc>
        <w:tc>
          <w:tcPr>
            <w:tcW w:w="7303" w:type="dxa"/>
            <w:tcBorders>
              <w:top w:val="single" w:sz="4" w:space="0" w:color="231F20"/>
              <w:left w:val="single" w:sz="4" w:space="0" w:color="231F20"/>
              <w:bottom w:val="single" w:sz="4" w:space="0" w:color="231F20"/>
              <w:right w:val="single" w:sz="4" w:space="0" w:color="231F20"/>
            </w:tcBorders>
            <w:tcMar>
              <w:left w:w="57" w:type="dxa"/>
              <w:right w:w="57" w:type="dxa"/>
            </w:tcMar>
          </w:tcPr>
          <w:p w:rsidR="00127372" w:rsidRDefault="00670A79" w:rsidP="000815F5">
            <w:pPr>
              <w:spacing w:after="0" w:line="240" w:lineRule="auto"/>
              <w:jc w:val="both"/>
              <w:rPr>
                <w:rFonts w:ascii="Times New Roman" w:hAnsi="Times New Roman"/>
                <w:sz w:val="24"/>
              </w:rPr>
            </w:pPr>
            <w:r>
              <w:rPr>
                <w:rFonts w:ascii="Times New Roman" w:hAnsi="Times New Roman"/>
                <w:sz w:val="24"/>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Mar>
              <w:left w:w="57" w:type="dxa"/>
              <w:right w:w="57" w:type="dxa"/>
            </w:tcMar>
          </w:tcPr>
          <w:p w:rsidR="00127372" w:rsidRDefault="00670A79" w:rsidP="000815F5">
            <w:pPr>
              <w:spacing w:after="0" w:line="240" w:lineRule="auto"/>
              <w:jc w:val="center"/>
              <w:rPr>
                <w:rFonts w:ascii="Times New Roman" w:hAnsi="Times New Roman"/>
                <w:sz w:val="24"/>
              </w:rPr>
            </w:pPr>
            <w:r>
              <w:rPr>
                <w:rFonts w:ascii="Times New Roman" w:hAnsi="Times New Roman"/>
                <w:sz w:val="24"/>
              </w:rPr>
              <w:t>2</w:t>
            </w:r>
          </w:p>
        </w:tc>
      </w:tr>
      <w:tr w:rsidR="00127372">
        <w:trPr>
          <w:trHeight w:val="18"/>
        </w:trPr>
        <w:tc>
          <w:tcPr>
            <w:tcW w:w="713" w:type="dxa"/>
            <w:tcBorders>
              <w:top w:val="single" w:sz="4" w:space="0" w:color="231F20"/>
              <w:left w:val="single" w:sz="4" w:space="0" w:color="231F20"/>
              <w:bottom w:val="single" w:sz="4" w:space="0" w:color="231F20"/>
              <w:right w:val="single" w:sz="4" w:space="0" w:color="231F20"/>
            </w:tcBorders>
            <w:tcMar>
              <w:left w:w="57" w:type="dxa"/>
              <w:right w:w="57" w:type="dxa"/>
            </w:tcMar>
          </w:tcPr>
          <w:p w:rsidR="00127372" w:rsidRDefault="00670A79" w:rsidP="000815F5">
            <w:pPr>
              <w:spacing w:after="0" w:line="240" w:lineRule="auto"/>
              <w:jc w:val="both"/>
              <w:rPr>
                <w:rFonts w:ascii="Times New Roman" w:hAnsi="Times New Roman"/>
                <w:sz w:val="24"/>
              </w:rPr>
            </w:pPr>
            <w:r>
              <w:rPr>
                <w:rFonts w:ascii="Times New Roman" w:hAnsi="Times New Roman"/>
                <w:sz w:val="24"/>
              </w:rPr>
              <w:t>4</w:t>
            </w:r>
          </w:p>
        </w:tc>
        <w:tc>
          <w:tcPr>
            <w:tcW w:w="7303" w:type="dxa"/>
            <w:tcBorders>
              <w:top w:val="single" w:sz="4" w:space="0" w:color="231F20"/>
              <w:left w:val="single" w:sz="4" w:space="0" w:color="231F20"/>
              <w:bottom w:val="single" w:sz="4" w:space="0" w:color="231F20"/>
              <w:right w:val="single" w:sz="4" w:space="0" w:color="231F20"/>
            </w:tcBorders>
            <w:tcMar>
              <w:left w:w="57" w:type="dxa"/>
              <w:right w:w="57" w:type="dxa"/>
            </w:tcMar>
          </w:tcPr>
          <w:p w:rsidR="00127372" w:rsidRDefault="00670A79" w:rsidP="000815F5">
            <w:pPr>
              <w:spacing w:after="0" w:line="240" w:lineRule="auto"/>
              <w:jc w:val="both"/>
              <w:rPr>
                <w:rFonts w:ascii="Times New Roman" w:hAnsi="Times New Roman"/>
                <w:sz w:val="24"/>
              </w:rPr>
            </w:pPr>
            <w:r>
              <w:rPr>
                <w:rFonts w:ascii="Times New Roman" w:hAnsi="Times New Roman"/>
                <w:sz w:val="24"/>
              </w:rPr>
              <w:t>Возрождение страны с 2000-х гг. Воссоединение</w:t>
            </w:r>
          </w:p>
          <w:p w:rsidR="00127372" w:rsidRDefault="00670A79" w:rsidP="000815F5">
            <w:pPr>
              <w:spacing w:after="0" w:line="240" w:lineRule="auto"/>
              <w:jc w:val="both"/>
              <w:rPr>
                <w:rFonts w:ascii="Times New Roman" w:hAnsi="Times New Roman"/>
                <w:sz w:val="24"/>
              </w:rPr>
            </w:pPr>
            <w:r>
              <w:rPr>
                <w:rFonts w:ascii="Times New Roman" w:hAnsi="Times New Roman"/>
                <w:sz w:val="24"/>
              </w:rPr>
              <w:t>Крыма с Россией</w:t>
            </w:r>
          </w:p>
        </w:tc>
        <w:tc>
          <w:tcPr>
            <w:tcW w:w="1959" w:type="dxa"/>
            <w:tcBorders>
              <w:top w:val="single" w:sz="4" w:space="0" w:color="231F20"/>
              <w:left w:val="single" w:sz="4" w:space="0" w:color="231F20"/>
              <w:bottom w:val="single" w:sz="4" w:space="0" w:color="231F20"/>
              <w:right w:val="single" w:sz="4" w:space="0" w:color="231F20"/>
            </w:tcBorders>
            <w:tcMar>
              <w:left w:w="57" w:type="dxa"/>
              <w:right w:w="57" w:type="dxa"/>
            </w:tcMar>
          </w:tcPr>
          <w:p w:rsidR="00127372" w:rsidRDefault="00670A79" w:rsidP="000815F5">
            <w:pPr>
              <w:spacing w:after="0" w:line="240" w:lineRule="auto"/>
              <w:jc w:val="center"/>
              <w:rPr>
                <w:rFonts w:ascii="Times New Roman" w:hAnsi="Times New Roman"/>
                <w:sz w:val="24"/>
              </w:rPr>
            </w:pPr>
            <w:r>
              <w:rPr>
                <w:rFonts w:ascii="Times New Roman" w:hAnsi="Times New Roman"/>
                <w:sz w:val="24"/>
              </w:rPr>
              <w:t>3</w:t>
            </w:r>
          </w:p>
        </w:tc>
      </w:tr>
      <w:tr w:rsidR="00127372">
        <w:trPr>
          <w:trHeight w:val="18"/>
        </w:trPr>
        <w:tc>
          <w:tcPr>
            <w:tcW w:w="713" w:type="dxa"/>
            <w:tcBorders>
              <w:top w:val="single" w:sz="4" w:space="0" w:color="231F20"/>
              <w:left w:val="single" w:sz="4" w:space="0" w:color="231F20"/>
              <w:bottom w:val="single" w:sz="4" w:space="0" w:color="231F20"/>
              <w:right w:val="single" w:sz="4" w:space="0" w:color="231F20"/>
            </w:tcBorders>
            <w:tcMar>
              <w:left w:w="57" w:type="dxa"/>
              <w:right w:w="57" w:type="dxa"/>
            </w:tcMar>
          </w:tcPr>
          <w:p w:rsidR="00127372" w:rsidRDefault="00670A79" w:rsidP="000815F5">
            <w:pPr>
              <w:spacing w:after="0" w:line="240" w:lineRule="auto"/>
              <w:jc w:val="both"/>
              <w:rPr>
                <w:rFonts w:ascii="Times New Roman" w:hAnsi="Times New Roman"/>
                <w:sz w:val="24"/>
              </w:rPr>
            </w:pPr>
            <w:r>
              <w:rPr>
                <w:rFonts w:ascii="Times New Roman" w:hAnsi="Times New Roman"/>
                <w:sz w:val="24"/>
              </w:rPr>
              <w:t>5</w:t>
            </w:r>
          </w:p>
        </w:tc>
        <w:tc>
          <w:tcPr>
            <w:tcW w:w="7303" w:type="dxa"/>
            <w:tcBorders>
              <w:top w:val="single" w:sz="4" w:space="0" w:color="231F20"/>
              <w:left w:val="single" w:sz="4" w:space="0" w:color="231F20"/>
              <w:bottom w:val="single" w:sz="4" w:space="0" w:color="231F20"/>
              <w:right w:val="single" w:sz="4" w:space="0" w:color="231F20"/>
            </w:tcBorders>
            <w:tcMar>
              <w:left w:w="57" w:type="dxa"/>
              <w:right w:w="57" w:type="dxa"/>
            </w:tcMar>
          </w:tcPr>
          <w:p w:rsidR="00127372" w:rsidRDefault="00670A79" w:rsidP="000815F5">
            <w:pPr>
              <w:spacing w:after="0" w:line="240" w:lineRule="auto"/>
              <w:jc w:val="both"/>
              <w:rPr>
                <w:rFonts w:ascii="Times New Roman" w:hAnsi="Times New Roman"/>
                <w:sz w:val="24"/>
              </w:rPr>
            </w:pPr>
            <w:r>
              <w:rPr>
                <w:rFonts w:ascii="Times New Roman" w:hAnsi="Times New Roman"/>
                <w:sz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Mar>
              <w:left w:w="57" w:type="dxa"/>
              <w:right w:w="57" w:type="dxa"/>
            </w:tcMar>
          </w:tcPr>
          <w:p w:rsidR="00127372" w:rsidRDefault="000815F5" w:rsidP="000815F5">
            <w:pPr>
              <w:spacing w:after="0" w:line="240" w:lineRule="auto"/>
              <w:jc w:val="center"/>
              <w:rPr>
                <w:rFonts w:ascii="Times New Roman" w:hAnsi="Times New Roman"/>
                <w:sz w:val="24"/>
              </w:rPr>
            </w:pPr>
            <w:r>
              <w:rPr>
                <w:rFonts w:ascii="Times New Roman" w:hAnsi="Times New Roman"/>
                <w:sz w:val="24"/>
              </w:rPr>
              <w:t>2</w:t>
            </w:r>
          </w:p>
        </w:tc>
      </w:tr>
    </w:tbl>
    <w:p w:rsidR="00127372" w:rsidRPr="000815F5" w:rsidRDefault="00670A79" w:rsidP="000815F5">
      <w:pPr>
        <w:spacing w:after="0" w:line="240" w:lineRule="auto"/>
        <w:ind w:firstLine="708"/>
        <w:jc w:val="both"/>
        <w:rPr>
          <w:rFonts w:ascii="Times New Roman" w:hAnsi="Times New Roman"/>
          <w:i/>
          <w:sz w:val="24"/>
        </w:rPr>
      </w:pPr>
      <w:r w:rsidRPr="000815F5">
        <w:rPr>
          <w:rFonts w:ascii="Times New Roman" w:hAnsi="Times New Roman"/>
          <w:i/>
          <w:sz w:val="24"/>
        </w:rPr>
        <w:t xml:space="preserve">Введение.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Преемственность всех этапов отечественной истории. Период Новейшей истории страны </w:t>
      </w:r>
      <w:r>
        <w:rPr>
          <w:rFonts w:ascii="Times New Roman" w:hAnsi="Times New Roman"/>
          <w:sz w:val="24"/>
        </w:rPr>
        <w:lastRenderedPageBreak/>
        <w:t xml:space="preserve">(с 1914 г. по настоящее время). Важнейшие события, процессы </w:t>
      </w:r>
      <w:r>
        <w:rPr>
          <w:rFonts w:ascii="Times New Roman" w:hAnsi="Times New Roman"/>
          <w:sz w:val="24"/>
        </w:rPr>
        <w:br/>
        <w:t>ХХ ‒ начала XXI в.</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Российская революция 1917—1922 гг.</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Российская империя накануне Февральской революции 1917 г.: общенациональный кризис.</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Февральское восстание в Петрограде. Отречение Николая II.</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Гражданская война как национальная трагедия. Военная интервенция. Политика белых правительств А. В. Колчака, А. И. Деникина и П. Н. Врангеля.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Переход страны к мирной жизни. Образование СССР. Революционные события в России глазами соотечественников и мира. Русское зарубежье.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Влияние революционных событий на общемировые процессы XX в., историю народов России.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Великая Отечественная война 1941-1945 гг.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w:t>
      </w:r>
      <w:r>
        <w:rPr>
          <w:rFonts w:ascii="Times New Roman" w:hAnsi="Times New Roman"/>
          <w:sz w:val="24"/>
        </w:rPr>
        <w:br/>
        <w:t>и перестройка экономики на военный лад.</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Битва за Москву. Парад 7 ноября 1941 г. на Красной площади. Срыв германских планов молниеносной войны.</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Блокада Ленинграда. Дорога жизни. Значение героического сопротивления Ленинграда.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Гитлеровский план «Ост». Преступления нацистов и их пособников </w:t>
      </w:r>
      <w:r>
        <w:rPr>
          <w:rFonts w:ascii="Times New Roman" w:hAnsi="Times New Roman"/>
          <w:sz w:val="24"/>
        </w:rPr>
        <w:br/>
        <w:t>на территории СССР. Разграбление и уничтожение культурных ценностей. Холокост. Гитлеровские лагеря уничтожения (лагеря смерти).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Коренной перелом в ходе Великой Отечественной войны. Сталинградская битва. Битва на Курской дуге.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w:t>
      </w:r>
      <w:r>
        <w:rPr>
          <w:rFonts w:ascii="Times New Roman" w:hAnsi="Times New Roman"/>
          <w:sz w:val="24"/>
        </w:rPr>
        <w:br/>
        <w:t>в общенародную борьбу с врагом.</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Освобождение оккупированной территории СССР. Белорусская наступательная операция (операция «Багратион») Красной Армии.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СССР и союзники. Ленд-лиз. Высадка союзников в Нормандии и открытие Второго фронта. Освободительная миссия Красной Армии в Европе. Битва </w:t>
      </w:r>
      <w:r>
        <w:rPr>
          <w:rFonts w:ascii="Times New Roman" w:hAnsi="Times New Roman"/>
          <w:sz w:val="24"/>
        </w:rPr>
        <w:br/>
        <w:t>за Берлин. Безоговорочная капитуляция Германии и окончание Великой Отечественной войны.</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Разгром милитаристской Японии. 3 сентября ‒ окончание Второй мировой войны.</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Окончание Второй мировой войны. Осуждение главных военных преступников их пособников (Нюрнбергский, Токийский и Хабаровский процессы).</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lastRenderedPageBreak/>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9 мая 1945 г. ‒ День Победы советского народа в Великой Отечественной войне 1941–1945 гг. Парад на Красной площади и праздничные шествия в честь </w:t>
      </w:r>
      <w:r>
        <w:rPr>
          <w:rFonts w:ascii="Times New Roman" w:hAnsi="Times New Roman"/>
          <w:sz w:val="24"/>
        </w:rPr>
        <w:b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149.9.2.4. Распад СССР. Становление новой России (1992-1999 гг.).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Референдум о сохранении СССР и введении поста Президента РСФСР. Избрание Б. Н. Ельцина Президентом РСФСР.</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w:t>
      </w:r>
      <w:r>
        <w:rPr>
          <w:rFonts w:ascii="Times New Roman" w:hAnsi="Times New Roman"/>
          <w:sz w:val="24"/>
        </w:rPr>
        <w:br/>
        <w:t>на международной арене.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Распад СССР и его последствия для России и мира.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Становление Российской Федерации как суверенного государства </w:t>
      </w:r>
      <w:r>
        <w:rPr>
          <w:rFonts w:ascii="Times New Roman" w:hAnsi="Times New Roman"/>
          <w:sz w:val="24"/>
        </w:rPr>
        <w:br/>
        <w:t>(1991-1993 гг.). Референдум по проекту Конституции.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России. Принятие Конституции Российской Федерации 1993 г. и её значение.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Сложные 1990-е гг. Трудности и просчёты экономических преобразований </w:t>
      </w:r>
      <w:r>
        <w:rPr>
          <w:rFonts w:ascii="Times New Roman" w:hAnsi="Times New Roman"/>
          <w:sz w:val="24"/>
        </w:rPr>
        <w:br/>
        <w:t>в стране. Совершенствование новой российской государственности. Угроза государственному единству.</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Россия на постсоветском пространстве. СНГ и Союзное государство. Значение сохранения Россией статуса ядерной державы.</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Добровольная отставка Б.Н. Ельцина.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Возрождение страны с 2000-х гг.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Российская Федерация в начале XXI века: на пути восстановления </w:t>
      </w:r>
      <w:r>
        <w:rPr>
          <w:rFonts w:ascii="Times New Roman" w:hAnsi="Times New Roman"/>
          <w:sz w:val="24"/>
        </w:rPr>
        <w:br/>
        <w:t>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Восстановление лидирующих позиций России в международных отношениях. Отношения с США и Евросоюзом.</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Воссоединение Крыма с Россией.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w:t>
      </w:r>
      <w:r>
        <w:rPr>
          <w:rFonts w:ascii="Times New Roman" w:hAnsi="Times New Roman"/>
          <w:sz w:val="24"/>
        </w:rPr>
        <w:br/>
        <w:t xml:space="preserve">в Российскую Федерацию Республики Крым и образовании в составе РФ новых субъектов. Федеральный конституционный закон от 21 марта 2014 г. о принятии </w:t>
      </w:r>
      <w:r>
        <w:rPr>
          <w:rFonts w:ascii="Times New Roman" w:hAnsi="Times New Roman"/>
          <w:sz w:val="24"/>
        </w:rPr>
        <w:br/>
        <w:t>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Воссоединение Крыма с Россией, его значение и международные последствия.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Общероссийское голосование по поправкам к Конституции России </w:t>
      </w:r>
      <w:r>
        <w:rPr>
          <w:rFonts w:ascii="Times New Roman" w:hAnsi="Times New Roman"/>
          <w:sz w:val="24"/>
        </w:rPr>
        <w:br/>
      </w:r>
      <w:r>
        <w:rPr>
          <w:rFonts w:ascii="Times New Roman" w:hAnsi="Times New Roman"/>
          <w:sz w:val="24"/>
        </w:rPr>
        <w:lastRenderedPageBreak/>
        <w:t>(2020 г.).</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Признание Россией ДНР и ЛНР (2022 г.).</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Итоговое повторение.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История родного края в годы революций и Гражданской войны.</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Наши земляки ‒ герои Великой Отечественной войны (1941-1945 гг.).</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Наш регион в конце XX ‒ начале XXI вв.</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Трудовые достижения родного края.</w:t>
      </w:r>
    </w:p>
    <w:p w:rsidR="00127372" w:rsidRPr="000815F5" w:rsidRDefault="00670A79" w:rsidP="000815F5">
      <w:pPr>
        <w:spacing w:after="0" w:line="240" w:lineRule="auto"/>
        <w:ind w:firstLine="709"/>
        <w:jc w:val="both"/>
        <w:rPr>
          <w:rFonts w:ascii="Times New Roman" w:hAnsi="Times New Roman"/>
          <w:b/>
          <w:sz w:val="24"/>
          <w:u w:val="single"/>
        </w:rPr>
      </w:pPr>
      <w:r w:rsidRPr="000815F5">
        <w:rPr>
          <w:rFonts w:ascii="Times New Roman" w:hAnsi="Times New Roman"/>
          <w:b/>
          <w:sz w:val="24"/>
          <w:u w:val="single"/>
        </w:rPr>
        <w:t xml:space="preserve">Планируемые результаты освоения учебного модуля «Введение </w:t>
      </w:r>
      <w:r w:rsidRPr="000815F5">
        <w:rPr>
          <w:rFonts w:ascii="Times New Roman" w:hAnsi="Times New Roman"/>
          <w:b/>
          <w:sz w:val="24"/>
          <w:u w:val="single"/>
        </w:rPr>
        <w:br/>
        <w:t xml:space="preserve">в Новейшую историю России».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Личностные и метапредметные результаты являются приоритетными </w:t>
      </w:r>
      <w:r>
        <w:rPr>
          <w:rFonts w:ascii="Times New Roman" w:hAnsi="Times New Roman"/>
          <w:sz w:val="24"/>
        </w:rPr>
        <w:br/>
        <w:t>при освоении содержания учебного модуля «Введение в Новейшую историю России».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Содержание учебного модуля «Введение в Новейшую историю России» способствует процессу формирован</w:t>
      </w:r>
      <w:r w:rsidR="000815F5">
        <w:rPr>
          <w:rFonts w:ascii="Times New Roman" w:hAnsi="Times New Roman"/>
          <w:sz w:val="24"/>
        </w:rPr>
        <w:t xml:space="preserve">ия внутренней позиции личности </w:t>
      </w:r>
      <w:r>
        <w:rPr>
          <w:rFonts w:ascii="Times New Roman" w:hAnsi="Times New Roman"/>
          <w:sz w:val="24"/>
        </w:rPr>
        <w:t>как особого ценностного отно</w:t>
      </w:r>
      <w:r w:rsidR="000815F5">
        <w:rPr>
          <w:rFonts w:ascii="Times New Roman" w:hAnsi="Times New Roman"/>
          <w:sz w:val="24"/>
        </w:rPr>
        <w:t xml:space="preserve">шения к себе, окружающим людям </w:t>
      </w:r>
      <w:r>
        <w:rPr>
          <w:rFonts w:ascii="Times New Roman" w:hAnsi="Times New Roman"/>
          <w:sz w:val="24"/>
        </w:rPr>
        <w:t xml:space="preserve">и жизни в целом, готовности выпускника основной школы действовать на основе системы позитивных ценностных ориентаций.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w:t>
      </w:r>
      <w:r w:rsidR="000815F5">
        <w:rPr>
          <w:rFonts w:ascii="Times New Roman" w:hAnsi="Times New Roman"/>
          <w:sz w:val="24"/>
        </w:rPr>
        <w:t xml:space="preserve">ак в его учебной деятельности, </w:t>
      </w:r>
      <w:r>
        <w:rPr>
          <w:rFonts w:ascii="Times New Roman" w:hAnsi="Times New Roman"/>
          <w:sz w:val="24"/>
        </w:rPr>
        <w:t>так и при реализации направлений воспитательной деятельности образовательной организации в сферах:</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w:t>
      </w:r>
      <w:r w:rsidR="000815F5">
        <w:rPr>
          <w:rFonts w:ascii="Times New Roman" w:hAnsi="Times New Roman"/>
          <w:sz w:val="24"/>
        </w:rPr>
        <w:t xml:space="preserve">ных отношений в поликультурном </w:t>
      </w:r>
      <w:r>
        <w:rPr>
          <w:rFonts w:ascii="Times New Roman" w:hAnsi="Times New Roman"/>
          <w:sz w:val="24"/>
        </w:rPr>
        <w:t>и многоконфессиональном обществе, представление о способах противодействия корруп</w:t>
      </w:r>
      <w:r w:rsidR="000815F5">
        <w:rPr>
          <w:rFonts w:ascii="Times New Roman" w:hAnsi="Times New Roman"/>
          <w:sz w:val="24"/>
        </w:rPr>
        <w:t>ции; готовность к разнообразной</w:t>
      </w:r>
      <w:r>
        <w:rPr>
          <w:rFonts w:ascii="Times New Roman" w:hAnsi="Times New Roman"/>
          <w:sz w:val="24"/>
        </w:rPr>
        <w:t>совмес</w:t>
      </w:r>
      <w:r w:rsidR="000815F5">
        <w:rPr>
          <w:rFonts w:ascii="Times New Roman" w:hAnsi="Times New Roman"/>
          <w:sz w:val="24"/>
        </w:rPr>
        <w:t xml:space="preserve">тной деятельности, стремление </w:t>
      </w:r>
      <w:r>
        <w:rPr>
          <w:rFonts w:ascii="Times New Roman" w:hAnsi="Times New Roman"/>
          <w:sz w:val="24"/>
        </w:rPr>
        <w:t>к взаимопониманию и взаимопомощи, активное участие в школьном самоуправлении; готовность к участию в гуманитарной деятельности;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w:t>
      </w:r>
      <w:r w:rsidR="000815F5">
        <w:rPr>
          <w:rFonts w:ascii="Times New Roman" w:hAnsi="Times New Roman"/>
          <w:sz w:val="24"/>
        </w:rPr>
        <w:t xml:space="preserve"> отношение к достижениям своей </w:t>
      </w:r>
      <w:r>
        <w:rPr>
          <w:rFonts w:ascii="Times New Roman" w:hAnsi="Times New Roman"/>
          <w:sz w:val="24"/>
        </w:rPr>
        <w:t>Родины ‒ России, к науке, искусству, спорту, технологиям, боевым под</w:t>
      </w:r>
      <w:r w:rsidR="000815F5">
        <w:rPr>
          <w:rFonts w:ascii="Times New Roman" w:hAnsi="Times New Roman"/>
          <w:sz w:val="24"/>
        </w:rPr>
        <w:t xml:space="preserve">вигам </w:t>
      </w:r>
      <w:r>
        <w:rPr>
          <w:rFonts w:ascii="Times New Roman" w:hAnsi="Times New Roman"/>
          <w:sz w:val="24"/>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3) духовно-нравственного воспитания: ориентация на моральные ценности </w:t>
      </w:r>
      <w:r>
        <w:rPr>
          <w:rFonts w:ascii="Times New Roman" w:hAnsi="Times New Roman"/>
          <w:sz w:val="24"/>
        </w:rPr>
        <w:br/>
        <w:t xml:space="preserve">и нормы в ситуациях нравственного выбора, готовность оценивать своё поведение </w:t>
      </w:r>
      <w:r>
        <w:rPr>
          <w:rFonts w:ascii="Times New Roman" w:hAnsi="Times New Roman"/>
          <w:sz w:val="24"/>
        </w:rPr>
        <w:br/>
        <w:t xml:space="preserve">и поступки, поведение и поступки других людей с позиции нравственных </w:t>
      </w:r>
      <w:r>
        <w:rPr>
          <w:rFonts w:ascii="Times New Roman" w:hAnsi="Times New Roman"/>
          <w:sz w:val="24"/>
        </w:rPr>
        <w:br/>
        <w:t>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Содержание учебного модуля «Введение в Новейшую историю России» также ориентировано на понимание роли этнических культурн</w:t>
      </w:r>
      <w:r w:rsidR="000815F5">
        <w:rPr>
          <w:rFonts w:ascii="Times New Roman" w:hAnsi="Times New Roman"/>
          <w:sz w:val="24"/>
        </w:rPr>
        <w:t xml:space="preserve">ых </w:t>
      </w:r>
      <w:r>
        <w:rPr>
          <w:rFonts w:ascii="Times New Roman" w:hAnsi="Times New Roman"/>
          <w:sz w:val="24"/>
        </w:rPr>
        <w:t>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w:t>
      </w:r>
      <w:r w:rsidR="000815F5">
        <w:rPr>
          <w:rFonts w:ascii="Times New Roman" w:hAnsi="Times New Roman"/>
          <w:sz w:val="24"/>
        </w:rPr>
        <w:t xml:space="preserve">тернет-среде, </w:t>
      </w:r>
      <w:r w:rsidR="000815F5">
        <w:rPr>
          <w:rFonts w:ascii="Times New Roman" w:hAnsi="Times New Roman"/>
          <w:sz w:val="24"/>
        </w:rPr>
        <w:lastRenderedPageBreak/>
        <w:t xml:space="preserve">активное участие </w:t>
      </w:r>
      <w:r>
        <w:rPr>
          <w:rFonts w:ascii="Times New Roman" w:hAnsi="Times New Roman"/>
          <w:sz w:val="24"/>
        </w:rPr>
        <w:t>в решении практических задач социальной на</w:t>
      </w:r>
      <w:r w:rsidR="000815F5">
        <w:rPr>
          <w:rFonts w:ascii="Times New Roman" w:hAnsi="Times New Roman"/>
          <w:sz w:val="24"/>
        </w:rPr>
        <w:t xml:space="preserve">правленности, уважение к труду </w:t>
      </w:r>
      <w:r>
        <w:rPr>
          <w:rFonts w:ascii="Times New Roman" w:hAnsi="Times New Roman"/>
          <w:sz w:val="24"/>
        </w:rPr>
        <w:t>и результатам трудовой деятельности, готовность к участию в практической деятельности экологической направленности.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выявлять и характеризовать существенные признаки, итоги и значение ключевых событий и процессов Новейшей истории России;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выявлять причинно-следственные, пространственные и временные связи </w:t>
      </w:r>
      <w:r>
        <w:rPr>
          <w:rFonts w:ascii="Times New Roman" w:hAnsi="Times New Roman"/>
          <w:sz w:val="24"/>
        </w:rPr>
        <w:br/>
        <w:t xml:space="preserve">(при наличии) изученных ранее исторических событий, явлений, процессов </w:t>
      </w:r>
      <w:r>
        <w:rPr>
          <w:rFonts w:ascii="Times New Roman" w:hAnsi="Times New Roman"/>
          <w:sz w:val="24"/>
        </w:rPr>
        <w:br/>
        <w:t>с историей России XX ‒ начала XXI в.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w:t>
      </w:r>
      <w:r>
        <w:rPr>
          <w:rFonts w:ascii="Times New Roman" w:hAnsi="Times New Roman"/>
          <w:sz w:val="24"/>
        </w:rPr>
        <w:br/>
        <w:t xml:space="preserve">и критерии для классификации;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выявлять дефициты информации, данных, необходимых для решения поставленной задачи;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самостоятельно выбирать способ решения учебной задачи.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формулировать вопросы, фиксирующие разрыв между реальным </w:t>
      </w:r>
      <w:r>
        <w:rPr>
          <w:rFonts w:ascii="Times New Roman" w:hAnsi="Times New Roman"/>
          <w:sz w:val="24"/>
        </w:rPr>
        <w:br/>
        <w:t xml:space="preserve">и желательным состоянием ситуации, объекта, самостоятельно устанавливать искомое и данное;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формулировать гипотезу об истинности собственных суждений и суждений других, аргументировать свою позицию, мнение;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оценивать на применимость и достоверность информацию;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w:t>
      </w:r>
      <w:r>
        <w:rPr>
          <w:rFonts w:ascii="Times New Roman" w:hAnsi="Times New Roman"/>
          <w:sz w:val="24"/>
        </w:rPr>
        <w:br/>
        <w:t>об их развитии в новых условиях и контекстах.</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hAnsi="Times New Roman"/>
          <w:sz w:val="24"/>
        </w:rPr>
        <w:br/>
        <w:t xml:space="preserve">и заданных критериев;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выбирать, анализировать, систематизировать и интерпретировать информацию </w:t>
      </w:r>
      <w:r>
        <w:rPr>
          <w:rFonts w:ascii="Times New Roman" w:hAnsi="Times New Roman"/>
          <w:sz w:val="24"/>
        </w:rPr>
        <w:lastRenderedPageBreak/>
        <w:t xml:space="preserve">различных видов и форм представления (справочная, научно-популярная литература, интернет-ресурсы и другие);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находить сходные аргументы (подтверждающие или опровергающие одну </w:t>
      </w:r>
      <w:r>
        <w:rPr>
          <w:rFonts w:ascii="Times New Roman" w:hAnsi="Times New Roman"/>
          <w:sz w:val="24"/>
        </w:rPr>
        <w:br/>
        <w:t xml:space="preserve">и ту же идею, версию) в различных информационных источниках;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оценивать надёжность информации по критериям, предложенным или сформулированным самостоятельно;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эффективно запоминать и систематизировать информацию.</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общения как часть коммуникативных универсальных учебных действий: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воспринимать и формулировать суждения, выражать эмоции в соответствии </w:t>
      </w:r>
      <w:r>
        <w:rPr>
          <w:rFonts w:ascii="Times New Roman" w:hAnsi="Times New Roman"/>
          <w:sz w:val="24"/>
        </w:rPr>
        <w:br/>
        <w:t xml:space="preserve">с целями и условиями общения; выражать себя (свою точку зрения) в устных </w:t>
      </w:r>
      <w:r>
        <w:rPr>
          <w:rFonts w:ascii="Times New Roman" w:hAnsi="Times New Roman"/>
          <w:sz w:val="24"/>
        </w:rPr>
        <w:br/>
        <w:t xml:space="preserve">и письменных текстах;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понимать намерения других, проявлять уважительное отношение </w:t>
      </w:r>
      <w:r>
        <w:rPr>
          <w:rFonts w:ascii="Times New Roman" w:hAnsi="Times New Roman"/>
          <w:sz w:val="24"/>
        </w:rPr>
        <w:br/>
        <w:t xml:space="preserve">к собеседнику и в корректной форме формулировать свои возражения;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умение формулировать вопросы (в диалоге, дискуссии) по существу обсуждаемой темы и высказывать идеи, нацеленные на решение задачи</w:t>
      </w:r>
      <w:r>
        <w:rPr>
          <w:rFonts w:ascii="Times New Roman" w:hAnsi="Times New Roman"/>
          <w:sz w:val="24"/>
        </w:rPr>
        <w:br/>
        <w:t xml:space="preserve">и поддержание благожелательности общения; сопоставлять свои суждения </w:t>
      </w:r>
      <w:r>
        <w:rPr>
          <w:rFonts w:ascii="Times New Roman" w:hAnsi="Times New Roman"/>
          <w:sz w:val="24"/>
        </w:rPr>
        <w:br/>
        <w:t xml:space="preserve">с суждениями других участников диалога, обнаруживать различие </w:t>
      </w:r>
      <w:r>
        <w:rPr>
          <w:rFonts w:ascii="Times New Roman" w:hAnsi="Times New Roman"/>
          <w:sz w:val="24"/>
        </w:rPr>
        <w:br/>
        <w:t xml:space="preserve">и сходство позиций;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w:t>
      </w:r>
      <w:r>
        <w:rPr>
          <w:rFonts w:ascii="Times New Roman" w:hAnsi="Times New Roman"/>
          <w:sz w:val="24"/>
        </w:rPr>
        <w:br/>
        <w:t xml:space="preserve">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w:t>
      </w:r>
      <w:r>
        <w:rPr>
          <w:rFonts w:ascii="Times New Roman" w:hAnsi="Times New Roman"/>
          <w:sz w:val="24"/>
        </w:rPr>
        <w:br/>
        <w:t>и другие.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в части регулятивных универсальных учебных действий: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выявлять проблемы для решения в жизненных и учебных ситуациях; ориентироваться в различных подходах к принятию решений (индивидуально, </w:t>
      </w:r>
      <w:r>
        <w:rPr>
          <w:rFonts w:ascii="Times New Roman" w:hAnsi="Times New Roman"/>
          <w:sz w:val="24"/>
        </w:rPr>
        <w:br/>
        <w:t xml:space="preserve">в группе, групповой);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hAnsi="Times New Roman"/>
          <w:sz w:val="24"/>
        </w:rPr>
        <w:br/>
        <w:t xml:space="preserve">и собственных возможностей, аргументировать предлагаемые варианты решений;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составлять план действий (план реализации намеченного алгоритма решения </w:t>
      </w:r>
      <w:r>
        <w:rPr>
          <w:rFonts w:ascii="Times New Roman" w:hAnsi="Times New Roman"/>
          <w:sz w:val="24"/>
        </w:rPr>
        <w:br/>
        <w:t>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проявлять способность к самоконтролю, самомотивации и рефлексии, </w:t>
      </w:r>
      <w:r>
        <w:rPr>
          <w:rFonts w:ascii="Times New Roman" w:hAnsi="Times New Roman"/>
          <w:sz w:val="24"/>
        </w:rPr>
        <w:br/>
        <w:t xml:space="preserve">к адекватной оценке и изменению ситуации;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оценивать соответствие результата цели и условиям;</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выявлять на примерах исторических ситуаций роль эмоций в отношениях между людьми;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ставить себя на место другого человека, понимать мотивы действий другого </w:t>
      </w:r>
      <w:r>
        <w:rPr>
          <w:rFonts w:ascii="Times New Roman" w:hAnsi="Times New Roman"/>
          <w:sz w:val="24"/>
        </w:rPr>
        <w:br/>
        <w:t>(в исторических ситуациях и окружающей действительности);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регулировать способ выражения своих эмоций с учетом позиций и мнений других участников общения.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lastRenderedPageBreak/>
        <w:t>У обучающегося будут сформированы следующие умения совместной деятельности: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принимать цель совместной деятельности, коллективно строить действия </w:t>
      </w:r>
      <w:r>
        <w:rPr>
          <w:rFonts w:ascii="Times New Roman" w:hAnsi="Times New Roman"/>
          <w:sz w:val="24"/>
        </w:rPr>
        <w:br/>
        <w:t xml:space="preserve">по её достижению (распределять роли, договариваться, обсуждать процесс </w:t>
      </w:r>
      <w:r>
        <w:rPr>
          <w:rFonts w:ascii="Times New Roman" w:hAnsi="Times New Roman"/>
          <w:sz w:val="24"/>
        </w:rPr>
        <w:br/>
        <w:t xml:space="preserve">и результат совместной работы;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В составе предметных результатов по освоению Программы модуля следует выделить: представления обучающихся о наиболее значимых событиях </w:t>
      </w:r>
      <w:r>
        <w:rPr>
          <w:rFonts w:ascii="Times New Roman" w:hAnsi="Times New Roman"/>
          <w:sz w:val="24"/>
        </w:rPr>
        <w:br/>
        <w:t xml:space="preserve">и процессах истории России XX — начала XXI в., основные виды деятельности </w:t>
      </w:r>
      <w:r>
        <w:rPr>
          <w:rFonts w:ascii="Times New Roman" w:hAnsi="Times New Roman"/>
          <w:sz w:val="24"/>
        </w:rPr>
        <w:br/>
        <w:t xml:space="preserve">по получению и осмыслению нового знания, его интерпретации и применению </w:t>
      </w:r>
      <w:r>
        <w:rPr>
          <w:rFonts w:ascii="Times New Roman" w:hAnsi="Times New Roman"/>
          <w:sz w:val="24"/>
        </w:rPr>
        <w:br/>
        <w:t>в различных учебных и жизненных ситуациях.</w:t>
      </w:r>
    </w:p>
    <w:p w:rsidR="00127372" w:rsidRDefault="00127372" w:rsidP="000815F5">
      <w:pPr>
        <w:pStyle w:val="10"/>
        <w:spacing w:before="0" w:line="240" w:lineRule="auto"/>
        <w:jc w:val="both"/>
        <w:rPr>
          <w:b w:val="0"/>
          <w:sz w:val="24"/>
        </w:rPr>
      </w:pPr>
    </w:p>
    <w:p w:rsidR="00127372" w:rsidRDefault="00A861C8" w:rsidP="000815F5">
      <w:pPr>
        <w:pStyle w:val="10"/>
        <w:spacing w:before="0" w:line="240" w:lineRule="auto"/>
        <w:ind w:firstLine="708"/>
        <w:jc w:val="both"/>
        <w:rPr>
          <w:sz w:val="24"/>
        </w:rPr>
      </w:pPr>
      <w:r>
        <w:rPr>
          <w:sz w:val="24"/>
        </w:rPr>
        <w:t>2.1.8</w:t>
      </w:r>
      <w:r w:rsidR="00D35CE0">
        <w:rPr>
          <w:sz w:val="24"/>
        </w:rPr>
        <w:t xml:space="preserve">  Р</w:t>
      </w:r>
      <w:r w:rsidR="00670A79">
        <w:rPr>
          <w:sz w:val="24"/>
        </w:rPr>
        <w:t xml:space="preserve">абочая программа по учебному предмету «Обществознание».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Пояснительная записка.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Программа по обществознанию составлена на основе положений </w:t>
      </w:r>
      <w:r>
        <w:rPr>
          <w:rFonts w:ascii="Times New Roman" w:hAnsi="Times New Roman"/>
          <w:sz w:val="24"/>
        </w:rPr>
        <w:b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w:t>
      </w:r>
      <w:r w:rsidR="000815F5">
        <w:rPr>
          <w:rFonts w:ascii="Times New Roman" w:hAnsi="Times New Roman"/>
          <w:sz w:val="24"/>
        </w:rPr>
        <w:t xml:space="preserve">зличные аспекты взаимодействия </w:t>
      </w:r>
      <w:r>
        <w:rPr>
          <w:rFonts w:ascii="Times New Roman" w:hAnsi="Times New Roman"/>
          <w:sz w:val="24"/>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Изучение обществознания, включающего знания о российском обществе и направлениях его ра</w:t>
      </w:r>
      <w:r w:rsidR="000815F5">
        <w:rPr>
          <w:rFonts w:ascii="Times New Roman" w:hAnsi="Times New Roman"/>
          <w:sz w:val="24"/>
        </w:rPr>
        <w:t xml:space="preserve">звития в современных условиях, </w:t>
      </w:r>
      <w:r>
        <w:rPr>
          <w:rFonts w:ascii="Times New Roman" w:hAnsi="Times New Roman"/>
          <w:sz w:val="24"/>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w:t>
      </w:r>
      <w:r>
        <w:rPr>
          <w:rFonts w:ascii="Times New Roman" w:hAnsi="Times New Roman"/>
          <w:sz w:val="24"/>
        </w:rPr>
        <w:lastRenderedPageBreak/>
        <w:t>формированию способности к рефлексии, оценке своих возможностей и осознанию своего места в обществе.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Целями обществоведческого образования на уровне основного общего образования являются: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развитие личности на исключительно важном этапе </w:t>
      </w:r>
      <w:r>
        <w:rPr>
          <w:rFonts w:ascii="Times New Roman" w:hAnsi="Times New Roman"/>
          <w:sz w:val="24"/>
        </w:rPr>
        <w:br/>
        <w:t xml:space="preserve">её социализации ‒ в подростковом возрасте, становление её духовно-нравственной, политической и правовой культуры, социального поведения, основанного </w:t>
      </w:r>
      <w:r>
        <w:rPr>
          <w:rFonts w:ascii="Times New Roman" w:hAnsi="Times New Roman"/>
          <w:sz w:val="24"/>
        </w:rPr>
        <w:br/>
        <w:t xml:space="preserve">на уважении закона и правопорядка, развитие интереса к изучению социальных </w:t>
      </w:r>
      <w:r>
        <w:rPr>
          <w:rFonts w:ascii="Times New Roman" w:hAnsi="Times New Roman"/>
          <w:sz w:val="24"/>
        </w:rPr>
        <w:b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w:t>
      </w:r>
      <w:r w:rsidR="000815F5">
        <w:rPr>
          <w:rFonts w:ascii="Times New Roman" w:hAnsi="Times New Roman"/>
          <w:sz w:val="24"/>
        </w:rPr>
        <w:t xml:space="preserve">ия с социальной средой </w:t>
      </w:r>
      <w:r>
        <w:rPr>
          <w:rFonts w:ascii="Times New Roman" w:hAnsi="Times New Roman"/>
          <w:sz w:val="24"/>
        </w:rPr>
        <w:t>и выполнения типичных социальных ролей человека и гражданина;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владение умениями функционально грамотного человека (получать </w:t>
      </w:r>
      <w:r>
        <w:rPr>
          <w:rFonts w:ascii="Times New Roman" w:hAnsi="Times New Roman"/>
          <w:sz w:val="24"/>
        </w:rPr>
        <w:br/>
        <w:t xml:space="preserve">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w:t>
      </w:r>
      <w:r>
        <w:rPr>
          <w:rFonts w:ascii="Times New Roman" w:hAnsi="Times New Roman"/>
          <w:sz w:val="24"/>
        </w:rPr>
        <w:br/>
        <w:t>для участия в жизни гражданского общества и государства);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создание условий для освоения обучающимися способов успешного взаимодействия с различными политическими, правовыми, </w:t>
      </w:r>
      <w:r>
        <w:rPr>
          <w:rFonts w:ascii="Times New Roman" w:hAnsi="Times New Roman"/>
          <w:sz w:val="24"/>
        </w:rPr>
        <w:b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формирование опыта примене</w:t>
      </w:r>
      <w:r w:rsidR="000815F5">
        <w:rPr>
          <w:rFonts w:ascii="Times New Roman" w:hAnsi="Times New Roman"/>
          <w:sz w:val="24"/>
        </w:rPr>
        <w:t xml:space="preserve">ния полученных знаний и умений </w:t>
      </w:r>
      <w:r>
        <w:rPr>
          <w:rFonts w:ascii="Times New Roman" w:hAnsi="Times New Roman"/>
          <w:sz w:val="24"/>
        </w:rPr>
        <w:t>для выстраивания отношений между лю</w:t>
      </w:r>
      <w:r w:rsidR="000815F5">
        <w:rPr>
          <w:rFonts w:ascii="Times New Roman" w:hAnsi="Times New Roman"/>
          <w:sz w:val="24"/>
        </w:rPr>
        <w:t xml:space="preserve">дьми различных национальностей </w:t>
      </w:r>
      <w:r>
        <w:rPr>
          <w:rFonts w:ascii="Times New Roman" w:hAnsi="Times New Roman"/>
          <w:sz w:val="24"/>
        </w:rPr>
        <w:t>и вероисповеданий в общегражданск</w:t>
      </w:r>
      <w:r w:rsidR="000815F5">
        <w:rPr>
          <w:rFonts w:ascii="Times New Roman" w:hAnsi="Times New Roman"/>
          <w:sz w:val="24"/>
        </w:rPr>
        <w:t xml:space="preserve">ой и в семейно-бытовой сферах; </w:t>
      </w:r>
      <w:r>
        <w:rPr>
          <w:rFonts w:ascii="Times New Roman" w:hAnsi="Times New Roman"/>
          <w:sz w:val="24"/>
        </w:rPr>
        <w:t>для соотнесения своих де</w:t>
      </w:r>
      <w:r w:rsidR="000815F5">
        <w:rPr>
          <w:rFonts w:ascii="Times New Roman" w:hAnsi="Times New Roman"/>
          <w:sz w:val="24"/>
        </w:rPr>
        <w:t xml:space="preserve">йствий и действий других людей </w:t>
      </w:r>
      <w:r>
        <w:rPr>
          <w:rFonts w:ascii="Times New Roman" w:hAnsi="Times New Roman"/>
          <w:sz w:val="24"/>
        </w:rPr>
        <w:t>с нравственными ценностями и нормами поведения, установленными законом; содействия правовым</w:t>
      </w:r>
      <w:r w:rsidR="000815F5">
        <w:rPr>
          <w:rFonts w:ascii="Times New Roman" w:hAnsi="Times New Roman"/>
          <w:sz w:val="24"/>
        </w:rPr>
        <w:t>и способами и средствами защите</w:t>
      </w:r>
      <w:r>
        <w:rPr>
          <w:rFonts w:ascii="Times New Roman" w:hAnsi="Times New Roman"/>
          <w:sz w:val="24"/>
        </w:rPr>
        <w:t>правопорядка в обществе.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27372" w:rsidRPr="000815F5" w:rsidRDefault="00670A79" w:rsidP="000815F5">
      <w:pPr>
        <w:spacing w:before="120" w:after="120" w:line="240" w:lineRule="auto"/>
        <w:ind w:firstLine="709"/>
        <w:rPr>
          <w:rFonts w:ascii="Times New Roman" w:hAnsi="Times New Roman"/>
          <w:b/>
          <w:sz w:val="24"/>
        </w:rPr>
      </w:pPr>
      <w:r w:rsidRPr="000815F5">
        <w:rPr>
          <w:rFonts w:ascii="Times New Roman" w:hAnsi="Times New Roman"/>
          <w:b/>
          <w:sz w:val="24"/>
        </w:rPr>
        <w:t>Содержание обучения в 6 классе.</w:t>
      </w:r>
    </w:p>
    <w:p w:rsidR="00127372" w:rsidRPr="000815F5" w:rsidRDefault="00670A79" w:rsidP="000815F5">
      <w:pPr>
        <w:spacing w:after="0" w:line="240" w:lineRule="auto"/>
        <w:ind w:firstLine="709"/>
        <w:jc w:val="both"/>
        <w:rPr>
          <w:rFonts w:ascii="Times New Roman" w:hAnsi="Times New Roman"/>
          <w:i/>
          <w:sz w:val="24"/>
        </w:rPr>
      </w:pPr>
      <w:r w:rsidRPr="000815F5">
        <w:rPr>
          <w:rFonts w:ascii="Times New Roman" w:hAnsi="Times New Roman"/>
          <w:i/>
          <w:sz w:val="24"/>
        </w:rPr>
        <w:t>Человек и его социальное окружение.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Индивид, индивидуальность, личность. Возрастные периоды жизни человека </w:t>
      </w:r>
      <w:r>
        <w:rPr>
          <w:rFonts w:ascii="Times New Roman" w:hAnsi="Times New Roman"/>
          <w:sz w:val="24"/>
        </w:rPr>
        <w:br/>
        <w:t>и формирование личности. Отношения между поколениями. Особенности подросткового возраста.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Люди с ограниченными возможностями здоровья, их особые потребности </w:t>
      </w:r>
      <w:r>
        <w:rPr>
          <w:rFonts w:ascii="Times New Roman" w:hAnsi="Times New Roman"/>
          <w:sz w:val="24"/>
        </w:rPr>
        <w:br/>
        <w:t>и социальная позиция.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Цели и мотивы деятельности. Виды деятельности (игра, труд, учение). Познание человеком мира и самого себя как вид деятельности.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Право человека на образование. Школьное образование. Права и обязанности учащегося.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Общение. Цели и средства общения. Особенности общения подростков. Общение в </w:t>
      </w:r>
      <w:r>
        <w:rPr>
          <w:rFonts w:ascii="Times New Roman" w:hAnsi="Times New Roman"/>
          <w:sz w:val="24"/>
        </w:rPr>
        <w:lastRenderedPageBreak/>
        <w:t>современных условиях.</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Отношения в малых группах. Групповые нормы и правила. Лидерство </w:t>
      </w:r>
      <w:r>
        <w:rPr>
          <w:rFonts w:ascii="Times New Roman" w:hAnsi="Times New Roman"/>
          <w:sz w:val="24"/>
        </w:rPr>
        <w:br/>
        <w:t>в группе. Межличностные отношения (деловые, личные).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Отношения в семье. Роль семьи в жизни человека и общества. Семейные традиции. Семейный досуг. Свободное время подростка.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Отношения с друзьями и сверстниками. Конфликты в межличностных отношениях.</w:t>
      </w:r>
    </w:p>
    <w:p w:rsidR="00127372" w:rsidRPr="000815F5" w:rsidRDefault="00670A79" w:rsidP="000815F5">
      <w:pPr>
        <w:spacing w:after="0" w:line="240" w:lineRule="auto"/>
        <w:ind w:firstLine="709"/>
        <w:jc w:val="both"/>
        <w:rPr>
          <w:rFonts w:ascii="Times New Roman" w:hAnsi="Times New Roman"/>
          <w:i/>
          <w:sz w:val="24"/>
        </w:rPr>
      </w:pPr>
      <w:r w:rsidRPr="000815F5">
        <w:rPr>
          <w:rFonts w:ascii="Times New Roman" w:hAnsi="Times New Roman"/>
          <w:i/>
          <w:sz w:val="24"/>
        </w:rPr>
        <w:t>Общество, в котором мы живём.</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Что такое общество. Связь общества и природы. Устройство общественной жизни. Основные сферы жизни общества и их взаимодействие.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Социальные общности и группы. Положение человека в обществе.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w:t>
      </w:r>
      <w:r w:rsidR="000815F5">
        <w:rPr>
          <w:rFonts w:ascii="Times New Roman" w:hAnsi="Times New Roman"/>
          <w:sz w:val="24"/>
        </w:rPr>
        <w:t xml:space="preserve">сийской Федерации. Наша страна </w:t>
      </w:r>
      <w:r>
        <w:rPr>
          <w:rFonts w:ascii="Times New Roman" w:hAnsi="Times New Roman"/>
          <w:sz w:val="24"/>
        </w:rPr>
        <w:t>в начале XXI века. Место нашей Родины среди современных государств.</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Культурная жизнь. Духовные ценности, традиционные ценности российского народа.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Развитие общества. Усиление взаимосвязей стран и народов в условиях современного общества.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Глобальные проблемы современности и возможности их решения усилиями международного сообщества и международных организаций.</w:t>
      </w:r>
    </w:p>
    <w:p w:rsidR="00127372" w:rsidRPr="000815F5" w:rsidRDefault="00670A79" w:rsidP="000815F5">
      <w:pPr>
        <w:spacing w:before="120" w:after="120" w:line="240" w:lineRule="auto"/>
        <w:ind w:firstLine="709"/>
        <w:rPr>
          <w:rFonts w:ascii="Times New Roman" w:hAnsi="Times New Roman"/>
          <w:b/>
          <w:sz w:val="24"/>
        </w:rPr>
      </w:pPr>
      <w:r w:rsidRPr="000815F5">
        <w:rPr>
          <w:rFonts w:ascii="Times New Roman" w:hAnsi="Times New Roman"/>
          <w:b/>
          <w:sz w:val="24"/>
        </w:rPr>
        <w:t>Содержание обучения в 7 классе.</w:t>
      </w:r>
    </w:p>
    <w:p w:rsidR="00127372" w:rsidRPr="000815F5" w:rsidRDefault="00670A79" w:rsidP="000815F5">
      <w:pPr>
        <w:spacing w:after="0" w:line="240" w:lineRule="auto"/>
        <w:ind w:firstLine="709"/>
        <w:jc w:val="both"/>
        <w:rPr>
          <w:rFonts w:ascii="Times New Roman" w:hAnsi="Times New Roman"/>
          <w:i/>
          <w:sz w:val="24"/>
        </w:rPr>
      </w:pPr>
      <w:r w:rsidRPr="000815F5">
        <w:rPr>
          <w:rFonts w:ascii="Times New Roman" w:hAnsi="Times New Roman"/>
          <w:i/>
          <w:sz w:val="24"/>
        </w:rPr>
        <w:t>Социальные ценности и нормы.</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Общественные ценности. Свобода и ответственность гражданина. Гражданственность и патриотизм. Гуманизм.</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Социальные нормы как регуляторы общественной жизни и поведения человека в обществе. Виды социальных норм. Традиции и обычаи.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Принципы и нормы морали. Добро и зло. Нравственные чувства человека. Совесть и стыд.</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Моральный выбор. Моральная оценка поведения людей и собственного поведения. Влияние моральных норм на общество и человека.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Право и его роль в жизни общества. Право и мораль.</w:t>
      </w:r>
    </w:p>
    <w:p w:rsidR="00127372" w:rsidRDefault="00670A79" w:rsidP="000815F5">
      <w:pPr>
        <w:spacing w:after="0" w:line="240" w:lineRule="auto"/>
        <w:ind w:firstLine="709"/>
        <w:jc w:val="both"/>
        <w:rPr>
          <w:rFonts w:ascii="Times New Roman" w:hAnsi="Times New Roman"/>
          <w:sz w:val="24"/>
        </w:rPr>
      </w:pPr>
      <w:r w:rsidRPr="000815F5">
        <w:rPr>
          <w:rFonts w:ascii="Times New Roman" w:hAnsi="Times New Roman"/>
          <w:i/>
          <w:sz w:val="24"/>
        </w:rPr>
        <w:t>Человек как участник правовых отношений</w:t>
      </w:r>
      <w:r>
        <w:rPr>
          <w:rFonts w:ascii="Times New Roman" w:hAnsi="Times New Roman"/>
          <w:sz w:val="24"/>
        </w:rPr>
        <w:t>.</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Правонарушение и юридическая ответственность. Проступок и преступление. Опасность правонарушений для личности и общества.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Права и свободы человека и гражданина Российской Федерации. Гарантия </w:t>
      </w:r>
      <w:r>
        <w:rPr>
          <w:rFonts w:ascii="Times New Roman" w:hAnsi="Times New Roman"/>
          <w:sz w:val="24"/>
        </w:rPr>
        <w:br/>
        <w:t xml:space="preserve">и защита прав и свобод человека и гражданина в Российской Федерации. Конституционные обязанности гражданина Российской Федерации. Права ребёнка </w:t>
      </w:r>
      <w:r>
        <w:rPr>
          <w:rFonts w:ascii="Times New Roman" w:hAnsi="Times New Roman"/>
          <w:sz w:val="24"/>
        </w:rPr>
        <w:br/>
        <w:t>и возможности их защиты.</w:t>
      </w:r>
    </w:p>
    <w:p w:rsidR="00127372" w:rsidRPr="000815F5" w:rsidRDefault="00670A79" w:rsidP="000815F5">
      <w:pPr>
        <w:spacing w:after="0" w:line="240" w:lineRule="auto"/>
        <w:ind w:firstLine="709"/>
        <w:jc w:val="both"/>
        <w:rPr>
          <w:rFonts w:ascii="Times New Roman" w:hAnsi="Times New Roman"/>
          <w:i/>
          <w:sz w:val="24"/>
        </w:rPr>
      </w:pPr>
      <w:r w:rsidRPr="000815F5">
        <w:rPr>
          <w:rFonts w:ascii="Times New Roman" w:hAnsi="Times New Roman"/>
          <w:i/>
          <w:sz w:val="24"/>
        </w:rPr>
        <w:t>Основы российского права.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Конституция Российской Федерации ‒ основной закон. Законы </w:t>
      </w:r>
      <w:r>
        <w:rPr>
          <w:rFonts w:ascii="Times New Roman" w:hAnsi="Times New Roman"/>
          <w:sz w:val="24"/>
        </w:rPr>
        <w:br/>
        <w:t>и подзаконные акты. Отрасли права.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Основы гражданского права. Физические и юридические лица в гражданском праве. Право собственности, защита прав собственности.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Основы семейного права. Важность семьи в жизни человека, общества </w:t>
      </w:r>
      <w:r>
        <w:rPr>
          <w:rFonts w:ascii="Times New Roman" w:hAnsi="Times New Roman"/>
          <w:sz w:val="24"/>
        </w:rPr>
        <w:br/>
      </w:r>
      <w:r>
        <w:rPr>
          <w:rFonts w:ascii="Times New Roman" w:hAnsi="Times New Roman"/>
          <w:sz w:val="24"/>
        </w:rPr>
        <w:lastRenderedPageBreak/>
        <w:t xml:space="preserve">и государства. Условия заключения брака в Российской Федерации. Права </w:t>
      </w:r>
      <w:r>
        <w:rPr>
          <w:rFonts w:ascii="Times New Roman" w:hAnsi="Times New Roman"/>
          <w:sz w:val="24"/>
        </w:rPr>
        <w:br/>
        <w:t xml:space="preserve">и обязанности детей и родителей. Защита прав и интересов детей, оставшихся </w:t>
      </w:r>
      <w:r>
        <w:rPr>
          <w:rFonts w:ascii="Times New Roman" w:hAnsi="Times New Roman"/>
          <w:sz w:val="24"/>
        </w:rPr>
        <w:br/>
        <w:t>без попечения родителей.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Основы трудового права. Стороны трудовых отношений, их права </w:t>
      </w:r>
      <w:r>
        <w:rPr>
          <w:rFonts w:ascii="Times New Roman" w:hAnsi="Times New Roman"/>
          <w:sz w:val="24"/>
        </w:rPr>
        <w:b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Виды юридической ответственности. Гражданско-правовые проступки </w:t>
      </w:r>
      <w:r>
        <w:rPr>
          <w:rFonts w:ascii="Times New Roman" w:hAnsi="Times New Roman"/>
          <w:sz w:val="24"/>
        </w:rPr>
        <w:br/>
        <w:t>и гражданско-правовая ответственность. Администра</w:t>
      </w:r>
      <w:r w:rsidR="000815F5">
        <w:rPr>
          <w:rFonts w:ascii="Times New Roman" w:hAnsi="Times New Roman"/>
          <w:sz w:val="24"/>
        </w:rPr>
        <w:t xml:space="preserve">тивные проступки </w:t>
      </w:r>
      <w:r>
        <w:rPr>
          <w:rFonts w:ascii="Times New Roman" w:hAnsi="Times New Roman"/>
          <w:sz w:val="24"/>
        </w:rPr>
        <w:t>и административная ответственн</w:t>
      </w:r>
      <w:r w:rsidR="000815F5">
        <w:rPr>
          <w:rFonts w:ascii="Times New Roman" w:hAnsi="Times New Roman"/>
          <w:sz w:val="24"/>
        </w:rPr>
        <w:t xml:space="preserve">ость. Дисциплинарные проступки </w:t>
      </w:r>
      <w:r>
        <w:rPr>
          <w:rFonts w:ascii="Times New Roman" w:hAnsi="Times New Roman"/>
          <w:sz w:val="24"/>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Правоохранительные органы в Российской Ф</w:t>
      </w:r>
      <w:r w:rsidR="000815F5">
        <w:rPr>
          <w:rFonts w:ascii="Times New Roman" w:hAnsi="Times New Roman"/>
          <w:sz w:val="24"/>
        </w:rPr>
        <w:t xml:space="preserve">едерации. Структура </w:t>
      </w:r>
      <w:r>
        <w:rPr>
          <w:rFonts w:ascii="Times New Roman" w:hAnsi="Times New Roman"/>
          <w:sz w:val="24"/>
        </w:rPr>
        <w:t>правоохранительных органов Российской Федерации. Функции правоохранительных органов.</w:t>
      </w:r>
    </w:p>
    <w:p w:rsidR="00127372" w:rsidRDefault="00670A79" w:rsidP="000815F5">
      <w:pPr>
        <w:spacing w:before="120" w:after="120" w:line="240" w:lineRule="auto"/>
        <w:ind w:firstLine="709"/>
        <w:rPr>
          <w:rFonts w:ascii="Times New Roman" w:hAnsi="Times New Roman"/>
          <w:sz w:val="24"/>
        </w:rPr>
      </w:pPr>
      <w:r w:rsidRPr="000815F5">
        <w:rPr>
          <w:rFonts w:ascii="Times New Roman" w:hAnsi="Times New Roman"/>
          <w:b/>
          <w:sz w:val="24"/>
        </w:rPr>
        <w:t>Содержание обучения в 8 классе</w:t>
      </w:r>
      <w:r>
        <w:rPr>
          <w:rFonts w:ascii="Times New Roman" w:hAnsi="Times New Roman"/>
          <w:sz w:val="24"/>
        </w:rPr>
        <w:t>.</w:t>
      </w:r>
    </w:p>
    <w:p w:rsidR="00127372" w:rsidRPr="000815F5" w:rsidRDefault="00670A79" w:rsidP="000815F5">
      <w:pPr>
        <w:spacing w:after="0" w:line="240" w:lineRule="auto"/>
        <w:ind w:firstLine="709"/>
        <w:jc w:val="both"/>
        <w:rPr>
          <w:rFonts w:ascii="Times New Roman" w:hAnsi="Times New Roman"/>
          <w:i/>
          <w:sz w:val="24"/>
        </w:rPr>
      </w:pPr>
      <w:r w:rsidRPr="000815F5">
        <w:rPr>
          <w:rFonts w:ascii="Times New Roman" w:hAnsi="Times New Roman"/>
          <w:i/>
          <w:sz w:val="24"/>
        </w:rPr>
        <w:t>Человек в экономических отношениях.</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Экономическая жизнь общества. Потребности и ресурсы, ограниченность ресурсов. Экономический выбор.</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Предпринимательство. Виды и формы предпринимательской деятельности.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Обмен. Деньги и их функции. Торговля и её формы. Рыночная экономика. Конкуренция. Спрос и предложение.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Рыночное равновесие. Невидимая рука рынка. Многообразие рынков.</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Предприятие в экономике. Издержки, выручка и прибыль. Как повысить эффективность производства.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Заработная плата и стимулирование труда. Занятость и безработица.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Финансовый рынок и посредники (банки, страховые компании, кредитные союзы, участники фондового рынка). Услуги финансовых посредников.</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Основные типы финансовых инструментов: акции и облигации.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w:t>
      </w:r>
      <w:r>
        <w:rPr>
          <w:rFonts w:ascii="Times New Roman" w:hAnsi="Times New Roman"/>
          <w:sz w:val="24"/>
        </w:rPr>
        <w:br/>
        <w:t>и расходов семьи. Семейный бюджет. Личный финансовый план. Способы и формы сбережений.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27372" w:rsidRPr="000815F5" w:rsidRDefault="00670A79" w:rsidP="000815F5">
      <w:pPr>
        <w:spacing w:after="0" w:line="240" w:lineRule="auto"/>
        <w:ind w:firstLine="709"/>
        <w:jc w:val="both"/>
        <w:rPr>
          <w:rFonts w:ascii="Times New Roman" w:hAnsi="Times New Roman"/>
          <w:i/>
          <w:sz w:val="24"/>
        </w:rPr>
      </w:pPr>
      <w:r w:rsidRPr="000815F5">
        <w:rPr>
          <w:rFonts w:ascii="Times New Roman" w:hAnsi="Times New Roman"/>
          <w:i/>
          <w:sz w:val="24"/>
        </w:rPr>
        <w:t>Человек в мире культуры.</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Культура, её многообразие и формы. Влияние духовной культуры </w:t>
      </w:r>
      <w:r>
        <w:rPr>
          <w:rFonts w:ascii="Times New Roman" w:hAnsi="Times New Roman"/>
          <w:sz w:val="24"/>
        </w:rPr>
        <w:br/>
        <w:t>на формирование личности. Современная молодёжная культура.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Наука. Естественные и социально-гуманитарные науки. Роль науки в развитии общества.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Образование. Личностная и общественная значимость образования </w:t>
      </w:r>
      <w:r>
        <w:rPr>
          <w:rFonts w:ascii="Times New Roman" w:hAnsi="Times New Roman"/>
          <w:sz w:val="24"/>
        </w:rPr>
        <w:br/>
        <w:t>в современном обществе. Образование в Российской Федерации. Самообразование.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Политика в сфере культуры и образования в Российской Федерации.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w:t>
      </w:r>
      <w:r>
        <w:rPr>
          <w:rFonts w:ascii="Times New Roman" w:hAnsi="Times New Roman"/>
          <w:sz w:val="24"/>
        </w:rPr>
        <w:br/>
        <w:t>и религиозные объединения в Российской Федерации.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Что такое искусство. Виды искусств. Роль искусства в жизни человека </w:t>
      </w:r>
      <w:r>
        <w:rPr>
          <w:rFonts w:ascii="Times New Roman" w:hAnsi="Times New Roman"/>
          <w:sz w:val="24"/>
        </w:rPr>
        <w:br/>
      </w:r>
      <w:r>
        <w:rPr>
          <w:rFonts w:ascii="Times New Roman" w:hAnsi="Times New Roman"/>
          <w:sz w:val="24"/>
        </w:rPr>
        <w:lastRenderedPageBreak/>
        <w:t>и общества.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27372" w:rsidRPr="000815F5" w:rsidRDefault="00670A79" w:rsidP="000815F5">
      <w:pPr>
        <w:spacing w:before="120" w:after="120" w:line="348" w:lineRule="auto"/>
        <w:ind w:firstLine="709"/>
        <w:rPr>
          <w:rFonts w:ascii="Times New Roman" w:hAnsi="Times New Roman"/>
          <w:b/>
          <w:sz w:val="24"/>
        </w:rPr>
      </w:pPr>
      <w:r w:rsidRPr="000815F5">
        <w:rPr>
          <w:rFonts w:ascii="Times New Roman" w:hAnsi="Times New Roman"/>
          <w:b/>
          <w:sz w:val="24"/>
        </w:rPr>
        <w:t>Содержание обучения в 9 классе.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Человек в политическом измерении.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Политика и политическая власть. Государство ‒ политическая организация общества. Признаки государства. Внутренняя и внешняя политика.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Политический режим и его виды.</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Демократия, демократические ценности. Правовое государство и гражданское общество.</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Участие граждан в политике. Выборы, референдум. Политические партии, </w:t>
      </w:r>
      <w:r>
        <w:rPr>
          <w:rFonts w:ascii="Times New Roman" w:hAnsi="Times New Roman"/>
          <w:sz w:val="24"/>
        </w:rPr>
        <w:br/>
        <w:t>их роль в демократическом обществе.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Общественно-политические организации.</w:t>
      </w:r>
    </w:p>
    <w:p w:rsidR="00127372" w:rsidRPr="000815F5" w:rsidRDefault="00670A79" w:rsidP="000815F5">
      <w:pPr>
        <w:spacing w:after="0" w:line="240" w:lineRule="auto"/>
        <w:ind w:firstLine="709"/>
        <w:jc w:val="both"/>
        <w:rPr>
          <w:rFonts w:ascii="Times New Roman" w:hAnsi="Times New Roman"/>
          <w:i/>
          <w:sz w:val="24"/>
        </w:rPr>
      </w:pPr>
      <w:r w:rsidRPr="000815F5">
        <w:rPr>
          <w:rFonts w:ascii="Times New Roman" w:hAnsi="Times New Roman"/>
          <w:i/>
          <w:sz w:val="24"/>
        </w:rPr>
        <w:t>Гражданин и государство.</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w:t>
      </w:r>
      <w:r w:rsidR="000815F5">
        <w:rPr>
          <w:rFonts w:ascii="Times New Roman" w:hAnsi="Times New Roman"/>
          <w:sz w:val="24"/>
        </w:rPr>
        <w:t xml:space="preserve">едерации: Государственная Дума </w:t>
      </w:r>
      <w:r>
        <w:rPr>
          <w:rFonts w:ascii="Times New Roman" w:hAnsi="Times New Roman"/>
          <w:sz w:val="24"/>
        </w:rPr>
        <w:t xml:space="preserve">и Совет Федерации. Правительство Российской Федерации. Судебная система </w:t>
      </w:r>
      <w:r>
        <w:rPr>
          <w:rFonts w:ascii="Times New Roman" w:hAnsi="Times New Roman"/>
          <w:sz w:val="24"/>
        </w:rPr>
        <w:br/>
        <w:t>в Российской Федерации. Конституционный Суд Российской Федерации. Верховный Суд Российской Федерации.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Государственное управление. Противодействие коррупции в Российской Федерации.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Местное самоуправление.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27372" w:rsidRPr="000815F5" w:rsidRDefault="00670A79" w:rsidP="000815F5">
      <w:pPr>
        <w:spacing w:after="0" w:line="240" w:lineRule="auto"/>
        <w:ind w:firstLine="709"/>
        <w:jc w:val="both"/>
        <w:rPr>
          <w:rFonts w:ascii="Times New Roman" w:hAnsi="Times New Roman"/>
          <w:i/>
          <w:sz w:val="24"/>
        </w:rPr>
      </w:pPr>
      <w:r w:rsidRPr="000815F5">
        <w:rPr>
          <w:rFonts w:ascii="Times New Roman" w:hAnsi="Times New Roman"/>
          <w:i/>
          <w:sz w:val="24"/>
        </w:rPr>
        <w:t>Человек в системе социальных отношений.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Социальная структура общества. Многообразие социальных общностей </w:t>
      </w:r>
      <w:r>
        <w:rPr>
          <w:rFonts w:ascii="Times New Roman" w:hAnsi="Times New Roman"/>
          <w:sz w:val="24"/>
        </w:rPr>
        <w:br/>
        <w:t>и групп.</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Социальная мобильность.</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Социальный статус человека в обществе. Социальные роли. Ролевой набор подростка.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Социализация личности.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Роль семьи в социализации личности. Функции семьи. Семейные ценности. Основные роли членов семьи.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Этнос и нация. Россия ‒ многонациональное государство. Этносы и нации </w:t>
      </w:r>
      <w:r>
        <w:rPr>
          <w:rFonts w:ascii="Times New Roman" w:hAnsi="Times New Roman"/>
          <w:sz w:val="24"/>
        </w:rPr>
        <w:br/>
        <w:t>в диалоге культур.</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Социальная политика Российского гос</w:t>
      </w:r>
      <w:r w:rsidR="000815F5">
        <w:rPr>
          <w:rFonts w:ascii="Times New Roman" w:hAnsi="Times New Roman"/>
          <w:sz w:val="24"/>
        </w:rPr>
        <w:t xml:space="preserve">ударства. Социальные конфликты </w:t>
      </w:r>
      <w:r>
        <w:rPr>
          <w:rFonts w:ascii="Times New Roman" w:hAnsi="Times New Roman"/>
          <w:sz w:val="24"/>
        </w:rPr>
        <w:t>и пути их разрешения. Отклоняющееся п</w:t>
      </w:r>
      <w:r w:rsidR="000815F5">
        <w:rPr>
          <w:rFonts w:ascii="Times New Roman" w:hAnsi="Times New Roman"/>
          <w:sz w:val="24"/>
        </w:rPr>
        <w:t xml:space="preserve">оведение. Опасность наркомании </w:t>
      </w:r>
      <w:r>
        <w:rPr>
          <w:rFonts w:ascii="Times New Roman" w:hAnsi="Times New Roman"/>
          <w:sz w:val="24"/>
        </w:rP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27372" w:rsidRPr="000815F5" w:rsidRDefault="00670A79" w:rsidP="000815F5">
      <w:pPr>
        <w:spacing w:after="0" w:line="240" w:lineRule="auto"/>
        <w:ind w:firstLine="709"/>
        <w:jc w:val="both"/>
        <w:rPr>
          <w:rFonts w:ascii="Times New Roman" w:hAnsi="Times New Roman"/>
          <w:i/>
          <w:sz w:val="24"/>
        </w:rPr>
      </w:pPr>
      <w:r w:rsidRPr="000815F5">
        <w:rPr>
          <w:rFonts w:ascii="Times New Roman" w:hAnsi="Times New Roman"/>
          <w:i/>
          <w:sz w:val="24"/>
        </w:rPr>
        <w:t>Человек в современном изменяющемся мире.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Информационное общество. Сущность глобализации. Причины, проявления </w:t>
      </w:r>
      <w:r>
        <w:rPr>
          <w:rFonts w:ascii="Times New Roman" w:hAnsi="Times New Roman"/>
          <w:sz w:val="24"/>
        </w:rPr>
        <w:br/>
        <w:t xml:space="preserve">и последствия глобализации, её противоречия. Глобальные проблемы </w:t>
      </w:r>
      <w:r>
        <w:rPr>
          <w:rFonts w:ascii="Times New Roman" w:hAnsi="Times New Roman"/>
          <w:sz w:val="24"/>
        </w:rPr>
        <w:br/>
        <w:t>и возможности их решения. Экологическая ситуация и способы её улучшения.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lastRenderedPageBreak/>
        <w:t>Молодёжь ‒ активный участник общественной жизни. Волонтёрское движение.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Профессии настоящего и будущего. Непрерывное образование и карьера.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Здоровый образ жизни. Социальная и личная значимость здорового образа жизни. Мода и спорт.</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Современные формы связи и коммуникации: как они изменили мир. Особенности общения в виртуальном пространстве.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Перспективы развития общества.</w:t>
      </w:r>
    </w:p>
    <w:p w:rsidR="00127372" w:rsidRPr="000815F5" w:rsidRDefault="00670A79" w:rsidP="000815F5">
      <w:pPr>
        <w:spacing w:before="120" w:after="120" w:line="240" w:lineRule="auto"/>
        <w:ind w:firstLine="709"/>
        <w:jc w:val="both"/>
        <w:rPr>
          <w:rFonts w:ascii="Times New Roman" w:hAnsi="Times New Roman"/>
          <w:b/>
          <w:sz w:val="24"/>
          <w:u w:val="single"/>
        </w:rPr>
      </w:pPr>
      <w:r w:rsidRPr="000815F5">
        <w:rPr>
          <w:rFonts w:ascii="Times New Roman" w:hAnsi="Times New Roman"/>
          <w:b/>
          <w:sz w:val="24"/>
          <w:u w:val="single"/>
        </w:rPr>
        <w:t xml:space="preserve">Планируемые результаты освоения программы по обществознанию.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w:t>
      </w:r>
      <w:r>
        <w:rPr>
          <w:rFonts w:ascii="Times New Roman" w:hAnsi="Times New Roman"/>
          <w:sz w:val="24"/>
        </w:rPr>
        <w:br/>
        <w:t xml:space="preserve">при принятии собственных решений. Они достигаются в единстве учебной </w:t>
      </w:r>
      <w:r>
        <w:rPr>
          <w:rFonts w:ascii="Times New Roman" w:hAnsi="Times New Roman"/>
          <w:sz w:val="24"/>
        </w:rPr>
        <w:br/>
        <w:t xml:space="preserve">и воспитательной деятельности в процессе развития у обучающихся установки </w:t>
      </w:r>
      <w:r>
        <w:rPr>
          <w:rFonts w:ascii="Times New Roman" w:hAnsi="Times New Roman"/>
          <w:sz w:val="24"/>
        </w:rPr>
        <w:b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w:t>
      </w:r>
      <w:r w:rsidR="000815F5">
        <w:rPr>
          <w:rFonts w:ascii="Times New Roman" w:hAnsi="Times New Roman"/>
          <w:sz w:val="24"/>
        </w:rPr>
        <w:t xml:space="preserve">ных отношений в поликультурном </w:t>
      </w:r>
      <w:r>
        <w:rPr>
          <w:rFonts w:ascii="Times New Roman" w:hAnsi="Times New Roman"/>
          <w:sz w:val="24"/>
        </w:rPr>
        <w:t>и многоконфессиональном обществе, представление о способах противодействия коррупции; готовность к разнообразной созидате</w:t>
      </w:r>
      <w:r w:rsidR="000815F5">
        <w:rPr>
          <w:rFonts w:ascii="Times New Roman" w:hAnsi="Times New Roman"/>
          <w:sz w:val="24"/>
        </w:rPr>
        <w:t xml:space="preserve">льной деятельности, стремление </w:t>
      </w:r>
      <w:r>
        <w:rPr>
          <w:rFonts w:ascii="Times New Roman" w:hAnsi="Times New Roman"/>
          <w:sz w:val="24"/>
        </w:rPr>
        <w:t>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3) духовно-нравственного воспитания: ориентация на моральные ценности </w:t>
      </w:r>
      <w:r>
        <w:rPr>
          <w:rFonts w:ascii="Times New Roman" w:hAnsi="Times New Roman"/>
          <w:sz w:val="24"/>
        </w:rPr>
        <w:br/>
        <w:t xml:space="preserve">и нормы в ситуациях нравственного выбора, готовность оценивать своё поведение </w:t>
      </w:r>
      <w:r>
        <w:rPr>
          <w:rFonts w:ascii="Times New Roman" w:hAnsi="Times New Roman"/>
          <w:sz w:val="24"/>
        </w:rPr>
        <w:br/>
        <w:t xml:space="preserve">и поступки, поведение и поступки других людей с позиции нравственных </w:t>
      </w:r>
      <w:r>
        <w:rPr>
          <w:rFonts w:ascii="Times New Roman" w:hAnsi="Times New Roman"/>
          <w:sz w:val="24"/>
        </w:rPr>
        <w:b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w:t>
      </w:r>
      <w:r>
        <w:rPr>
          <w:rFonts w:ascii="Times New Roman" w:hAnsi="Times New Roman"/>
          <w:sz w:val="24"/>
        </w:rPr>
        <w:br/>
        <w:t>к самовыражению в разных видах искусства;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5) физического воспитания, формирования культуры здоровья </w:t>
      </w:r>
      <w:r>
        <w:rPr>
          <w:rFonts w:ascii="Times New Roman" w:hAnsi="Times New Roman"/>
          <w:sz w:val="24"/>
        </w:rPr>
        <w:br/>
        <w:t xml:space="preserve">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w:t>
      </w:r>
      <w:r>
        <w:rPr>
          <w:rFonts w:ascii="Times New Roman" w:hAnsi="Times New Roman"/>
          <w:sz w:val="24"/>
        </w:rPr>
        <w:lastRenderedPageBreak/>
        <w:t>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w:t>
      </w:r>
      <w:r w:rsidR="000815F5">
        <w:rPr>
          <w:rFonts w:ascii="Times New Roman" w:hAnsi="Times New Roman"/>
          <w:sz w:val="24"/>
        </w:rPr>
        <w:t xml:space="preserve">изнание своего права на ошибку </w:t>
      </w:r>
      <w:r>
        <w:rPr>
          <w:rFonts w:ascii="Times New Roman" w:hAnsi="Times New Roman"/>
          <w:sz w:val="24"/>
        </w:rPr>
        <w:t>и такого же права другого человека;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w:t>
      </w:r>
      <w:r>
        <w:rPr>
          <w:rFonts w:ascii="Times New Roman" w:hAnsi="Times New Roman"/>
          <w:sz w:val="24"/>
        </w:rPr>
        <w:br/>
        <w:t xml:space="preserve">к практическому изучению профессий и труда различного рода, в том числе </w:t>
      </w:r>
      <w:r>
        <w:rPr>
          <w:rFonts w:ascii="Times New Roman" w:hAnsi="Times New Roman"/>
          <w:sz w:val="24"/>
        </w:rPr>
        <w:b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7) экологического воспитания: ориентация на применение знаний </w:t>
      </w:r>
      <w:r>
        <w:rPr>
          <w:rFonts w:ascii="Times New Roman" w:hAnsi="Times New Roman"/>
          <w:sz w:val="24"/>
        </w:rPr>
        <w:b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w:t>
      </w:r>
      <w:r w:rsidR="000815F5">
        <w:rPr>
          <w:rFonts w:ascii="Times New Roman" w:hAnsi="Times New Roman"/>
          <w:sz w:val="24"/>
        </w:rPr>
        <w:t xml:space="preserve">льской деятельности, установка </w:t>
      </w:r>
      <w:r>
        <w:rPr>
          <w:rFonts w:ascii="Times New Roman" w:hAnsi="Times New Roman"/>
          <w:sz w:val="24"/>
        </w:rPr>
        <w:t>на осмысление опыта, наблюдений, поступков и стремление с</w:t>
      </w:r>
      <w:r w:rsidR="000815F5">
        <w:rPr>
          <w:rFonts w:ascii="Times New Roman" w:hAnsi="Times New Roman"/>
          <w:sz w:val="24"/>
        </w:rPr>
        <w:t xml:space="preserve">овершенствовать пути достижения </w:t>
      </w:r>
      <w:r>
        <w:rPr>
          <w:rFonts w:ascii="Times New Roman" w:hAnsi="Times New Roman"/>
          <w:sz w:val="24"/>
        </w:rPr>
        <w:t>индивидуального и коллективного благополучия.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Личностные результаты, обеспечивающие адаптацию обучающегося </w:t>
      </w:r>
      <w:r>
        <w:rPr>
          <w:rFonts w:ascii="Times New Roman" w:hAnsi="Times New Roman"/>
          <w:sz w:val="24"/>
        </w:rPr>
        <w:br/>
        <w:t>к изменяющимся условиям социальной и природной среды:</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способность обучающихся во взаимодействии в условиях неопределённости, открытость опыту и знаниям других;</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способность действовать в условиях неопределённости, открытость опыту </w:t>
      </w:r>
      <w:r>
        <w:rPr>
          <w:rFonts w:ascii="Times New Roman" w:hAnsi="Times New Roman"/>
          <w:sz w:val="24"/>
        </w:rPr>
        <w:b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Pr>
          <w:rFonts w:ascii="Times New Roman" w:hAnsi="Times New Roman"/>
          <w:sz w:val="24"/>
        </w:rPr>
        <w:br/>
        <w:t>об объектах и явлениях, в том числе ранее неизвестных, осознавать дефицит собственных знаний и компетентностей, планировать своё развитие;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Pr>
          <w:rFonts w:ascii="Times New Roman" w:hAnsi="Times New Roman"/>
          <w:sz w:val="24"/>
        </w:rPr>
        <w:b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lastRenderedPageBreak/>
        <w:t xml:space="preserve">умение анализировать и выявлять взаимосвязи природы, общества </w:t>
      </w:r>
      <w:r>
        <w:rPr>
          <w:rFonts w:ascii="Times New Roman" w:hAnsi="Times New Roman"/>
          <w:sz w:val="24"/>
        </w:rPr>
        <w:br/>
        <w:t>и экономики;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w:t>
      </w:r>
      <w:r>
        <w:rPr>
          <w:rFonts w:ascii="Times New Roman" w:hAnsi="Times New Roman"/>
          <w:sz w:val="24"/>
        </w:rPr>
        <w:br/>
        <w:t>как вызов, требующий контрмер;</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оценивать ситуацию стресса, корректировать принимаемые решения </w:t>
      </w:r>
      <w:r>
        <w:rPr>
          <w:rFonts w:ascii="Times New Roman" w:hAnsi="Times New Roman"/>
          <w:sz w:val="24"/>
        </w:rPr>
        <w:br/>
        <w:t xml:space="preserve">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Pr>
          <w:rFonts w:ascii="Times New Roman" w:hAnsi="Times New Roman"/>
          <w:sz w:val="24"/>
        </w:rPr>
        <w:br/>
        <w:t>в отсутствие гарантий успеха.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выявлять и характеризовать существенные признаки социальных явлений </w:t>
      </w:r>
      <w:r>
        <w:rPr>
          <w:rFonts w:ascii="Times New Roman" w:hAnsi="Times New Roman"/>
          <w:sz w:val="24"/>
        </w:rPr>
        <w:br/>
        <w:t>и процессов;</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с учётом предложенной задачи выявлять закономерности и противоречия </w:t>
      </w:r>
      <w:r>
        <w:rPr>
          <w:rFonts w:ascii="Times New Roman" w:hAnsi="Times New Roman"/>
          <w:sz w:val="24"/>
        </w:rPr>
        <w:br/>
        <w:t>в рассматриваемых фактах, данных и наблюдениях;</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предлагать критерии для выявления закономерностей и противоречий;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выявлять дефицит информации, данных, необходимых для решения поставленной задачи;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выявлять причинно-следственные связи при изучении явлений и процессов;</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делать выводы с использованием дедуктивных и индуктивных умозаключений, умозаключений по аналогии, формулировать гипотезы </w:t>
      </w:r>
      <w:r>
        <w:rPr>
          <w:rFonts w:ascii="Times New Roman" w:hAnsi="Times New Roman"/>
          <w:sz w:val="24"/>
        </w:rPr>
        <w:br/>
        <w:t>о взаимосвязях;</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осознавать невозможность контролировать всё вокруг.</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формулировать вопросы, фиксирующие разрыв между реальным </w:t>
      </w:r>
      <w:r>
        <w:rPr>
          <w:rFonts w:ascii="Times New Roman" w:hAnsi="Times New Roman"/>
          <w:sz w:val="24"/>
        </w:rPr>
        <w:br/>
        <w:t>и желательным состоянием ситуации, объекта, самостоятельно устанавливать искомое и данное;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формулировать гипотезу об истинности собственных суждений и суждений других, аргументировать свою позицию, мнение;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проводить по самостоятельно составленному плану небольшое исследование </w:t>
      </w:r>
      <w:r>
        <w:rPr>
          <w:rFonts w:ascii="Times New Roman" w:hAnsi="Times New Roman"/>
          <w:sz w:val="24"/>
        </w:rPr>
        <w:br/>
        <w:t xml:space="preserve">по установлению особенностей объекта изучения, причинно-следственных связей </w:t>
      </w:r>
      <w:r>
        <w:rPr>
          <w:rFonts w:ascii="Times New Roman" w:hAnsi="Times New Roman"/>
          <w:sz w:val="24"/>
        </w:rPr>
        <w:br/>
        <w:t>и зависимостей объектов между собой;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оценивать на применимость и достоверность информацию, полученную в ходе исследования;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прогнозировать возможное дальнейшее развитие процессов, событий </w:t>
      </w:r>
      <w:r>
        <w:rPr>
          <w:rFonts w:ascii="Times New Roman" w:hAnsi="Times New Roman"/>
          <w:sz w:val="24"/>
        </w:rPr>
        <w:br/>
        <w:t>и их последствия в аналогичных или сходных ситуациях, выдвигать предположения об их развитии в новых условиях и контекстах.</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У обучающегося будут сформированы следующие умения работать </w:t>
      </w:r>
      <w:r>
        <w:rPr>
          <w:rFonts w:ascii="Times New Roman" w:hAnsi="Times New Roman"/>
          <w:sz w:val="24"/>
        </w:rPr>
        <w:br/>
      </w:r>
      <w:r>
        <w:rPr>
          <w:rFonts w:ascii="Times New Roman" w:hAnsi="Times New Roman"/>
          <w:sz w:val="24"/>
        </w:rPr>
        <w:lastRenderedPageBreak/>
        <w:t>с информацией как часть познавательных универсальных учебных действий: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hAnsi="Times New Roman"/>
          <w:sz w:val="24"/>
        </w:rPr>
        <w:br/>
        <w:t>и заданных критериев;</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выбирать, анализировать, систематизировать и интерпретировать информацию различных видов и форм представления;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находить сходные аргументы (подтверждающие или опровергающие </w:t>
      </w:r>
      <w:r>
        <w:rPr>
          <w:rFonts w:ascii="Times New Roman" w:hAnsi="Times New Roman"/>
          <w:sz w:val="24"/>
        </w:rPr>
        <w:br/>
        <w:t>одну и ту же идею, версию) в различных информационных источниках;</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самостоятельно выбирать оптимальную форму представления информации;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оценивать надёжность информации по критериям, предложенным педагогическим работником или сформулированным самостоятельно;</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эффективно запоминать и систематизировать информацию.</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общения как часть коммуникативных универсальных учебных действий: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воспринимать и формулировать суждения, выражать эмоции в соответствии </w:t>
      </w:r>
      <w:r>
        <w:rPr>
          <w:rFonts w:ascii="Times New Roman" w:hAnsi="Times New Roman"/>
          <w:sz w:val="24"/>
        </w:rPr>
        <w:br/>
        <w:t>с целями и условиями общения;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выражать себя (свою точку зрения) в устных и письменных текстах;</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понимать намерения других, проявлять уважительное отношение </w:t>
      </w:r>
      <w:r>
        <w:rPr>
          <w:rFonts w:ascii="Times New Roman" w:hAnsi="Times New Roman"/>
          <w:sz w:val="24"/>
        </w:rPr>
        <w:br/>
        <w:t>к собеседнику и в корректной форме формулировать свои возражения;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сопоставлять свои суждения с суждениями других участников диалога, обнаруживать различие и сходство позиций;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публично представлять результаты выполненного исследования, проекта;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самостоятельно выбирать формат выступления с учётом задач презентации </w:t>
      </w:r>
      <w:r>
        <w:rPr>
          <w:rFonts w:ascii="Times New Roman" w:hAnsi="Times New Roman"/>
          <w:sz w:val="24"/>
        </w:rPr>
        <w:br/>
        <w:t>и особенностей аудитории и в соответствии с ним составлять устные и письменные тексты с использованием иллюстративных материалов.</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самоорганизации как части регулятивных универсальных учебных действий: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выявлять проблемы для решения в жизненных и учебных ситуациях;</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ориентироваться в различных подходах принятия решений (индивидуальное, принятие решения в группе, принятие решений в группе);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hAnsi="Times New Roman"/>
          <w:sz w:val="24"/>
        </w:rPr>
        <w:br/>
        <w:t>и собственных возможностей, аргументировать предлагаемые варианты решений;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Pr>
          <w:rFonts w:ascii="Times New Roman" w:hAnsi="Times New Roman"/>
          <w:sz w:val="24"/>
        </w:rPr>
        <w:br/>
        <w:t>об изучаемом объекте;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делать выбор и брать ответственность за решение.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совместной деятельности: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принимать цель совместной деятельности, коллективно строить действия </w:t>
      </w:r>
      <w:r>
        <w:rPr>
          <w:rFonts w:ascii="Times New Roman" w:hAnsi="Times New Roman"/>
          <w:sz w:val="24"/>
        </w:rPr>
        <w:br/>
        <w:t xml:space="preserve">по её достижению: распределять роли, договариваться, обсуждать процесс </w:t>
      </w:r>
      <w:r>
        <w:rPr>
          <w:rFonts w:ascii="Times New Roman" w:hAnsi="Times New Roman"/>
          <w:sz w:val="24"/>
        </w:rPr>
        <w:br/>
        <w:t>и результат совместной работы;</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уметь обобщать мнения нескольких людей, проявлять готовность руководить, выполнять поручения, подчиняться;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планировать организацию совместной работы, определять свою роль (с учётом </w:t>
      </w:r>
      <w:r>
        <w:rPr>
          <w:rFonts w:ascii="Times New Roman" w:hAnsi="Times New Roman"/>
          <w:sz w:val="24"/>
        </w:rPr>
        <w:lastRenderedPageBreak/>
        <w:t>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Pr>
          <w:rFonts w:ascii="Times New Roman" w:hAnsi="Times New Roman"/>
          <w:sz w:val="24"/>
        </w:rPr>
        <w:br/>
        <w:t>к предоставлению отчёта перед группой.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владеть способами самоконтроля, самомотивации и рефлексии;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давать адекватную оценку ситуации и предлагать план её изменения;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учитывать контекст и предвидеть трудности, которые могут возникнуть </w:t>
      </w:r>
      <w:r>
        <w:rPr>
          <w:rFonts w:ascii="Times New Roman" w:hAnsi="Times New Roman"/>
          <w:sz w:val="24"/>
        </w:rPr>
        <w:br/>
        <w:t>при решении учебной задачи, адаптировать решение к меняющимся обстоятельствам;</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оценивать соответствие результата цели и условиям;</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различать, называть и управлять собственными эмоциями и эмоциями других;</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выявлять и анализировать причины эмоций;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ставить себя на место другого человека, понимать мотивы и намерения другого;</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регулировать способ выражения эмоций;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осознанно относиться к другому человеку, его мнению;</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признавать своё право на ошибку и такое же право другого;</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принимать себя и других, не осуждая;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открытость себе и другим.</w:t>
      </w:r>
    </w:p>
    <w:p w:rsidR="00127372" w:rsidRDefault="00670A79" w:rsidP="000815F5">
      <w:pPr>
        <w:spacing w:after="0" w:line="240" w:lineRule="auto"/>
        <w:ind w:firstLine="709"/>
        <w:jc w:val="both"/>
        <w:rPr>
          <w:rFonts w:ascii="Times New Roman" w:hAnsi="Times New Roman"/>
          <w:sz w:val="24"/>
        </w:rPr>
      </w:pPr>
      <w:r w:rsidRPr="0088755B">
        <w:rPr>
          <w:rFonts w:ascii="Times New Roman" w:hAnsi="Times New Roman"/>
          <w:sz w:val="24"/>
          <w:u w:val="single"/>
        </w:rPr>
        <w:t>Предметные результаты освоения программы по обществознанию</w:t>
      </w:r>
      <w:r>
        <w:rPr>
          <w:rFonts w:ascii="Times New Roman" w:hAnsi="Times New Roman"/>
          <w:sz w:val="24"/>
        </w:rPr>
        <w:br/>
        <w:t>на уровне основного общего образования должны обеспечивать:</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w:t>
      </w:r>
      <w:r w:rsidR="0088755B">
        <w:rPr>
          <w:rFonts w:ascii="Times New Roman" w:hAnsi="Times New Roman"/>
          <w:sz w:val="24"/>
        </w:rPr>
        <w:t xml:space="preserve">олетнего), системе образования </w:t>
      </w:r>
      <w:r>
        <w:rPr>
          <w:rFonts w:ascii="Times New Roman" w:hAnsi="Times New Roman"/>
          <w:sz w:val="24"/>
        </w:rPr>
        <w:t>в Российской Федерации; осн</w:t>
      </w:r>
      <w:r w:rsidR="0088755B">
        <w:rPr>
          <w:rFonts w:ascii="Times New Roman" w:hAnsi="Times New Roman"/>
          <w:sz w:val="24"/>
        </w:rPr>
        <w:t xml:space="preserve">овах государственной бюджетной </w:t>
      </w:r>
      <w:r>
        <w:rPr>
          <w:rFonts w:ascii="Times New Roman" w:hAnsi="Times New Roman"/>
          <w:sz w:val="24"/>
        </w:rPr>
        <w:t>и денежно-кредитной, социальной полит</w:t>
      </w:r>
      <w:r w:rsidR="0088755B">
        <w:rPr>
          <w:rFonts w:ascii="Times New Roman" w:hAnsi="Times New Roman"/>
          <w:sz w:val="24"/>
        </w:rPr>
        <w:t xml:space="preserve">ики, политики в сфере культуры </w:t>
      </w:r>
      <w:r>
        <w:rPr>
          <w:rFonts w:ascii="Times New Roman" w:hAnsi="Times New Roman"/>
          <w:sz w:val="24"/>
        </w:rPr>
        <w:t xml:space="preserve">и образования, противодействии коррупции в Российской Федерации, обеспечении безопасности личности, общества и государства, в том числе от терроризма </w:t>
      </w:r>
      <w:r>
        <w:rPr>
          <w:rFonts w:ascii="Times New Roman" w:hAnsi="Times New Roman"/>
          <w:sz w:val="24"/>
        </w:rPr>
        <w:br/>
        <w:t>и экстремизма;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w:t>
      </w:r>
      <w:r>
        <w:rPr>
          <w:rFonts w:ascii="Times New Roman" w:hAnsi="Times New Roman"/>
          <w:sz w:val="24"/>
        </w:rPr>
        <w:lastRenderedPageBreak/>
        <w:t xml:space="preserve">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w:t>
      </w:r>
      <w:r>
        <w:rPr>
          <w:rFonts w:ascii="Times New Roman" w:hAnsi="Times New Roman"/>
          <w:sz w:val="24"/>
        </w:rPr>
        <w:br/>
        <w:t>и социально-экономического кризиса в государстве;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Pr>
          <w:rFonts w:ascii="Times New Roman" w:hAnsi="Times New Roman"/>
          <w:sz w:val="24"/>
        </w:rPr>
        <w:br/>
        <w:t xml:space="preserve">и основных функций, включая взаимодействия общества и природы, человека </w:t>
      </w:r>
      <w:r>
        <w:rPr>
          <w:rFonts w:ascii="Times New Roman" w:hAnsi="Times New Roman"/>
          <w:sz w:val="24"/>
        </w:rPr>
        <w:b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7) умение использовать полученные знания для объяснения (устного </w:t>
      </w:r>
      <w:r>
        <w:rPr>
          <w:rFonts w:ascii="Times New Roman" w:hAnsi="Times New Roman"/>
          <w:sz w:val="24"/>
        </w:rPr>
        <w:b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w:t>
      </w:r>
      <w:r>
        <w:rPr>
          <w:rFonts w:ascii="Times New Roman" w:hAnsi="Times New Roman"/>
          <w:sz w:val="24"/>
        </w:rPr>
        <w:b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w:t>
      </w:r>
      <w:r>
        <w:rPr>
          <w:rFonts w:ascii="Times New Roman" w:hAnsi="Times New Roman"/>
          <w:sz w:val="24"/>
        </w:rPr>
        <w:br/>
        <w:t xml:space="preserve">в отношении нашей страны международной политики «сдерживания»; </w:t>
      </w:r>
      <w:r>
        <w:rPr>
          <w:rFonts w:ascii="Times New Roman" w:hAnsi="Times New Roman"/>
          <w:sz w:val="24"/>
        </w:rPr>
        <w:br/>
        <w:t xml:space="preserve">для осмысления личного социального опыта при исполнении типичных </w:t>
      </w:r>
      <w:r>
        <w:rPr>
          <w:rFonts w:ascii="Times New Roman" w:hAnsi="Times New Roman"/>
          <w:sz w:val="24"/>
        </w:rPr>
        <w:br/>
        <w:t>для несовершеннолетнего социальных ролей;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9) умение решать в рамках изученного материала познавательные </w:t>
      </w:r>
      <w:r>
        <w:rPr>
          <w:rFonts w:ascii="Times New Roman" w:hAnsi="Times New Roman"/>
          <w:sz w:val="24"/>
        </w:rPr>
        <w:br/>
        <w:t xml:space="preserve">и практические задачи, отражающие выполнение типичных </w:t>
      </w:r>
      <w:r>
        <w:rPr>
          <w:rFonts w:ascii="Times New Roman" w:hAnsi="Times New Roman"/>
          <w:sz w:val="24"/>
        </w:rPr>
        <w:b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10) овладение смысловым чтением текстов обществоведческой тематики, </w:t>
      </w:r>
      <w:r>
        <w:rPr>
          <w:rFonts w:ascii="Times New Roman" w:hAnsi="Times New Roman"/>
          <w:sz w:val="24"/>
        </w:rPr>
        <w:b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w:t>
      </w:r>
      <w:r w:rsidR="0088755B">
        <w:rPr>
          <w:rFonts w:ascii="Times New Roman" w:hAnsi="Times New Roman"/>
          <w:sz w:val="24"/>
        </w:rPr>
        <w:t xml:space="preserve">ли (таблицу, диаграмму, схему) </w:t>
      </w:r>
      <w:r>
        <w:rPr>
          <w:rFonts w:ascii="Times New Roman" w:hAnsi="Times New Roman"/>
          <w:sz w:val="24"/>
        </w:rPr>
        <w:t>и преобразовывать предложенные модели в текст;</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12) умение анализировать, обобщать, систематизировать, конкретизировать </w:t>
      </w:r>
      <w:r>
        <w:rPr>
          <w:rFonts w:ascii="Times New Roman" w:hAnsi="Times New Roman"/>
          <w:sz w:val="24"/>
        </w:rPr>
        <w:br/>
        <w:t xml:space="preserve">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w:t>
      </w:r>
      <w:r>
        <w:rPr>
          <w:rFonts w:ascii="Times New Roman" w:hAnsi="Times New Roman"/>
          <w:sz w:val="24"/>
        </w:rPr>
        <w:br/>
        <w:t xml:space="preserve">и правовом регулировании поведения человека, личным социальным опытом, используя обществоведческие знания, формулировать выводы, подкрепляя </w:t>
      </w:r>
      <w:r>
        <w:rPr>
          <w:rFonts w:ascii="Times New Roman" w:hAnsi="Times New Roman"/>
          <w:sz w:val="24"/>
        </w:rPr>
        <w:br/>
        <w:t>их аргументами;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13) умение оценивать собственные поступки и поведение других людей </w:t>
      </w:r>
      <w:r>
        <w:rPr>
          <w:rFonts w:ascii="Times New Roman" w:hAnsi="Times New Roman"/>
          <w:sz w:val="24"/>
        </w:rPr>
        <w:br/>
      </w:r>
      <w:r>
        <w:rPr>
          <w:rFonts w:ascii="Times New Roman" w:hAnsi="Times New Roman"/>
          <w:sz w:val="24"/>
        </w:rPr>
        <w:lastRenderedPageBreak/>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w:t>
      </w:r>
      <w:r>
        <w:rPr>
          <w:rFonts w:ascii="Times New Roman" w:hAnsi="Times New Roman"/>
          <w:sz w:val="24"/>
        </w:rPr>
        <w:br/>
        <w:t xml:space="preserve">и защиты прав человека и гражданина, прав потребителя (в том числе потребителя финансовых услуг) и осознанного выполнения гражданских обязанностей, </w:t>
      </w:r>
      <w:r>
        <w:rPr>
          <w:rFonts w:ascii="Times New Roman" w:hAnsi="Times New Roman"/>
          <w:sz w:val="24"/>
        </w:rPr>
        <w:br/>
        <w:t>для анализа потребления домашнего хозяйства, составления личного финансового плана, для выбора профессии и</w:t>
      </w:r>
      <w:r w:rsidR="0088755B">
        <w:rPr>
          <w:rFonts w:ascii="Times New Roman" w:hAnsi="Times New Roman"/>
          <w:sz w:val="24"/>
        </w:rPr>
        <w:t xml:space="preserve"> оценки собственных перспектив </w:t>
      </w:r>
      <w:r>
        <w:rPr>
          <w:rFonts w:ascii="Times New Roman" w:hAnsi="Times New Roman"/>
          <w:sz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hAnsi="Times New Roman"/>
          <w:sz w:val="24"/>
        </w:rPr>
        <w:b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27372" w:rsidRDefault="00670A79" w:rsidP="000815F5">
      <w:pPr>
        <w:spacing w:after="0" w:line="240" w:lineRule="auto"/>
        <w:ind w:firstLine="709"/>
        <w:jc w:val="both"/>
        <w:rPr>
          <w:rFonts w:ascii="Times New Roman" w:hAnsi="Times New Roman"/>
          <w:sz w:val="24"/>
        </w:rPr>
      </w:pPr>
      <w:r w:rsidRPr="0088755B">
        <w:rPr>
          <w:rFonts w:ascii="Times New Roman" w:hAnsi="Times New Roman"/>
          <w:b/>
          <w:sz w:val="24"/>
        </w:rPr>
        <w:t>К концу обучения в 6 классе</w:t>
      </w:r>
      <w:r>
        <w:rPr>
          <w:rFonts w:ascii="Times New Roman" w:hAnsi="Times New Roman"/>
          <w:sz w:val="24"/>
        </w:rPr>
        <w:t xml:space="preserve"> обучающийся получит следующие предметные результаты по отдельным темам программы по обществознанию:</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Человек и его социальное окружение: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осваивать и применять знания о социальных свойствах человека, формировании личности, деятельности человека и её видах, образовании, правах </w:t>
      </w:r>
      <w:r>
        <w:rPr>
          <w:rFonts w:ascii="Times New Roman" w:hAnsi="Times New Roman"/>
          <w:sz w:val="24"/>
        </w:rPr>
        <w:br/>
        <w:t>и обязанностях учащихся, общении и его правилах, особенностях взаимодействия человека с другими людьми;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w:t>
      </w:r>
      <w:r>
        <w:rPr>
          <w:rFonts w:ascii="Times New Roman" w:hAnsi="Times New Roman"/>
          <w:sz w:val="24"/>
        </w:rPr>
        <w:br/>
        <w:t>для человека и общества;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приводить примеры деятельности людей, её различных мотивов </w:t>
      </w:r>
      <w:r>
        <w:rPr>
          <w:rFonts w:ascii="Times New Roman" w:hAnsi="Times New Roman"/>
          <w:sz w:val="24"/>
        </w:rPr>
        <w:br/>
        <w:t xml:space="preserve">и особенностей в современных условиях; малых групп, положения человека </w:t>
      </w:r>
      <w:r>
        <w:rPr>
          <w:rFonts w:ascii="Times New Roman" w:hAnsi="Times New Roman"/>
          <w:sz w:val="24"/>
        </w:rPr>
        <w:br/>
        <w:t xml:space="preserve">в группе; конфликтных ситуаций в малой группе и конструктивных разрешений конфликтов; проявлений лидерства, соперничества и сотрудничества людей </w:t>
      </w:r>
      <w:r>
        <w:rPr>
          <w:rFonts w:ascii="Times New Roman" w:hAnsi="Times New Roman"/>
          <w:sz w:val="24"/>
        </w:rPr>
        <w:br/>
        <w:t>в группах;</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классифицировать по разным признакам виды деятельности человека, потребности людей;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сравнивать понятия «индивид», «индивидуальность», «личность»; свойства человека и животных, виды деятельности (игра, труд, учение);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устанавливать и объяснять взаимосвязи людей в малых группах, целей, способов и результатов деятельности, целей и средств общения;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w:t>
      </w:r>
      <w:r>
        <w:rPr>
          <w:rFonts w:ascii="Times New Roman" w:hAnsi="Times New Roman"/>
          <w:sz w:val="24"/>
        </w:rPr>
        <w:br/>
        <w:t>в школе, семье, группе сверстников;</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определять и аргументировать с опорой на обществоведческие знания </w:t>
      </w:r>
      <w:r>
        <w:rPr>
          <w:rFonts w:ascii="Times New Roman" w:hAnsi="Times New Roman"/>
          <w:sz w:val="24"/>
        </w:rPr>
        <w:br/>
      </w:r>
      <w:r>
        <w:rPr>
          <w:rFonts w:ascii="Times New Roman" w:hAnsi="Times New Roman"/>
          <w:sz w:val="24"/>
        </w:rPr>
        <w:lastRenderedPageBreak/>
        <w:t>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решать познавательные и практические задачи, касающиеся прав </w:t>
      </w:r>
      <w:r>
        <w:rPr>
          <w:rFonts w:ascii="Times New Roman" w:hAnsi="Times New Roman"/>
          <w:sz w:val="24"/>
        </w:rPr>
        <w:br/>
        <w:t xml:space="preserve">и обязанностей учащегося, отражающие особенности отношений в семье, </w:t>
      </w:r>
      <w:r>
        <w:rPr>
          <w:rFonts w:ascii="Times New Roman" w:hAnsi="Times New Roman"/>
          <w:sz w:val="24"/>
        </w:rPr>
        <w:br/>
        <w:t>со сверстниками, старшими и младшими;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овладевать смысловым чтением текстов обществоведческой тематики, </w:t>
      </w:r>
      <w:r>
        <w:rPr>
          <w:rFonts w:ascii="Times New Roman" w:hAnsi="Times New Roman"/>
          <w:sz w:val="24"/>
        </w:rPr>
        <w:br/>
        <w:t xml:space="preserve">в том числе извлечений из законодательства Российской Федерации; составлять </w:t>
      </w:r>
      <w:r>
        <w:rPr>
          <w:rFonts w:ascii="Times New Roman" w:hAnsi="Times New Roman"/>
          <w:sz w:val="24"/>
        </w:rPr>
        <w:br/>
        <w:t>на их основе план, преобразовывать текстовую информацию в таблицу, схему;</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искать и извлекать информацию о связи поколений в нашем обществе, </w:t>
      </w:r>
      <w:r>
        <w:rPr>
          <w:rFonts w:ascii="Times New Roman" w:hAnsi="Times New Roman"/>
          <w:sz w:val="24"/>
        </w:rPr>
        <w:br/>
        <w:t xml:space="preserve">об особенностях подросткового возраста, о правах и обязанностях учащегося </w:t>
      </w:r>
      <w:r>
        <w:rPr>
          <w:rFonts w:ascii="Times New Roman" w:hAnsi="Times New Roman"/>
          <w:sz w:val="24"/>
        </w:rPr>
        <w:br/>
        <w:t xml:space="preserve">из разных адаптированных источников (в том числе учебных материалов) </w:t>
      </w:r>
      <w:r>
        <w:rPr>
          <w:rFonts w:ascii="Times New Roman" w:hAnsi="Times New Roman"/>
          <w:sz w:val="24"/>
        </w:rPr>
        <w:br/>
        <w:t xml:space="preserve">и публикаций СМИ с соблюдением правил информационной безопасности </w:t>
      </w:r>
      <w:r>
        <w:rPr>
          <w:rFonts w:ascii="Times New Roman" w:hAnsi="Times New Roman"/>
          <w:sz w:val="24"/>
        </w:rPr>
        <w:br/>
        <w:t>при работе в информационно-телекоммуникационной сети «Интернет»;</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оценивать собственные поступки и поведение других людей в ходе общения, </w:t>
      </w:r>
      <w:r>
        <w:rPr>
          <w:rFonts w:ascii="Times New Roman" w:hAnsi="Times New Roman"/>
          <w:sz w:val="24"/>
        </w:rPr>
        <w:br/>
        <w:t xml:space="preserve">в ситуациях взаимодействия с людьми с ОВЗ; оценивать своё отношение к учёбе </w:t>
      </w:r>
      <w:r>
        <w:rPr>
          <w:rFonts w:ascii="Times New Roman" w:hAnsi="Times New Roman"/>
          <w:sz w:val="24"/>
        </w:rPr>
        <w:br/>
        <w:t>как важному виду деятельности;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приобретать опыт использования полученных знаний в практической деятельности, в повседневной жизни для выстраивания отношений </w:t>
      </w:r>
      <w:r>
        <w:rPr>
          <w:rFonts w:ascii="Times New Roman" w:hAnsi="Times New Roman"/>
          <w:sz w:val="24"/>
        </w:rPr>
        <w:br/>
        <w:t>с представителями старших поколений, со сверстниками и младшими по возрасту, активного участия в жизни школы и класса;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приобретать опыт совместной деятельности, включая взаимодействие </w:t>
      </w:r>
      <w:r>
        <w:rPr>
          <w:rFonts w:ascii="Times New Roman" w:hAnsi="Times New Roman"/>
          <w:sz w:val="24"/>
        </w:rPr>
        <w:b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Общество, в котором мы живём:</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осваивать и применять знания об обществе и природе, положении человека </w:t>
      </w:r>
      <w:r>
        <w:rPr>
          <w:rFonts w:ascii="Times New Roman" w:hAnsi="Times New Roman"/>
          <w:sz w:val="24"/>
        </w:rPr>
        <w:br/>
        <w:t xml:space="preserve">в обществе, процессах и явлениях в экономической жизни общества, явлениях </w:t>
      </w:r>
      <w:r>
        <w:rPr>
          <w:rFonts w:ascii="Times New Roman" w:hAnsi="Times New Roman"/>
          <w:sz w:val="24"/>
        </w:rPr>
        <w:br/>
        <w:t xml:space="preserve">в политической жизни общества, о народах России, о государственной власти </w:t>
      </w:r>
      <w:r>
        <w:rPr>
          <w:rFonts w:ascii="Times New Roman" w:hAnsi="Times New Roman"/>
          <w:sz w:val="24"/>
        </w:rPr>
        <w:br/>
        <w:t>в Российской Федерации; культуре и духовной жизни, типах общества, глобальных проблемах;</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приводить примеры разного положения людей в обществе, видов экономической деятельности, глобальных проблем;</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классифицировать социальные общности и группы;</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сравнивать социальные общности и группы, положение в обществе различных людей; различные формы хозяйствования;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устанавливать взаимодействия общества и природы, человека и общества, деятельности основных участников экономики;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lastRenderedPageBreak/>
        <w:t>извлекать информацию из разных источников о человеке и обществе, включая информацию о народах России;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оценивать собственные поступки и поведение других людей с точки зрения </w:t>
      </w:r>
      <w:r>
        <w:rPr>
          <w:rFonts w:ascii="Times New Roman" w:hAnsi="Times New Roman"/>
          <w:sz w:val="24"/>
        </w:rPr>
        <w:br/>
        <w:t>их соответствия духовным традициям общества;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использовать полученные знания, включая основы финансовой грамотности, </w:t>
      </w:r>
      <w:r>
        <w:rPr>
          <w:rFonts w:ascii="Times New Roman" w:hAnsi="Times New Roman"/>
          <w:sz w:val="24"/>
        </w:rPr>
        <w:b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w:t>
      </w:r>
      <w:r>
        <w:rPr>
          <w:rFonts w:ascii="Times New Roman" w:hAnsi="Times New Roman"/>
          <w:sz w:val="24"/>
        </w:rPr>
        <w:br/>
        <w:t>и традиций народов России.</w:t>
      </w:r>
    </w:p>
    <w:p w:rsidR="00127372" w:rsidRDefault="00670A79" w:rsidP="000815F5">
      <w:pPr>
        <w:spacing w:after="0" w:line="240" w:lineRule="auto"/>
        <w:ind w:firstLine="709"/>
        <w:jc w:val="both"/>
        <w:rPr>
          <w:rFonts w:ascii="Times New Roman" w:hAnsi="Times New Roman"/>
          <w:sz w:val="24"/>
        </w:rPr>
      </w:pPr>
      <w:r w:rsidRPr="0088755B">
        <w:rPr>
          <w:rFonts w:ascii="Times New Roman" w:hAnsi="Times New Roman"/>
          <w:b/>
          <w:sz w:val="24"/>
        </w:rPr>
        <w:t>К концу обучения в 7 классе</w:t>
      </w:r>
      <w:r>
        <w:rPr>
          <w:rFonts w:ascii="Times New Roman" w:hAnsi="Times New Roman"/>
          <w:sz w:val="24"/>
        </w:rPr>
        <w:t xml:space="preserve"> обучающийся получит следующие предметные результаты по отдельным темам программы по обществознанию:</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Социальные ценности и нормы:</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осваивать и применять знания о социальных ценностях; о содержании </w:t>
      </w:r>
      <w:r>
        <w:rPr>
          <w:rFonts w:ascii="Times New Roman" w:hAnsi="Times New Roman"/>
          <w:sz w:val="24"/>
        </w:rPr>
        <w:br/>
        <w:t>и значении социальных норм, регулирующих общественные отношения;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традиционные российские духовно-нравственные ценности </w:t>
      </w:r>
      <w:r>
        <w:rPr>
          <w:rFonts w:ascii="Times New Roman" w:hAnsi="Times New Roman"/>
          <w:sz w:val="24"/>
        </w:rPr>
        <w:br/>
        <w:t>(в том числе защита человеческой жизни, прав и свобод человека, гуманизм, милосердие), моральные нормы и их роль в жизни общества;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классифицировать социальные нормы, их существенные признаки и элементы;</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сравнивать отдельные виды социальных норм;</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устанавливать и объяснять влияние социальных норм на общество и человека;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использовать полученные знания для объяснения (устного и письменного) сущности социальных норм;</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овладевать смысловым чтением текстов обществоведческой тематики, касающихся гуманизма, гражданственности, патриотизма;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извлекать информацию из разных источников о принципах и нормах морали, проблеме морального выбора;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w:t>
      </w:r>
      <w:r>
        <w:rPr>
          <w:rFonts w:ascii="Times New Roman" w:hAnsi="Times New Roman"/>
          <w:sz w:val="24"/>
        </w:rPr>
        <w:br/>
        <w:t xml:space="preserve">и публикаций в СМИ, соотносить её с собственными знаниями о моральном </w:t>
      </w:r>
      <w:r>
        <w:rPr>
          <w:rFonts w:ascii="Times New Roman" w:hAnsi="Times New Roman"/>
          <w:sz w:val="24"/>
        </w:rPr>
        <w:br/>
        <w:t>и правовом регулировании поведения человека;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оценивать собственные поступки, поведение людей с точки зрения </w:t>
      </w:r>
      <w:r>
        <w:rPr>
          <w:rFonts w:ascii="Times New Roman" w:hAnsi="Times New Roman"/>
          <w:sz w:val="24"/>
        </w:rPr>
        <w:br/>
        <w:t>их соответствия нормам морали;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использовать полученные знания о социальных нормах в повседневной жизни;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самостоятельно заполнять форму (в том числе электронную) и составлять простейший документ (заявление);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w:t>
      </w:r>
      <w:r>
        <w:rPr>
          <w:rFonts w:ascii="Times New Roman" w:hAnsi="Times New Roman"/>
          <w:sz w:val="24"/>
        </w:rPr>
        <w:lastRenderedPageBreak/>
        <w:t>взаимопонимания между людьми разных культур.</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Человек как участник правовых отношений: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осваивать и применять знания о сущности права, о правоотношении </w:t>
      </w:r>
      <w:r>
        <w:rPr>
          <w:rFonts w:ascii="Times New Roman" w:hAnsi="Times New Roman"/>
          <w:sz w:val="24"/>
        </w:rPr>
        <w:br/>
        <w:t xml:space="preserve">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w:t>
      </w:r>
      <w:r>
        <w:rPr>
          <w:rFonts w:ascii="Times New Roman" w:hAnsi="Times New Roman"/>
          <w:sz w:val="24"/>
        </w:rPr>
        <w:br/>
        <w:t>и общества;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w:t>
      </w:r>
      <w:r>
        <w:rPr>
          <w:rFonts w:ascii="Times New Roman" w:hAnsi="Times New Roman"/>
          <w:sz w:val="24"/>
        </w:rPr>
        <w:br/>
        <w:t>и общества;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сравнивать (в том числе устанавливать основания для сравнения) проступок </w:t>
      </w:r>
      <w:r>
        <w:rPr>
          <w:rFonts w:ascii="Times New Roman" w:hAnsi="Times New Roman"/>
          <w:sz w:val="24"/>
        </w:rPr>
        <w:br/>
        <w:t xml:space="preserve">и преступление, дееспособность малолетних в возрасте от 6 до 14 лет </w:t>
      </w:r>
      <w:r>
        <w:rPr>
          <w:rFonts w:ascii="Times New Roman" w:hAnsi="Times New Roman"/>
          <w:sz w:val="24"/>
        </w:rPr>
        <w:br/>
        <w:t>и несовершеннолетних в возрасте от 14 до 18 лет;</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устанавливать и объяснять взаимосвязи, включая взаимодействия гражданина </w:t>
      </w:r>
      <w:r>
        <w:rPr>
          <w:rFonts w:ascii="Times New Roman" w:hAnsi="Times New Roman"/>
          <w:sz w:val="24"/>
        </w:rPr>
        <w:b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w:t>
      </w:r>
      <w:r w:rsidR="0088755B">
        <w:rPr>
          <w:rFonts w:ascii="Times New Roman" w:hAnsi="Times New Roman"/>
          <w:sz w:val="24"/>
        </w:rPr>
        <w:t xml:space="preserve">и принимать решения, связанные </w:t>
      </w:r>
      <w:r>
        <w:rPr>
          <w:rFonts w:ascii="Times New Roman" w:hAnsi="Times New Roman"/>
          <w:sz w:val="24"/>
        </w:rPr>
        <w:t>с исполнением типичных для несовершеннолетнего социальных ролей (члена семьи, учащегося, члена ученической общественной организации);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w:t>
      </w:r>
      <w:r w:rsidR="0088755B">
        <w:rPr>
          <w:rFonts w:ascii="Times New Roman" w:hAnsi="Times New Roman"/>
          <w:sz w:val="24"/>
        </w:rPr>
        <w:t xml:space="preserve">х учителем источников о правах </w:t>
      </w:r>
      <w:r>
        <w:rPr>
          <w:rFonts w:ascii="Times New Roman" w:hAnsi="Times New Roman"/>
          <w:sz w:val="24"/>
        </w:rPr>
        <w:t xml:space="preserve">и обязанностях граждан, гарантиях и защите прав </w:t>
      </w:r>
      <w:r w:rsidR="0088755B">
        <w:rPr>
          <w:rFonts w:ascii="Times New Roman" w:hAnsi="Times New Roman"/>
          <w:sz w:val="24"/>
        </w:rPr>
        <w:t xml:space="preserve">и свобод человека и гражданина </w:t>
      </w:r>
      <w:r>
        <w:rPr>
          <w:rFonts w:ascii="Times New Roman" w:hAnsi="Times New Roman"/>
          <w:sz w:val="24"/>
        </w:rPr>
        <w:t>в Российской Федерации, о правах ребёнка и спос</w:t>
      </w:r>
      <w:r w:rsidR="0088755B">
        <w:rPr>
          <w:rFonts w:ascii="Times New Roman" w:hAnsi="Times New Roman"/>
          <w:sz w:val="24"/>
        </w:rPr>
        <w:t xml:space="preserve">обах их защиты и составлять </w:t>
      </w:r>
      <w:r>
        <w:rPr>
          <w:rFonts w:ascii="Times New Roman" w:hAnsi="Times New Roman"/>
          <w:sz w:val="24"/>
        </w:rPr>
        <w:t>на их основе план, преобразовывать текстовую информацию в таблицу, схему;</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w:t>
      </w:r>
      <w:r>
        <w:rPr>
          <w:rFonts w:ascii="Times New Roman" w:hAnsi="Times New Roman"/>
          <w:sz w:val="24"/>
        </w:rPr>
        <w:br/>
        <w:t>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w:t>
      </w:r>
      <w:r>
        <w:rPr>
          <w:rFonts w:ascii="Times New Roman" w:hAnsi="Times New Roman"/>
          <w:sz w:val="24"/>
        </w:rPr>
        <w:br/>
        <w:t xml:space="preserve">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w:t>
      </w:r>
      <w:r>
        <w:rPr>
          <w:rFonts w:ascii="Times New Roman" w:hAnsi="Times New Roman"/>
          <w:sz w:val="24"/>
        </w:rPr>
        <w:lastRenderedPageBreak/>
        <w:t>фо</w:t>
      </w:r>
      <w:r w:rsidR="0088755B">
        <w:rPr>
          <w:rFonts w:ascii="Times New Roman" w:hAnsi="Times New Roman"/>
          <w:sz w:val="24"/>
        </w:rPr>
        <w:t xml:space="preserve">рмулировать выводы, подкрепляя </w:t>
      </w:r>
      <w:r>
        <w:rPr>
          <w:rFonts w:ascii="Times New Roman" w:hAnsi="Times New Roman"/>
          <w:sz w:val="24"/>
        </w:rPr>
        <w:t>их аргументами;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оценивать собственные поступки и поведение других людей с точки зрения </w:t>
      </w:r>
      <w:r>
        <w:rPr>
          <w:rFonts w:ascii="Times New Roman" w:hAnsi="Times New Roman"/>
          <w:sz w:val="24"/>
        </w:rPr>
        <w:br/>
        <w:t xml:space="preserve">их соответствия правовым нормам: выражать свою точку зрения, участвовать </w:t>
      </w:r>
      <w:r>
        <w:rPr>
          <w:rFonts w:ascii="Times New Roman" w:hAnsi="Times New Roman"/>
          <w:sz w:val="24"/>
        </w:rPr>
        <w:br/>
        <w:t>в дискуссии;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w:t>
      </w:r>
      <w:r w:rsidR="0088755B">
        <w:rPr>
          <w:rFonts w:ascii="Times New Roman" w:hAnsi="Times New Roman"/>
          <w:sz w:val="24"/>
        </w:rPr>
        <w:t xml:space="preserve"> оценки собственных перспектив </w:t>
      </w:r>
      <w:r>
        <w:rPr>
          <w:rFonts w:ascii="Times New Roman" w:hAnsi="Times New Roman"/>
          <w:sz w:val="24"/>
        </w:rPr>
        <w:t>в профессиональной сфере с учётом приобретён</w:t>
      </w:r>
      <w:r w:rsidR="0088755B">
        <w:rPr>
          <w:rFonts w:ascii="Times New Roman" w:hAnsi="Times New Roman"/>
          <w:sz w:val="24"/>
        </w:rPr>
        <w:t xml:space="preserve">ных представлений о профессиях </w:t>
      </w:r>
      <w:r>
        <w:rPr>
          <w:rFonts w:ascii="Times New Roman" w:hAnsi="Times New Roman"/>
          <w:sz w:val="24"/>
        </w:rP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hAnsi="Times New Roman"/>
          <w:sz w:val="24"/>
        </w:rPr>
        <w:br/>
        <w:t>и демократических ценностей, идей мира и взаимопонимания между народами, людьми разных культур.</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150.7.6.3. Основы российского права: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w:t>
      </w:r>
      <w:r w:rsidR="0088755B">
        <w:rPr>
          <w:rFonts w:ascii="Times New Roman" w:hAnsi="Times New Roman"/>
          <w:sz w:val="24"/>
        </w:rPr>
        <w:t xml:space="preserve">пичные для несовершеннолетнего </w:t>
      </w:r>
      <w:r>
        <w:rPr>
          <w:rFonts w:ascii="Times New Roman" w:hAnsi="Times New Roman"/>
          <w:sz w:val="24"/>
        </w:rPr>
        <w:t>и членов его семьи общественные отношения (в гр</w:t>
      </w:r>
      <w:r w:rsidR="0088755B">
        <w:rPr>
          <w:rFonts w:ascii="Times New Roman" w:hAnsi="Times New Roman"/>
          <w:sz w:val="24"/>
        </w:rPr>
        <w:t xml:space="preserve">ажданском, трудовом и семейном, </w:t>
      </w:r>
      <w:r>
        <w:rPr>
          <w:rFonts w:ascii="Times New Roman" w:hAnsi="Times New Roman"/>
          <w:sz w:val="24"/>
        </w:rPr>
        <w:t>административном, уголовном праве); о з</w:t>
      </w:r>
      <w:r w:rsidR="0088755B">
        <w:rPr>
          <w:rFonts w:ascii="Times New Roman" w:hAnsi="Times New Roman"/>
          <w:sz w:val="24"/>
        </w:rPr>
        <w:t xml:space="preserve">ащите прав несовершеннолетних, </w:t>
      </w:r>
      <w:r>
        <w:rPr>
          <w:rFonts w:ascii="Times New Roman" w:hAnsi="Times New Roman"/>
          <w:sz w:val="24"/>
        </w:rPr>
        <w:t>о юридической ответственности (гражданско-правовой, дисциплинарной, административной, уголовной),</w:t>
      </w:r>
      <w:r w:rsidR="0088755B">
        <w:rPr>
          <w:rFonts w:ascii="Times New Roman" w:hAnsi="Times New Roman"/>
          <w:sz w:val="24"/>
        </w:rPr>
        <w:t xml:space="preserve"> о правоохранительных органах, </w:t>
      </w:r>
      <w:r>
        <w:rPr>
          <w:rFonts w:ascii="Times New Roman" w:hAnsi="Times New Roman"/>
          <w:sz w:val="24"/>
        </w:rPr>
        <w:t>об обеспечении безопасности личности, общества и государства, в том числе от терроризма и экстремизма;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содержание трудового договора, виды правонарушений и виды наказаний;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w:t>
      </w:r>
      <w:r>
        <w:rPr>
          <w:rFonts w:ascii="Times New Roman" w:hAnsi="Times New Roman"/>
          <w:sz w:val="24"/>
        </w:rPr>
        <w:br/>
        <w:t>и уголовного права, в том числе связанные с применением санкций за совершённые правонарушения;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классифицировать по разным признакам виды нормативных правовых актов, виды правонарушений и юридической ответственности по отраслям права </w:t>
      </w:r>
      <w:r>
        <w:rPr>
          <w:rFonts w:ascii="Times New Roman" w:hAnsi="Times New Roman"/>
          <w:sz w:val="24"/>
        </w:rPr>
        <w:br/>
        <w:t>(в том числе устанавливать существенный признак классификации);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устанавливать и объяснять взаимосвязи прав и обязанностей работника </w:t>
      </w:r>
      <w:r>
        <w:rPr>
          <w:rFonts w:ascii="Times New Roman" w:hAnsi="Times New Roman"/>
          <w:sz w:val="24"/>
        </w:rPr>
        <w:br/>
        <w:t>и работодателя, прав и обязанностей членов семьи, традиционных российских ценностей и личных неимущественных отношений в семье;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использовать полученные знания об отраслях права в решении учебных задач  </w:t>
      </w:r>
      <w:r>
        <w:rPr>
          <w:rFonts w:ascii="Times New Roman" w:hAnsi="Times New Roman"/>
          <w:sz w:val="24"/>
        </w:rPr>
        <w:br/>
        <w:t xml:space="preserve">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w:t>
      </w:r>
      <w:r>
        <w:rPr>
          <w:rFonts w:ascii="Times New Roman" w:hAnsi="Times New Roman"/>
          <w:sz w:val="24"/>
        </w:rPr>
        <w:br/>
        <w:t xml:space="preserve">и неприемлемости уголовных и административных правонарушений, экстремизма, терроризма, </w:t>
      </w:r>
      <w:r>
        <w:rPr>
          <w:rFonts w:ascii="Times New Roman" w:hAnsi="Times New Roman"/>
          <w:sz w:val="24"/>
        </w:rPr>
        <w:lastRenderedPageBreak/>
        <w:t>коррупции и необходимости противостоять им;</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определять и аргументировать своё отношение к защите прав участников трудовых отношений с опорой на знания в области трудового права, </w:t>
      </w:r>
      <w:r>
        <w:rPr>
          <w:rFonts w:ascii="Times New Roman" w:hAnsi="Times New Roman"/>
          <w:sz w:val="24"/>
        </w:rPr>
        <w:br/>
        <w:t>к правонарушениям, формулировать аргументированные выводы о недопустимости нарушения правовых норм;</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w:t>
      </w:r>
      <w:r w:rsidR="0088755B">
        <w:rPr>
          <w:rFonts w:ascii="Times New Roman" w:hAnsi="Times New Roman"/>
          <w:sz w:val="24"/>
        </w:rPr>
        <w:t xml:space="preserve">и, Кодекс Российской Федерации </w:t>
      </w:r>
      <w:r>
        <w:rPr>
          <w:rFonts w:ascii="Times New Roman" w:hAnsi="Times New Roman"/>
          <w:sz w:val="24"/>
        </w:rP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w:t>
      </w:r>
      <w:r>
        <w:rPr>
          <w:rFonts w:ascii="Times New Roman" w:hAnsi="Times New Roman"/>
          <w:sz w:val="24"/>
        </w:rPr>
        <w:b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оценивать собственные поступки и поведение других людей с точки зрения </w:t>
      </w:r>
      <w:r>
        <w:rPr>
          <w:rFonts w:ascii="Times New Roman" w:hAnsi="Times New Roman"/>
          <w:sz w:val="24"/>
        </w:rPr>
        <w:br/>
        <w:t xml:space="preserve">их соответствия нормам гражданского, трудового, семейного, административного </w:t>
      </w:r>
      <w:r>
        <w:rPr>
          <w:rFonts w:ascii="Times New Roman" w:hAnsi="Times New Roman"/>
          <w:sz w:val="24"/>
        </w:rPr>
        <w:br/>
        <w:t>и уголовного права;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w:t>
      </w:r>
      <w:r w:rsidR="0088755B">
        <w:rPr>
          <w:rFonts w:ascii="Times New Roman" w:hAnsi="Times New Roman"/>
          <w:sz w:val="24"/>
        </w:rPr>
        <w:t xml:space="preserve">), </w:t>
      </w:r>
      <w:r>
        <w:rPr>
          <w:rFonts w:ascii="Times New Roman" w:hAnsi="Times New Roman"/>
          <w:sz w:val="24"/>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самостоятельно заполнять форму (в том числе электронную) и составлять простейший документ (заявление о приёме на работу);</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hAnsi="Times New Roman"/>
          <w:sz w:val="24"/>
        </w:rPr>
        <w:br/>
        <w:t>и демократических ценностей, идей мира и взаимопонимания между народами, людьми разных культур.</w:t>
      </w:r>
    </w:p>
    <w:p w:rsidR="00127372" w:rsidRDefault="00670A79" w:rsidP="000815F5">
      <w:pPr>
        <w:spacing w:after="0" w:line="240" w:lineRule="auto"/>
        <w:ind w:firstLine="709"/>
        <w:jc w:val="both"/>
        <w:rPr>
          <w:rFonts w:ascii="Times New Roman" w:hAnsi="Times New Roman"/>
          <w:sz w:val="24"/>
        </w:rPr>
      </w:pPr>
      <w:r w:rsidRPr="0088755B">
        <w:rPr>
          <w:rFonts w:ascii="Times New Roman" w:hAnsi="Times New Roman"/>
          <w:b/>
          <w:sz w:val="24"/>
        </w:rPr>
        <w:t>К концу обучения в 8 классе</w:t>
      </w:r>
      <w:r>
        <w:rPr>
          <w:rFonts w:ascii="Times New Roman" w:hAnsi="Times New Roman"/>
          <w:sz w:val="24"/>
        </w:rPr>
        <w:t xml:space="preserve"> обучающийся получит следующие предметные результаты по отдельным темам программы по обществознанию:</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Человек в экономических отношениях:</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осваивать и применять знания об экономической жизни общества, </w:t>
      </w:r>
      <w:r>
        <w:rPr>
          <w:rFonts w:ascii="Times New Roman" w:hAnsi="Times New Roman"/>
          <w:sz w:val="24"/>
        </w:rPr>
        <w:br/>
        <w:t xml:space="preserve">её основных проявлениях, экономических системах, собственности, механизме рыночного регулирования экономики, финансовых отношениях, роли государства </w:t>
      </w:r>
      <w:r>
        <w:rPr>
          <w:rFonts w:ascii="Times New Roman" w:hAnsi="Times New Roman"/>
          <w:sz w:val="24"/>
        </w:rPr>
        <w:b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lastRenderedPageBreak/>
        <w:t xml:space="preserve">характеризовать способы координации хозяйственной жизни в различных экономических системах, объекты спроса и предложения на рынке труда </w:t>
      </w:r>
      <w:r>
        <w:rPr>
          <w:rFonts w:ascii="Times New Roman" w:hAnsi="Times New Roman"/>
          <w:sz w:val="24"/>
        </w:rPr>
        <w:br/>
        <w:t>и финансовом рынке; функции денег;</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сравнивать различные способы хозяйствования;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устанавливать и объяснять связи политических потрясений и социально-экономических кризисов в государстве;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определять и аргументировать с точки зрения социальных ценностей </w:t>
      </w:r>
      <w:r>
        <w:rPr>
          <w:rFonts w:ascii="Times New Roman" w:hAnsi="Times New Roman"/>
          <w:sz w:val="24"/>
        </w:rPr>
        <w:br/>
        <w:t>и с опорой на обществоведческие знания, факты общественной жизни своё отношение к предпринимательству и развитию собственного бизнеса;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овладевать смысловым чтением, преобразовывать текстовую экономическую информацию в модели (таблица, схема, график и другое), в том числе о свободных </w:t>
      </w:r>
      <w:r>
        <w:rPr>
          <w:rFonts w:ascii="Times New Roman" w:hAnsi="Times New Roman"/>
          <w:sz w:val="24"/>
        </w:rPr>
        <w:br/>
        <w:t>и экономических благах, о видах и формах предпринимательской деятельности, экономических и социальных последствиях безработицы;</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извлекать информацию из адаптированных источников, публикаций СМИ </w:t>
      </w:r>
      <w:r>
        <w:rPr>
          <w:rFonts w:ascii="Times New Roman" w:hAnsi="Times New Roman"/>
          <w:sz w:val="24"/>
        </w:rPr>
        <w:br/>
        <w:t>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w:t>
      </w:r>
      <w:r>
        <w:rPr>
          <w:rFonts w:ascii="Times New Roman" w:hAnsi="Times New Roman"/>
          <w:sz w:val="24"/>
        </w:rPr>
        <w:b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оценивать собственные поступки и поступки других людей с точки зрения </w:t>
      </w:r>
      <w:r>
        <w:rPr>
          <w:rFonts w:ascii="Times New Roman" w:hAnsi="Times New Roman"/>
          <w:sz w:val="24"/>
        </w:rPr>
        <w:b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w:t>
      </w:r>
      <w:r>
        <w:rPr>
          <w:rFonts w:ascii="Times New Roman" w:hAnsi="Times New Roman"/>
          <w:sz w:val="24"/>
        </w:rPr>
        <w:b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приобретать опыт составления простейших документов (личный финансовый план, </w:t>
      </w:r>
      <w:r>
        <w:rPr>
          <w:rFonts w:ascii="Times New Roman" w:hAnsi="Times New Roman"/>
          <w:sz w:val="24"/>
        </w:rPr>
        <w:lastRenderedPageBreak/>
        <w:t>заявление, резюме);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Человек в мире культуры:</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осваивать и применять знания о процессах и явлениях в духовной жизни общества, о науке и образовании, системе образования в Российской Федерации, </w:t>
      </w:r>
      <w:r>
        <w:rPr>
          <w:rFonts w:ascii="Times New Roman" w:hAnsi="Times New Roman"/>
          <w:sz w:val="24"/>
        </w:rPr>
        <w:br/>
        <w:t>о религии, мировых религиях, об искусстве и его видах; об информации как важном ресурсе современного общества;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духовно-нравственные ценности (в том числе нормы морали </w:t>
      </w:r>
      <w:r>
        <w:rPr>
          <w:rFonts w:ascii="Times New Roman" w:hAnsi="Times New Roman"/>
          <w:sz w:val="24"/>
        </w:rPr>
        <w:b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приводить примеры политики российского государства в сфере культуры </w:t>
      </w:r>
      <w:r>
        <w:rPr>
          <w:rFonts w:ascii="Times New Roman" w:hAnsi="Times New Roman"/>
          <w:sz w:val="24"/>
        </w:rPr>
        <w:br/>
        <w:t>и образования; влияния образования на социализацию личности; правил информационной безопасности;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классифицировать по разным признакам формы и виды культуры;</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сравнивать формы культуры, естественные и социально-гуманитарные науки, виды искусств;</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устанавливать и объяснять взаимосвязь развития духовной культуры </w:t>
      </w:r>
      <w:r>
        <w:rPr>
          <w:rFonts w:ascii="Times New Roman" w:hAnsi="Times New Roman"/>
          <w:sz w:val="24"/>
        </w:rPr>
        <w:br/>
        <w:t>и формирования личности, взаимовлияние науки и образования;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использовать полученные знания для объяснения роли непрерывного образования;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определять и аргументировать с точки зрения социальных ценностей </w:t>
      </w:r>
      <w:r>
        <w:rPr>
          <w:rFonts w:ascii="Times New Roman" w:hAnsi="Times New Roman"/>
          <w:sz w:val="24"/>
        </w:rPr>
        <w:b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решать познавательные и практические задачи, касающиеся форм </w:t>
      </w:r>
      <w:r>
        <w:rPr>
          <w:rFonts w:ascii="Times New Roman" w:hAnsi="Times New Roman"/>
          <w:sz w:val="24"/>
        </w:rPr>
        <w:br/>
        <w:t>и многообразия духовной культуры;</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осуществлять поиск информации об ответственности современных учёных, </w:t>
      </w:r>
      <w:r>
        <w:rPr>
          <w:rFonts w:ascii="Times New Roman" w:hAnsi="Times New Roman"/>
          <w:sz w:val="24"/>
        </w:rPr>
        <w:br/>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оценивать собственные поступки, поведение людей в духовной сфере жизни общества;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127372" w:rsidRDefault="00670A79" w:rsidP="000815F5">
      <w:pPr>
        <w:spacing w:after="0" w:line="240" w:lineRule="auto"/>
        <w:ind w:firstLine="709"/>
        <w:jc w:val="both"/>
        <w:rPr>
          <w:rFonts w:ascii="Times New Roman" w:hAnsi="Times New Roman"/>
          <w:sz w:val="24"/>
        </w:rPr>
      </w:pPr>
      <w:r w:rsidRPr="0088755B">
        <w:rPr>
          <w:rFonts w:ascii="Times New Roman" w:hAnsi="Times New Roman"/>
          <w:b/>
          <w:sz w:val="24"/>
        </w:rPr>
        <w:t>К концу обучения в 9 классе</w:t>
      </w:r>
      <w:r>
        <w:rPr>
          <w:rFonts w:ascii="Times New Roman" w:hAnsi="Times New Roman"/>
          <w:sz w:val="24"/>
        </w:rPr>
        <w:t xml:space="preserve"> обучающийся получит следующие предметные результаты по отдельным темам программы по обществознанию:</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Человек в политическом измерении: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осваивать и применять знания о государстве, его признаках и форме, внутренней и внешней политике, о демократии и демократических ценностях, </w:t>
      </w:r>
      <w:r>
        <w:rPr>
          <w:rFonts w:ascii="Times New Roman" w:hAnsi="Times New Roman"/>
          <w:sz w:val="24"/>
        </w:rPr>
        <w:b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lastRenderedPageBreak/>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Pr>
          <w:rFonts w:ascii="Times New Roman" w:hAnsi="Times New Roman"/>
          <w:sz w:val="24"/>
        </w:rPr>
        <w:br/>
        <w:t>и социально-экономического кризиса в государстве;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сравнивать (в том числе устанавливать основания для сравнения) политическую власть с другими видами власти в обществе; демократические </w:t>
      </w:r>
      <w:r>
        <w:rPr>
          <w:rFonts w:ascii="Times New Roman" w:hAnsi="Times New Roman"/>
          <w:sz w:val="24"/>
        </w:rPr>
        <w:br/>
        <w:t xml:space="preserve">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w:t>
      </w:r>
      <w:r>
        <w:rPr>
          <w:rFonts w:ascii="Times New Roman" w:hAnsi="Times New Roman"/>
          <w:sz w:val="24"/>
        </w:rPr>
        <w:br/>
        <w:t>и референдум;</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w:t>
      </w:r>
      <w:r>
        <w:rPr>
          <w:rFonts w:ascii="Times New Roman" w:hAnsi="Times New Roman"/>
          <w:sz w:val="24"/>
        </w:rPr>
        <w:br/>
        <w:t>в государстве;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использовать полученные знания для объяснения сущности политики, политической власти, значения политической деятельности в обществе; </w:t>
      </w:r>
      <w:r>
        <w:rPr>
          <w:rFonts w:ascii="Times New Roman" w:hAnsi="Times New Roman"/>
          <w:sz w:val="24"/>
        </w:rPr>
        <w:br/>
        <w:t xml:space="preserve">для объяснения взаимосвязи правового государства и гражданского общества; </w:t>
      </w:r>
      <w:r>
        <w:rPr>
          <w:rFonts w:ascii="Times New Roman" w:hAnsi="Times New Roman"/>
          <w:sz w:val="24"/>
        </w:rPr>
        <w:b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w:t>
      </w:r>
      <w:r w:rsidR="0088755B">
        <w:rPr>
          <w:rFonts w:ascii="Times New Roman" w:hAnsi="Times New Roman"/>
          <w:sz w:val="24"/>
        </w:rPr>
        <w:t xml:space="preserve">оли СМИ в современном обществе </w:t>
      </w:r>
      <w:r>
        <w:rPr>
          <w:rFonts w:ascii="Times New Roman" w:hAnsi="Times New Roman"/>
          <w:sz w:val="24"/>
        </w:rPr>
        <w:t>и государстве;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искать и извлекать информацию о сущности политики, государстве и его роли </w:t>
      </w:r>
      <w:r>
        <w:rPr>
          <w:rFonts w:ascii="Times New Roman" w:hAnsi="Times New Roman"/>
          <w:sz w:val="24"/>
        </w:rPr>
        <w:br/>
        <w:t xml:space="preserve">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Pr>
          <w:rFonts w:ascii="Times New Roman" w:hAnsi="Times New Roman"/>
          <w:sz w:val="24"/>
        </w:rPr>
        <w:br/>
        <w:t>в информационно-телекоммуникационной сети «Интернет»;</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hAnsi="Times New Roman"/>
          <w:sz w:val="24"/>
        </w:rPr>
        <w:br/>
        <w:t xml:space="preserve">и демократических ценностей, идей мира и взаимопонимания между народами, людьми разных </w:t>
      </w:r>
      <w:r>
        <w:rPr>
          <w:rFonts w:ascii="Times New Roman" w:hAnsi="Times New Roman"/>
          <w:sz w:val="24"/>
        </w:rPr>
        <w:lastRenderedPageBreak/>
        <w:t>культур: выполнять учебные задания в парах и группах, исследовательские проекты.</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Гражданин и государство:</w:t>
      </w:r>
    </w:p>
    <w:p w:rsidR="00127372" w:rsidRDefault="00670A79" w:rsidP="000815F5">
      <w:pPr>
        <w:tabs>
          <w:tab w:val="left" w:pos="1800"/>
        </w:tabs>
        <w:spacing w:after="0" w:line="240" w:lineRule="auto"/>
        <w:ind w:firstLine="709"/>
        <w:jc w:val="both"/>
        <w:rPr>
          <w:rFonts w:ascii="Times New Roman" w:hAnsi="Times New Roman"/>
          <w:sz w:val="24"/>
        </w:rPr>
      </w:pPr>
      <w:r>
        <w:rPr>
          <w:rFonts w:ascii="Times New Roman" w:hAnsi="Times New Roman"/>
          <w:sz w:val="24"/>
        </w:rPr>
        <w:t xml:space="preserve">осваивать и применять знания об основах конституционного строя </w:t>
      </w:r>
      <w:r>
        <w:rPr>
          <w:rFonts w:ascii="Times New Roman" w:hAnsi="Times New Roman"/>
          <w:sz w:val="24"/>
        </w:rPr>
        <w:b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w:t>
      </w:r>
      <w:r>
        <w:rPr>
          <w:rFonts w:ascii="Times New Roman" w:hAnsi="Times New Roman"/>
          <w:sz w:val="24"/>
        </w:rPr>
        <w:b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w:t>
      </w:r>
      <w:r w:rsidR="0088755B">
        <w:rPr>
          <w:rFonts w:ascii="Times New Roman" w:hAnsi="Times New Roman"/>
          <w:sz w:val="24"/>
        </w:rPr>
        <w:t xml:space="preserve">ности, общества и государства, </w:t>
      </w:r>
      <w:r>
        <w:rPr>
          <w:rFonts w:ascii="Times New Roman" w:hAnsi="Times New Roman"/>
          <w:sz w:val="24"/>
        </w:rPr>
        <w:t>в том числе от терроризма и экстремизма;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устанавливать и объяснять взаимосвязи ветвей власти и субъектов политики </w:t>
      </w:r>
      <w:r>
        <w:rPr>
          <w:rFonts w:ascii="Times New Roman" w:hAnsi="Times New Roman"/>
          <w:sz w:val="24"/>
        </w:rPr>
        <w:br/>
        <w:t>в Российской Федерации, федерального центра и субъектов Российской Федерации, между правами человека и гражданина и обязанностями граждан;</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систематизировать и конкретизировать информацию о политической жизни </w:t>
      </w:r>
      <w:r>
        <w:rPr>
          <w:rFonts w:ascii="Times New Roman" w:hAnsi="Times New Roman"/>
          <w:sz w:val="24"/>
        </w:rPr>
        <w:b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w:t>
      </w:r>
      <w:r w:rsidR="00A77893">
        <w:rPr>
          <w:rFonts w:ascii="Times New Roman" w:hAnsi="Times New Roman"/>
          <w:sz w:val="24"/>
        </w:rPr>
        <w:t xml:space="preserve">ва в борьбе с экстремизмом </w:t>
      </w:r>
      <w:r>
        <w:rPr>
          <w:rFonts w:ascii="Times New Roman" w:hAnsi="Times New Roman"/>
          <w:sz w:val="24"/>
        </w:rPr>
        <w:t>и международным терроризмом;</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w:t>
      </w:r>
      <w:r w:rsidR="0088755B">
        <w:rPr>
          <w:rFonts w:ascii="Times New Roman" w:hAnsi="Times New Roman"/>
          <w:sz w:val="24"/>
        </w:rPr>
        <w:t xml:space="preserve">нституционном статусе человека </w:t>
      </w:r>
      <w:r>
        <w:rPr>
          <w:rFonts w:ascii="Times New Roman" w:hAnsi="Times New Roman"/>
          <w:sz w:val="24"/>
        </w:rP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искать и извлекать информацию об основных направлениях внутренней </w:t>
      </w:r>
      <w:r>
        <w:rPr>
          <w:rFonts w:ascii="Times New Roman" w:hAnsi="Times New Roman"/>
          <w:sz w:val="24"/>
        </w:rPr>
        <w:b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lastRenderedPageBreak/>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использовать полученные знания о государстве Российская Федерация </w:t>
      </w:r>
      <w:r>
        <w:rPr>
          <w:rFonts w:ascii="Times New Roman" w:hAnsi="Times New Roman"/>
          <w:sz w:val="24"/>
        </w:rPr>
        <w:br/>
        <w:t xml:space="preserve">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w:t>
      </w:r>
      <w:r>
        <w:rPr>
          <w:rFonts w:ascii="Times New Roman" w:hAnsi="Times New Roman"/>
          <w:sz w:val="24"/>
        </w:rPr>
        <w:br/>
        <w:t xml:space="preserve">в соответствии с темой и ситуацией общения, особенностями аудитории </w:t>
      </w:r>
      <w:r>
        <w:rPr>
          <w:rFonts w:ascii="Times New Roman" w:hAnsi="Times New Roman"/>
          <w:sz w:val="24"/>
        </w:rPr>
        <w:br/>
        <w:t>и регламентом;</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hAnsi="Times New Roman"/>
          <w:sz w:val="24"/>
        </w:rPr>
        <w:br/>
        <w:t>и демократических ценностей, идей мира и взаимопонимания между народами, людьми разных культур.</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Человек в системе социальных отношений: </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характеризовать функции семьи в обществе; основы социальной политики Российского государства;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приводить примеры различных социальных статусов, социальных ролей, социальной политики Российского государства;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классифицировать социальные общности и группы;</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сравнивать виды социальной мобильности;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устанавливать и объяснять причины существования разных социальных групп; социальных различий и конфликтов;</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использовать полученные знания для осмысления личного социального опыта </w:t>
      </w:r>
      <w:r>
        <w:rPr>
          <w:rFonts w:ascii="Times New Roman" w:hAnsi="Times New Roman"/>
          <w:sz w:val="24"/>
        </w:rPr>
        <w:b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извлекать информацию из адаптированных источников, публикаций СМИ </w:t>
      </w:r>
      <w:r>
        <w:rPr>
          <w:rFonts w:ascii="Times New Roman" w:hAnsi="Times New Roman"/>
          <w:sz w:val="24"/>
        </w:rPr>
        <w:br/>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w:t>
      </w:r>
      <w:r>
        <w:rPr>
          <w:rFonts w:ascii="Times New Roman" w:hAnsi="Times New Roman"/>
          <w:sz w:val="24"/>
        </w:rPr>
        <w:br/>
        <w:t xml:space="preserve">и публикаций СМИ об отклоняющемся поведении, его причинах и негативных последствиях; о </w:t>
      </w:r>
      <w:r>
        <w:rPr>
          <w:rFonts w:ascii="Times New Roman" w:hAnsi="Times New Roman"/>
          <w:sz w:val="24"/>
        </w:rPr>
        <w:lastRenderedPageBreak/>
        <w:t>выполнении членами семьи своих социальных ролей; о социальных конфликтах; критически оценивать современную социальную информацию;</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оценивать собственные поступки и поведение, демонстрирующее отношение </w:t>
      </w:r>
      <w:r>
        <w:rPr>
          <w:rFonts w:ascii="Times New Roman" w:hAnsi="Times New Roman"/>
          <w:sz w:val="24"/>
        </w:rPr>
        <w:br/>
        <w:t>к людям других национальностей; осознавать неприемлемость антиобщественного поведения;</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использовать полученные знания в практической деятельности </w:t>
      </w:r>
      <w:r>
        <w:rPr>
          <w:rFonts w:ascii="Times New Roman" w:hAnsi="Times New Roman"/>
          <w:sz w:val="24"/>
        </w:rPr>
        <w:br/>
        <w:t>для выстраивания собственного поведения с позиции здорового образа жизни;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осуществлять совместную деятельность с людьми другой национальной </w:t>
      </w:r>
      <w:r>
        <w:rPr>
          <w:rFonts w:ascii="Times New Roman" w:hAnsi="Times New Roman"/>
          <w:sz w:val="24"/>
        </w:rPr>
        <w:br/>
        <w:t>и религиозной принадлежности на основе веротерпимости и взаимопонимания между людьми разных культур.</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Человек в современном изменяющемся мире: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осваивать и применять знания об информационном обществе, глобализации, глобальных проблемах;</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сравнивать требования к современным профессиям;</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устанавливать и объяснять причины и последствия глобализации;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 xml:space="preserve">использовать полученные знания о современном обществе для решения познавательных задач и анализа ситуаций, включающих объяснение (устное </w:t>
      </w:r>
      <w:r>
        <w:rPr>
          <w:rFonts w:ascii="Times New Roman" w:hAnsi="Times New Roman"/>
          <w:sz w:val="24"/>
        </w:rPr>
        <w:br/>
        <w:t>и письменное) важности здорового образа жизни, связи здоровья и спорта в жизни человека;</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27372" w:rsidRDefault="00670A79" w:rsidP="000815F5">
      <w:pPr>
        <w:spacing w:after="0" w:line="240" w:lineRule="auto"/>
        <w:ind w:firstLine="709"/>
        <w:jc w:val="both"/>
        <w:rPr>
          <w:rFonts w:ascii="Times New Roman" w:hAnsi="Times New Roman"/>
          <w:sz w:val="24"/>
        </w:rPr>
      </w:pPr>
      <w:r>
        <w:rPr>
          <w:rFonts w:ascii="Times New Roman" w:hAnsi="Times New Roman"/>
          <w:sz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осуществлять поиск и извлечение социальной информации (текстовой, графической, аудиовизуальной) из различных источников о глобализации </w:t>
      </w:r>
      <w:r>
        <w:rPr>
          <w:rFonts w:ascii="Times New Roman" w:hAnsi="Times New Roman"/>
          <w:sz w:val="24"/>
        </w:rPr>
        <w:br/>
        <w:t>и её последствиях; о роли непрерывного образования в современном обществе.</w:t>
      </w:r>
    </w:p>
    <w:p w:rsidR="00127372" w:rsidRDefault="00127372" w:rsidP="000815F5">
      <w:pPr>
        <w:spacing w:after="0" w:line="240" w:lineRule="auto"/>
        <w:ind w:firstLine="709"/>
        <w:jc w:val="both"/>
        <w:rPr>
          <w:rFonts w:ascii="Times New Roman" w:hAnsi="Times New Roman"/>
          <w:sz w:val="24"/>
        </w:rPr>
      </w:pPr>
    </w:p>
    <w:p w:rsidR="00127372" w:rsidRDefault="0088755B" w:rsidP="0088755B">
      <w:pPr>
        <w:pStyle w:val="10"/>
        <w:spacing w:before="120" w:after="120" w:line="360" w:lineRule="auto"/>
        <w:ind w:firstLine="708"/>
        <w:jc w:val="both"/>
        <w:rPr>
          <w:sz w:val="24"/>
        </w:rPr>
      </w:pPr>
      <w:r>
        <w:rPr>
          <w:sz w:val="24"/>
        </w:rPr>
        <w:t>2.1.</w:t>
      </w:r>
      <w:r w:rsidR="00A861C8">
        <w:rPr>
          <w:sz w:val="24"/>
        </w:rPr>
        <w:t>9</w:t>
      </w:r>
      <w:r w:rsidR="00D35CE0">
        <w:rPr>
          <w:sz w:val="24"/>
        </w:rPr>
        <w:t xml:space="preserve">   Р</w:t>
      </w:r>
      <w:r w:rsidR="00670A79">
        <w:rPr>
          <w:sz w:val="24"/>
        </w:rPr>
        <w:t xml:space="preserve">абочая программа по учебному предмету «География». </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27372" w:rsidRPr="0088755B" w:rsidRDefault="00670A79" w:rsidP="0088755B">
      <w:pPr>
        <w:spacing w:after="0" w:line="240" w:lineRule="auto"/>
        <w:ind w:firstLine="709"/>
        <w:jc w:val="both"/>
        <w:rPr>
          <w:rFonts w:ascii="Times New Roman" w:hAnsi="Times New Roman"/>
          <w:sz w:val="24"/>
          <w:u w:val="single"/>
        </w:rPr>
      </w:pPr>
      <w:r w:rsidRPr="0088755B">
        <w:rPr>
          <w:rFonts w:ascii="Times New Roman" w:hAnsi="Times New Roman"/>
          <w:sz w:val="24"/>
          <w:u w:val="single"/>
        </w:rPr>
        <w:t>Пояснительная записка.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Программа по географии с</w:t>
      </w:r>
      <w:r w:rsidR="0088755B">
        <w:rPr>
          <w:rFonts w:ascii="Times New Roman" w:hAnsi="Times New Roman"/>
          <w:sz w:val="24"/>
        </w:rPr>
        <w:t xml:space="preserve">оставлена на основе требований </w:t>
      </w:r>
      <w:r>
        <w:rPr>
          <w:rFonts w:ascii="Times New Roman" w:hAnsi="Times New Roman"/>
          <w:sz w:val="24"/>
        </w:rPr>
        <w:t>к результатам освоения ООП ООО, предста</w:t>
      </w:r>
      <w:r w:rsidR="0088755B">
        <w:rPr>
          <w:rFonts w:ascii="Times New Roman" w:hAnsi="Times New Roman"/>
          <w:sz w:val="24"/>
        </w:rPr>
        <w:t xml:space="preserve">вленных в ФГОС ООО, а также </w:t>
      </w:r>
      <w:r>
        <w:rPr>
          <w:rFonts w:ascii="Times New Roman" w:hAnsi="Times New Roman"/>
          <w:sz w:val="24"/>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Программа по географии отражает основные требования ФГОС ООО </w:t>
      </w:r>
      <w:r>
        <w:rPr>
          <w:rFonts w:ascii="Times New Roman" w:hAnsi="Times New Roman"/>
          <w:sz w:val="24"/>
        </w:rPr>
        <w:br/>
        <w:t>к личностным, метапредметным и предметным результатам освоения образовательных программ.</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Программа по географии даёт представление о целях обучения, воспитания и развития </w:t>
      </w:r>
      <w:r>
        <w:rPr>
          <w:rFonts w:ascii="Times New Roman" w:hAnsi="Times New Roman"/>
          <w:sz w:val="24"/>
        </w:rPr>
        <w:lastRenderedPageBreak/>
        <w:t>обучающихся средствами учебного предмета, устанавливает обязательное предметное содержание, пре</w:t>
      </w:r>
      <w:r w:rsidR="0088755B">
        <w:rPr>
          <w:rFonts w:ascii="Times New Roman" w:hAnsi="Times New Roman"/>
          <w:sz w:val="24"/>
        </w:rPr>
        <w:t xml:space="preserve">дусматривает распределение его </w:t>
      </w:r>
      <w:r>
        <w:rPr>
          <w:rFonts w:ascii="Times New Roman" w:hAnsi="Times New Roman"/>
          <w:sz w:val="24"/>
        </w:rPr>
        <w:t xml:space="preserve">по классам и структурирование его по разделам и темам курса, даёт распределение учебных часов по тематическим разделам курса и </w:t>
      </w:r>
      <w:r w:rsidR="0088755B">
        <w:rPr>
          <w:rFonts w:ascii="Times New Roman" w:hAnsi="Times New Roman"/>
          <w:sz w:val="24"/>
        </w:rPr>
        <w:t xml:space="preserve">последовательность их изучения </w:t>
      </w:r>
      <w:r>
        <w:rPr>
          <w:rFonts w:ascii="Times New Roman" w:hAnsi="Times New Roman"/>
          <w:sz w:val="24"/>
        </w:rPr>
        <w:t>с учётом межпредметных и внутрипредметных связей, логики учебного процесса, возрастных особенностей обучающихся; о</w:t>
      </w:r>
      <w:r w:rsidR="0088755B">
        <w:rPr>
          <w:rFonts w:ascii="Times New Roman" w:hAnsi="Times New Roman"/>
          <w:sz w:val="24"/>
        </w:rPr>
        <w:t xml:space="preserve">пределяет возможности предмета </w:t>
      </w:r>
      <w:r>
        <w:rPr>
          <w:rFonts w:ascii="Times New Roman" w:hAnsi="Times New Roman"/>
          <w:sz w:val="24"/>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География ‒ предмет, формирующий у обучающихся систему комплексных социально ориентированных знаний о Земле как планете людей, </w:t>
      </w:r>
      <w:r>
        <w:rPr>
          <w:rFonts w:ascii="Times New Roman" w:hAnsi="Times New Roman"/>
          <w:sz w:val="24"/>
        </w:rPr>
        <w:br/>
        <w:t xml:space="preserve">об основных закономерностях развития природы, о размещении населения </w:t>
      </w:r>
      <w:r>
        <w:rPr>
          <w:rFonts w:ascii="Times New Roman" w:hAnsi="Times New Roman"/>
          <w:sz w:val="24"/>
        </w:rPr>
        <w:br/>
        <w:t xml:space="preserve">и хозяйства, об особенностях и о динамике основных природных, экологических </w:t>
      </w:r>
      <w:r>
        <w:rPr>
          <w:rFonts w:ascii="Times New Roman" w:hAnsi="Times New Roman"/>
          <w:sz w:val="24"/>
        </w:rPr>
        <w:br/>
        <w:t xml:space="preserve">и социально-экономических процессов, о проблемах взаимодействия природы </w:t>
      </w:r>
      <w:r>
        <w:rPr>
          <w:rFonts w:ascii="Times New Roman" w:hAnsi="Times New Roman"/>
          <w:sz w:val="24"/>
        </w:rPr>
        <w:br/>
        <w:t>и общества, географических подходах к устойчивому развитию территорий.</w:t>
      </w:r>
    </w:p>
    <w:p w:rsidR="00127372" w:rsidRDefault="00670A79" w:rsidP="0088755B">
      <w:pPr>
        <w:spacing w:after="0" w:line="240" w:lineRule="auto"/>
        <w:ind w:firstLine="709"/>
        <w:jc w:val="both"/>
        <w:rPr>
          <w:rFonts w:ascii="Times New Roman" w:hAnsi="Times New Roman"/>
          <w:sz w:val="24"/>
        </w:rPr>
      </w:pPr>
      <w:r w:rsidRPr="0088755B">
        <w:rPr>
          <w:rFonts w:ascii="Times New Roman" w:hAnsi="Times New Roman"/>
          <w:sz w:val="24"/>
          <w:u w:val="single"/>
        </w:rPr>
        <w:t>Содержание географии</w:t>
      </w:r>
      <w:r>
        <w:rPr>
          <w:rFonts w:ascii="Times New Roman" w:hAnsi="Times New Roman"/>
          <w:sz w:val="24"/>
        </w:rPr>
        <w:t xml:space="preserve">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Изучение географии в общем образовании направлено на достижение следующих целей: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w:t>
      </w:r>
      <w:r>
        <w:rPr>
          <w:rFonts w:ascii="Times New Roman" w:hAnsi="Times New Roman"/>
          <w:sz w:val="24"/>
        </w:rPr>
        <w:br/>
        <w:t xml:space="preserve">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w:t>
      </w:r>
      <w:r>
        <w:rPr>
          <w:rFonts w:ascii="Times New Roman" w:hAnsi="Times New Roman"/>
          <w:sz w:val="24"/>
        </w:rPr>
        <w:br/>
        <w:t>и оценки разнообразных географических явлений и процессов, жизненных ситуаций;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w:t>
      </w:r>
      <w:r>
        <w:rPr>
          <w:rFonts w:ascii="Times New Roman" w:hAnsi="Times New Roman"/>
          <w:sz w:val="24"/>
        </w:rPr>
        <w:br/>
        <w:t>в современном поликультурном, полиэтничном и многоконфессиональном мире;</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формирование географических знаний и умений, необходимых </w:t>
      </w:r>
      <w:r>
        <w:rPr>
          <w:rFonts w:ascii="Times New Roman" w:hAnsi="Times New Roman"/>
          <w:sz w:val="24"/>
        </w:rPr>
        <w:br/>
        <w:t>для продолжения образования по направлениям подготовки (специальностям), требующим наличия серьёзной базы географических знаний.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Общее число часов, рекомендованных для изучения географии – </w:t>
      </w:r>
      <w:r>
        <w:rPr>
          <w:rFonts w:ascii="Times New Roman" w:hAnsi="Times New Roman"/>
          <w:sz w:val="24"/>
        </w:rPr>
        <w:br/>
        <w:t>272 часа: по одному часу в неделю в 5 и 6 классах и по 2 часа в 7, 8 и 9 классах.</w:t>
      </w:r>
    </w:p>
    <w:p w:rsidR="00127372" w:rsidRPr="0088755B" w:rsidRDefault="00670A79" w:rsidP="0088755B">
      <w:pPr>
        <w:spacing w:before="120" w:after="120" w:line="240" w:lineRule="auto"/>
        <w:ind w:firstLine="709"/>
        <w:jc w:val="both"/>
        <w:rPr>
          <w:rFonts w:ascii="Times New Roman" w:hAnsi="Times New Roman"/>
          <w:b/>
          <w:sz w:val="24"/>
        </w:rPr>
      </w:pPr>
      <w:r w:rsidRPr="0088755B">
        <w:rPr>
          <w:rFonts w:ascii="Times New Roman" w:hAnsi="Times New Roman"/>
          <w:b/>
          <w:sz w:val="24"/>
        </w:rPr>
        <w:t>Содержание обучения географии в 5 классе.</w:t>
      </w:r>
    </w:p>
    <w:p w:rsidR="00127372" w:rsidRPr="0088755B" w:rsidRDefault="00670A79" w:rsidP="0088755B">
      <w:pPr>
        <w:spacing w:after="0" w:line="240" w:lineRule="auto"/>
        <w:ind w:firstLine="709"/>
        <w:jc w:val="both"/>
        <w:rPr>
          <w:rFonts w:ascii="Times New Roman" w:hAnsi="Times New Roman"/>
          <w:i/>
          <w:sz w:val="24"/>
        </w:rPr>
      </w:pPr>
      <w:r w:rsidRPr="0088755B">
        <w:rPr>
          <w:rFonts w:ascii="Times New Roman" w:hAnsi="Times New Roman"/>
          <w:i/>
          <w:sz w:val="24"/>
        </w:rPr>
        <w:t>Географическое изучение Земли.</w:t>
      </w:r>
    </w:p>
    <w:p w:rsidR="00127372" w:rsidRPr="0088755B" w:rsidRDefault="00670A79" w:rsidP="0088755B">
      <w:pPr>
        <w:spacing w:after="0" w:line="240" w:lineRule="auto"/>
        <w:ind w:firstLine="709"/>
        <w:jc w:val="both"/>
        <w:rPr>
          <w:rFonts w:ascii="Times New Roman" w:hAnsi="Times New Roman"/>
          <w:i/>
          <w:sz w:val="24"/>
        </w:rPr>
      </w:pPr>
      <w:r w:rsidRPr="0088755B">
        <w:rPr>
          <w:rFonts w:ascii="Times New Roman" w:hAnsi="Times New Roman"/>
          <w:i/>
          <w:sz w:val="24"/>
        </w:rPr>
        <w:lastRenderedPageBreak/>
        <w:t>Введение. География ‒ наука о планете Земля.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Что изучает география? Географические объекты, процессы и явления. </w:t>
      </w:r>
      <w:r>
        <w:rPr>
          <w:rFonts w:ascii="Times New Roman" w:hAnsi="Times New Roman"/>
          <w:sz w:val="24"/>
        </w:rPr>
        <w:br/>
        <w:t>Как география изучает объекты, процессы и явления. Географические методы изучения объектов и явлений. Древо географических наук.</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27372" w:rsidRPr="0088755B" w:rsidRDefault="00670A79" w:rsidP="0088755B">
      <w:pPr>
        <w:spacing w:after="0" w:line="240" w:lineRule="auto"/>
        <w:ind w:firstLine="709"/>
        <w:jc w:val="both"/>
        <w:rPr>
          <w:rFonts w:ascii="Times New Roman" w:hAnsi="Times New Roman"/>
          <w:i/>
          <w:sz w:val="24"/>
        </w:rPr>
      </w:pPr>
      <w:r w:rsidRPr="0088755B">
        <w:rPr>
          <w:rFonts w:ascii="Times New Roman" w:hAnsi="Times New Roman"/>
          <w:i/>
          <w:sz w:val="24"/>
        </w:rPr>
        <w:t>История географических открытий.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Практические работы: «Обозначение на контурной карте географических объектов, открытых в разные периоды», «Сравнение карт Эратосфена, Птолемея </w:t>
      </w:r>
      <w:r>
        <w:rPr>
          <w:rFonts w:ascii="Times New Roman" w:hAnsi="Times New Roman"/>
          <w:sz w:val="24"/>
        </w:rPr>
        <w:br/>
        <w:t>и современных карт по предложенным учителем вопросам».</w:t>
      </w:r>
    </w:p>
    <w:p w:rsidR="00127372" w:rsidRPr="0088755B" w:rsidRDefault="00670A79" w:rsidP="0088755B">
      <w:pPr>
        <w:spacing w:after="0" w:line="240" w:lineRule="auto"/>
        <w:ind w:firstLine="709"/>
        <w:jc w:val="both"/>
        <w:rPr>
          <w:rFonts w:ascii="Times New Roman" w:hAnsi="Times New Roman"/>
          <w:i/>
          <w:sz w:val="24"/>
        </w:rPr>
      </w:pPr>
      <w:r w:rsidRPr="0088755B">
        <w:rPr>
          <w:rFonts w:ascii="Times New Roman" w:hAnsi="Times New Roman"/>
          <w:i/>
          <w:sz w:val="24"/>
        </w:rPr>
        <w:t>Изображения земной поверхности.</w:t>
      </w:r>
    </w:p>
    <w:p w:rsidR="00127372" w:rsidRPr="0088755B" w:rsidRDefault="00670A79" w:rsidP="0088755B">
      <w:pPr>
        <w:spacing w:after="0" w:line="240" w:lineRule="auto"/>
        <w:ind w:firstLine="709"/>
        <w:jc w:val="both"/>
        <w:rPr>
          <w:rFonts w:ascii="Times New Roman" w:hAnsi="Times New Roman"/>
          <w:i/>
          <w:sz w:val="24"/>
        </w:rPr>
      </w:pPr>
      <w:r w:rsidRPr="0088755B">
        <w:rPr>
          <w:rFonts w:ascii="Times New Roman" w:hAnsi="Times New Roman"/>
          <w:i/>
          <w:sz w:val="24"/>
        </w:rPr>
        <w:t>Планы местности.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Практические работы: «Определение направлений и расстояний по плану местности», «Составление описания маршрута по плану местности».</w:t>
      </w:r>
    </w:p>
    <w:p w:rsidR="00127372" w:rsidRPr="0088755B" w:rsidRDefault="00670A79" w:rsidP="0088755B">
      <w:pPr>
        <w:spacing w:after="0" w:line="240" w:lineRule="auto"/>
        <w:ind w:firstLine="709"/>
        <w:jc w:val="both"/>
        <w:rPr>
          <w:rFonts w:ascii="Times New Roman" w:hAnsi="Times New Roman"/>
          <w:i/>
          <w:sz w:val="24"/>
        </w:rPr>
      </w:pPr>
      <w:r w:rsidRPr="0088755B">
        <w:rPr>
          <w:rFonts w:ascii="Times New Roman" w:hAnsi="Times New Roman"/>
          <w:i/>
          <w:sz w:val="24"/>
        </w:rPr>
        <w:t>Географические карты.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w:t>
      </w:r>
      <w:r>
        <w:rPr>
          <w:rFonts w:ascii="Times New Roman" w:hAnsi="Times New Roman"/>
          <w:sz w:val="24"/>
        </w:rPr>
        <w:br/>
        <w:t>на глобусе и картах. Определение расстояний по глобусу.</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27372" w:rsidRPr="0088755B" w:rsidRDefault="00670A79" w:rsidP="0088755B">
      <w:pPr>
        <w:spacing w:after="0" w:line="240" w:lineRule="auto"/>
        <w:ind w:firstLine="709"/>
        <w:jc w:val="both"/>
        <w:rPr>
          <w:rFonts w:ascii="Times New Roman" w:hAnsi="Times New Roman"/>
          <w:i/>
          <w:sz w:val="24"/>
        </w:rPr>
      </w:pPr>
      <w:r w:rsidRPr="0088755B">
        <w:rPr>
          <w:rFonts w:ascii="Times New Roman" w:hAnsi="Times New Roman"/>
          <w:i/>
          <w:sz w:val="24"/>
        </w:rPr>
        <w:t>Земля ‒ планета Солнечной системы.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Земля в Солнечной системе. Гипотезы возникновения Земли. Форма, размеры Земли, их </w:t>
      </w:r>
      <w:r>
        <w:rPr>
          <w:rFonts w:ascii="Times New Roman" w:hAnsi="Times New Roman"/>
          <w:sz w:val="24"/>
        </w:rPr>
        <w:lastRenderedPageBreak/>
        <w:t>географические следствия.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Влияние Космоса на Землю и жизнь людей.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Практическая работа «Выявление закономерностей изменения продолжительности дня и высоты Солнц</w:t>
      </w:r>
      <w:r w:rsidR="0088755B">
        <w:rPr>
          <w:rFonts w:ascii="Times New Roman" w:hAnsi="Times New Roman"/>
          <w:sz w:val="24"/>
        </w:rPr>
        <w:t xml:space="preserve">а над горизонтом в зависимости </w:t>
      </w:r>
      <w:r>
        <w:rPr>
          <w:rFonts w:ascii="Times New Roman" w:hAnsi="Times New Roman"/>
          <w:sz w:val="24"/>
        </w:rPr>
        <w:t>от географической широты и времени года на территории России».</w:t>
      </w:r>
    </w:p>
    <w:p w:rsidR="00127372" w:rsidRDefault="00670A79" w:rsidP="0088755B">
      <w:pPr>
        <w:spacing w:after="0" w:line="240" w:lineRule="auto"/>
        <w:ind w:firstLine="709"/>
        <w:jc w:val="both"/>
        <w:rPr>
          <w:rFonts w:ascii="Times New Roman" w:hAnsi="Times New Roman"/>
          <w:sz w:val="24"/>
        </w:rPr>
      </w:pPr>
      <w:r w:rsidRPr="0088755B">
        <w:rPr>
          <w:rFonts w:ascii="Times New Roman" w:hAnsi="Times New Roman"/>
          <w:i/>
          <w:sz w:val="24"/>
        </w:rPr>
        <w:t>Оболочки Земли. Литосфера ‒ каменная оболочка Земли</w:t>
      </w:r>
      <w:r>
        <w:rPr>
          <w:rFonts w:ascii="Times New Roman" w:hAnsi="Times New Roman"/>
          <w:sz w:val="24"/>
        </w:rPr>
        <w:t>.</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w:t>
      </w:r>
      <w:r>
        <w:rPr>
          <w:rFonts w:ascii="Times New Roman" w:hAnsi="Times New Roman"/>
          <w:sz w:val="24"/>
        </w:rPr>
        <w:b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w:t>
      </w:r>
      <w:r w:rsidR="0088755B">
        <w:rPr>
          <w:rFonts w:ascii="Times New Roman" w:hAnsi="Times New Roman"/>
          <w:sz w:val="24"/>
        </w:rPr>
        <w:t xml:space="preserve">мы мира. Разнообразие равнин </w:t>
      </w:r>
      <w:r>
        <w:rPr>
          <w:rFonts w:ascii="Times New Roman" w:hAnsi="Times New Roman"/>
          <w:sz w:val="24"/>
        </w:rPr>
        <w:t>по высоте. Формы равнинного рельефа, крупнейшие по площади равнины мира.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Человек и литосфера. Условия жизни человека в горах и на равнинах. Деятельность человека, преобразующая з</w:t>
      </w:r>
      <w:r w:rsidR="0088755B">
        <w:rPr>
          <w:rFonts w:ascii="Times New Roman" w:hAnsi="Times New Roman"/>
          <w:sz w:val="24"/>
        </w:rPr>
        <w:t xml:space="preserve">емную поверхность, и связанные </w:t>
      </w:r>
      <w:r>
        <w:rPr>
          <w:rFonts w:ascii="Times New Roman" w:hAnsi="Times New Roman"/>
          <w:sz w:val="24"/>
        </w:rPr>
        <w:t>с ней экологические проблемы.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Рельеф дна Мирового океана. Части подводных окраин материков. Срединно-океанические хребты. Острова, их типы </w:t>
      </w:r>
      <w:r w:rsidR="0088755B">
        <w:rPr>
          <w:rFonts w:ascii="Times New Roman" w:hAnsi="Times New Roman"/>
          <w:sz w:val="24"/>
        </w:rPr>
        <w:t xml:space="preserve">по происхождению. Ложе Океана, </w:t>
      </w:r>
      <w:r>
        <w:rPr>
          <w:rFonts w:ascii="Times New Roman" w:hAnsi="Times New Roman"/>
          <w:sz w:val="24"/>
        </w:rPr>
        <w:t>его рельеф.</w:t>
      </w:r>
    </w:p>
    <w:p w:rsidR="00127372" w:rsidRPr="0088755B" w:rsidRDefault="00670A79" w:rsidP="0088755B">
      <w:pPr>
        <w:spacing w:after="0" w:line="240" w:lineRule="auto"/>
        <w:ind w:firstLine="709"/>
        <w:jc w:val="both"/>
        <w:rPr>
          <w:rFonts w:ascii="Times New Roman" w:hAnsi="Times New Roman"/>
          <w:sz w:val="24"/>
        </w:rPr>
      </w:pPr>
      <w:r w:rsidRPr="0088755B">
        <w:rPr>
          <w:rFonts w:ascii="Times New Roman" w:hAnsi="Times New Roman"/>
          <w:sz w:val="24"/>
        </w:rPr>
        <w:t>Практическая работа « Описание горной системы или равнины по физической карте».</w:t>
      </w:r>
    </w:p>
    <w:p w:rsidR="00127372" w:rsidRPr="0088755B" w:rsidRDefault="00670A79" w:rsidP="0088755B">
      <w:pPr>
        <w:spacing w:after="0" w:line="240" w:lineRule="auto"/>
        <w:ind w:firstLine="709"/>
        <w:jc w:val="both"/>
        <w:rPr>
          <w:rFonts w:ascii="Times New Roman" w:hAnsi="Times New Roman"/>
          <w:sz w:val="24"/>
        </w:rPr>
      </w:pPr>
      <w:r w:rsidRPr="0088755B">
        <w:rPr>
          <w:rFonts w:ascii="Times New Roman" w:hAnsi="Times New Roman"/>
          <w:sz w:val="24"/>
        </w:rPr>
        <w:t>Заключение.</w:t>
      </w:r>
    </w:p>
    <w:p w:rsidR="00127372" w:rsidRPr="0088755B" w:rsidRDefault="00670A79" w:rsidP="0088755B">
      <w:pPr>
        <w:spacing w:after="0" w:line="240" w:lineRule="auto"/>
        <w:ind w:firstLine="709"/>
        <w:jc w:val="both"/>
        <w:rPr>
          <w:rFonts w:ascii="Times New Roman" w:hAnsi="Times New Roman"/>
          <w:sz w:val="24"/>
        </w:rPr>
      </w:pPr>
      <w:r w:rsidRPr="0088755B">
        <w:rPr>
          <w:rFonts w:ascii="Times New Roman" w:hAnsi="Times New Roman"/>
          <w:sz w:val="24"/>
        </w:rPr>
        <w:t>Практикум «Сезонные изменения в природе своей местности».</w:t>
      </w:r>
    </w:p>
    <w:p w:rsidR="00127372" w:rsidRPr="0088755B" w:rsidRDefault="00670A79" w:rsidP="0088755B">
      <w:pPr>
        <w:spacing w:after="0" w:line="240" w:lineRule="auto"/>
        <w:ind w:firstLine="709"/>
        <w:jc w:val="both"/>
        <w:rPr>
          <w:rFonts w:ascii="Times New Roman" w:hAnsi="Times New Roman"/>
          <w:sz w:val="24"/>
        </w:rPr>
      </w:pPr>
      <w:r w:rsidRPr="0088755B">
        <w:rPr>
          <w:rFonts w:ascii="Times New Roman" w:hAnsi="Times New Roman"/>
          <w:sz w:val="24"/>
        </w:rPr>
        <w:t xml:space="preserve">Сезонные изменения продолжительности светового дня и высоты Солнца </w:t>
      </w:r>
      <w:r w:rsidRPr="0088755B">
        <w:rPr>
          <w:rFonts w:ascii="Times New Roman" w:hAnsi="Times New Roman"/>
          <w:sz w:val="24"/>
        </w:rPr>
        <w:br/>
        <w:t xml:space="preserve">над горизонтом, температуры воздуха, поверхностных вод, растительного </w:t>
      </w:r>
      <w:r w:rsidRPr="0088755B">
        <w:rPr>
          <w:rFonts w:ascii="Times New Roman" w:hAnsi="Times New Roman"/>
          <w:sz w:val="24"/>
        </w:rPr>
        <w:br/>
        <w:t>и животного мира.</w:t>
      </w:r>
    </w:p>
    <w:p w:rsidR="00127372" w:rsidRPr="0088755B" w:rsidRDefault="00670A79" w:rsidP="0088755B">
      <w:pPr>
        <w:spacing w:after="0" w:line="240" w:lineRule="auto"/>
        <w:ind w:firstLine="709"/>
        <w:jc w:val="both"/>
        <w:rPr>
          <w:rFonts w:ascii="Times New Roman" w:hAnsi="Times New Roman"/>
          <w:sz w:val="24"/>
        </w:rPr>
      </w:pPr>
      <w:r w:rsidRPr="0088755B">
        <w:rPr>
          <w:rFonts w:ascii="Times New Roman" w:hAnsi="Times New Roman"/>
          <w:sz w:val="24"/>
        </w:rPr>
        <w:t xml:space="preserve">Практическая работа «Анализ результатов фенологических наблюдений </w:t>
      </w:r>
      <w:r w:rsidRPr="0088755B">
        <w:rPr>
          <w:rFonts w:ascii="Times New Roman" w:hAnsi="Times New Roman"/>
          <w:sz w:val="24"/>
        </w:rPr>
        <w:br/>
        <w:t>и наблюдений за погодой».</w:t>
      </w:r>
    </w:p>
    <w:p w:rsidR="00127372" w:rsidRPr="0088755B" w:rsidRDefault="00670A79" w:rsidP="0088755B">
      <w:pPr>
        <w:spacing w:before="120" w:after="120" w:line="240" w:lineRule="auto"/>
        <w:ind w:firstLine="709"/>
        <w:jc w:val="both"/>
        <w:rPr>
          <w:rFonts w:ascii="Times New Roman" w:hAnsi="Times New Roman"/>
          <w:b/>
          <w:sz w:val="24"/>
        </w:rPr>
      </w:pPr>
      <w:r w:rsidRPr="0088755B">
        <w:rPr>
          <w:rFonts w:ascii="Times New Roman" w:hAnsi="Times New Roman"/>
          <w:b/>
          <w:sz w:val="24"/>
        </w:rPr>
        <w:t>Содержание обучения географии в 6 классе.</w:t>
      </w:r>
    </w:p>
    <w:p w:rsidR="00127372" w:rsidRPr="0088755B" w:rsidRDefault="00670A79" w:rsidP="0088755B">
      <w:pPr>
        <w:spacing w:after="0" w:line="240" w:lineRule="auto"/>
        <w:ind w:firstLine="709"/>
        <w:jc w:val="both"/>
        <w:rPr>
          <w:rFonts w:ascii="Times New Roman" w:hAnsi="Times New Roman"/>
          <w:i/>
          <w:sz w:val="24"/>
        </w:rPr>
      </w:pPr>
      <w:r w:rsidRPr="0088755B">
        <w:rPr>
          <w:rFonts w:ascii="Times New Roman" w:hAnsi="Times New Roman"/>
          <w:i/>
          <w:sz w:val="24"/>
        </w:rPr>
        <w:t>Оболочки Земли.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Гидросфера ‒ водная оболочка Земли.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Гидросфера и методы её изучения. Части гидросферы. Мировой круговорот воды. Значение гидросферы.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Исследования вод Мирового океана. Профессия океанолог. Солёность </w:t>
      </w:r>
      <w:r>
        <w:rPr>
          <w:rFonts w:ascii="Times New Roman" w:hAnsi="Times New Roman"/>
          <w:sz w:val="24"/>
        </w:rPr>
        <w:br/>
        <w:t xml:space="preserve">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w:t>
      </w:r>
      <w:r>
        <w:rPr>
          <w:rFonts w:ascii="Times New Roman" w:hAnsi="Times New Roman"/>
          <w:sz w:val="24"/>
        </w:rPr>
        <w:br/>
        <w:t xml:space="preserve">и его части. Движения вод Мирового океана: волны; течения, приливы и отливы. Стихийные явления в Мировом океане. Способы изучения и наблюдения </w:t>
      </w:r>
      <w:r>
        <w:rPr>
          <w:rFonts w:ascii="Times New Roman" w:hAnsi="Times New Roman"/>
          <w:sz w:val="24"/>
        </w:rPr>
        <w:br/>
        <w:t>за загрязнением вод Мирового океана.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Воды суши. Способы изображения внутренних вод на картах.</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Реки: горные и равнинные. Речная система, бассейн, водораздел. Пороги </w:t>
      </w:r>
      <w:r>
        <w:rPr>
          <w:rFonts w:ascii="Times New Roman" w:hAnsi="Times New Roman"/>
          <w:sz w:val="24"/>
        </w:rPr>
        <w:br/>
      </w:r>
      <w:r>
        <w:rPr>
          <w:rFonts w:ascii="Times New Roman" w:hAnsi="Times New Roman"/>
          <w:sz w:val="24"/>
        </w:rPr>
        <w:lastRenderedPageBreak/>
        <w:t>и водопады. Питание и режим реки.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Озёра. Происхождение озёрных котловин. Питание озёр. Озёра сточные </w:t>
      </w:r>
      <w:r>
        <w:rPr>
          <w:rFonts w:ascii="Times New Roman" w:hAnsi="Times New Roman"/>
          <w:sz w:val="24"/>
        </w:rPr>
        <w:br/>
        <w:t>и бессточные. Профессия гидролог. Природные ледники: горные и покровные. Профессия гляциолог.</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Подземные воды (грунтовые, межпластовые, артезианские), </w:t>
      </w:r>
      <w:r>
        <w:rPr>
          <w:rFonts w:ascii="Times New Roman" w:hAnsi="Times New Roman"/>
          <w:sz w:val="24"/>
        </w:rPr>
        <w:br/>
        <w:t>их происхождение, условия залегания и использования. Условия образования межпластовых вод. Минеральные источники.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Многолетняя мерзлота. Болота, их образование.</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Стихийные явления в гидросфере, методы наблюдения и защиты.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Человек и гидросфера. Использование человеком энергии воды.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Использование космических методов в исследовании влияния человека </w:t>
      </w:r>
      <w:r>
        <w:rPr>
          <w:rFonts w:ascii="Times New Roman" w:hAnsi="Times New Roman"/>
          <w:sz w:val="24"/>
        </w:rPr>
        <w:br/>
        <w:t>на гидросферу.</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w:t>
      </w:r>
      <w:r>
        <w:rPr>
          <w:rFonts w:ascii="Times New Roman" w:hAnsi="Times New Roman"/>
          <w:sz w:val="24"/>
        </w:rPr>
        <w:br/>
        <w:t>и их систематизация в форме таблицы».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Атмосфера ‒ воздушная оболочка Земли.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Воздушная оболочка Земли: газовый состав, строение и значение атмосферы.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w:t>
      </w:r>
      <w:r>
        <w:rPr>
          <w:rFonts w:ascii="Times New Roman" w:hAnsi="Times New Roman"/>
          <w:sz w:val="24"/>
        </w:rPr>
        <w:b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Атмосферное давление. Ветер и причины его возникновения. Роза ветров. Бризы. Муссоны.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Вода в атмосфере. Влажность воздуха. Образование облаков. Облака </w:t>
      </w:r>
      <w:r>
        <w:rPr>
          <w:rFonts w:ascii="Times New Roman" w:hAnsi="Times New Roman"/>
          <w:sz w:val="24"/>
        </w:rPr>
        <w:br/>
        <w:t>и их виды. Туман. Образование и выпадение атмосферных осадков. Виды атмосферных осадков.</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Погода и её показатели. Причины изменения погоды. Климат </w:t>
      </w:r>
      <w:r>
        <w:rPr>
          <w:rFonts w:ascii="Times New Roman" w:hAnsi="Times New Roman"/>
          <w:sz w:val="24"/>
        </w:rPr>
        <w:br/>
        <w:t xml:space="preserve">и климатообразующие факторы. Зависимость климата от географической широты </w:t>
      </w:r>
      <w:r>
        <w:rPr>
          <w:rFonts w:ascii="Times New Roman" w:hAnsi="Times New Roman"/>
          <w:sz w:val="24"/>
        </w:rPr>
        <w:br/>
        <w:t>и высоты местности над уровнем моря.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w:t>
      </w:r>
      <w:r>
        <w:rPr>
          <w:rFonts w:ascii="Times New Roman" w:hAnsi="Times New Roman"/>
          <w:sz w:val="24"/>
        </w:rPr>
        <w:b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Практические работы: «Представление результатов наблюдения за погодой своей местности», «Анализ графиков суто</w:t>
      </w:r>
      <w:r w:rsidR="0088755B">
        <w:rPr>
          <w:rFonts w:ascii="Times New Roman" w:hAnsi="Times New Roman"/>
          <w:sz w:val="24"/>
        </w:rPr>
        <w:t xml:space="preserve">чного хода температуры воздуха </w:t>
      </w:r>
      <w:r>
        <w:rPr>
          <w:rFonts w:ascii="Times New Roman" w:hAnsi="Times New Roman"/>
          <w:sz w:val="24"/>
        </w:rPr>
        <w:t>и относительной влажности с целью установления зависимости между данными элементами погоды».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Биосфера ‒ оболочка жизни.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Биосфера ‒ оболочка жизни. Границы биосферы. Профессии биогеограф </w:t>
      </w:r>
      <w:r>
        <w:rPr>
          <w:rFonts w:ascii="Times New Roman" w:hAnsi="Times New Roman"/>
          <w:sz w:val="24"/>
        </w:rPr>
        <w:br/>
        <w:t xml:space="preserve">и геоэколог. Растительный и животный мир Земли. Разнообразие животного </w:t>
      </w:r>
      <w:r>
        <w:rPr>
          <w:rFonts w:ascii="Times New Roman" w:hAnsi="Times New Roman"/>
          <w:sz w:val="24"/>
        </w:rPr>
        <w:br/>
        <w:t xml:space="preserve">и растительного мира. Приспособление живых организмов к среде обитания </w:t>
      </w:r>
      <w:r>
        <w:rPr>
          <w:rFonts w:ascii="Times New Roman" w:hAnsi="Times New Roman"/>
          <w:sz w:val="24"/>
        </w:rPr>
        <w:br/>
        <w:t>в разных природных зонах. Жизнь в Океане. Изменение животного и растительного мира Океана с глубиной и географической широтой.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Человек как часть биосферы. Распространение людей на Земле.</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Исследования и экологические проблемы.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Практическая работа «Характеристика растительности участка местности своего края».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Заключение.</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Природно-территориальные комплексы.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w:t>
      </w:r>
      <w:r>
        <w:rPr>
          <w:rFonts w:ascii="Times New Roman" w:hAnsi="Times New Roman"/>
          <w:sz w:val="24"/>
        </w:rPr>
        <w:lastRenderedPageBreak/>
        <w:t xml:space="preserve">Природные комплексы своей местности. Круговороты веществ </w:t>
      </w:r>
      <w:r>
        <w:rPr>
          <w:rFonts w:ascii="Times New Roman" w:hAnsi="Times New Roman"/>
          <w:sz w:val="24"/>
        </w:rPr>
        <w:br/>
        <w:t>на Земле. Почва, её строение и состав. Образование почвы и плодородие почв. Охрана почв.</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Природная среда. Охрана природы. Природные особо охраняемые территории. Всемирное наследие ЮНЕСКО.</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Практическая работа (выполняется на местности) «Характеристика локального природного комплекса по плану».</w:t>
      </w:r>
    </w:p>
    <w:p w:rsidR="00127372" w:rsidRPr="0088755B" w:rsidRDefault="00670A79" w:rsidP="0088755B">
      <w:pPr>
        <w:spacing w:before="120" w:after="120" w:line="240" w:lineRule="auto"/>
        <w:ind w:firstLine="709"/>
        <w:jc w:val="both"/>
        <w:rPr>
          <w:rFonts w:ascii="Times New Roman" w:hAnsi="Times New Roman"/>
          <w:b/>
          <w:sz w:val="24"/>
        </w:rPr>
      </w:pPr>
      <w:r w:rsidRPr="0088755B">
        <w:rPr>
          <w:rFonts w:ascii="Times New Roman" w:hAnsi="Times New Roman"/>
          <w:b/>
          <w:sz w:val="24"/>
        </w:rPr>
        <w:t>Содержание обучения географии в 7 классе.</w:t>
      </w:r>
    </w:p>
    <w:p w:rsidR="00127372" w:rsidRPr="0088755B" w:rsidRDefault="00670A79" w:rsidP="0088755B">
      <w:pPr>
        <w:spacing w:after="0" w:line="240" w:lineRule="auto"/>
        <w:ind w:firstLine="709"/>
        <w:jc w:val="both"/>
        <w:rPr>
          <w:rFonts w:ascii="Times New Roman" w:hAnsi="Times New Roman"/>
          <w:i/>
          <w:sz w:val="24"/>
        </w:rPr>
      </w:pPr>
      <w:r w:rsidRPr="0088755B">
        <w:rPr>
          <w:rFonts w:ascii="Times New Roman" w:hAnsi="Times New Roman"/>
          <w:i/>
          <w:sz w:val="24"/>
        </w:rPr>
        <w:t>Главные закономерности природы Земли.</w:t>
      </w:r>
    </w:p>
    <w:p w:rsidR="00127372" w:rsidRPr="0088755B" w:rsidRDefault="00670A79" w:rsidP="0088755B">
      <w:pPr>
        <w:spacing w:after="0" w:line="240" w:lineRule="auto"/>
        <w:ind w:firstLine="709"/>
        <w:jc w:val="both"/>
        <w:rPr>
          <w:rFonts w:ascii="Times New Roman" w:hAnsi="Times New Roman"/>
          <w:i/>
          <w:sz w:val="24"/>
        </w:rPr>
      </w:pPr>
      <w:r w:rsidRPr="0088755B">
        <w:rPr>
          <w:rFonts w:ascii="Times New Roman" w:hAnsi="Times New Roman"/>
          <w:i/>
          <w:sz w:val="24"/>
        </w:rPr>
        <w:t>Географическая оболочка.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Практическая работа «Выявление проявления широтной зональности</w:t>
      </w:r>
      <w:r>
        <w:rPr>
          <w:rFonts w:ascii="Times New Roman" w:hAnsi="Times New Roman"/>
          <w:sz w:val="24"/>
        </w:rPr>
        <w:br/>
        <w:t>по картам природных зон».</w:t>
      </w:r>
    </w:p>
    <w:p w:rsidR="00127372" w:rsidRPr="0088755B" w:rsidRDefault="00670A79" w:rsidP="0088755B">
      <w:pPr>
        <w:spacing w:after="0" w:line="240" w:lineRule="auto"/>
        <w:ind w:firstLine="709"/>
        <w:jc w:val="both"/>
        <w:rPr>
          <w:rFonts w:ascii="Times New Roman" w:hAnsi="Times New Roman"/>
          <w:i/>
          <w:sz w:val="24"/>
        </w:rPr>
      </w:pPr>
      <w:r w:rsidRPr="0088755B">
        <w:rPr>
          <w:rFonts w:ascii="Times New Roman" w:hAnsi="Times New Roman"/>
          <w:i/>
          <w:sz w:val="24"/>
        </w:rPr>
        <w:t>Литосфера и рельеф Земли.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27372" w:rsidRPr="0088755B" w:rsidRDefault="00670A79" w:rsidP="0088755B">
      <w:pPr>
        <w:spacing w:after="0" w:line="240" w:lineRule="auto"/>
        <w:ind w:firstLine="709"/>
        <w:jc w:val="both"/>
        <w:rPr>
          <w:rFonts w:ascii="Times New Roman" w:hAnsi="Times New Roman"/>
          <w:i/>
          <w:sz w:val="24"/>
        </w:rPr>
      </w:pPr>
      <w:r w:rsidRPr="0088755B">
        <w:rPr>
          <w:rFonts w:ascii="Times New Roman" w:hAnsi="Times New Roman"/>
          <w:i/>
          <w:sz w:val="24"/>
        </w:rPr>
        <w:t>Атмосфера и климаты Земли.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w:t>
      </w:r>
      <w:r>
        <w:rPr>
          <w:rFonts w:ascii="Times New Roman" w:hAnsi="Times New Roman"/>
          <w:sz w:val="24"/>
        </w:rPr>
        <w:br/>
        <w:t xml:space="preserve">на Земле. Климатообразующие факторы: географическое положение, океанические течения, особенности циркуляции атмосферы (типы воздушных масс </w:t>
      </w:r>
      <w:r>
        <w:rPr>
          <w:rFonts w:ascii="Times New Roman" w:hAnsi="Times New Roman"/>
          <w:sz w:val="24"/>
        </w:rPr>
        <w:br/>
        <w:t xml:space="preserve">и преобладающие ветры), характер подстилающей поверхности </w:t>
      </w:r>
      <w:r>
        <w:rPr>
          <w:rFonts w:ascii="Times New Roman" w:hAnsi="Times New Roman"/>
          <w:sz w:val="24"/>
        </w:rPr>
        <w:b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Практическая работа «Описание климата территории по климатической карте и климатограмме».</w:t>
      </w:r>
    </w:p>
    <w:p w:rsidR="00127372" w:rsidRPr="0088755B" w:rsidRDefault="00670A79" w:rsidP="0088755B">
      <w:pPr>
        <w:spacing w:after="0" w:line="240" w:lineRule="auto"/>
        <w:ind w:firstLine="709"/>
        <w:jc w:val="both"/>
        <w:rPr>
          <w:rFonts w:ascii="Times New Roman" w:hAnsi="Times New Roman"/>
          <w:i/>
          <w:sz w:val="24"/>
        </w:rPr>
      </w:pPr>
      <w:r w:rsidRPr="0088755B">
        <w:rPr>
          <w:rFonts w:ascii="Times New Roman" w:hAnsi="Times New Roman"/>
          <w:i/>
          <w:sz w:val="24"/>
        </w:rPr>
        <w:t>Мировой океан ‒ основная часть гидросферы.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w:t>
      </w:r>
      <w:r>
        <w:rPr>
          <w:rFonts w:ascii="Times New Roman" w:hAnsi="Times New Roman"/>
          <w:sz w:val="24"/>
        </w:rPr>
        <w:br/>
        <w:t xml:space="preserve">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w:t>
      </w:r>
      <w:r>
        <w:rPr>
          <w:rFonts w:ascii="Times New Roman" w:hAnsi="Times New Roman"/>
          <w:sz w:val="24"/>
        </w:rPr>
        <w:br/>
        <w:t>её пространственного распространения. Основные районы рыболовства. Экологические проблемы Мирового океана.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Практические работы: «Выявление закономерностей изменения солёности </w:t>
      </w:r>
      <w:r>
        <w:rPr>
          <w:rFonts w:ascii="Times New Roman" w:hAnsi="Times New Roman"/>
          <w:sz w:val="24"/>
        </w:rPr>
        <w:lastRenderedPageBreak/>
        <w:t>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27372" w:rsidRPr="0088755B" w:rsidRDefault="00670A79" w:rsidP="0088755B">
      <w:pPr>
        <w:spacing w:after="0" w:line="240" w:lineRule="auto"/>
        <w:ind w:firstLine="709"/>
        <w:jc w:val="both"/>
        <w:rPr>
          <w:rFonts w:ascii="Times New Roman" w:hAnsi="Times New Roman"/>
          <w:i/>
          <w:sz w:val="24"/>
        </w:rPr>
      </w:pPr>
      <w:r w:rsidRPr="0088755B">
        <w:rPr>
          <w:rFonts w:ascii="Times New Roman" w:hAnsi="Times New Roman"/>
          <w:i/>
          <w:sz w:val="24"/>
        </w:rPr>
        <w:t>Человечество на Земле.</w:t>
      </w:r>
    </w:p>
    <w:p w:rsidR="00127372" w:rsidRPr="0088755B" w:rsidRDefault="00670A79" w:rsidP="0088755B">
      <w:pPr>
        <w:spacing w:after="0" w:line="240" w:lineRule="auto"/>
        <w:ind w:firstLine="709"/>
        <w:jc w:val="both"/>
        <w:rPr>
          <w:rFonts w:ascii="Times New Roman" w:hAnsi="Times New Roman"/>
          <w:i/>
          <w:sz w:val="24"/>
        </w:rPr>
      </w:pPr>
      <w:r w:rsidRPr="0088755B">
        <w:rPr>
          <w:rFonts w:ascii="Times New Roman" w:hAnsi="Times New Roman"/>
          <w:i/>
          <w:sz w:val="24"/>
        </w:rPr>
        <w:t>Численность населения.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27372" w:rsidRPr="0088755B" w:rsidRDefault="00670A79" w:rsidP="0088755B">
      <w:pPr>
        <w:spacing w:after="0" w:line="240" w:lineRule="auto"/>
        <w:ind w:firstLine="709"/>
        <w:jc w:val="both"/>
        <w:rPr>
          <w:rFonts w:ascii="Times New Roman" w:hAnsi="Times New Roman"/>
          <w:i/>
          <w:sz w:val="24"/>
        </w:rPr>
      </w:pPr>
      <w:r w:rsidRPr="0088755B">
        <w:rPr>
          <w:rFonts w:ascii="Times New Roman" w:hAnsi="Times New Roman"/>
          <w:i/>
          <w:sz w:val="24"/>
        </w:rPr>
        <w:t>Страны и народы мира.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w:t>
      </w:r>
      <w:r>
        <w:rPr>
          <w:rFonts w:ascii="Times New Roman" w:hAnsi="Times New Roman"/>
          <w:sz w:val="24"/>
        </w:rPr>
        <w:br/>
        <w:t>в сфере туризма, экскурсовод.</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Практическая работа «Сравнение занятости населения двух стран </w:t>
      </w:r>
      <w:r>
        <w:rPr>
          <w:rFonts w:ascii="Times New Roman" w:hAnsi="Times New Roman"/>
          <w:sz w:val="24"/>
        </w:rPr>
        <w:br/>
        <w:t>по комплексным картам».</w:t>
      </w:r>
    </w:p>
    <w:p w:rsidR="00127372" w:rsidRPr="0088755B" w:rsidRDefault="00670A79" w:rsidP="0088755B">
      <w:pPr>
        <w:spacing w:after="0" w:line="240" w:lineRule="auto"/>
        <w:ind w:firstLine="709"/>
        <w:jc w:val="both"/>
        <w:rPr>
          <w:rFonts w:ascii="Times New Roman" w:hAnsi="Times New Roman"/>
          <w:i/>
          <w:sz w:val="24"/>
        </w:rPr>
      </w:pPr>
      <w:r w:rsidRPr="0088755B">
        <w:rPr>
          <w:rFonts w:ascii="Times New Roman" w:hAnsi="Times New Roman"/>
          <w:i/>
          <w:sz w:val="24"/>
        </w:rPr>
        <w:t>Материки и страны.</w:t>
      </w:r>
    </w:p>
    <w:p w:rsidR="00127372" w:rsidRPr="0088755B" w:rsidRDefault="00670A79" w:rsidP="0088755B">
      <w:pPr>
        <w:spacing w:after="0" w:line="240" w:lineRule="auto"/>
        <w:ind w:firstLine="709"/>
        <w:jc w:val="both"/>
        <w:rPr>
          <w:rFonts w:ascii="Times New Roman" w:hAnsi="Times New Roman"/>
          <w:i/>
          <w:sz w:val="24"/>
        </w:rPr>
      </w:pPr>
      <w:r w:rsidRPr="0088755B">
        <w:rPr>
          <w:rFonts w:ascii="Times New Roman" w:hAnsi="Times New Roman"/>
          <w:i/>
          <w:sz w:val="24"/>
        </w:rPr>
        <w:t>Южные материки.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Африка. Австралия и Океания. Южная Америка. Антарктида. История открытия. Географическое положение. Основные черты рельефа, климата </w:t>
      </w:r>
      <w:r>
        <w:rPr>
          <w:rFonts w:ascii="Times New Roman" w:hAnsi="Times New Roman"/>
          <w:sz w:val="24"/>
        </w:rPr>
        <w:br/>
        <w:t xml:space="preserve">и внутренних вод и определяющие их факторы. Зональные и азональные природные комплексы. Население. Политическая карта. Крупнейшие по территории </w:t>
      </w:r>
      <w:r>
        <w:rPr>
          <w:rFonts w:ascii="Times New Roman" w:hAnsi="Times New Roman"/>
          <w:sz w:val="24"/>
        </w:rPr>
        <w:b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w:t>
      </w:r>
      <w:r w:rsidR="0088755B">
        <w:rPr>
          <w:rFonts w:ascii="Times New Roman" w:hAnsi="Times New Roman"/>
          <w:sz w:val="24"/>
        </w:rPr>
        <w:t xml:space="preserve">народных исследований материка </w:t>
      </w:r>
      <w:r>
        <w:rPr>
          <w:rFonts w:ascii="Times New Roman" w:hAnsi="Times New Roman"/>
          <w:sz w:val="24"/>
        </w:rPr>
        <w:t>в XX‒XXI вв. Современные исследования в Антар</w:t>
      </w:r>
      <w:r w:rsidR="0088755B">
        <w:rPr>
          <w:rFonts w:ascii="Times New Roman" w:hAnsi="Times New Roman"/>
          <w:sz w:val="24"/>
        </w:rPr>
        <w:t xml:space="preserve">ктиде. Роль России в открытиях </w:t>
      </w:r>
      <w:r>
        <w:rPr>
          <w:rFonts w:ascii="Times New Roman" w:hAnsi="Times New Roman"/>
          <w:sz w:val="24"/>
        </w:rPr>
        <w:t>и исследованиях ледового континента.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w:t>
      </w:r>
      <w:r w:rsidR="0088755B">
        <w:rPr>
          <w:rFonts w:ascii="Times New Roman" w:hAnsi="Times New Roman"/>
          <w:sz w:val="24"/>
        </w:rPr>
        <w:t xml:space="preserve">ики, Южной Америки и Австралии </w:t>
      </w:r>
      <w:r>
        <w:rPr>
          <w:rFonts w:ascii="Times New Roman" w:hAnsi="Times New Roman"/>
          <w:sz w:val="24"/>
        </w:rPr>
        <w:t xml:space="preserve">по плану», «Описание Австралии или одной из </w:t>
      </w:r>
      <w:r w:rsidR="0088755B">
        <w:rPr>
          <w:rFonts w:ascii="Times New Roman" w:hAnsi="Times New Roman"/>
          <w:sz w:val="24"/>
        </w:rPr>
        <w:t xml:space="preserve">стран Африки или Южной Америки </w:t>
      </w:r>
      <w:r>
        <w:rPr>
          <w:rFonts w:ascii="Times New Roman" w:hAnsi="Times New Roman"/>
          <w:sz w:val="24"/>
        </w:rPr>
        <w:t>по географическим картам», «Объяснение особенностей размещения населения Австралии или одной из стран Африки или Южной Америки».</w:t>
      </w:r>
    </w:p>
    <w:p w:rsidR="00127372" w:rsidRPr="0088755B" w:rsidRDefault="00670A79" w:rsidP="0088755B">
      <w:pPr>
        <w:spacing w:after="0" w:line="240" w:lineRule="auto"/>
        <w:ind w:firstLine="709"/>
        <w:jc w:val="both"/>
        <w:rPr>
          <w:rFonts w:ascii="Times New Roman" w:hAnsi="Times New Roman"/>
          <w:i/>
          <w:sz w:val="24"/>
        </w:rPr>
      </w:pPr>
      <w:r w:rsidRPr="0088755B">
        <w:rPr>
          <w:rFonts w:ascii="Times New Roman" w:hAnsi="Times New Roman"/>
          <w:i/>
          <w:sz w:val="24"/>
        </w:rPr>
        <w:t>Северные материки.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w:t>
      </w:r>
      <w:r>
        <w:rPr>
          <w:rFonts w:ascii="Times New Roman" w:hAnsi="Times New Roman"/>
          <w:sz w:val="24"/>
        </w:rPr>
        <w:b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w:t>
      </w:r>
      <w:r w:rsidR="0088755B">
        <w:rPr>
          <w:rFonts w:ascii="Times New Roman" w:hAnsi="Times New Roman"/>
          <w:sz w:val="24"/>
        </w:rPr>
        <w:t xml:space="preserve">ии о компонентах природы одной </w:t>
      </w:r>
      <w:r>
        <w:rPr>
          <w:rFonts w:ascii="Times New Roman" w:hAnsi="Times New Roman"/>
          <w:sz w:val="24"/>
        </w:rPr>
        <w:t>из природных зон на основе анализа нескольких источников информации», «Описание одной из стран Северной Америки и</w:t>
      </w:r>
      <w:r w:rsidR="0088755B">
        <w:rPr>
          <w:rFonts w:ascii="Times New Roman" w:hAnsi="Times New Roman"/>
          <w:sz w:val="24"/>
        </w:rPr>
        <w:t xml:space="preserve">ли Евразии в форме презентации </w:t>
      </w:r>
      <w:r>
        <w:rPr>
          <w:rFonts w:ascii="Times New Roman" w:hAnsi="Times New Roman"/>
          <w:sz w:val="24"/>
        </w:rPr>
        <w:t>(с целью привлечения туристов, создани</w:t>
      </w:r>
      <w:r w:rsidR="0088755B">
        <w:rPr>
          <w:rFonts w:ascii="Times New Roman" w:hAnsi="Times New Roman"/>
          <w:sz w:val="24"/>
        </w:rPr>
        <w:t xml:space="preserve">я положительного образа страны </w:t>
      </w:r>
      <w:r>
        <w:rPr>
          <w:rFonts w:ascii="Times New Roman" w:hAnsi="Times New Roman"/>
          <w:sz w:val="24"/>
        </w:rPr>
        <w:t>и других)».</w:t>
      </w:r>
    </w:p>
    <w:p w:rsidR="00127372" w:rsidRPr="0088755B" w:rsidRDefault="00670A79" w:rsidP="0088755B">
      <w:pPr>
        <w:spacing w:after="0" w:line="240" w:lineRule="auto"/>
        <w:ind w:firstLine="709"/>
        <w:jc w:val="both"/>
        <w:rPr>
          <w:rFonts w:ascii="Times New Roman" w:hAnsi="Times New Roman"/>
          <w:i/>
          <w:sz w:val="24"/>
        </w:rPr>
      </w:pPr>
      <w:r w:rsidRPr="0088755B">
        <w:rPr>
          <w:rFonts w:ascii="Times New Roman" w:hAnsi="Times New Roman"/>
          <w:i/>
          <w:sz w:val="24"/>
        </w:rPr>
        <w:lastRenderedPageBreak/>
        <w:t>Взаимодействие природы и общества.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w:t>
      </w:r>
      <w:r>
        <w:rPr>
          <w:rFonts w:ascii="Times New Roman" w:hAnsi="Times New Roman"/>
          <w:sz w:val="24"/>
        </w:rPr>
        <w:b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w:t>
      </w:r>
      <w:r>
        <w:rPr>
          <w:rFonts w:ascii="Times New Roman" w:hAnsi="Times New Roman"/>
          <w:sz w:val="24"/>
        </w:rPr>
        <w:br/>
        <w:t>по их преодолению. Программа ООН и цели устойчивого развития. Всемирное наследие ЮНЕСКО: природные и культурные объекты.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Практическая работа «Характеристика изменений компонентов природы </w:t>
      </w:r>
      <w:r>
        <w:rPr>
          <w:rFonts w:ascii="Times New Roman" w:hAnsi="Times New Roman"/>
          <w:sz w:val="24"/>
        </w:rPr>
        <w:br/>
        <w:t>на территории одной из стран мира в результате деятельности человека».</w:t>
      </w:r>
    </w:p>
    <w:p w:rsidR="00127372" w:rsidRDefault="00670A79" w:rsidP="00ED5E28">
      <w:pPr>
        <w:spacing w:before="120" w:after="120" w:line="240" w:lineRule="auto"/>
        <w:ind w:firstLine="709"/>
        <w:jc w:val="both"/>
        <w:rPr>
          <w:rFonts w:ascii="Times New Roman" w:hAnsi="Times New Roman"/>
          <w:sz w:val="24"/>
        </w:rPr>
      </w:pPr>
      <w:r w:rsidRPr="00ED5E28">
        <w:rPr>
          <w:rFonts w:ascii="Times New Roman" w:hAnsi="Times New Roman"/>
          <w:b/>
          <w:sz w:val="24"/>
        </w:rPr>
        <w:t>Содержание обучения географии в 8 классе</w:t>
      </w:r>
      <w:r>
        <w:rPr>
          <w:rFonts w:ascii="Times New Roman" w:hAnsi="Times New Roman"/>
          <w:sz w:val="24"/>
        </w:rPr>
        <w:t>.</w:t>
      </w:r>
    </w:p>
    <w:p w:rsidR="00127372" w:rsidRPr="00ED5E28" w:rsidRDefault="00670A79" w:rsidP="0088755B">
      <w:pPr>
        <w:spacing w:after="0" w:line="240" w:lineRule="auto"/>
        <w:ind w:firstLine="709"/>
        <w:jc w:val="both"/>
        <w:rPr>
          <w:rFonts w:ascii="Times New Roman" w:hAnsi="Times New Roman"/>
          <w:i/>
          <w:sz w:val="24"/>
        </w:rPr>
      </w:pPr>
      <w:r w:rsidRPr="00ED5E28">
        <w:rPr>
          <w:rFonts w:ascii="Times New Roman" w:hAnsi="Times New Roman"/>
          <w:i/>
          <w:sz w:val="24"/>
        </w:rPr>
        <w:t>Географическое пространство России.</w:t>
      </w:r>
    </w:p>
    <w:p w:rsidR="00127372" w:rsidRPr="00ED5E28" w:rsidRDefault="00670A79" w:rsidP="0088755B">
      <w:pPr>
        <w:spacing w:after="0" w:line="240" w:lineRule="auto"/>
        <w:ind w:firstLine="709"/>
        <w:jc w:val="both"/>
        <w:rPr>
          <w:rFonts w:ascii="Times New Roman" w:hAnsi="Times New Roman"/>
          <w:i/>
          <w:sz w:val="24"/>
        </w:rPr>
      </w:pPr>
      <w:r w:rsidRPr="00ED5E28">
        <w:rPr>
          <w:rFonts w:ascii="Times New Roman" w:hAnsi="Times New Roman"/>
          <w:i/>
          <w:sz w:val="24"/>
        </w:rPr>
        <w:t>История формирования и освоения территории России.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27372" w:rsidRPr="00ED5E28" w:rsidRDefault="00670A79" w:rsidP="0088755B">
      <w:pPr>
        <w:spacing w:after="0" w:line="240" w:lineRule="auto"/>
        <w:ind w:firstLine="709"/>
        <w:jc w:val="both"/>
        <w:rPr>
          <w:rFonts w:ascii="Times New Roman" w:hAnsi="Times New Roman"/>
          <w:i/>
          <w:sz w:val="24"/>
        </w:rPr>
      </w:pPr>
      <w:r w:rsidRPr="00ED5E28">
        <w:rPr>
          <w:rFonts w:ascii="Times New Roman" w:hAnsi="Times New Roman"/>
          <w:i/>
          <w:sz w:val="24"/>
        </w:rPr>
        <w:t>Географическое положение и границы России.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27372" w:rsidRPr="00ED5E28" w:rsidRDefault="00670A79" w:rsidP="0088755B">
      <w:pPr>
        <w:spacing w:after="0" w:line="240" w:lineRule="auto"/>
        <w:ind w:firstLine="709"/>
        <w:jc w:val="both"/>
        <w:rPr>
          <w:rFonts w:ascii="Times New Roman" w:hAnsi="Times New Roman"/>
          <w:i/>
          <w:sz w:val="24"/>
        </w:rPr>
      </w:pPr>
      <w:r w:rsidRPr="00ED5E28">
        <w:rPr>
          <w:rFonts w:ascii="Times New Roman" w:hAnsi="Times New Roman"/>
          <w:i/>
          <w:sz w:val="24"/>
        </w:rPr>
        <w:t>Время на территории России.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Россия на карте часовых поясов мира. Карта часовых зон России. Местное, поясное и зональное время: роль в хозяйстве и жизни людей.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Практическая работа «Определение различия во времени для разных городов России по карте часовых зон».</w:t>
      </w:r>
    </w:p>
    <w:p w:rsidR="00127372" w:rsidRPr="00ED5E28" w:rsidRDefault="00670A79" w:rsidP="0088755B">
      <w:pPr>
        <w:spacing w:after="0" w:line="240" w:lineRule="auto"/>
        <w:ind w:firstLine="709"/>
        <w:jc w:val="both"/>
        <w:rPr>
          <w:rFonts w:ascii="Times New Roman" w:hAnsi="Times New Roman"/>
          <w:i/>
          <w:sz w:val="24"/>
        </w:rPr>
      </w:pPr>
      <w:r w:rsidRPr="00ED5E28">
        <w:rPr>
          <w:rFonts w:ascii="Times New Roman" w:hAnsi="Times New Roman"/>
          <w:i/>
          <w:sz w:val="24"/>
        </w:rPr>
        <w:t>Административно-территориальное устройство России. Районирование территории.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Федеративное устройство России. Субъекты Российской Федерации, </w:t>
      </w:r>
      <w:r>
        <w:rPr>
          <w:rFonts w:ascii="Times New Roman" w:hAnsi="Times New Roman"/>
          <w:sz w:val="24"/>
        </w:rPr>
        <w:br/>
        <w:t xml:space="preserve">их равноправие и разнообразие. Основные виды субъектов Российской Федерации. Федеральные округа. Районирование как метод географических исследований </w:t>
      </w:r>
      <w:r>
        <w:rPr>
          <w:rFonts w:ascii="Times New Roman" w:hAnsi="Times New Roman"/>
          <w:sz w:val="24"/>
        </w:rPr>
        <w:b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w:t>
      </w:r>
      <w:r>
        <w:rPr>
          <w:rFonts w:ascii="Times New Roman" w:hAnsi="Times New Roman"/>
          <w:sz w:val="24"/>
        </w:rPr>
        <w:br/>
        <w:t>и Северо-Запад России, Центральная Россия, Поволжье, Юг Европейской части России, Урал, Сибирь и Дальний Восток.</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27372" w:rsidRPr="00ED5E28" w:rsidRDefault="00670A79" w:rsidP="0088755B">
      <w:pPr>
        <w:spacing w:after="0" w:line="240" w:lineRule="auto"/>
        <w:ind w:firstLine="709"/>
        <w:jc w:val="both"/>
        <w:rPr>
          <w:rFonts w:ascii="Times New Roman" w:hAnsi="Times New Roman"/>
          <w:i/>
          <w:sz w:val="24"/>
        </w:rPr>
      </w:pPr>
      <w:r w:rsidRPr="00ED5E28">
        <w:rPr>
          <w:rFonts w:ascii="Times New Roman" w:hAnsi="Times New Roman"/>
          <w:i/>
          <w:sz w:val="24"/>
        </w:rPr>
        <w:t>Природа России.</w:t>
      </w:r>
    </w:p>
    <w:p w:rsidR="00127372" w:rsidRPr="00ED5E28" w:rsidRDefault="00670A79" w:rsidP="0088755B">
      <w:pPr>
        <w:spacing w:after="0" w:line="240" w:lineRule="auto"/>
        <w:ind w:firstLine="709"/>
        <w:jc w:val="both"/>
        <w:rPr>
          <w:rFonts w:ascii="Times New Roman" w:hAnsi="Times New Roman"/>
          <w:i/>
          <w:sz w:val="24"/>
        </w:rPr>
      </w:pPr>
      <w:r w:rsidRPr="00ED5E28">
        <w:rPr>
          <w:rFonts w:ascii="Times New Roman" w:hAnsi="Times New Roman"/>
          <w:i/>
          <w:sz w:val="24"/>
        </w:rPr>
        <w:t>Природные условия и ресурсы России.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Практическая работа «Характеристика природно-ресурсного капитала своего края по </w:t>
      </w:r>
      <w:r>
        <w:rPr>
          <w:rFonts w:ascii="Times New Roman" w:hAnsi="Times New Roman"/>
          <w:sz w:val="24"/>
        </w:rPr>
        <w:lastRenderedPageBreak/>
        <w:t>картам и статистическим материалам».</w:t>
      </w:r>
    </w:p>
    <w:p w:rsidR="00127372" w:rsidRPr="00ED5E28" w:rsidRDefault="00670A79" w:rsidP="0088755B">
      <w:pPr>
        <w:spacing w:after="0" w:line="240" w:lineRule="auto"/>
        <w:ind w:firstLine="709"/>
        <w:jc w:val="both"/>
        <w:rPr>
          <w:rFonts w:ascii="Times New Roman" w:hAnsi="Times New Roman"/>
          <w:i/>
          <w:sz w:val="24"/>
        </w:rPr>
      </w:pPr>
      <w:r w:rsidRPr="00ED5E28">
        <w:rPr>
          <w:rFonts w:ascii="Times New Roman" w:hAnsi="Times New Roman"/>
          <w:i/>
          <w:sz w:val="24"/>
        </w:rPr>
        <w:t>Геологическое строение, рельеф и полезные ископаемые.</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w:t>
      </w:r>
      <w:r>
        <w:rPr>
          <w:rFonts w:ascii="Times New Roman" w:hAnsi="Times New Roman"/>
          <w:sz w:val="24"/>
        </w:rPr>
        <w:b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Климат и климатические ресурсы.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w:t>
      </w:r>
      <w:r>
        <w:rPr>
          <w:rFonts w:ascii="Times New Roman" w:hAnsi="Times New Roman"/>
          <w:sz w:val="24"/>
        </w:rPr>
        <w:br/>
        <w:t>и их циркуляция на территории России. Распределение температуры воздуха, атмосферных осадков по территории России. Коэффициент увлажнения.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w:t>
      </w:r>
      <w:r>
        <w:rPr>
          <w:rFonts w:ascii="Times New Roman" w:hAnsi="Times New Roman"/>
          <w:sz w:val="24"/>
        </w:rPr>
        <w:br/>
        <w:t xml:space="preserve">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w:t>
      </w:r>
      <w:r>
        <w:rPr>
          <w:rFonts w:ascii="Times New Roman" w:hAnsi="Times New Roman"/>
          <w:sz w:val="24"/>
        </w:rPr>
        <w:br/>
        <w:t xml:space="preserve">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w:t>
      </w:r>
      <w:r>
        <w:rPr>
          <w:rFonts w:ascii="Times New Roman" w:hAnsi="Times New Roman"/>
          <w:sz w:val="24"/>
        </w:rPr>
        <w:br/>
        <w:t>и их возможные следствия. Особенности климата своего края.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Практические работы: «Описание и прогнозирование погоды территории </w:t>
      </w:r>
      <w:r>
        <w:rPr>
          <w:rFonts w:ascii="Times New Roman" w:hAnsi="Times New Roman"/>
          <w:sz w:val="24"/>
        </w:rPr>
        <w:br/>
        <w:t xml:space="preserve">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w:t>
      </w:r>
      <w:r>
        <w:rPr>
          <w:rFonts w:ascii="Times New Roman" w:hAnsi="Times New Roman"/>
          <w:sz w:val="24"/>
        </w:rPr>
        <w:br/>
        <w:t>и хозяйственную деятельность населения».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Моря России. Внутренние воды и водные ресурсы.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w:t>
      </w:r>
      <w:r>
        <w:rPr>
          <w:rFonts w:ascii="Times New Roman" w:hAnsi="Times New Roman"/>
          <w:sz w:val="24"/>
        </w:rPr>
        <w:br/>
        <w:t>и развитии хозяйства России.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w:t>
      </w:r>
      <w:r>
        <w:rPr>
          <w:rFonts w:ascii="Times New Roman" w:hAnsi="Times New Roman"/>
          <w:sz w:val="24"/>
        </w:rPr>
        <w:br/>
        <w:t xml:space="preserve">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w:t>
      </w:r>
      <w:r>
        <w:rPr>
          <w:rFonts w:ascii="Times New Roman" w:hAnsi="Times New Roman"/>
          <w:sz w:val="24"/>
        </w:rPr>
        <w:br/>
        <w:t>и водные ресурсы своего региона и своей местности.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Природно-хозяйственные зоны.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Почва ‒ особый компонент природы. Факторы образования почв. Основные зональные </w:t>
      </w:r>
      <w:r>
        <w:rPr>
          <w:rFonts w:ascii="Times New Roman" w:hAnsi="Times New Roman"/>
          <w:sz w:val="24"/>
        </w:rPr>
        <w:lastRenderedPageBreak/>
        <w:t xml:space="preserve">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w:t>
      </w:r>
      <w:r>
        <w:rPr>
          <w:rFonts w:ascii="Times New Roman" w:hAnsi="Times New Roman"/>
          <w:sz w:val="24"/>
        </w:rPr>
        <w:br/>
        <w:t>с эрозией почв и их загрязнением.</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Природно-хозяйственные зоны России: взаимосвязь и взаимообусловленность их компонентов.</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w:t>
      </w:r>
      <w:r>
        <w:rPr>
          <w:rFonts w:ascii="Times New Roman" w:hAnsi="Times New Roman"/>
          <w:sz w:val="24"/>
        </w:rPr>
        <w:br/>
        <w:t>в Красную книгу России.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27372" w:rsidRPr="00ED5E28" w:rsidRDefault="00670A79" w:rsidP="0088755B">
      <w:pPr>
        <w:spacing w:after="0" w:line="240" w:lineRule="auto"/>
        <w:ind w:firstLine="709"/>
        <w:jc w:val="both"/>
        <w:rPr>
          <w:rFonts w:ascii="Times New Roman" w:hAnsi="Times New Roman"/>
          <w:i/>
          <w:sz w:val="24"/>
        </w:rPr>
      </w:pPr>
      <w:r w:rsidRPr="00ED5E28">
        <w:rPr>
          <w:rFonts w:ascii="Times New Roman" w:hAnsi="Times New Roman"/>
          <w:i/>
          <w:sz w:val="24"/>
        </w:rPr>
        <w:t>Население России.</w:t>
      </w:r>
    </w:p>
    <w:p w:rsidR="00127372" w:rsidRDefault="00670A79" w:rsidP="0088755B">
      <w:pPr>
        <w:spacing w:after="0" w:line="240" w:lineRule="auto"/>
        <w:ind w:firstLine="709"/>
        <w:jc w:val="both"/>
        <w:rPr>
          <w:rFonts w:ascii="Times New Roman" w:hAnsi="Times New Roman"/>
          <w:sz w:val="24"/>
        </w:rPr>
      </w:pPr>
      <w:r w:rsidRPr="00ED5E28">
        <w:rPr>
          <w:rFonts w:ascii="Times New Roman" w:hAnsi="Times New Roman"/>
          <w:i/>
          <w:sz w:val="24"/>
        </w:rPr>
        <w:t>Численность населения России</w:t>
      </w:r>
      <w:r>
        <w:rPr>
          <w:rFonts w:ascii="Times New Roman" w:hAnsi="Times New Roman"/>
          <w:sz w:val="24"/>
        </w:rPr>
        <w:t>.</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w:t>
      </w:r>
      <w:r>
        <w:rPr>
          <w:rFonts w:ascii="Times New Roman" w:hAnsi="Times New Roman"/>
          <w:sz w:val="24"/>
        </w:rPr>
        <w:br/>
        <w:t xml:space="preserve">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w:t>
      </w:r>
      <w:r w:rsidR="00ED5E28">
        <w:rPr>
          <w:rFonts w:ascii="Times New Roman" w:hAnsi="Times New Roman"/>
          <w:sz w:val="24"/>
        </w:rPr>
        <w:t xml:space="preserve">внутренние миграции. Эмиграция </w:t>
      </w:r>
      <w:r>
        <w:rPr>
          <w:rFonts w:ascii="Times New Roman" w:hAnsi="Times New Roman"/>
          <w:sz w:val="24"/>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27372" w:rsidRPr="00ED5E28" w:rsidRDefault="00670A79" w:rsidP="0088755B">
      <w:pPr>
        <w:spacing w:after="0" w:line="240" w:lineRule="auto"/>
        <w:ind w:firstLine="709"/>
        <w:jc w:val="both"/>
        <w:rPr>
          <w:rFonts w:ascii="Times New Roman" w:hAnsi="Times New Roman"/>
          <w:i/>
          <w:sz w:val="24"/>
        </w:rPr>
      </w:pPr>
      <w:r w:rsidRPr="00ED5E28">
        <w:rPr>
          <w:rFonts w:ascii="Times New Roman" w:hAnsi="Times New Roman"/>
          <w:i/>
          <w:sz w:val="24"/>
        </w:rPr>
        <w:t>Территориальные особенности размещения населения России.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w:t>
      </w:r>
      <w:r w:rsidR="00ED5E28">
        <w:rPr>
          <w:rFonts w:ascii="Times New Roman" w:hAnsi="Times New Roman"/>
          <w:sz w:val="24"/>
        </w:rPr>
        <w:t xml:space="preserve">нности населения. Роль городов </w:t>
      </w:r>
      <w:r>
        <w:rPr>
          <w:rFonts w:ascii="Times New Roman" w:hAnsi="Times New Roman"/>
          <w:sz w:val="24"/>
        </w:rPr>
        <w:t>в жизни страны. Функции городов России. Монофункциональные города. Сельская местность и современные тенденции сельского расселения.</w:t>
      </w:r>
    </w:p>
    <w:p w:rsidR="00127372" w:rsidRPr="00ED5E28" w:rsidRDefault="00670A79" w:rsidP="0088755B">
      <w:pPr>
        <w:spacing w:after="0" w:line="240" w:lineRule="auto"/>
        <w:ind w:firstLine="709"/>
        <w:jc w:val="both"/>
        <w:rPr>
          <w:rFonts w:ascii="Times New Roman" w:hAnsi="Times New Roman"/>
          <w:i/>
          <w:sz w:val="24"/>
        </w:rPr>
      </w:pPr>
      <w:r w:rsidRPr="00ED5E28">
        <w:rPr>
          <w:rFonts w:ascii="Times New Roman" w:hAnsi="Times New Roman"/>
          <w:i/>
          <w:sz w:val="24"/>
        </w:rPr>
        <w:t>Народы и религии России.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Россия ‒ многонациональное го</w:t>
      </w:r>
      <w:r w:rsidR="00ED5E28">
        <w:rPr>
          <w:rFonts w:ascii="Times New Roman" w:hAnsi="Times New Roman"/>
          <w:sz w:val="24"/>
        </w:rPr>
        <w:t xml:space="preserve">сударство. Многонациональность </w:t>
      </w:r>
      <w:r>
        <w:rPr>
          <w:rFonts w:ascii="Times New Roman" w:hAnsi="Times New Roman"/>
          <w:sz w:val="24"/>
        </w:rP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Практическая работа «Построение картограммы «Доля титульных этносов </w:t>
      </w:r>
      <w:r>
        <w:rPr>
          <w:rFonts w:ascii="Times New Roman" w:hAnsi="Times New Roman"/>
          <w:sz w:val="24"/>
        </w:rPr>
        <w:br/>
        <w:t>в численности населения республик и автономных округов Российской Федерации».</w:t>
      </w:r>
    </w:p>
    <w:p w:rsidR="00127372" w:rsidRPr="00ED5E28" w:rsidRDefault="00670A79" w:rsidP="0088755B">
      <w:pPr>
        <w:spacing w:after="0" w:line="240" w:lineRule="auto"/>
        <w:ind w:firstLine="709"/>
        <w:jc w:val="both"/>
        <w:rPr>
          <w:rFonts w:ascii="Times New Roman" w:hAnsi="Times New Roman"/>
          <w:i/>
          <w:sz w:val="24"/>
        </w:rPr>
      </w:pPr>
      <w:r w:rsidRPr="00ED5E28">
        <w:rPr>
          <w:rFonts w:ascii="Times New Roman" w:hAnsi="Times New Roman"/>
          <w:i/>
          <w:sz w:val="24"/>
        </w:rPr>
        <w:t>Половой и возрастной состав населения России.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lastRenderedPageBreak/>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w:t>
      </w:r>
      <w:r>
        <w:rPr>
          <w:rFonts w:ascii="Times New Roman" w:hAnsi="Times New Roman"/>
          <w:sz w:val="24"/>
        </w:rPr>
        <w:b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Практическая работа «Объяснение динамики половозрастного состава населения России на основе анализа половозрастных пирамид».</w:t>
      </w:r>
    </w:p>
    <w:p w:rsidR="00127372" w:rsidRPr="00ED5E28" w:rsidRDefault="00670A79" w:rsidP="0088755B">
      <w:pPr>
        <w:spacing w:after="0" w:line="240" w:lineRule="auto"/>
        <w:ind w:firstLine="709"/>
        <w:jc w:val="both"/>
        <w:rPr>
          <w:rFonts w:ascii="Times New Roman" w:hAnsi="Times New Roman"/>
          <w:i/>
          <w:sz w:val="24"/>
        </w:rPr>
      </w:pPr>
      <w:r w:rsidRPr="00ED5E28">
        <w:rPr>
          <w:rFonts w:ascii="Times New Roman" w:hAnsi="Times New Roman"/>
          <w:i/>
          <w:sz w:val="24"/>
        </w:rPr>
        <w:t>Человеческий капитал России.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w:t>
      </w:r>
      <w:r>
        <w:rPr>
          <w:rFonts w:ascii="Times New Roman" w:hAnsi="Times New Roman"/>
          <w:sz w:val="24"/>
        </w:rPr>
        <w:br/>
        <w:t xml:space="preserve">их определяющие. Качество населения и показатели, характеризующие </w:t>
      </w:r>
      <w:r>
        <w:rPr>
          <w:rFonts w:ascii="Times New Roman" w:hAnsi="Times New Roman"/>
          <w:sz w:val="24"/>
        </w:rPr>
        <w:br/>
        <w:t>его. ИЧР и его географические различия.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Практическая работа «Классификация Федеральных округов по особенностям естественного и механического движения населения».</w:t>
      </w:r>
    </w:p>
    <w:p w:rsidR="00127372" w:rsidRPr="00ED5E28" w:rsidRDefault="00670A79" w:rsidP="00ED5E28">
      <w:pPr>
        <w:spacing w:before="120" w:after="120" w:line="240" w:lineRule="auto"/>
        <w:ind w:firstLine="709"/>
        <w:jc w:val="both"/>
        <w:rPr>
          <w:rFonts w:ascii="Times New Roman" w:hAnsi="Times New Roman"/>
          <w:b/>
          <w:sz w:val="24"/>
        </w:rPr>
      </w:pPr>
      <w:r w:rsidRPr="00ED5E28">
        <w:rPr>
          <w:rFonts w:ascii="Times New Roman" w:hAnsi="Times New Roman"/>
          <w:b/>
          <w:sz w:val="24"/>
        </w:rPr>
        <w:t>Содержание обучения географии в 9 классе.</w:t>
      </w:r>
    </w:p>
    <w:p w:rsidR="00127372" w:rsidRPr="00ED5E28" w:rsidRDefault="00670A79" w:rsidP="0088755B">
      <w:pPr>
        <w:spacing w:after="0" w:line="240" w:lineRule="auto"/>
        <w:ind w:firstLine="709"/>
        <w:jc w:val="both"/>
        <w:rPr>
          <w:rFonts w:ascii="Times New Roman" w:hAnsi="Times New Roman"/>
          <w:i/>
          <w:sz w:val="24"/>
        </w:rPr>
      </w:pPr>
      <w:r w:rsidRPr="00ED5E28">
        <w:rPr>
          <w:rFonts w:ascii="Times New Roman" w:hAnsi="Times New Roman"/>
          <w:i/>
          <w:sz w:val="24"/>
        </w:rPr>
        <w:t>Хозяйство России.</w:t>
      </w:r>
    </w:p>
    <w:p w:rsidR="00127372" w:rsidRDefault="00670A79" w:rsidP="0088755B">
      <w:pPr>
        <w:spacing w:after="0" w:line="240" w:lineRule="auto"/>
        <w:ind w:firstLine="709"/>
        <w:jc w:val="both"/>
        <w:rPr>
          <w:rFonts w:ascii="Times New Roman" w:hAnsi="Times New Roman"/>
          <w:strike/>
          <w:sz w:val="24"/>
        </w:rPr>
      </w:pPr>
      <w:r w:rsidRPr="00ED5E28">
        <w:rPr>
          <w:rFonts w:ascii="Times New Roman" w:hAnsi="Times New Roman"/>
          <w:i/>
          <w:sz w:val="24"/>
        </w:rPr>
        <w:t>Общая характеристика хозяйства России</w:t>
      </w:r>
      <w:r>
        <w:rPr>
          <w:rFonts w:ascii="Times New Roman" w:hAnsi="Times New Roman"/>
          <w:sz w:val="24"/>
        </w:rPr>
        <w:t>.</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w:t>
      </w:r>
      <w:r>
        <w:rPr>
          <w:rFonts w:ascii="Times New Roman" w:hAnsi="Times New Roman"/>
          <w:sz w:val="24"/>
        </w:rPr>
        <w:br/>
        <w:t xml:space="preserve">с природными ресурсами. Факторы производства. Экономико-географическое положение (ЭГП) России как фактор развития её хозяйства. ВВП и ВРП </w:t>
      </w:r>
      <w:r>
        <w:rPr>
          <w:rFonts w:ascii="Times New Roman" w:hAnsi="Times New Roman"/>
          <w:sz w:val="24"/>
        </w:rPr>
        <w:b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w:t>
      </w:r>
      <w:r w:rsidR="00ED5E28">
        <w:rPr>
          <w:rFonts w:ascii="Times New Roman" w:hAnsi="Times New Roman"/>
          <w:sz w:val="24"/>
        </w:rPr>
        <w:t xml:space="preserve">Российской Федерации на период </w:t>
      </w:r>
      <w:r>
        <w:rPr>
          <w:rFonts w:ascii="Times New Roman" w:hAnsi="Times New Roman"/>
          <w:sz w:val="24"/>
        </w:rP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Производственный капитал. Распределение производственного капитала </w:t>
      </w:r>
      <w:r>
        <w:rPr>
          <w:rFonts w:ascii="Times New Roman" w:hAnsi="Times New Roman"/>
          <w:sz w:val="24"/>
        </w:rPr>
        <w:br/>
        <w:t>по территории страны. Условия и факторы размещения хозяйства.</w:t>
      </w:r>
    </w:p>
    <w:p w:rsidR="00127372" w:rsidRDefault="00670A79" w:rsidP="0088755B">
      <w:pPr>
        <w:spacing w:after="0" w:line="240" w:lineRule="auto"/>
        <w:ind w:firstLine="708"/>
        <w:jc w:val="both"/>
        <w:rPr>
          <w:rFonts w:ascii="Times New Roman" w:hAnsi="Times New Roman"/>
          <w:sz w:val="24"/>
        </w:rPr>
      </w:pPr>
      <w:r>
        <w:rPr>
          <w:rFonts w:ascii="Times New Roman" w:hAnsi="Times New Roman"/>
          <w:sz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27372" w:rsidRPr="00ED5E28" w:rsidRDefault="00670A79" w:rsidP="0088755B">
      <w:pPr>
        <w:spacing w:after="0" w:line="240" w:lineRule="auto"/>
        <w:ind w:firstLine="708"/>
        <w:jc w:val="both"/>
        <w:rPr>
          <w:rFonts w:ascii="Times New Roman" w:hAnsi="Times New Roman"/>
          <w:i/>
          <w:sz w:val="24"/>
        </w:rPr>
      </w:pPr>
      <w:r w:rsidRPr="00ED5E28">
        <w:rPr>
          <w:rFonts w:ascii="Times New Roman" w:hAnsi="Times New Roman"/>
          <w:i/>
          <w:sz w:val="24"/>
        </w:rPr>
        <w:t>Топливно-энергетический комплекс (ТЭК).</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w:t>
      </w:r>
      <w:r>
        <w:rPr>
          <w:rFonts w:ascii="Times New Roman" w:hAnsi="Times New Roman"/>
          <w:sz w:val="24"/>
        </w:rPr>
        <w:br/>
        <w:t>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w:t>
      </w:r>
      <w:r w:rsidR="00ED5E28">
        <w:rPr>
          <w:rFonts w:ascii="Times New Roman" w:hAnsi="Times New Roman"/>
          <w:sz w:val="24"/>
        </w:rPr>
        <w:t>и, электростанции, использующие</w:t>
      </w:r>
      <w:r>
        <w:rPr>
          <w:rFonts w:ascii="Times New Roman" w:hAnsi="Times New Roman"/>
          <w:sz w:val="24"/>
        </w:rPr>
        <w:t>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Практические работы: «Анализ статистических и текстовых материалов </w:t>
      </w:r>
      <w:r>
        <w:rPr>
          <w:rFonts w:ascii="Times New Roman" w:hAnsi="Times New Roman"/>
          <w:sz w:val="24"/>
        </w:rPr>
        <w:br/>
        <w:t xml:space="preserve">с целью сравнения стоимости электроэнергии для населения России в различных регионах», «Сравнительная оценка возможностей для развития энергетики ВИЭ </w:t>
      </w:r>
      <w:r>
        <w:rPr>
          <w:rFonts w:ascii="Times New Roman" w:hAnsi="Times New Roman"/>
          <w:sz w:val="24"/>
        </w:rPr>
        <w:br/>
        <w:t>в отдельных регионах стран».</w:t>
      </w:r>
    </w:p>
    <w:p w:rsidR="00127372" w:rsidRDefault="00670A79" w:rsidP="0088755B">
      <w:pPr>
        <w:spacing w:after="0" w:line="240" w:lineRule="auto"/>
        <w:ind w:firstLine="709"/>
        <w:jc w:val="both"/>
        <w:rPr>
          <w:rFonts w:ascii="Times New Roman" w:hAnsi="Times New Roman"/>
          <w:sz w:val="24"/>
        </w:rPr>
      </w:pPr>
      <w:r w:rsidRPr="00ED5E28">
        <w:rPr>
          <w:rFonts w:ascii="Times New Roman" w:hAnsi="Times New Roman"/>
          <w:i/>
          <w:sz w:val="24"/>
        </w:rPr>
        <w:t>Металлургический комплекс</w:t>
      </w:r>
      <w:r>
        <w:rPr>
          <w:rFonts w:ascii="Times New Roman" w:hAnsi="Times New Roman"/>
          <w:sz w:val="24"/>
        </w:rPr>
        <w:t>.</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w:t>
      </w:r>
      <w:r>
        <w:rPr>
          <w:rFonts w:ascii="Times New Roman" w:hAnsi="Times New Roman"/>
          <w:sz w:val="24"/>
        </w:rPr>
        <w:br/>
      </w:r>
      <w:r>
        <w:rPr>
          <w:rFonts w:ascii="Times New Roman" w:hAnsi="Times New Roman"/>
          <w:sz w:val="24"/>
        </w:rPr>
        <w:lastRenderedPageBreak/>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127372" w:rsidRPr="00ED5E28" w:rsidRDefault="00670A79" w:rsidP="0088755B">
      <w:pPr>
        <w:spacing w:after="0" w:line="240" w:lineRule="auto"/>
        <w:ind w:firstLine="709"/>
        <w:jc w:val="both"/>
        <w:rPr>
          <w:rFonts w:ascii="Times New Roman" w:hAnsi="Times New Roman"/>
          <w:i/>
          <w:sz w:val="24"/>
        </w:rPr>
      </w:pPr>
      <w:r w:rsidRPr="00ED5E28">
        <w:rPr>
          <w:rFonts w:ascii="Times New Roman" w:hAnsi="Times New Roman"/>
          <w:i/>
          <w:sz w:val="24"/>
        </w:rPr>
        <w:t>Машиностроительный комплекс.</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127372" w:rsidRPr="00ED5E28" w:rsidRDefault="00670A79" w:rsidP="0088755B">
      <w:pPr>
        <w:spacing w:after="0" w:line="240" w:lineRule="auto"/>
        <w:ind w:firstLine="709"/>
        <w:jc w:val="both"/>
        <w:rPr>
          <w:rFonts w:ascii="Times New Roman" w:hAnsi="Times New Roman"/>
          <w:i/>
          <w:sz w:val="24"/>
        </w:rPr>
      </w:pPr>
      <w:r w:rsidRPr="00ED5E28">
        <w:rPr>
          <w:rFonts w:ascii="Times New Roman" w:hAnsi="Times New Roman"/>
          <w:i/>
          <w:sz w:val="24"/>
        </w:rPr>
        <w:t>Химико-лесной комплекс.</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Химическая промышленность.</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Лесопромышленный комплекс.</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w:t>
      </w:r>
      <w:r>
        <w:rPr>
          <w:rFonts w:ascii="Times New Roman" w:hAnsi="Times New Roman"/>
          <w:sz w:val="24"/>
        </w:rPr>
        <w:b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Практическая работа «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II и III, Приложения № 1 </w:t>
      </w:r>
      <w:r>
        <w:rPr>
          <w:rFonts w:ascii="Times New Roman" w:hAnsi="Times New Roman"/>
          <w:sz w:val="24"/>
        </w:rPr>
        <w:br/>
        <w:t>и № 18) с целью определения перспектив и проблем развития комплекса».</w:t>
      </w:r>
    </w:p>
    <w:p w:rsidR="00127372" w:rsidRPr="00ED5E28" w:rsidRDefault="00670A79" w:rsidP="0088755B">
      <w:pPr>
        <w:spacing w:after="0" w:line="240" w:lineRule="auto"/>
        <w:ind w:firstLine="709"/>
        <w:jc w:val="both"/>
        <w:rPr>
          <w:rFonts w:ascii="Times New Roman" w:hAnsi="Times New Roman"/>
          <w:i/>
          <w:sz w:val="24"/>
        </w:rPr>
      </w:pPr>
      <w:r w:rsidRPr="00ED5E28">
        <w:rPr>
          <w:rFonts w:ascii="Times New Roman" w:hAnsi="Times New Roman"/>
          <w:i/>
          <w:sz w:val="24"/>
        </w:rPr>
        <w:t>Агропромышленный комплекс (АПК).</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w:t>
      </w:r>
      <w:r>
        <w:rPr>
          <w:rFonts w:ascii="Times New Roman" w:hAnsi="Times New Roman"/>
          <w:sz w:val="24"/>
        </w:rPr>
        <w:br/>
        <w:t>их площадь и структура. Растениеводство и животноводство: география основных отраслей. Сельское хозяйство и окружающая среда.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w:t>
      </w:r>
      <w:r>
        <w:rPr>
          <w:rFonts w:ascii="Times New Roman" w:hAnsi="Times New Roman"/>
          <w:sz w:val="24"/>
        </w:rPr>
        <w:br/>
        <w:t xml:space="preserve">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w:t>
      </w:r>
      <w:r>
        <w:rPr>
          <w:rFonts w:ascii="Times New Roman" w:hAnsi="Times New Roman"/>
          <w:sz w:val="24"/>
        </w:rPr>
        <w:br/>
        <w:t>на период до 2030 года». Особенности АПК своего края.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Практическая работа. «Определение влияния природных и социальных факторов на размещение отраслей АПК».</w:t>
      </w:r>
    </w:p>
    <w:p w:rsidR="00127372" w:rsidRPr="00ED5E28" w:rsidRDefault="00670A79" w:rsidP="0088755B">
      <w:pPr>
        <w:spacing w:after="0" w:line="240" w:lineRule="auto"/>
        <w:ind w:firstLine="709"/>
        <w:jc w:val="both"/>
        <w:rPr>
          <w:rFonts w:ascii="Times New Roman" w:hAnsi="Times New Roman"/>
          <w:i/>
          <w:sz w:val="24"/>
        </w:rPr>
      </w:pPr>
      <w:r w:rsidRPr="00ED5E28">
        <w:rPr>
          <w:rFonts w:ascii="Times New Roman" w:hAnsi="Times New Roman"/>
          <w:i/>
          <w:sz w:val="24"/>
        </w:rPr>
        <w:t>Инфраструктурный комплекс.</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lastRenderedPageBreak/>
        <w:t>Состав: транспорт, информационная инфраструктура; сфера обслуживания, рекреационное хозяйство ‒ место и значение в хозяйстве.</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Транспорт и связь. Состав, место и значение в хозяйстве. Морской, внутренний водный, железнодоро</w:t>
      </w:r>
      <w:r w:rsidR="00ED5E28">
        <w:rPr>
          <w:rFonts w:ascii="Times New Roman" w:hAnsi="Times New Roman"/>
          <w:sz w:val="24"/>
        </w:rPr>
        <w:t xml:space="preserve">жный, автомобильный, воздушный </w:t>
      </w:r>
      <w:r>
        <w:rPr>
          <w:rFonts w:ascii="Times New Roman" w:hAnsi="Times New Roman"/>
          <w:sz w:val="24"/>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Транспорт и охрана окружающей среды.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Информационная инфраструктура. Рекреационное хозяйство. Особенности сферы обслуживания своего края.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Проблемы и перспективы развития комплекса. «Стратегия развития транспорта России на период до 2030 года.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Федеральный проект «Информационная инфраструктура».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27372" w:rsidRDefault="00670A79" w:rsidP="0088755B">
      <w:pPr>
        <w:spacing w:after="0" w:line="240" w:lineRule="auto"/>
        <w:ind w:firstLine="709"/>
        <w:jc w:val="both"/>
        <w:rPr>
          <w:rFonts w:ascii="Times New Roman" w:hAnsi="Times New Roman"/>
          <w:sz w:val="24"/>
        </w:rPr>
      </w:pPr>
      <w:r w:rsidRPr="00ED5E28">
        <w:rPr>
          <w:rFonts w:ascii="Times New Roman" w:hAnsi="Times New Roman"/>
          <w:i/>
          <w:sz w:val="24"/>
        </w:rPr>
        <w:t>Обобщение знаний</w:t>
      </w:r>
      <w:r>
        <w:rPr>
          <w:rFonts w:ascii="Times New Roman" w:hAnsi="Times New Roman"/>
          <w:sz w:val="24"/>
        </w:rPr>
        <w:t>.</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w:t>
      </w:r>
      <w:r>
        <w:rPr>
          <w:rFonts w:ascii="Times New Roman" w:hAnsi="Times New Roman"/>
          <w:sz w:val="24"/>
        </w:rPr>
        <w:br/>
        <w:t>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Развитие хозяйства и состояние окружающей среды. «Стратегия экологической безопасности Российской Федерации до 2025 года»</w:t>
      </w:r>
      <w:r>
        <w:rPr>
          <w:rFonts w:ascii="Times New Roman" w:hAnsi="Times New Roman"/>
          <w:sz w:val="24"/>
        </w:rPr>
        <w:br/>
        <w:t>и государственные меры по переходу России к модели устойчивого развития.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27372" w:rsidRPr="00ED5E28" w:rsidRDefault="00670A79" w:rsidP="0088755B">
      <w:pPr>
        <w:spacing w:after="0" w:line="240" w:lineRule="auto"/>
        <w:ind w:firstLine="709"/>
        <w:jc w:val="both"/>
        <w:rPr>
          <w:rFonts w:ascii="Times New Roman" w:hAnsi="Times New Roman"/>
          <w:i/>
          <w:sz w:val="24"/>
        </w:rPr>
      </w:pPr>
      <w:r w:rsidRPr="00ED5E28">
        <w:rPr>
          <w:rFonts w:ascii="Times New Roman" w:hAnsi="Times New Roman"/>
          <w:i/>
          <w:sz w:val="24"/>
        </w:rPr>
        <w:t>Регионы России.</w:t>
      </w:r>
    </w:p>
    <w:p w:rsidR="00127372" w:rsidRPr="00ED5E28" w:rsidRDefault="00670A79" w:rsidP="0088755B">
      <w:pPr>
        <w:spacing w:after="0" w:line="240" w:lineRule="auto"/>
        <w:ind w:firstLine="709"/>
        <w:jc w:val="both"/>
        <w:rPr>
          <w:rFonts w:ascii="Times New Roman" w:hAnsi="Times New Roman"/>
          <w:i/>
          <w:sz w:val="24"/>
        </w:rPr>
      </w:pPr>
      <w:r w:rsidRPr="00ED5E28">
        <w:rPr>
          <w:rFonts w:ascii="Times New Roman" w:hAnsi="Times New Roman"/>
          <w:i/>
          <w:sz w:val="24"/>
        </w:rPr>
        <w:t>Западный макрорегион (Европейская часть) России.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27372" w:rsidRPr="00ED5E28" w:rsidRDefault="00670A79" w:rsidP="0088755B">
      <w:pPr>
        <w:spacing w:after="0" w:line="240" w:lineRule="auto"/>
        <w:ind w:firstLine="709"/>
        <w:jc w:val="both"/>
        <w:rPr>
          <w:rFonts w:ascii="Times New Roman" w:hAnsi="Times New Roman"/>
          <w:i/>
          <w:sz w:val="24"/>
        </w:rPr>
      </w:pPr>
      <w:r w:rsidRPr="00ED5E28">
        <w:rPr>
          <w:rFonts w:ascii="Times New Roman" w:hAnsi="Times New Roman"/>
          <w:i/>
          <w:sz w:val="24"/>
        </w:rPr>
        <w:t>Восточный макрорегион (Азиатская часть) России.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w:t>
      </w:r>
      <w:r>
        <w:rPr>
          <w:rFonts w:ascii="Times New Roman" w:hAnsi="Times New Roman"/>
          <w:sz w:val="24"/>
        </w:rPr>
        <w:br/>
        <w:t>и перспективы развития. Классификация субъектов Российской Федерации Восточного макрорегиона по уровню соци</w:t>
      </w:r>
      <w:r w:rsidR="00ED5E28">
        <w:rPr>
          <w:rFonts w:ascii="Times New Roman" w:hAnsi="Times New Roman"/>
          <w:sz w:val="24"/>
        </w:rPr>
        <w:t xml:space="preserve">ально-экономического развития; </w:t>
      </w:r>
      <w:r>
        <w:rPr>
          <w:rFonts w:ascii="Times New Roman" w:hAnsi="Times New Roman"/>
          <w:sz w:val="24"/>
        </w:rPr>
        <w:t>их внутренние различия.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w:t>
      </w:r>
      <w:r w:rsidR="00ED5E28">
        <w:rPr>
          <w:rFonts w:ascii="Times New Roman" w:hAnsi="Times New Roman"/>
          <w:sz w:val="24"/>
        </w:rPr>
        <w:t>в размещения предприятий одного</w:t>
      </w:r>
      <w:r>
        <w:rPr>
          <w:rFonts w:ascii="Times New Roman" w:hAnsi="Times New Roman"/>
          <w:sz w:val="24"/>
        </w:rPr>
        <w:t>из промышленных кластеров Дальнего Востока (по выбору)». </w:t>
      </w:r>
    </w:p>
    <w:p w:rsidR="00127372" w:rsidRPr="00ED5E28" w:rsidRDefault="00670A79" w:rsidP="0088755B">
      <w:pPr>
        <w:spacing w:after="0" w:line="240" w:lineRule="auto"/>
        <w:ind w:firstLine="709"/>
        <w:rPr>
          <w:rFonts w:ascii="Times New Roman" w:hAnsi="Times New Roman"/>
          <w:i/>
          <w:sz w:val="24"/>
        </w:rPr>
      </w:pPr>
      <w:r w:rsidRPr="00ED5E28">
        <w:rPr>
          <w:rFonts w:ascii="Times New Roman" w:hAnsi="Times New Roman"/>
          <w:i/>
          <w:sz w:val="24"/>
        </w:rPr>
        <w:t>Обобщение знаний.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27372" w:rsidRPr="00ED5E28" w:rsidRDefault="00670A79" w:rsidP="0088755B">
      <w:pPr>
        <w:spacing w:after="0" w:line="240" w:lineRule="auto"/>
        <w:ind w:firstLine="708"/>
        <w:jc w:val="both"/>
        <w:rPr>
          <w:rFonts w:ascii="Times New Roman" w:hAnsi="Times New Roman"/>
          <w:i/>
          <w:sz w:val="24"/>
        </w:rPr>
      </w:pPr>
      <w:r w:rsidRPr="00ED5E28">
        <w:rPr>
          <w:rFonts w:ascii="Times New Roman" w:hAnsi="Times New Roman"/>
          <w:i/>
          <w:sz w:val="24"/>
        </w:rPr>
        <w:lastRenderedPageBreak/>
        <w:t>Россия в современном мире.</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Значение для мировой цивилизации географического пространства России </w:t>
      </w:r>
      <w:r>
        <w:rPr>
          <w:rFonts w:ascii="Times New Roman" w:hAnsi="Times New Roman"/>
          <w:sz w:val="24"/>
        </w:rPr>
        <w:br/>
        <w:t>как комплекса природных, культурных и экономических ценностей. Объекты Всемирного природного и культурного наследия России.</w:t>
      </w:r>
    </w:p>
    <w:p w:rsidR="00127372" w:rsidRPr="00ED5E28" w:rsidRDefault="00670A79" w:rsidP="0088755B">
      <w:pPr>
        <w:spacing w:after="0" w:line="240" w:lineRule="auto"/>
        <w:ind w:firstLine="709"/>
        <w:jc w:val="both"/>
        <w:rPr>
          <w:rFonts w:ascii="Times New Roman" w:hAnsi="Times New Roman"/>
          <w:b/>
          <w:sz w:val="24"/>
        </w:rPr>
      </w:pPr>
      <w:r w:rsidRPr="00ED5E28">
        <w:rPr>
          <w:rFonts w:ascii="Times New Roman" w:hAnsi="Times New Roman"/>
          <w:b/>
          <w:sz w:val="24"/>
        </w:rPr>
        <w:t xml:space="preserve">Планируемые результаты освоения географии. </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w:t>
      </w:r>
      <w:r w:rsidR="00ED5E28">
        <w:rPr>
          <w:rFonts w:ascii="Times New Roman" w:hAnsi="Times New Roman"/>
          <w:sz w:val="24"/>
        </w:rPr>
        <w:t xml:space="preserve">тное отношение к историческому </w:t>
      </w:r>
      <w:r>
        <w:rPr>
          <w:rFonts w:ascii="Times New Roman" w:hAnsi="Times New Roman"/>
          <w:sz w:val="24"/>
        </w:rP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w:t>
      </w:r>
      <w:r w:rsidR="00ED5E28">
        <w:rPr>
          <w:rFonts w:ascii="Times New Roman" w:hAnsi="Times New Roman"/>
          <w:sz w:val="24"/>
        </w:rPr>
        <w:t xml:space="preserve">увства ответственности и долга </w:t>
      </w:r>
      <w:r>
        <w:rPr>
          <w:rFonts w:ascii="Times New Roman" w:hAnsi="Times New Roman"/>
          <w:sz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w:t>
      </w:r>
      <w:r w:rsidR="00ED5E28">
        <w:rPr>
          <w:rFonts w:ascii="Times New Roman" w:hAnsi="Times New Roman"/>
          <w:sz w:val="24"/>
        </w:rPr>
        <w:t xml:space="preserve">чивого развития; представление </w:t>
      </w:r>
      <w:r>
        <w:rPr>
          <w:rFonts w:ascii="Times New Roman" w:hAnsi="Times New Roman"/>
          <w:sz w:val="24"/>
        </w:rPr>
        <w:t>о социальных нормах и правилах межличност</w:t>
      </w:r>
      <w:r w:rsidR="00ED5E28">
        <w:rPr>
          <w:rFonts w:ascii="Times New Roman" w:hAnsi="Times New Roman"/>
          <w:sz w:val="24"/>
        </w:rPr>
        <w:t xml:space="preserve">ных отношений в поликультурном </w:t>
      </w:r>
      <w:r>
        <w:rPr>
          <w:rFonts w:ascii="Times New Roman" w:hAnsi="Times New Roman"/>
          <w:sz w:val="24"/>
        </w:rPr>
        <w:t>и многоконфессиональном обществе; готовность к разнообразной совместной деятельности, стремление к взаимопонима</w:t>
      </w:r>
      <w:r w:rsidR="00ED5E28">
        <w:rPr>
          <w:rFonts w:ascii="Times New Roman" w:hAnsi="Times New Roman"/>
          <w:sz w:val="24"/>
        </w:rPr>
        <w:t xml:space="preserve">нию и взаимопомощи, готовность </w:t>
      </w:r>
      <w:r>
        <w:rPr>
          <w:rFonts w:ascii="Times New Roman" w:hAnsi="Times New Roman"/>
          <w:sz w:val="24"/>
        </w:rPr>
        <w:t>к участию в гуманитарной деятельности;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3) духовно-нравственного воспитания: ориентация на моральные ценности </w:t>
      </w:r>
      <w:r>
        <w:rPr>
          <w:rFonts w:ascii="Times New Roman" w:hAnsi="Times New Roman"/>
          <w:sz w:val="24"/>
        </w:rPr>
        <w:br/>
        <w:t xml:space="preserve">и нормы в ситуациях нравственного выбора; готовность оценивать своё поведение </w:t>
      </w:r>
      <w:r>
        <w:rPr>
          <w:rFonts w:ascii="Times New Roman" w:hAnsi="Times New Roman"/>
          <w:sz w:val="24"/>
        </w:rPr>
        <w:br/>
        <w:t xml:space="preserve">и поступки, а также поведение и поступки других людей с позиции нравственных </w:t>
      </w:r>
      <w:r>
        <w:rPr>
          <w:rFonts w:ascii="Times New Roman" w:hAnsi="Times New Roman"/>
          <w:sz w:val="24"/>
        </w:rPr>
        <w:br/>
        <w:t>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w:t>
      </w:r>
      <w:r w:rsidR="00ED5E28">
        <w:rPr>
          <w:rFonts w:ascii="Times New Roman" w:hAnsi="Times New Roman"/>
          <w:sz w:val="24"/>
        </w:rPr>
        <w:t xml:space="preserve"> в российском обществе правила </w:t>
      </w:r>
      <w:r>
        <w:rPr>
          <w:rFonts w:ascii="Times New Roman" w:hAnsi="Times New Roman"/>
          <w:sz w:val="24"/>
        </w:rPr>
        <w:t>и нормы поведения с учётом осознания последствий для окружающей среды;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4) эстетического воспитания: восприимчивость к разным традициям своего </w:t>
      </w:r>
      <w:r>
        <w:rPr>
          <w:rFonts w:ascii="Times New Roman" w:hAnsi="Times New Roman"/>
          <w:sz w:val="24"/>
        </w:rPr>
        <w:br/>
        <w:t xml:space="preserve">и других народов, понимание роли этнических культурных традиций; ценностного отношения к природе и культуре своей страны, своей малой родины; природе </w:t>
      </w:r>
      <w:r>
        <w:rPr>
          <w:rFonts w:ascii="Times New Roman" w:hAnsi="Times New Roman"/>
          <w:sz w:val="24"/>
        </w:rPr>
        <w:br/>
        <w:t>и культуре других регионов и стран мира, объектам Всемирного культурного наследия человечества;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w:t>
      </w:r>
      <w:r>
        <w:rPr>
          <w:rFonts w:ascii="Times New Roman" w:hAnsi="Times New Roman"/>
          <w:sz w:val="24"/>
        </w:rPr>
        <w:b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6) физического воспитания, формирования культуры здоровья </w:t>
      </w:r>
      <w:r>
        <w:rPr>
          <w:rFonts w:ascii="Times New Roman" w:hAnsi="Times New Roman"/>
          <w:sz w:val="24"/>
        </w:rPr>
        <w:br/>
        <w:t xml:space="preserve">и эмоционального благополучия: осознание ценности жизни; ответственное отношение к своему </w:t>
      </w:r>
      <w:r>
        <w:rPr>
          <w:rFonts w:ascii="Times New Roman" w:hAnsi="Times New Roman"/>
          <w:sz w:val="24"/>
        </w:rPr>
        <w:lastRenderedPageBreak/>
        <w:t xml:space="preserve">здоровью и установка на здоровый образ жизни (здоровое питание, соблюдение гигиенических правил, сбалансированный режим занятий </w:t>
      </w:r>
      <w:r>
        <w:rPr>
          <w:rFonts w:ascii="Times New Roman" w:hAnsi="Times New Roman"/>
          <w:sz w:val="24"/>
        </w:rPr>
        <w:br/>
        <w:t xml:space="preserve">и отдыха, регулярная физическая активность); соблюдение правил безопасности </w:t>
      </w:r>
      <w:r>
        <w:rPr>
          <w:rFonts w:ascii="Times New Roman" w:hAnsi="Times New Roman"/>
          <w:sz w:val="24"/>
        </w:rPr>
        <w:br/>
        <w:t>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w:t>
      </w:r>
      <w:r w:rsidR="00ED5E28">
        <w:rPr>
          <w:rFonts w:ascii="Times New Roman" w:hAnsi="Times New Roman"/>
          <w:sz w:val="24"/>
        </w:rPr>
        <w:t xml:space="preserve">а другого человека; готовность </w:t>
      </w:r>
      <w:r>
        <w:rPr>
          <w:rFonts w:ascii="Times New Roman" w:hAnsi="Times New Roman"/>
          <w:sz w:val="24"/>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7) трудового воспитания: установка на активное участие в решении практических задач (в рамках семьи, школы, города, края) технологической </w:t>
      </w:r>
      <w:r>
        <w:rPr>
          <w:rFonts w:ascii="Times New Roman" w:hAnsi="Times New Roman"/>
          <w:sz w:val="24"/>
        </w:rPr>
        <w:br/>
        <w:t xml:space="preserve">и социальной направленности, способность инициировать, планировать </w:t>
      </w:r>
      <w:r>
        <w:rPr>
          <w:rFonts w:ascii="Times New Roman" w:hAnsi="Times New Roman"/>
          <w:sz w:val="24"/>
        </w:rPr>
        <w:br/>
        <w:t xml:space="preserve">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w:t>
      </w:r>
      <w:r>
        <w:rPr>
          <w:rFonts w:ascii="Times New Roman" w:hAnsi="Times New Roman"/>
          <w:sz w:val="24"/>
        </w:rPr>
        <w:b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w:t>
      </w:r>
      <w:r>
        <w:rPr>
          <w:rFonts w:ascii="Times New Roman" w:hAnsi="Times New Roman"/>
          <w:sz w:val="24"/>
        </w:rPr>
        <w:b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выявлять и характеризовать существенные признаки географических объектов, процессов и явлений;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устанавливать существенный признак классификации географических объектов, процессов и явлений, основания для их сравнения;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выявлять закономерности и противоречия в рассматриваемых фактах </w:t>
      </w:r>
      <w:r>
        <w:rPr>
          <w:rFonts w:ascii="Times New Roman" w:hAnsi="Times New Roman"/>
          <w:sz w:val="24"/>
        </w:rPr>
        <w:br/>
        <w:t>и данных наблюдений с учётом предложенной географической задачи;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выявлять дефициты географической информации, данных, необходимых </w:t>
      </w:r>
      <w:r>
        <w:rPr>
          <w:rFonts w:ascii="Times New Roman" w:hAnsi="Times New Roman"/>
          <w:sz w:val="24"/>
        </w:rPr>
        <w:br/>
        <w:t>для решения поставленной задачи;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w:t>
      </w:r>
      <w:r>
        <w:rPr>
          <w:rFonts w:ascii="Times New Roman" w:hAnsi="Times New Roman"/>
          <w:sz w:val="24"/>
        </w:rPr>
        <w:b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использовать географические вопросы как исследовательский инструмент познания;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формулировать географические вопросы, фиксирующие разрыв </w:t>
      </w:r>
      <w:r>
        <w:rPr>
          <w:rFonts w:ascii="Times New Roman" w:hAnsi="Times New Roman"/>
          <w:sz w:val="24"/>
        </w:rPr>
        <w:br/>
        <w:t xml:space="preserve">между реальным и желательным состоянием ситуации, объекта, и самостоятельно устанавливать </w:t>
      </w:r>
      <w:r>
        <w:rPr>
          <w:rFonts w:ascii="Times New Roman" w:hAnsi="Times New Roman"/>
          <w:sz w:val="24"/>
        </w:rPr>
        <w:lastRenderedPageBreak/>
        <w:t>искомое и данное;</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проводить по плану несложное географическое исследование, в том числе </w:t>
      </w:r>
      <w:r>
        <w:rPr>
          <w:rFonts w:ascii="Times New Roman" w:hAnsi="Times New Roman"/>
          <w:sz w:val="24"/>
        </w:rPr>
        <w:b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оценивать достоверность информации, полученной в ходе географического исследования;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выбирать, анализировать и интерпретировать географическую информацию различных видов и форм представления;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находить сходные аргументы, подтверждающие или опровергающие одну </w:t>
      </w:r>
      <w:r>
        <w:rPr>
          <w:rFonts w:ascii="Times New Roman" w:hAnsi="Times New Roman"/>
          <w:sz w:val="24"/>
        </w:rPr>
        <w:br/>
        <w:t>и ту же идею, в различных источниках географической информации;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самостоятельно выбирать оптимальную форму представления географической информации;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оценивать надёжность географической информации по критериям, предложенным учителем или сформулированным самостоятельно;</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систематизировать географическую информацию в разных формах.</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общения как часть коммуникативных универсальных учебных действий: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формулировать суждения, выражать свою точку зрения по географическим аспектам различных вопросов в устных и письменных текстах;</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публично представлять результаты выполненного исследования или проекта.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самоорганизации как части регулятивных универсальных учебных действий: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самостоятельно составлять алгоритм решения географических задач </w:t>
      </w:r>
      <w:r>
        <w:rPr>
          <w:rFonts w:ascii="Times New Roman" w:hAnsi="Times New Roman"/>
          <w:sz w:val="24"/>
        </w:rPr>
        <w:br/>
        <w:t>и выбирать способ их решения с учётом имеющихся ресурсов и собственных возможностей, аргументировать предлагаемые варианты решений;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Pr>
          <w:rFonts w:ascii="Times New Roman" w:hAnsi="Times New Roman"/>
          <w:sz w:val="24"/>
        </w:rPr>
        <w:br/>
        <w:t>об изучаемом объекте.</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совместной деятельности: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планировать организацию совместной работы, при выполнении учебных географических проектов определять свою роль (с учётом предпочтений </w:t>
      </w:r>
      <w:r>
        <w:rPr>
          <w:rFonts w:ascii="Times New Roman" w:hAnsi="Times New Roman"/>
          <w:sz w:val="24"/>
        </w:rPr>
        <w:br/>
      </w:r>
      <w:r>
        <w:rPr>
          <w:rFonts w:ascii="Times New Roman" w:hAnsi="Times New Roman"/>
          <w:sz w:val="24"/>
        </w:rPr>
        <w:lastRenderedPageBreak/>
        <w:t xml:space="preserve">и возможностей всех участников взаимодействия), участвовать в групповых формах работы, выполнять свою часть работы, достигать качественного результата </w:t>
      </w:r>
      <w:r>
        <w:rPr>
          <w:rFonts w:ascii="Times New Roman" w:hAnsi="Times New Roman"/>
          <w:sz w:val="24"/>
        </w:rPr>
        <w:br/>
        <w:t>по своему направлению и координировать свои действия с другими членами команды;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сравнивать результаты выполнения учебного географического проекта </w:t>
      </w:r>
      <w:r>
        <w:rPr>
          <w:rFonts w:ascii="Times New Roman" w:hAnsi="Times New Roman"/>
          <w:sz w:val="24"/>
        </w:rPr>
        <w:br/>
        <w:t>с исходной задачей и оценивать вклад каждого члена команды в достижение результатов, разделять сферу ответственности.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владеть способами самоконтроля и рефлексии;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объяснять причины достижения (недостижения) результатов деятельности, давать оценку приобретённому опыту;</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оценивать соответствие результата цели и условиям;</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принятие себя и других:</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осознанно относиться к другому человеку, его мнению;</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признавать своё право на ошибку и такое же право другого.</w:t>
      </w:r>
    </w:p>
    <w:p w:rsidR="00ED5E28" w:rsidRPr="00ED5E28" w:rsidRDefault="00670A79" w:rsidP="0088755B">
      <w:pPr>
        <w:spacing w:after="0" w:line="240" w:lineRule="auto"/>
        <w:ind w:firstLine="709"/>
        <w:jc w:val="both"/>
        <w:rPr>
          <w:rFonts w:ascii="Times New Roman" w:hAnsi="Times New Roman"/>
          <w:sz w:val="24"/>
          <w:u w:val="single"/>
        </w:rPr>
      </w:pPr>
      <w:r w:rsidRPr="00ED5E28">
        <w:rPr>
          <w:rFonts w:ascii="Times New Roman" w:hAnsi="Times New Roman"/>
          <w:b/>
          <w:sz w:val="24"/>
          <w:u w:val="single"/>
        </w:rPr>
        <w:t>Предметные результаты освоения программы по географии</w:t>
      </w:r>
      <w:r w:rsidRPr="00ED5E28">
        <w:rPr>
          <w:rFonts w:ascii="Times New Roman" w:hAnsi="Times New Roman"/>
          <w:sz w:val="24"/>
          <w:u w:val="single"/>
        </w:rPr>
        <w:t xml:space="preserve">. </w:t>
      </w:r>
    </w:p>
    <w:p w:rsidR="00127372" w:rsidRPr="00ED5E28" w:rsidRDefault="00ED5E28" w:rsidP="0088755B">
      <w:pPr>
        <w:spacing w:after="0" w:line="240" w:lineRule="auto"/>
        <w:ind w:firstLine="709"/>
        <w:jc w:val="both"/>
        <w:rPr>
          <w:rFonts w:ascii="Times New Roman" w:hAnsi="Times New Roman"/>
          <w:b/>
          <w:color w:val="C00000"/>
          <w:sz w:val="24"/>
        </w:rPr>
      </w:pPr>
      <w:r w:rsidRPr="00ED5E28">
        <w:rPr>
          <w:rFonts w:ascii="Times New Roman" w:hAnsi="Times New Roman"/>
          <w:b/>
          <w:sz w:val="24"/>
        </w:rPr>
        <w:t xml:space="preserve">К концу </w:t>
      </w:r>
      <w:r w:rsidR="00670A79" w:rsidRPr="00ED5E28">
        <w:rPr>
          <w:rFonts w:ascii="Times New Roman" w:hAnsi="Times New Roman"/>
          <w:b/>
          <w:sz w:val="24"/>
        </w:rPr>
        <w:t xml:space="preserve">5 класса обучающийся научится: </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приводить примеры географических объектов, процессов и явлений, изучаемых различными ветвями географической науки;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приводить примеры методов исследования, применяемых в географии;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выбирать источники географической информации (картографические, текстовые, видео- и фотоизображения, интернет-ресурсы), необходимые </w:t>
      </w:r>
      <w:r>
        <w:rPr>
          <w:rFonts w:ascii="Times New Roman" w:hAnsi="Times New Roman"/>
          <w:sz w:val="24"/>
        </w:rPr>
        <w:br/>
        <w:t>для изучения истории географических открытий и важнейших географических исследований современности;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интегрировать и интерпретировать информацию о путешествиях </w:t>
      </w:r>
      <w:r>
        <w:rPr>
          <w:rFonts w:ascii="Times New Roman" w:hAnsi="Times New Roman"/>
          <w:sz w:val="24"/>
        </w:rPr>
        <w:br/>
        <w:t>и географических исследованиях Земли, представленную в одном или нескольких источниках;</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различать вклад великих путешественников в географическое изучение Земли;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описывать и сравнивать маршруты их путешествий;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находить в различных источниках информации (включая интернет-ресурсы) факты, позволяющие оценить вклад российских путешественников </w:t>
      </w:r>
      <w:r>
        <w:rPr>
          <w:rFonts w:ascii="Times New Roman" w:hAnsi="Times New Roman"/>
          <w:sz w:val="24"/>
        </w:rPr>
        <w:br/>
        <w:t>и исследователей в развитие знаний о Земле;</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w:t>
      </w:r>
      <w:r w:rsidR="00ED5E28">
        <w:rPr>
          <w:rFonts w:ascii="Times New Roman" w:hAnsi="Times New Roman"/>
          <w:sz w:val="24"/>
        </w:rPr>
        <w:t xml:space="preserve">ные знаки» для решения учебных </w:t>
      </w:r>
      <w:r>
        <w:rPr>
          <w:rFonts w:ascii="Times New Roman" w:hAnsi="Times New Roman"/>
          <w:sz w:val="24"/>
        </w:rPr>
        <w:t>и практико-ориентированных задач;</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различать понятия «план местности» и «географическая карта», «параллель» </w:t>
      </w:r>
      <w:r>
        <w:rPr>
          <w:rFonts w:ascii="Times New Roman" w:hAnsi="Times New Roman"/>
          <w:sz w:val="24"/>
        </w:rPr>
        <w:br/>
        <w:t>и «меридиан»;</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приводить примеры влияния Солнца на мир живой и неживой природы;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объяснять причины смены дня и ночи и времён года;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устанавливать эмпирические зависимости между продолжительностью дня </w:t>
      </w:r>
      <w:r>
        <w:rPr>
          <w:rFonts w:ascii="Times New Roman" w:hAnsi="Times New Roman"/>
          <w:sz w:val="24"/>
        </w:rPr>
        <w:br/>
        <w:t xml:space="preserve">и географической широтой местности, между высотой Солнца над горизонтом </w:t>
      </w:r>
      <w:r>
        <w:rPr>
          <w:rFonts w:ascii="Times New Roman" w:hAnsi="Times New Roman"/>
          <w:sz w:val="24"/>
        </w:rPr>
        <w:br/>
        <w:t>и географической широтой местности на основе анализа данных наблюдений;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описывать внутреннее строение Земли;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различать понятия «земная кора»; «ядро», «мантия»; «минерал» и «горная порода»;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различать понятия «материковая» и «океаническая» земная кора;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различать изученные минералы и горные породы, материковую </w:t>
      </w:r>
      <w:r>
        <w:rPr>
          <w:rFonts w:ascii="Times New Roman" w:hAnsi="Times New Roman"/>
          <w:sz w:val="24"/>
        </w:rPr>
        <w:br/>
      </w:r>
      <w:r>
        <w:rPr>
          <w:rFonts w:ascii="Times New Roman" w:hAnsi="Times New Roman"/>
          <w:sz w:val="24"/>
        </w:rPr>
        <w:lastRenderedPageBreak/>
        <w:t>и океаническую земную кору;</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показывать на карте и обозначать на контурной карте материки и океаны, крупные формы рельефа Земли;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различать горы и равнины;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классифицировать формы рельефа суши по высоте и по внешнему облику;</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называть причины землетрясений и вулканических извержений;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применять понятия «литосфера», «землетрясение», «вулкан», «литосферная плита», «эпицентр землетрясения» и «очаг земл</w:t>
      </w:r>
      <w:r w:rsidR="00ED5E28">
        <w:rPr>
          <w:rFonts w:ascii="Times New Roman" w:hAnsi="Times New Roman"/>
          <w:sz w:val="24"/>
        </w:rPr>
        <w:t xml:space="preserve">етрясения» для решения учебных </w:t>
      </w:r>
      <w:r>
        <w:rPr>
          <w:rFonts w:ascii="Times New Roman" w:hAnsi="Times New Roman"/>
          <w:sz w:val="24"/>
        </w:rPr>
        <w:t>и (или) практико-ориентированных задач;</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применять понятия «эпицентр землетрясения» и «очаг землетрясения» </w:t>
      </w:r>
      <w:r>
        <w:rPr>
          <w:rFonts w:ascii="Times New Roman" w:hAnsi="Times New Roman"/>
          <w:sz w:val="24"/>
        </w:rPr>
        <w:br/>
        <w:t>для решения познавательных задач;</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классифицировать острова по происхождению;</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приводить примеры опасных природных явлений в литосфере и средств </w:t>
      </w:r>
      <w:r>
        <w:rPr>
          <w:rFonts w:ascii="Times New Roman" w:hAnsi="Times New Roman"/>
          <w:sz w:val="24"/>
        </w:rPr>
        <w:br/>
        <w:t>их предупреждения;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приводить примеры изменений в литосфере в результате деятельности человека на примере своей местности, России и мира;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приводить примеры действия внешних процессов рельефообразования </w:t>
      </w:r>
      <w:r>
        <w:rPr>
          <w:rFonts w:ascii="Times New Roman" w:hAnsi="Times New Roman"/>
          <w:sz w:val="24"/>
        </w:rPr>
        <w:br/>
        <w:t>и наличия полезных ископаемых в своей местности;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представлять результаты фенологических наблюдений и наблюдений </w:t>
      </w:r>
      <w:r>
        <w:rPr>
          <w:rFonts w:ascii="Times New Roman" w:hAnsi="Times New Roman"/>
          <w:sz w:val="24"/>
        </w:rPr>
        <w:br/>
        <w:t>за погодой в различной форме (табличной, графической, географического описания).</w:t>
      </w:r>
    </w:p>
    <w:p w:rsidR="00ED5E28"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Предметные результаты освоения программы по географии. </w:t>
      </w:r>
    </w:p>
    <w:p w:rsidR="00127372" w:rsidRPr="00ED5E28" w:rsidRDefault="00ED5E28" w:rsidP="0088755B">
      <w:pPr>
        <w:spacing w:after="0" w:line="240" w:lineRule="auto"/>
        <w:ind w:firstLine="709"/>
        <w:jc w:val="both"/>
        <w:rPr>
          <w:rFonts w:ascii="Times New Roman" w:hAnsi="Times New Roman"/>
          <w:b/>
          <w:color w:val="C00000"/>
          <w:sz w:val="24"/>
        </w:rPr>
      </w:pPr>
      <w:r w:rsidRPr="00ED5E28">
        <w:rPr>
          <w:rFonts w:ascii="Times New Roman" w:hAnsi="Times New Roman"/>
          <w:b/>
          <w:sz w:val="24"/>
        </w:rPr>
        <w:t xml:space="preserve">К концу </w:t>
      </w:r>
      <w:r w:rsidR="00670A79" w:rsidRPr="00ED5E28">
        <w:rPr>
          <w:rFonts w:ascii="Times New Roman" w:hAnsi="Times New Roman"/>
          <w:b/>
          <w:sz w:val="24"/>
        </w:rPr>
        <w:t xml:space="preserve">6 класса обучающийся научится: </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находить информацию об отдельных компонентах природы Земли, </w:t>
      </w:r>
      <w:r>
        <w:rPr>
          <w:rFonts w:ascii="Times New Roman" w:hAnsi="Times New Roman"/>
          <w:sz w:val="24"/>
        </w:rPr>
        <w:b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приводить примеры опасных природных явлений в геосферах и средств </w:t>
      </w:r>
      <w:r>
        <w:rPr>
          <w:rFonts w:ascii="Times New Roman" w:hAnsi="Times New Roman"/>
          <w:sz w:val="24"/>
        </w:rPr>
        <w:br/>
        <w:t>их предупреждения;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сравнивать инструментарий (способы) получения географической информации на разных этапах географического изучения Земли;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различать свойства вод отдельных частей Мирового океана;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применять понятия «гидросфера», «круговорот воды», «цунами», «приливы </w:t>
      </w:r>
      <w:r>
        <w:rPr>
          <w:rFonts w:ascii="Times New Roman" w:hAnsi="Times New Roman"/>
          <w:sz w:val="24"/>
        </w:rPr>
        <w:br/>
        <w:t>и отливы» для решения учебных и (или) практико-ориентированных задач;</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классифицировать объекты гидросферы (моря, озёра, реки, подземные воды, болота, ледники) по заданным признакам;</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различать питание и режим рек;</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сравнивать реки по заданным признакам;</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различать понятия «грунтовые, межпластовые и артезианские воды» </w:t>
      </w:r>
      <w:r>
        <w:rPr>
          <w:rFonts w:ascii="Times New Roman" w:hAnsi="Times New Roman"/>
          <w:sz w:val="24"/>
        </w:rPr>
        <w:br/>
        <w:t>и применять их для решения учебных и (или) практико-ориентированных задач;</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устанавливать причинно-следственные связи между питанием, режимом реки и климатом на территории речного бассейна;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приводить примеры районов распространения многолетней мерзлоты;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называть причины образования цунами, приливов и отливов;</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описывать состав, строение атмосферы;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определять тенденции изменения температуры воздуха, количества атмосферных осадков </w:t>
      </w:r>
      <w:r>
        <w:rPr>
          <w:rFonts w:ascii="Times New Roman" w:hAnsi="Times New Roman"/>
          <w:sz w:val="24"/>
        </w:rPr>
        <w:lastRenderedPageBreak/>
        <w:t>и атмосферного давления в зависимости от географического положения объектов; амплитуду температуры во</w:t>
      </w:r>
      <w:r w:rsidR="00ED5E28">
        <w:rPr>
          <w:rFonts w:ascii="Times New Roman" w:hAnsi="Times New Roman"/>
          <w:sz w:val="24"/>
        </w:rPr>
        <w:t xml:space="preserve">здуха с использованием знаний </w:t>
      </w:r>
      <w:r>
        <w:rPr>
          <w:rFonts w:ascii="Times New Roman" w:hAnsi="Times New Roman"/>
          <w:sz w:val="24"/>
        </w:rPr>
        <w:t>об особенностях отдельных компонентов природы Земли и взаимосвязях между ними для решения учебных и практических задач;</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различать свойства воздуха; климаты Земли; климатообразующие факторы;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различать виды атмосферных осадков;</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различать понятия «бризы» и «муссоны»;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различать понятия «погода» и «климат»;</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различать понятия «атмосфера», «тропосфера», «стратосфера», «верхние слои атмосферы»;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выбирать и анализировать географическую информацию о глобальных климатических изменениях из различных источников для решения учебных </w:t>
      </w:r>
      <w:r>
        <w:rPr>
          <w:rFonts w:ascii="Times New Roman" w:hAnsi="Times New Roman"/>
          <w:sz w:val="24"/>
        </w:rPr>
        <w:br/>
        <w:t>и (или) практико-ориентированных задач;</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w:t>
      </w:r>
      <w:r w:rsidR="00ED5E28">
        <w:rPr>
          <w:rFonts w:ascii="Times New Roman" w:hAnsi="Times New Roman"/>
          <w:sz w:val="24"/>
        </w:rPr>
        <w:t xml:space="preserve">дений </w:t>
      </w:r>
      <w:r>
        <w:rPr>
          <w:rFonts w:ascii="Times New Roman" w:hAnsi="Times New Roman"/>
          <w:sz w:val="24"/>
        </w:rPr>
        <w:t>в табличной и (или) графической форме;</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называть границы биосферы;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приводить примеры приспособления живых организмов к среде обитания </w:t>
      </w:r>
      <w:r>
        <w:rPr>
          <w:rFonts w:ascii="Times New Roman" w:hAnsi="Times New Roman"/>
          <w:sz w:val="24"/>
        </w:rPr>
        <w:br/>
        <w:t>в разных природных зонах;</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различать растительный и животный мир разных территорий Земли;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объяснять взаимосвязи компонентов природы в природно-территориальном комплексе;</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сравнивать особенности растительного и животного мира в различных природных зонах;</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применять понятия «почва», «плодородие почв», «природный комплекс», «природно-территориальный комплекс», «круговорот ве</w:t>
      </w:r>
      <w:r w:rsidR="00ED5E28">
        <w:rPr>
          <w:rFonts w:ascii="Times New Roman" w:hAnsi="Times New Roman"/>
          <w:sz w:val="24"/>
        </w:rPr>
        <w:t xml:space="preserve">ществ в природе» </w:t>
      </w:r>
      <w:r>
        <w:rPr>
          <w:rFonts w:ascii="Times New Roman" w:hAnsi="Times New Roman"/>
          <w:sz w:val="24"/>
        </w:rPr>
        <w:t>для решения учебных и (или) практико-ориентированных задач;</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сравнивать плодородие почв в различных природных зонах;</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ED5E28" w:rsidRDefault="00670A79" w:rsidP="0088755B">
      <w:pPr>
        <w:spacing w:after="0" w:line="240" w:lineRule="auto"/>
        <w:ind w:firstLine="709"/>
        <w:jc w:val="both"/>
        <w:rPr>
          <w:rFonts w:ascii="Times New Roman" w:hAnsi="Times New Roman"/>
          <w:sz w:val="24"/>
        </w:rPr>
      </w:pPr>
      <w:r>
        <w:rPr>
          <w:rFonts w:ascii="Times New Roman" w:hAnsi="Times New Roman"/>
          <w:sz w:val="24"/>
        </w:rPr>
        <w:t>Предметные результаты о</w:t>
      </w:r>
      <w:r w:rsidR="00ED5E28">
        <w:rPr>
          <w:rFonts w:ascii="Times New Roman" w:hAnsi="Times New Roman"/>
          <w:sz w:val="24"/>
        </w:rPr>
        <w:t>своения программы по географии.</w:t>
      </w:r>
    </w:p>
    <w:p w:rsidR="00127372" w:rsidRDefault="00ED5E28" w:rsidP="0088755B">
      <w:pPr>
        <w:spacing w:after="0" w:line="240" w:lineRule="auto"/>
        <w:ind w:firstLine="709"/>
        <w:jc w:val="both"/>
        <w:rPr>
          <w:rFonts w:ascii="Times New Roman" w:hAnsi="Times New Roman"/>
          <w:b/>
          <w:color w:val="C00000"/>
          <w:sz w:val="24"/>
        </w:rPr>
      </w:pPr>
      <w:r w:rsidRPr="00ED5E28">
        <w:rPr>
          <w:rFonts w:ascii="Times New Roman" w:hAnsi="Times New Roman"/>
          <w:b/>
          <w:sz w:val="24"/>
        </w:rPr>
        <w:t xml:space="preserve">К концу </w:t>
      </w:r>
      <w:r w:rsidR="00670A79" w:rsidRPr="00ED5E28">
        <w:rPr>
          <w:rFonts w:ascii="Times New Roman" w:hAnsi="Times New Roman"/>
          <w:b/>
          <w:sz w:val="24"/>
        </w:rPr>
        <w:t>7 класса обучающийся научится</w:t>
      </w:r>
      <w:r w:rsidR="00670A79">
        <w:rPr>
          <w:rFonts w:ascii="Times New Roman" w:hAnsi="Times New Roman"/>
          <w:sz w:val="24"/>
        </w:rPr>
        <w:t xml:space="preserve">: </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называть: строение и свойства (целостность, зональность, ритмичность) географической оболочки;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распознавать проявления изученных географических явлений, представляющие собой отражение таких свойств географической оболочки, </w:t>
      </w:r>
      <w:r>
        <w:rPr>
          <w:rFonts w:ascii="Times New Roman" w:hAnsi="Times New Roman"/>
          <w:sz w:val="24"/>
        </w:rPr>
        <w:br/>
        <w:t>как зональность, ритмичность и целостность;</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определять природные зоны по их существенным признакам на основе интеграции и интерпретации информации об особенностях их природы;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различать изученные процессы и явления, происходящие в географической оболочке;</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lastRenderedPageBreak/>
        <w:t>приводить примеры изменений в геосферах в результате деятельности человека;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описывать закономерности изменения в пространстве рельефа, климата, внутренних вод и органического мира;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называть особенности географических процессов на границах литосферных плит с учётом характера взаимодействия и типа земной коры;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устанавливать (используя географические карты) взаимосвязи между движением литосферных плит и размещением крупных форм рельефа;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классифицировать воздушные массы Земли, типы климата по заданным показателям;</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объяснять образование тропических муссонов, пассатов тропических широт, западных ветров;</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описывать климат территории по климатограмме;</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объяснять влияние климатообразующих факторов на климатические особенности территории;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различать океанические течения;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сравнивать температуру и солёность поверхностных вод Мирового океана </w:t>
      </w:r>
      <w:r>
        <w:rPr>
          <w:rFonts w:ascii="Times New Roman" w:hAnsi="Times New Roman"/>
          <w:sz w:val="24"/>
        </w:rPr>
        <w:br/>
        <w:t>на разных широтах с использованием различных источников географической информации;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объяснять закономерности изменения температуры, солёности </w:t>
      </w:r>
      <w:r>
        <w:rPr>
          <w:rFonts w:ascii="Times New Roman" w:hAnsi="Times New Roman"/>
          <w:sz w:val="24"/>
        </w:rPr>
        <w:br/>
        <w:t xml:space="preserve">и органического мира Мирового океана с географической широтой и с глубиной </w:t>
      </w:r>
      <w:r>
        <w:rPr>
          <w:rFonts w:ascii="Times New Roman" w:hAnsi="Times New Roman"/>
          <w:sz w:val="24"/>
        </w:rPr>
        <w:br/>
        <w:t>на основе анализа различных источников географической информации;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различать и сравнивать численность населения крупных стран мира;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сравнивать плотность населения различных территорий;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применять понятие «плотность населения» для решения учебных </w:t>
      </w:r>
      <w:r>
        <w:rPr>
          <w:rFonts w:ascii="Times New Roman" w:hAnsi="Times New Roman"/>
          <w:sz w:val="24"/>
        </w:rPr>
        <w:br/>
        <w:t>и (или) практико-ориентированных задач;</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различать городские и сельские поселения;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приводить примеры крупнейших городов мира;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приводить примеры мировых и национальных религий;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проводить языковую классификацию народов;</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различать основные виды хозяйственной деятельности людей на различных территориях;</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определять страны по их существенным признакам;</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объяснять особенности природы, населения и хозяйства отдельных территорий;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использовать знания о населении материков и стран для решения различных учебных и практико-ориентированных задач;</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представлять в различных формах (в виде карты, таблицы, графика, географического описания) географическую информацию, необходимую </w:t>
      </w:r>
      <w:r>
        <w:rPr>
          <w:rFonts w:ascii="Times New Roman" w:hAnsi="Times New Roman"/>
          <w:sz w:val="24"/>
        </w:rPr>
        <w:br/>
        <w:t>для решения учебных и практико-ориентированных задач;</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w:t>
      </w:r>
      <w:r>
        <w:rPr>
          <w:rFonts w:ascii="Times New Roman" w:hAnsi="Times New Roman"/>
          <w:sz w:val="24"/>
        </w:rPr>
        <w:lastRenderedPageBreak/>
        <w:t>нескольких источниках, для решения различных учебных и практико-ориентированных задач;</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приводить примеры взаимодействия природы и общества в пределах отдельных территорий;</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w:t>
      </w:r>
      <w:r>
        <w:rPr>
          <w:rFonts w:ascii="Times New Roman" w:hAnsi="Times New Roman"/>
          <w:sz w:val="24"/>
        </w:rPr>
        <w:br/>
        <w:t>на локальном и региональном уровнях и приводить примеры международного сотрудничества по их преодолению.</w:t>
      </w:r>
    </w:p>
    <w:p w:rsidR="00ED5E28"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Предметные результаты освоения программы по географии. </w:t>
      </w:r>
    </w:p>
    <w:p w:rsidR="00127372" w:rsidRDefault="00ED5E28" w:rsidP="0088755B">
      <w:pPr>
        <w:spacing w:after="0" w:line="240" w:lineRule="auto"/>
        <w:ind w:firstLine="709"/>
        <w:jc w:val="both"/>
        <w:rPr>
          <w:rFonts w:ascii="Times New Roman" w:hAnsi="Times New Roman"/>
          <w:b/>
          <w:color w:val="C00000"/>
          <w:sz w:val="24"/>
        </w:rPr>
      </w:pPr>
      <w:r w:rsidRPr="00ED5E28">
        <w:rPr>
          <w:rFonts w:ascii="Times New Roman" w:hAnsi="Times New Roman"/>
          <w:b/>
          <w:sz w:val="24"/>
        </w:rPr>
        <w:t xml:space="preserve">К концу </w:t>
      </w:r>
      <w:r w:rsidR="00670A79" w:rsidRPr="00ED5E28">
        <w:rPr>
          <w:rFonts w:ascii="Times New Roman" w:hAnsi="Times New Roman"/>
          <w:b/>
          <w:sz w:val="24"/>
        </w:rPr>
        <w:t>8 класса обучающийся научится</w:t>
      </w:r>
      <w:r w:rsidR="00670A79">
        <w:rPr>
          <w:rFonts w:ascii="Times New Roman" w:hAnsi="Times New Roman"/>
          <w:sz w:val="24"/>
        </w:rPr>
        <w:t xml:space="preserve">: </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характеризовать основные этапы истории формирования и изучения территории России;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характеризовать географическое положение России с использованием информации из различных источников;</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различать федеральные округа, крупные географические районы </w:t>
      </w:r>
      <w:r>
        <w:rPr>
          <w:rFonts w:ascii="Times New Roman" w:hAnsi="Times New Roman"/>
          <w:sz w:val="24"/>
        </w:rPr>
        <w:br/>
        <w:t>и макрорегионы России;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приводить примеры субъектов Российской Федерации разных видов </w:t>
      </w:r>
      <w:r>
        <w:rPr>
          <w:rFonts w:ascii="Times New Roman" w:hAnsi="Times New Roman"/>
          <w:sz w:val="24"/>
        </w:rPr>
        <w:br/>
        <w:t>и показывать их на географической карте;</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оценивать влияние географического положения регионов России </w:t>
      </w:r>
      <w:r>
        <w:rPr>
          <w:rFonts w:ascii="Times New Roman" w:hAnsi="Times New Roman"/>
          <w:sz w:val="24"/>
        </w:rPr>
        <w:br/>
        <w:t>на особенности природы, жизнь и хозяйственную деятельность населения;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использовать знания о государственной территории и исключительной экономической зоне, континентальном шельфе России, о мировом, поясном </w:t>
      </w:r>
      <w:r>
        <w:rPr>
          <w:rFonts w:ascii="Times New Roman" w:hAnsi="Times New Roman"/>
          <w:sz w:val="24"/>
        </w:rPr>
        <w:br/>
        <w:t>и зональном времени для решения практико-ориентированных задач;</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оценивать степень благоприятности природных условий в пределах отдельных регионов страны;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проводить классификацию природных ресурсов;</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распознавать типы природопользования;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сравнивать особенности компонентов природы отдельных территорий страны;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объяснять особенности компонентов природы отдельных территорий страны;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использовать знания об особенностях компонентов природы России </w:t>
      </w:r>
      <w:r>
        <w:rPr>
          <w:rFonts w:ascii="Times New Roman" w:hAnsi="Times New Roman"/>
          <w:sz w:val="24"/>
        </w:rPr>
        <w:br/>
        <w:t xml:space="preserve">и её отдельных территорий, об особенностях взаимодействия природы и общества </w:t>
      </w:r>
      <w:r>
        <w:rPr>
          <w:rFonts w:ascii="Times New Roman" w:hAnsi="Times New Roman"/>
          <w:sz w:val="24"/>
        </w:rPr>
        <w:br/>
        <w:t xml:space="preserve">в пределах отдельных территорий для решения практико-ориентированных задач </w:t>
      </w:r>
      <w:r>
        <w:rPr>
          <w:rFonts w:ascii="Times New Roman" w:hAnsi="Times New Roman"/>
          <w:sz w:val="24"/>
        </w:rPr>
        <w:br/>
        <w:t>в контексте реальной жизни;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называть географические процессы и явления, определяющие особенности природы страны, отдельных регионов и своей местности;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объяснять распространение по территории страны областей современного горообразования, землетрясений и вулканизма;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применять понятия «плита», «щит», «моренный холм», «бараньи лбы», «бархан», «дюна» для решения учебных и (или) практико-ориентированных задач;</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различать понятия «испарение», «испаряемость», «коэффициент увлажнения»; </w:t>
      </w:r>
      <w:r>
        <w:rPr>
          <w:rFonts w:ascii="Times New Roman" w:hAnsi="Times New Roman"/>
          <w:sz w:val="24"/>
        </w:rPr>
        <w:lastRenderedPageBreak/>
        <w:t>использовать их для решения учебных и (или) практико-ориентированных задач;</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описывать и прогнозировать погоду территории по карте погоды;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использовать понятия «циклон», «антициклон», «атмосферный фронт» </w:t>
      </w:r>
      <w:r>
        <w:rPr>
          <w:rFonts w:ascii="Times New Roman" w:hAnsi="Times New Roman"/>
          <w:sz w:val="24"/>
        </w:rPr>
        <w:br/>
        <w:t>для объяснения особенностей погоды отдельных территорий с помощью карт погоды;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проводить классификацию типов климата и почв России;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распознавать показатели, характеризующие состояние окружающей среды;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приводить примеры мер безопасности, в том числе для экономики семьи, </w:t>
      </w:r>
      <w:r>
        <w:rPr>
          <w:rFonts w:ascii="Times New Roman" w:hAnsi="Times New Roman"/>
          <w:sz w:val="24"/>
        </w:rPr>
        <w:br/>
        <w:t>в случае природных стихийных бедствий и техногенных катастроф;</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приводить примеры рационального и нерационального природопользования;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приводить примеры особо охраняемых природных территорий России </w:t>
      </w:r>
      <w:r>
        <w:rPr>
          <w:rFonts w:ascii="Times New Roman" w:hAnsi="Times New Roman"/>
          <w:sz w:val="24"/>
        </w:rPr>
        <w:br/>
        <w:t>и своего края, животных и растений, занесённых в Красную книгу России;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приводить примеры адаптации человека к разнообразным природным условиям на территории страны;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сравнивать показатели воспроизводства и качества населения России </w:t>
      </w:r>
      <w:r>
        <w:rPr>
          <w:rFonts w:ascii="Times New Roman" w:hAnsi="Times New Roman"/>
          <w:sz w:val="24"/>
        </w:rPr>
        <w:br/>
        <w:t>с мировыми показателями и показателями других стран;</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проводить классификацию населённых пунктов и регионов России </w:t>
      </w:r>
      <w:r>
        <w:rPr>
          <w:rFonts w:ascii="Times New Roman" w:hAnsi="Times New Roman"/>
          <w:sz w:val="24"/>
        </w:rPr>
        <w:br/>
        <w:t>по заданным основаниям;</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представлять в различных формах (таблица, график, географическое описание) географическую информацию, необходимую для решения учебных </w:t>
      </w:r>
      <w:r>
        <w:rPr>
          <w:rFonts w:ascii="Times New Roman" w:hAnsi="Times New Roman"/>
          <w:sz w:val="24"/>
        </w:rPr>
        <w:br/>
        <w:t>и (или) практико-ориентированных задач.</w:t>
      </w:r>
    </w:p>
    <w:p w:rsidR="00ED5E28"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Предметные результаты освоения программы по географии. </w:t>
      </w:r>
    </w:p>
    <w:p w:rsidR="00127372" w:rsidRPr="00ED5E28" w:rsidRDefault="00ED5E28" w:rsidP="0088755B">
      <w:pPr>
        <w:spacing w:after="0" w:line="240" w:lineRule="auto"/>
        <w:ind w:firstLine="709"/>
        <w:jc w:val="both"/>
        <w:rPr>
          <w:rFonts w:ascii="Times New Roman" w:hAnsi="Times New Roman"/>
          <w:b/>
          <w:color w:val="C00000"/>
          <w:sz w:val="24"/>
        </w:rPr>
      </w:pPr>
      <w:r w:rsidRPr="00ED5E28">
        <w:rPr>
          <w:rFonts w:ascii="Times New Roman" w:hAnsi="Times New Roman"/>
          <w:b/>
          <w:sz w:val="24"/>
        </w:rPr>
        <w:t xml:space="preserve">К концу </w:t>
      </w:r>
      <w:r w:rsidR="00670A79" w:rsidRPr="00ED5E28">
        <w:rPr>
          <w:rFonts w:ascii="Times New Roman" w:hAnsi="Times New Roman"/>
          <w:b/>
          <w:sz w:val="24"/>
        </w:rPr>
        <w:t xml:space="preserve">9 класса обучающийся научится: </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представлять в различных формах (в виде карты, таблицы, графика, географического описания) географи</w:t>
      </w:r>
      <w:r w:rsidR="00ED5E28">
        <w:rPr>
          <w:rFonts w:ascii="Times New Roman" w:hAnsi="Times New Roman"/>
          <w:sz w:val="24"/>
        </w:rPr>
        <w:t xml:space="preserve">ческую информацию, необходимую </w:t>
      </w:r>
      <w:r>
        <w:rPr>
          <w:rFonts w:ascii="Times New Roman" w:hAnsi="Times New Roman"/>
          <w:sz w:val="24"/>
        </w:rPr>
        <w:t>для решения учебных и (или) практико-ориентированных задач;</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находить, извлекать и использовать информацию, характеризующую отраслевую, функциональную и территориальную структуру хозяйства России, </w:t>
      </w:r>
      <w:r>
        <w:rPr>
          <w:rFonts w:ascii="Times New Roman" w:hAnsi="Times New Roman"/>
          <w:sz w:val="24"/>
        </w:rPr>
        <w:br/>
        <w:t>для решения практико-ориентированных задач;</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выделять географическую информацию, которая является противоречивой </w:t>
      </w:r>
      <w:r>
        <w:rPr>
          <w:rFonts w:ascii="Times New Roman" w:hAnsi="Times New Roman"/>
          <w:sz w:val="24"/>
        </w:rPr>
        <w:br/>
      </w:r>
      <w:r>
        <w:rPr>
          <w:rFonts w:ascii="Times New Roman" w:hAnsi="Times New Roman"/>
          <w:sz w:val="24"/>
        </w:rPr>
        <w:lastRenderedPageBreak/>
        <w:t xml:space="preserve">или может быть недостоверной; определять информацию, недостающую </w:t>
      </w:r>
      <w:r>
        <w:rPr>
          <w:rFonts w:ascii="Times New Roman" w:hAnsi="Times New Roman"/>
          <w:sz w:val="24"/>
        </w:rPr>
        <w:br/>
        <w:t>для решения той или иной задачи;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применять понятия «экономико-географическое положение», «состав хозяйства», «отраслевая, функциональная и территориальная структура», «условия </w:t>
      </w:r>
      <w:r>
        <w:rPr>
          <w:rFonts w:ascii="Times New Roman" w:hAnsi="Times New Roman"/>
          <w:sz w:val="24"/>
        </w:rPr>
        <w:b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различать территории опережающего развития (ТОР), Арктическую зону </w:t>
      </w:r>
      <w:r>
        <w:rPr>
          <w:rFonts w:ascii="Times New Roman" w:hAnsi="Times New Roman"/>
          <w:sz w:val="24"/>
        </w:rPr>
        <w:br/>
        <w:t>и зону Севера России;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w:t>
      </w:r>
      <w:r>
        <w:rPr>
          <w:rFonts w:ascii="Times New Roman" w:hAnsi="Times New Roman"/>
          <w:sz w:val="24"/>
        </w:rPr>
        <w:br/>
        <w:t>из дополнительных источников;</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находить, извлекать, интегрировать и интерпретировать информацию </w:t>
      </w:r>
      <w:r>
        <w:rPr>
          <w:rFonts w:ascii="Times New Roman" w:hAnsi="Times New Roman"/>
          <w:sz w:val="24"/>
        </w:rPr>
        <w:br/>
        <w:t xml:space="preserve">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w:t>
      </w:r>
      <w:r>
        <w:rPr>
          <w:rFonts w:ascii="Times New Roman" w:hAnsi="Times New Roman"/>
          <w:sz w:val="24"/>
        </w:rPr>
        <w:b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различать природно-ресурсный, человеческий и производственный капитал;</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различать виды транспорта и основные показатели их работы: грузооборот </w:t>
      </w:r>
      <w:r>
        <w:rPr>
          <w:rFonts w:ascii="Times New Roman" w:hAnsi="Times New Roman"/>
          <w:sz w:val="24"/>
        </w:rPr>
        <w:br/>
        <w:t>и пассажирооборот;</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использовать знания о факторах и условиях размещения хозяйства </w:t>
      </w:r>
      <w:r>
        <w:rPr>
          <w:rFonts w:ascii="Times New Roman" w:hAnsi="Times New Roman"/>
          <w:sz w:val="24"/>
        </w:rPr>
        <w:b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w:t>
      </w:r>
      <w:r>
        <w:rPr>
          <w:rFonts w:ascii="Times New Roman" w:hAnsi="Times New Roman"/>
          <w:sz w:val="24"/>
        </w:rPr>
        <w:br/>
        <w:t>для размещения предприятий и различных производств;</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использовать знания об особенностях компонентов природы России </w:t>
      </w:r>
      <w:r>
        <w:rPr>
          <w:rFonts w:ascii="Times New Roman" w:hAnsi="Times New Roman"/>
          <w:sz w:val="24"/>
        </w:rPr>
        <w:br/>
        <w:t xml:space="preserve">и её отдельных территорий; об особенностях взаимодействия природы и общества </w:t>
      </w:r>
      <w:r>
        <w:rPr>
          <w:rFonts w:ascii="Times New Roman" w:hAnsi="Times New Roman"/>
          <w:sz w:val="24"/>
        </w:rPr>
        <w:br/>
        <w:t xml:space="preserve">в пределах отдельных территорий для решения практико-ориентированных задач </w:t>
      </w:r>
      <w:r>
        <w:rPr>
          <w:rFonts w:ascii="Times New Roman" w:hAnsi="Times New Roman"/>
          <w:sz w:val="24"/>
        </w:rPr>
        <w:br/>
        <w:t>в контексте реальной жизни: оценивать реализуемые проекты по созданию новых производств с учётом экологической безопасности;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оценивать влияние географического положения отдельных регионов России </w:t>
      </w:r>
      <w:r>
        <w:rPr>
          <w:rFonts w:ascii="Times New Roman" w:hAnsi="Times New Roman"/>
          <w:sz w:val="24"/>
        </w:rPr>
        <w:br/>
      </w:r>
      <w:r>
        <w:rPr>
          <w:rFonts w:ascii="Times New Roman" w:hAnsi="Times New Roman"/>
          <w:sz w:val="24"/>
        </w:rPr>
        <w:lastRenderedPageBreak/>
        <w:t>на особенности природы, жизнь и хозяйственную деятельность населения;</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объяснять географические различия населения и хозяйства территорий крупных регионов страны;</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формулировать оценочные суждения о воздействии человеческой деятельности на окружающую среду своей местности, региона, страны в целом, </w:t>
      </w:r>
      <w:r>
        <w:rPr>
          <w:rFonts w:ascii="Times New Roman" w:hAnsi="Times New Roman"/>
          <w:sz w:val="24"/>
        </w:rPr>
        <w:br/>
        <w:t>о динамике, уровне и структуре социально-экономического развития России, месте и роли России в мире;</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 xml:space="preserve">приводить примеры объектов Всемирного наследия ЮНЕСКО и описывать </w:t>
      </w:r>
      <w:r>
        <w:rPr>
          <w:rFonts w:ascii="Times New Roman" w:hAnsi="Times New Roman"/>
          <w:sz w:val="24"/>
        </w:rPr>
        <w:br/>
        <w:t>их местоположение на географической карте;</w:t>
      </w:r>
    </w:p>
    <w:p w:rsidR="00127372" w:rsidRDefault="00670A79" w:rsidP="0088755B">
      <w:pPr>
        <w:spacing w:after="0" w:line="240" w:lineRule="auto"/>
        <w:ind w:firstLine="709"/>
        <w:jc w:val="both"/>
        <w:rPr>
          <w:rFonts w:ascii="Times New Roman" w:hAnsi="Times New Roman"/>
          <w:sz w:val="24"/>
        </w:rPr>
      </w:pPr>
      <w:r>
        <w:rPr>
          <w:rFonts w:ascii="Times New Roman" w:hAnsi="Times New Roman"/>
          <w:sz w:val="24"/>
        </w:rPr>
        <w:t>характеризовать место и роль</w:t>
      </w:r>
      <w:r w:rsidR="00ED5E28">
        <w:rPr>
          <w:rFonts w:ascii="Times New Roman" w:hAnsi="Times New Roman"/>
          <w:sz w:val="24"/>
        </w:rPr>
        <w:t xml:space="preserve"> России в мировом хозяйстве.</w:t>
      </w:r>
      <w:r w:rsidR="00ED5E28">
        <w:rPr>
          <w:rFonts w:ascii="Times New Roman" w:hAnsi="Times New Roman"/>
          <w:sz w:val="24"/>
        </w:rPr>
        <w:br/>
      </w:r>
    </w:p>
    <w:p w:rsidR="00127372" w:rsidRDefault="00A77893" w:rsidP="00A77893">
      <w:pPr>
        <w:pStyle w:val="10"/>
        <w:spacing w:before="120" w:after="120" w:line="240" w:lineRule="auto"/>
        <w:ind w:firstLine="708"/>
        <w:jc w:val="both"/>
        <w:rPr>
          <w:sz w:val="24"/>
        </w:rPr>
      </w:pPr>
      <w:r>
        <w:rPr>
          <w:sz w:val="24"/>
        </w:rPr>
        <w:t>2.1.</w:t>
      </w:r>
      <w:r w:rsidR="00494D33">
        <w:rPr>
          <w:sz w:val="24"/>
        </w:rPr>
        <w:t>10</w:t>
      </w:r>
      <w:r w:rsidR="00D35CE0">
        <w:rPr>
          <w:sz w:val="24"/>
        </w:rPr>
        <w:t xml:space="preserve">  Р</w:t>
      </w:r>
      <w:r w:rsidR="00670A79">
        <w:rPr>
          <w:sz w:val="24"/>
        </w:rPr>
        <w:t xml:space="preserve">абочая программа по учебному предмету «Физика» (базовый уровень).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Федеральная рабочая программа по учебному предмету «Физика» (базовый уровень) (предметная область </w:t>
      </w:r>
      <w:r w:rsidR="00503F90">
        <w:rPr>
          <w:rFonts w:ascii="Times New Roman" w:hAnsi="Times New Roman"/>
          <w:sz w:val="24"/>
        </w:rPr>
        <w:t xml:space="preserve">«Естественнонаучные предметы») </w:t>
      </w:r>
      <w:r>
        <w:rPr>
          <w:rFonts w:ascii="Times New Roman" w:hAnsi="Times New Roman"/>
          <w:sz w:val="24"/>
        </w:rPr>
        <w:t>(далее соответственно – программа по физике, физика) включает пояснительную записку, содержание обучения, планируемые</w:t>
      </w:r>
      <w:r w:rsidR="00503F90">
        <w:rPr>
          <w:rFonts w:ascii="Times New Roman" w:hAnsi="Times New Roman"/>
          <w:sz w:val="24"/>
        </w:rPr>
        <w:t xml:space="preserve">результаты освоения программы </w:t>
      </w:r>
      <w:r>
        <w:rPr>
          <w:rFonts w:ascii="Times New Roman" w:hAnsi="Times New Roman"/>
          <w:sz w:val="24"/>
        </w:rPr>
        <w:t>по физике.</w:t>
      </w:r>
    </w:p>
    <w:p w:rsidR="00127372" w:rsidRPr="00503F90" w:rsidRDefault="00670A79" w:rsidP="00A77893">
      <w:pPr>
        <w:spacing w:after="0" w:line="240" w:lineRule="auto"/>
        <w:ind w:firstLine="709"/>
        <w:jc w:val="both"/>
        <w:rPr>
          <w:rFonts w:ascii="Times New Roman" w:hAnsi="Times New Roman"/>
          <w:sz w:val="24"/>
          <w:u w:val="single"/>
        </w:rPr>
      </w:pPr>
      <w:r w:rsidRPr="00503F90">
        <w:rPr>
          <w:rFonts w:ascii="Times New Roman" w:hAnsi="Times New Roman"/>
          <w:sz w:val="24"/>
          <w:u w:val="single"/>
        </w:rPr>
        <w:t>Пояснительная записка.</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w:t>
      </w:r>
      <w:r>
        <w:rPr>
          <w:rFonts w:ascii="Times New Roman" w:hAnsi="Times New Roman"/>
          <w:sz w:val="24"/>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Содержание программы по физике направлено на формирование естественно­научной грамотности обучающихся и организацию изучения физики </w:t>
      </w:r>
      <w:r>
        <w:rPr>
          <w:rFonts w:ascii="Times New Roman" w:hAnsi="Times New Roman"/>
          <w:sz w:val="24"/>
        </w:rPr>
        <w:br/>
        <w:t xml:space="preserve">на деятельностной основе. В ней учитываются возможности учебного предмета </w:t>
      </w:r>
      <w:r>
        <w:rPr>
          <w:rFonts w:ascii="Times New Roman" w:hAnsi="Times New Roman"/>
          <w:sz w:val="24"/>
        </w:rPr>
        <w:br/>
        <w:t>в реализации требований ФГО</w:t>
      </w:r>
      <w:r w:rsidR="00503F90">
        <w:rPr>
          <w:rFonts w:ascii="Times New Roman" w:hAnsi="Times New Roman"/>
          <w:sz w:val="24"/>
        </w:rPr>
        <w:t xml:space="preserve">С ООО к планируемым личностным </w:t>
      </w:r>
      <w:r>
        <w:rPr>
          <w:rFonts w:ascii="Times New Roman" w:hAnsi="Times New Roman"/>
          <w:sz w:val="24"/>
        </w:rPr>
        <w:t>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Программа по физике может быть использована учителями как основа </w:t>
      </w:r>
      <w:r>
        <w:rPr>
          <w:rFonts w:ascii="Times New Roman" w:hAnsi="Times New Roman"/>
          <w:sz w:val="24"/>
        </w:rPr>
        <w:br/>
        <w:t xml:space="preserve">для составления своих рабочих программ. При разработке рабочей программы </w:t>
      </w:r>
      <w:r>
        <w:rPr>
          <w:rFonts w:ascii="Times New Roman" w:hAnsi="Times New Roman"/>
          <w:sz w:val="24"/>
        </w:rPr>
        <w:br/>
        <w:t xml:space="preserve">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Программа по физике не сковывает творческую инициативу учителей </w:t>
      </w:r>
      <w:r>
        <w:rPr>
          <w:rFonts w:ascii="Times New Roman" w:hAnsi="Times New Roman"/>
          <w:sz w:val="24"/>
        </w:rPr>
        <w:br/>
        <w:t xml:space="preserve">и предоставляет возможности для реализации различных методических подходов </w:t>
      </w:r>
      <w:r>
        <w:rPr>
          <w:rFonts w:ascii="Times New Roman" w:hAnsi="Times New Roman"/>
          <w:sz w:val="24"/>
        </w:rPr>
        <w:br/>
        <w:t>к преподаванию физики при условии сохранения обязательной части содержания курса.</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w:t>
      </w:r>
      <w:r w:rsidR="00503F90">
        <w:rPr>
          <w:rFonts w:ascii="Times New Roman" w:hAnsi="Times New Roman"/>
          <w:sz w:val="24"/>
        </w:rPr>
        <w:t xml:space="preserve">изической географией. Физика – </w:t>
      </w:r>
      <w:r>
        <w:rPr>
          <w:rFonts w:ascii="Times New Roman" w:hAnsi="Times New Roman"/>
          <w:sz w:val="24"/>
        </w:rPr>
        <w:t xml:space="preserve">это предмет, который не только </w:t>
      </w:r>
      <w:r>
        <w:rPr>
          <w:rFonts w:ascii="Times New Roman" w:hAnsi="Times New Roman"/>
          <w:sz w:val="24"/>
        </w:rPr>
        <w:lastRenderedPageBreak/>
        <w:t xml:space="preserve">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w:t>
      </w:r>
      <w:r>
        <w:rPr>
          <w:rFonts w:ascii="Times New Roman" w:hAnsi="Times New Roman"/>
          <w:sz w:val="24"/>
        </w:rPr>
        <w:br/>
        <w:t xml:space="preserve">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w:t>
      </w:r>
      <w:r>
        <w:rPr>
          <w:rFonts w:ascii="Times New Roman" w:hAnsi="Times New Roman"/>
          <w:sz w:val="24"/>
        </w:rPr>
        <w:br/>
        <w:t xml:space="preserve">в аргументированном обсуждении проблем, относящихся к естественным наукам </w:t>
      </w:r>
      <w:r>
        <w:rPr>
          <w:rFonts w:ascii="Times New Roman" w:hAnsi="Times New Roman"/>
          <w:sz w:val="24"/>
        </w:rPr>
        <w:br/>
        <w:t>и технологиям, что требует от него следующих компетентностей:</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научно объяснять явления,</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оценивать и понимать особенности научного исследования;</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интерпретировать данные и использовать научные доказательства </w:t>
      </w:r>
      <w:r>
        <w:rPr>
          <w:rFonts w:ascii="Times New Roman" w:hAnsi="Times New Roman"/>
          <w:sz w:val="24"/>
        </w:rPr>
        <w:br/>
        <w:t>для получения выводов».</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Изучение физики способно внести решающий вклад в формирование естественно­научной грамотности обучающихся.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Цели изучения физики на уровне основного общего образования определены в Концепции преподавания учебного предмета «Физика» </w:t>
      </w:r>
      <w:r>
        <w:rPr>
          <w:rFonts w:ascii="Times New Roman" w:hAnsi="Times New Roman"/>
          <w:sz w:val="24"/>
        </w:rPr>
        <w:br/>
        <w:t xml:space="preserve">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Цели изучения физики:</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приобретение интереса и стремления обучающихся к научному изучению природы, развитие их интеллектуальных и творческих способностей;</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развитие представлений о научном методе познания и формирование исследовательского отношения к окружающим явлениям;</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формирование научного мировоззрения как результата изучения основ строения материи и фундаментальных законов физики;</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формирование представлений о роли физики для развития других естественных наук, техники и технологий;</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w:t>
      </w:r>
      <w:r>
        <w:rPr>
          <w:rFonts w:ascii="Times New Roman" w:hAnsi="Times New Roman"/>
          <w:sz w:val="24"/>
        </w:rPr>
        <w:br/>
        <w:t xml:space="preserve">в этом направлении.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Достижение этих целей на уровне основного общего образования обеспечивается решением следующих задач:</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приобретение знаний о дискретном строении вещества, о механических, тепловых, электрических, магнитных и квантовых явлениях;</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приобретение умений описывать и объяснять физические явления </w:t>
      </w:r>
      <w:r>
        <w:rPr>
          <w:rFonts w:ascii="Times New Roman" w:hAnsi="Times New Roman"/>
          <w:sz w:val="24"/>
        </w:rPr>
        <w:br/>
        <w:t>с использованием полученных знаний;</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освоение приёмов работы с информацией физического содержания, включая </w:t>
      </w:r>
      <w:r>
        <w:rPr>
          <w:rFonts w:ascii="Times New Roman" w:hAnsi="Times New Roman"/>
          <w:sz w:val="24"/>
        </w:rPr>
        <w:lastRenderedPageBreak/>
        <w:t>информацию о современных достижениях физики, анализ и критическое оценивание информации;</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знакомство со сферами профессиональной деятельности, связанными </w:t>
      </w:r>
      <w:r>
        <w:rPr>
          <w:rFonts w:ascii="Times New Roman" w:hAnsi="Times New Roman"/>
          <w:sz w:val="24"/>
        </w:rPr>
        <w:br/>
        <w:t xml:space="preserve">с физикой, и современными технологиями, основанными на достижениях физической науки.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Общее число часов, рекомендованных для изучения физики </w:t>
      </w:r>
      <w:r>
        <w:rPr>
          <w:rFonts w:ascii="Times New Roman" w:hAnsi="Times New Roman"/>
          <w:sz w:val="24"/>
        </w:rPr>
        <w:br/>
        <w:t>на базовом уровне, –  238 часов: в 7 классе – 68 часов (2 часа в неделю), в 8 классе – 68 часов (2 часа в неделю), в 9 классе – 102 часа (3 часа в неделю).</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В программе предусмотрен резерв учебного времени в 7–8 классах, </w:t>
      </w:r>
      <w:r>
        <w:rPr>
          <w:rFonts w:ascii="Times New Roman" w:hAnsi="Times New Roman"/>
          <w:sz w:val="24"/>
        </w:rPr>
        <w:br/>
        <w:t>и повторительно-обобщающий модуль в 9 классе, которые учитель может использовать по своему усмотрению.</w:t>
      </w:r>
    </w:p>
    <w:p w:rsidR="00127372" w:rsidRPr="00503F90" w:rsidRDefault="00670A79" w:rsidP="00503F90">
      <w:pPr>
        <w:spacing w:before="120" w:after="120" w:line="240" w:lineRule="auto"/>
        <w:ind w:firstLine="709"/>
        <w:jc w:val="both"/>
        <w:rPr>
          <w:rFonts w:ascii="Times New Roman" w:hAnsi="Times New Roman"/>
          <w:b/>
          <w:sz w:val="24"/>
        </w:rPr>
      </w:pPr>
      <w:r w:rsidRPr="00503F90">
        <w:rPr>
          <w:rFonts w:ascii="Times New Roman" w:hAnsi="Times New Roman"/>
          <w:b/>
          <w:sz w:val="24"/>
        </w:rPr>
        <w:t>Содержание обучения в 7 классе.</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Раздел 1. Физика и её роль в познании окружающего мира.</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Физика – наука о природе. Явления природы (МС</w:t>
      </w:r>
      <w:r>
        <w:rPr>
          <w:rFonts w:ascii="Times New Roman" w:hAnsi="Times New Roman"/>
          <w:sz w:val="24"/>
          <w:vertAlign w:val="superscript"/>
        </w:rPr>
        <w:footnoteReference w:id="15"/>
      </w:r>
      <w:r>
        <w:rPr>
          <w:rFonts w:ascii="Times New Roman" w:hAnsi="Times New Roman"/>
          <w:sz w:val="24"/>
        </w:rPr>
        <w:t xml:space="preserve">). Физические явления: механические, тепловые, электрические, магнитные, световые, звуковые.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Физические величины. Измерение физических величин. Физические приборы. Погрешность измерений Международная система единиц.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Демонстрации.</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Механические, тепловые, электрические, магнитные, световые явления.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Физические приборы и процедура прямых измерений аналоговым </w:t>
      </w:r>
      <w:r>
        <w:rPr>
          <w:rFonts w:ascii="Times New Roman" w:hAnsi="Times New Roman"/>
          <w:sz w:val="24"/>
        </w:rPr>
        <w:br/>
        <w:t xml:space="preserve">и цифровым прибором.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Лабораторные работы и опыты</w:t>
      </w:r>
      <w:r>
        <w:rPr>
          <w:rFonts w:ascii="Times New Roman" w:hAnsi="Times New Roman"/>
          <w:sz w:val="24"/>
          <w:vertAlign w:val="superscript"/>
        </w:rPr>
        <w:footnoteReference w:id="16"/>
      </w:r>
      <w:r>
        <w:rPr>
          <w:rFonts w:ascii="Times New Roman" w:hAnsi="Times New Roman"/>
          <w:sz w:val="24"/>
        </w:rPr>
        <w:t>.</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Определение цены деления шкалы измерительного прибора.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Измерение расстояний.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Измерение объёма жидкости и твёрдого тела.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Определение размеров малых тел.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Измерение температуры при помощи жидкостного термометра и датчика температуры.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Раздел 2. Первоначальные сведения о строении вещества.</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Строение вещества: атомы и молекулы, их размеры. Опыты, доказывающие дискретное строение вещества.</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w:t>
      </w:r>
      <w:r>
        <w:rPr>
          <w:rFonts w:ascii="Times New Roman" w:hAnsi="Times New Roman"/>
          <w:sz w:val="24"/>
        </w:rPr>
        <w:br/>
        <w:t xml:space="preserve">и отталкивание.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Демонстрации.</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Наблюдение броуновского движения.</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Наблюдение диффузии.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Наблюдение явлений, объясняющихся притяжением или отталкиванием частиц вещества.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Лабораторные работы и опыты.</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lastRenderedPageBreak/>
        <w:t xml:space="preserve">Оценка диаметра атома методом рядов (с использованием фотографий).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Опыты по наблюдению теплового расширения газов.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Опыты по обнаружению действия сил молекулярного притяжения.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Раздел 3. Движение и взаимодействие тел.</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Демонстрации.</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Наблюдение механического движения тела.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Измерение скорости прямолинейного движения.</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Наблюдение явления инерции.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Наблюдение изменения скорости при взаимодействии тел.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Сравнение масс по взаимодействию тел.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Сложение сил, направленных по одной прямой.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Лабораторные работы и опыты.</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Определение скорости равномерного движения (шарика в жидкости, модели электрического автомобиля и так далее).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Определение средней скорости скольжения бруска или шарика </w:t>
      </w:r>
      <w:r>
        <w:rPr>
          <w:rFonts w:ascii="Times New Roman" w:hAnsi="Times New Roman"/>
          <w:sz w:val="24"/>
        </w:rPr>
        <w:br/>
        <w:t xml:space="preserve">по наклонной плоскости.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Определение плотности твёрдого тела.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Опыты, демонстрирующие зависимость растяжения (деформации) пружины от приложенной силы.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Опыты, демонстрирующие зависимость силы трения скольжения от веса тела </w:t>
      </w:r>
      <w:r>
        <w:rPr>
          <w:rFonts w:ascii="Times New Roman" w:hAnsi="Times New Roman"/>
          <w:sz w:val="24"/>
        </w:rPr>
        <w:br/>
        <w:t>и характера соприкасающихся поверхностей.</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Раздел 4. Давление твёрдых тел, жидкостей и газов.</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w:t>
      </w:r>
      <w:r>
        <w:rPr>
          <w:rFonts w:ascii="Times New Roman" w:hAnsi="Times New Roman"/>
          <w:sz w:val="24"/>
        </w:rPr>
        <w:br/>
        <w:t xml:space="preserve">для измерения атмосферного давления.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Демонстрации.</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Зависимость давления газа от температуры.</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Передача давления жидкостью и газом.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Сообщающиеся сосуды.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Гидравлический пресс.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Проявление действия атмосферного давления.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Зависимость выталкивающей силы от объёма погружённой части тела </w:t>
      </w:r>
      <w:r>
        <w:rPr>
          <w:rFonts w:ascii="Times New Roman" w:hAnsi="Times New Roman"/>
          <w:sz w:val="24"/>
        </w:rPr>
        <w:br/>
        <w:t xml:space="preserve">и плотности жидкости.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Равенство выталкивающей силы весу вытесненной жидкости.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Условие плавания тел: плавание или погружение тел в зависимости </w:t>
      </w:r>
      <w:r>
        <w:rPr>
          <w:rFonts w:ascii="Times New Roman" w:hAnsi="Times New Roman"/>
          <w:sz w:val="24"/>
        </w:rPr>
        <w:br/>
      </w:r>
      <w:r>
        <w:rPr>
          <w:rFonts w:ascii="Times New Roman" w:hAnsi="Times New Roman"/>
          <w:sz w:val="24"/>
        </w:rPr>
        <w:lastRenderedPageBreak/>
        <w:t xml:space="preserve">от соотношения плотностей тела и жидкости.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Лабораторные работы и опыты.</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Исследование зависимости веса тела в воде от объёма погружённой </w:t>
      </w:r>
      <w:r>
        <w:rPr>
          <w:rFonts w:ascii="Times New Roman" w:hAnsi="Times New Roman"/>
          <w:sz w:val="24"/>
        </w:rPr>
        <w:br/>
        <w:t>в жидкость части тела.</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Определение выталкивающей силы, действующей на тело, погружённое </w:t>
      </w:r>
      <w:r>
        <w:rPr>
          <w:rFonts w:ascii="Times New Roman" w:hAnsi="Times New Roman"/>
          <w:sz w:val="24"/>
        </w:rPr>
        <w:br/>
        <w:t xml:space="preserve">в жидкость.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Проверка независимости выталкивающей силы, действующей на тело </w:t>
      </w:r>
      <w:r>
        <w:rPr>
          <w:rFonts w:ascii="Times New Roman" w:hAnsi="Times New Roman"/>
          <w:sz w:val="24"/>
        </w:rPr>
        <w:br/>
        <w:t>в жидкости, от массы тела.</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Опыты, демонстрирующие зависимость выталкивающей силы, действующей </w:t>
      </w:r>
      <w:r>
        <w:rPr>
          <w:rFonts w:ascii="Times New Roman" w:hAnsi="Times New Roman"/>
          <w:sz w:val="24"/>
        </w:rPr>
        <w:br/>
        <w:t xml:space="preserve">на тело в жидкости, от объёма погружённой в жидкость части тела и от плотности жидкости.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Конструирование ареометра или конструирование лодки и определение </w:t>
      </w:r>
      <w:r>
        <w:rPr>
          <w:rFonts w:ascii="Times New Roman" w:hAnsi="Times New Roman"/>
          <w:sz w:val="24"/>
        </w:rPr>
        <w:br/>
        <w:t xml:space="preserve">её грузоподъёмности.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Раздел 5. Работа и мощность. Энергия.</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Механическая работа. Мощность.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Демонстрации.</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Примеры простых механизмов.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Лабораторные работы и опыты.</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Определение работы силы трения при равномерном движении тела </w:t>
      </w:r>
      <w:r>
        <w:rPr>
          <w:rFonts w:ascii="Times New Roman" w:hAnsi="Times New Roman"/>
          <w:sz w:val="24"/>
        </w:rPr>
        <w:br/>
        <w:t xml:space="preserve">по горизонтальной поверхности.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Исследование условий равновесия рычага.</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Измерение КПД наклонной плоскости.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Изучение закона сохранения механической энергии. </w:t>
      </w:r>
    </w:p>
    <w:p w:rsidR="00127372" w:rsidRPr="00503F90" w:rsidRDefault="00670A79" w:rsidP="00503F90">
      <w:pPr>
        <w:spacing w:before="120" w:after="120" w:line="240" w:lineRule="auto"/>
        <w:ind w:firstLine="709"/>
        <w:jc w:val="both"/>
        <w:rPr>
          <w:rFonts w:ascii="Times New Roman" w:hAnsi="Times New Roman"/>
          <w:b/>
          <w:sz w:val="24"/>
        </w:rPr>
      </w:pPr>
      <w:r w:rsidRPr="00503F90">
        <w:rPr>
          <w:rFonts w:ascii="Times New Roman" w:hAnsi="Times New Roman"/>
          <w:b/>
          <w:sz w:val="24"/>
        </w:rPr>
        <w:t>Содержание обучения в 8 классе.</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Раздел 6. Тепловые явления.</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w:t>
      </w:r>
      <w:r w:rsidR="00503F90">
        <w:rPr>
          <w:rFonts w:ascii="Times New Roman" w:hAnsi="Times New Roman"/>
          <w:sz w:val="24"/>
        </w:rPr>
        <w:t xml:space="preserve">инетической теории. Смачивание </w:t>
      </w:r>
      <w:r>
        <w:rPr>
          <w:rFonts w:ascii="Times New Roman" w:hAnsi="Times New Roman"/>
          <w:sz w:val="24"/>
        </w:rPr>
        <w:t xml:space="preserve">и капиллярные явления. Тепловое расширение и сжатие.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w:t>
      </w:r>
      <w:r>
        <w:rPr>
          <w:rFonts w:ascii="Times New Roman" w:hAnsi="Times New Roman"/>
          <w:sz w:val="24"/>
        </w:rPr>
        <w:br/>
        <w:t xml:space="preserve">и совершение работы. Виды теплопередачи: теплопроводность, конвекция, излучение.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Количество теплоты. Удельная теплоёмкость вещества. Теплообмен </w:t>
      </w:r>
      <w:r>
        <w:rPr>
          <w:rFonts w:ascii="Times New Roman" w:hAnsi="Times New Roman"/>
          <w:sz w:val="24"/>
        </w:rPr>
        <w:br/>
        <w:t xml:space="preserve">и тепловое равновесие. Уравнение теплового баланса. Плавление и отвердевание кристаллических веществ. Удельная теплота плавления. Парообразование </w:t>
      </w:r>
      <w:r>
        <w:rPr>
          <w:rFonts w:ascii="Times New Roman" w:hAnsi="Times New Roman"/>
          <w:sz w:val="24"/>
        </w:rPr>
        <w:br/>
        <w:t xml:space="preserve">и конденсация. Испарение (МС). Кипение. Удельная теплота парообразования. Зависимость температуры кипения от атмосферного давления.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Влажность воздуха.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Энергия топлива. Удельная теплота сгорания.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Принципы работы тепловых двигателей КПД теплового двигателя. Тепловые двигатели и защита окружающей среды (МС).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Закон сохранения и превращения энергии в тепловых процессах (МС).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Демонстрации.</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Наблюдение броуновского движения.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lastRenderedPageBreak/>
        <w:t xml:space="preserve">Наблюдение диффузии.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Наблюдение явлений смачивания и капиллярных явлений.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Наблюдение теплового расширения тел.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Изменение давления газа при изменении объёма и нагревании </w:t>
      </w:r>
      <w:r>
        <w:rPr>
          <w:rFonts w:ascii="Times New Roman" w:hAnsi="Times New Roman"/>
          <w:sz w:val="24"/>
        </w:rPr>
        <w:br/>
        <w:t xml:space="preserve">или охлаждении.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Правила измерения температуры.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Виды теплопередачи.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Охлаждение при совершении работы.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Нагревание при совершении работы внешними силами.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Сравнение теплоёмкостей различных веществ.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Наблюдение кипения.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Наблюдение постоянства температуры при плавлении.</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Модели тепловых двигателей.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Лабораторные работы и опыты.</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Опыты по обнаружению действия сил молекулярного притяжения.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Опыты по выращиванию кристаллов поваренной соли или сахара.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Опыты по наблюдению теплового расширения газов, жидкостей и твёрдых тел.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Определение давления воздуха в баллоне шприца.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Опыты, демонстрирующие зависимость давления воздуха от его объёма </w:t>
      </w:r>
      <w:r>
        <w:rPr>
          <w:rFonts w:ascii="Times New Roman" w:hAnsi="Times New Roman"/>
          <w:sz w:val="24"/>
        </w:rPr>
        <w:br/>
        <w:t xml:space="preserve">и нагревания или охлаждения.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Проверка гипотезы линейной зависимости длины столбика жидкости </w:t>
      </w:r>
      <w:r>
        <w:rPr>
          <w:rFonts w:ascii="Times New Roman" w:hAnsi="Times New Roman"/>
          <w:sz w:val="24"/>
        </w:rPr>
        <w:br/>
        <w:t xml:space="preserve">в термометрической трубке от температуры.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Наблюдение изменения внутренней энергии тела в результате теплопередачи и работы внешних сил.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Исследование явления теплообмена при смешивании холодной и горячей воды.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Определение количества теплоты, полученного водой при теплообмене </w:t>
      </w:r>
      <w:r>
        <w:rPr>
          <w:rFonts w:ascii="Times New Roman" w:hAnsi="Times New Roman"/>
          <w:sz w:val="24"/>
        </w:rPr>
        <w:br/>
        <w:t xml:space="preserve">с нагретым металлическим цилиндром.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Определение удельной теплоёмкости вещества.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Исследование процесса испарения.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Определение относительной влажности воздуха.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Определение удельной теплоты плавления льда.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Раздел 7. Электрические и магнитные явления.</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Электрическое поле. Напряжённость электрического поля. Принцип суперпозиции электрических полей (на качественном уровне).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lastRenderedPageBreak/>
        <w:t xml:space="preserve">Опыты Фарадея. Явление электромагнитной индукции. Правило Ленца. Электрогенератор. Способы получения электрической энергии. Электростанции </w:t>
      </w:r>
      <w:r>
        <w:rPr>
          <w:rFonts w:ascii="Times New Roman" w:hAnsi="Times New Roman"/>
          <w:sz w:val="24"/>
        </w:rPr>
        <w:br/>
        <w:t xml:space="preserve">на возобновляемых источниках энергии. </w:t>
      </w:r>
    </w:p>
    <w:p w:rsidR="00127372" w:rsidRDefault="00670A79" w:rsidP="00A77893">
      <w:pPr>
        <w:spacing w:after="0" w:line="240" w:lineRule="auto"/>
        <w:ind w:firstLine="709"/>
        <w:jc w:val="both"/>
        <w:rPr>
          <w:rFonts w:ascii="Times New Roman" w:hAnsi="Times New Roman"/>
          <w:sz w:val="24"/>
        </w:rPr>
      </w:pPr>
      <w:r>
        <w:rPr>
          <w:rFonts w:ascii="Times New Roman" w:hAnsi="Times New Roman"/>
          <w:sz w:val="24"/>
        </w:rPr>
        <w:t>Демонстрации.</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Электризация тел.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Два рода электрических зарядов и взаимодействие заряженных тел.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Устройство и действие электроскопа.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Электростатическая индукция.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Закон сохранения электрических зарядов.</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Проводники и диэлектрики.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Моделирование силовых линий электрического поля.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Источники постоянного тока.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Действия электрического тока.</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Электрический ток в жидкости.</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Газовый разряд.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Измерение силы тока амперметром.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Измерение электрического напряжения вольтметром.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Реостат и магазин сопротивлений.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Взаимодействие постоянных магнитов.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Моделирование невозможности разделения полюсов магнита.</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Моделирование магнитных полей постоянных магнитов.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Опыт Эрстеда.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Магнитное поле тока. Электромагнит.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Действие магнитного поля на проводник с током.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Электродвигатель постоянного тока.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Исследование явления электромагнитной индукции.</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Опыты Фарадея.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Зависимость направления индукционного тока от условий его возникновения.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Электрогенератор постоянного тока.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Лабораторные работы и опыты.</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Опыты по наблюдению электризации тел индукцией и при соприкосновении.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Исследование действия электрического поля на проводники и диэлектрики.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Сборка и проверка работы электрической цепи постоянного тока.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Измерение и регулирование силы тока.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Измерение и регулирование напряжения.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Исследование зависимости силы тока, идущего через резистор, </w:t>
      </w:r>
      <w:r>
        <w:rPr>
          <w:rFonts w:ascii="Times New Roman" w:hAnsi="Times New Roman"/>
          <w:sz w:val="24"/>
        </w:rPr>
        <w:br/>
        <w:t xml:space="preserve">от сопротивления резистора и напряжения на резисторе.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Проверка правила сложения напряжений при последовательном соединении двух резисторов.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Проверка правила для силы тока при параллельном соединении резисторов.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Определение работы электрического тока, идущего через резистор.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Определение мощности электрического тока, выделяемой на резисторе.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Исследование зависимости силы тока, идущего через лампочку, </w:t>
      </w:r>
      <w:r>
        <w:rPr>
          <w:rFonts w:ascii="Times New Roman" w:hAnsi="Times New Roman"/>
          <w:sz w:val="24"/>
        </w:rPr>
        <w:br/>
        <w:t xml:space="preserve">от напряжения на ней.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Определение КПД нагревателя.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Исследование магнитного взаимодействия постоянных магнитов.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Изучение магнитного поля постоянных магнитов при их объединении </w:t>
      </w:r>
      <w:r>
        <w:rPr>
          <w:rFonts w:ascii="Times New Roman" w:hAnsi="Times New Roman"/>
          <w:sz w:val="24"/>
        </w:rPr>
        <w:br/>
        <w:t xml:space="preserve">и разделении.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Исследование действия электрического тока на магнитную стрелку.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Опыты, демонстрирующие зависимость силы взаимодействия катушки </w:t>
      </w:r>
      <w:r>
        <w:rPr>
          <w:rFonts w:ascii="Times New Roman" w:hAnsi="Times New Roman"/>
          <w:sz w:val="24"/>
        </w:rPr>
        <w:br/>
      </w:r>
      <w:r>
        <w:rPr>
          <w:rFonts w:ascii="Times New Roman" w:hAnsi="Times New Roman"/>
          <w:sz w:val="24"/>
        </w:rPr>
        <w:lastRenderedPageBreak/>
        <w:t xml:space="preserve">с током и магнита от силы тока и направления тока в катушке.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Изучение действия магнитного поля на проводник с током.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Конструирование и изучение работы электродвигателя.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Измерение КПД электродвигательной установки.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Опыты по исследованию явления электромагнитной индукции: исследование изменений значения и направления индукционного тока. </w:t>
      </w:r>
    </w:p>
    <w:p w:rsidR="00127372" w:rsidRPr="00503F90" w:rsidRDefault="00670A79" w:rsidP="00503F90">
      <w:pPr>
        <w:spacing w:before="120" w:after="120" w:line="240" w:lineRule="auto"/>
        <w:ind w:firstLine="709"/>
        <w:jc w:val="both"/>
        <w:rPr>
          <w:rFonts w:ascii="Times New Roman" w:hAnsi="Times New Roman"/>
          <w:b/>
          <w:sz w:val="24"/>
        </w:rPr>
      </w:pPr>
      <w:r w:rsidRPr="00503F90">
        <w:rPr>
          <w:rFonts w:ascii="Times New Roman" w:hAnsi="Times New Roman"/>
          <w:b/>
          <w:sz w:val="24"/>
        </w:rPr>
        <w:t>Содержание обучения в 9 классе.</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Раздел 8. Механические явления.</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w:t>
      </w:r>
      <w:r>
        <w:rPr>
          <w:rFonts w:ascii="Times New Roman" w:hAnsi="Times New Roman"/>
          <w:sz w:val="24"/>
        </w:rPr>
        <w:br/>
        <w:t xml:space="preserve">при неравномерном движении.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Ускорение. Равноускоренное прямолинейное движение. Свободное падение. Опыты Галилея.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Равномерное движение по окружности. Период и частота обращения. Линейная и угловая скорости. Центростремительное ускорение.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Первый закон Ньютона. Второй закон Ньютона. Третий закон Ньютона. Принцип суперпозиции сил.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Сила упругости. Закон Гука. Сила трения: сила трения скольжения, сила трения покоя, другие виды трения.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Импульс тела. Изменение импульса. Импульс силы. Закон сохранения импульса. Реактивное движение (МС).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w:t>
      </w:r>
      <w:r>
        <w:rPr>
          <w:rFonts w:ascii="Times New Roman" w:hAnsi="Times New Roman"/>
          <w:sz w:val="24"/>
        </w:rPr>
        <w:br/>
        <w:t xml:space="preserve">о кинетической энергии. Закон сохранения механической энергии.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Демонстрации.</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Наблюдение механического движения тела относительно разных тел отсчёта.</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Сравнение путей и траекторий движения одного и того же тела относительно разных тел отсчёта.</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Измерение скорости и ускорения прямолинейного движения.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Исследование признаков равноускоренного движения.</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Наблюдение движения тела по окружности.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Зависимость ускорения тела от массы тела и действующей на него силы.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Наблюдение равенства сил при взаимодействии тел.</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Изменение веса тела при ускоренном движении.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Передача импульса при взаимодействии тел.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Преобразования энергии при взаимодействии тел.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Сохранение импульса при неупругом взаимодействии.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Сохранение импульса при абсолютно упругом взаимодействии.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Наблюдение реактивного движения.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Сохранение механической энергии при свободном падении.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Сохранение механической энергии при движении тела под действием пружины.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Лабораторные работы и опыты.</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Конструирование тракта для разгона и дальнейшего равномерного движения шарика или </w:t>
      </w:r>
      <w:r>
        <w:rPr>
          <w:rFonts w:ascii="Times New Roman" w:hAnsi="Times New Roman"/>
          <w:sz w:val="24"/>
        </w:rPr>
        <w:lastRenderedPageBreak/>
        <w:t xml:space="preserve">тележки.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Определение средней скорости скольжения бруска или движения шарика </w:t>
      </w:r>
      <w:r>
        <w:rPr>
          <w:rFonts w:ascii="Times New Roman" w:hAnsi="Times New Roman"/>
          <w:sz w:val="24"/>
        </w:rPr>
        <w:br/>
        <w:t xml:space="preserve">по наклонной плоскости.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Определение ускорения тела при равноускоренном движении по наклонной плоскости.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Исследование зависимости пути от времени при равноускоренном движении без начальной скорости.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Исследование зависимости силы трения скольжения от силы нормального давления.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Определение коэффициента трения скольжения.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Определение жёсткости пружины.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Определение работы силы трения при равномерном движении тела </w:t>
      </w:r>
      <w:r>
        <w:rPr>
          <w:rFonts w:ascii="Times New Roman" w:hAnsi="Times New Roman"/>
          <w:sz w:val="24"/>
        </w:rPr>
        <w:br/>
        <w:t xml:space="preserve">по горизонтальной поверхности.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Определение работы силы упругости при подъёме груза с использованием неподвижного и подвижного блоков.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Изучение закона сохранения энергии.</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Раздел 9. Механические колебания и волны.</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Звук. Громкость звука и высота тона. Отражение звука. Инфразвук </w:t>
      </w:r>
      <w:r>
        <w:rPr>
          <w:rFonts w:ascii="Times New Roman" w:hAnsi="Times New Roman"/>
          <w:sz w:val="24"/>
        </w:rPr>
        <w:br/>
        <w:t xml:space="preserve">и ультразвук.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Демонстрации.</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Наблюдение колебаний тел под действием силы тяжести и силы упругости.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Наблюдение колебаний груза на нити и на пружине.</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Наблюдение вынужденных колебаний и резонанса.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Распространение продольных и поперечных волн (на модели).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Наблюдение зависимости высоты звука от частоты.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Акустический резонанс.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Лабораторные работы и опыты.</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Определение частоты и периода колебаний математического маятника.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Определение частоты и периода колебаний пружинного маятника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Исследование зависимости периода колебаний подвешенного к нити груза </w:t>
      </w:r>
      <w:r>
        <w:rPr>
          <w:rFonts w:ascii="Times New Roman" w:hAnsi="Times New Roman"/>
          <w:sz w:val="24"/>
        </w:rPr>
        <w:br/>
        <w:t xml:space="preserve">от длины нити.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Исследование зависимости периода колебаний пружинного маятника </w:t>
      </w:r>
      <w:r>
        <w:rPr>
          <w:rFonts w:ascii="Times New Roman" w:hAnsi="Times New Roman"/>
          <w:sz w:val="24"/>
        </w:rPr>
        <w:br/>
        <w:t xml:space="preserve">от массы груза.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Проверка независимости периода колебаний груза, подвешенного к нити, </w:t>
      </w:r>
      <w:r>
        <w:rPr>
          <w:rFonts w:ascii="Times New Roman" w:hAnsi="Times New Roman"/>
          <w:sz w:val="24"/>
        </w:rPr>
        <w:br/>
        <w:t xml:space="preserve">от массы груза.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Опыты, демонстрирующие зависимость периода колебаний пружинного маятника от массы груза и жёсткости пружины.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Измерение ускорения свободного падения.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Раздел 10. Электромагнитное поле и электромагнитные волны.</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Электромагнитная природа света. Скорость света. Волновые свойства света.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Демонстрации.</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Свойства электромагнитных волн.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Волновые свойства света.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Лабораторные работы и опыты.</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lastRenderedPageBreak/>
        <w:t xml:space="preserve">Изучение свойств электромагнитных волн с помощью мобильного телефона.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Раздел 11. Световые явления.</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Линза. Ход лучей в линзе. Оптическая система фотоаппарата, микроскопа </w:t>
      </w:r>
      <w:r>
        <w:rPr>
          <w:rFonts w:ascii="Times New Roman" w:hAnsi="Times New Roman"/>
          <w:sz w:val="24"/>
        </w:rPr>
        <w:br/>
        <w:t>и телескопа (МС). Глаз как оптическая система. Близорукость и дальнозоркость.</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Разложение белого света в спектр. Опыты Ньютона. Сложение спектральных цветов. Дисперсия света.</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Демонстрации.</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Прямолинейное распространение света.</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Отражение света.</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Получение изображений в плоском, вогнутом и выпуклом зеркалах.</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Преломление света.</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Оптический световод.</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Ход лучей в собирающей линзе.</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Ход лучей в рассеивающей линзе.</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Получение изображений с помощью линз.</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Принцип действия фотоаппарата, микроскопа и телескопа.</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Модель глаза.</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Разложение белого света в спектр.</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Получение белого света при сложении света разных цветов.</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Лабораторные работы и опыты.</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Исследование зависимости угла отражения светового луча от угла падения.</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Изучение характеристик изображения предмета в плоском зеркале.</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Исследование зависимости угла преломления светового луча от угла падения на границе «воздух–стекло».</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Получение изображений с помощью собирающей линзы.</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Определение фокусного расстояния и оптической силы собирающей линзы.</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Опыты по разложению белого света в спектр.</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Опыты по восприятию цвета предметов при их наблюдении через цветовые фильтры.</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Раздел 12. Квантовые явления.</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Опыты Резерфорда и планетарная модель атома. Модель атома Бора. Испускание и поглощение света атомом. Кванты. Линейчатые спектры.</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Ядерная энергетика. Действия радиоактивных излучений на живые организмы (МС).</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Демонстрации.</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Спектры излучения и поглощения.</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Спектры различных газов.</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Спектр водорода.</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Наблюдение треков в камере Вильсона.</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Работа счётчика ионизирующих излучений.</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Регистрация излучения природных минералов и продуктов.</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Лабораторные работы и опыты.</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Наблюдение сплошных и линейчатых спектров излучения.</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Исследование треков: измерение энергии частицы по тормозному пути </w:t>
      </w:r>
      <w:r>
        <w:rPr>
          <w:rFonts w:ascii="Times New Roman" w:hAnsi="Times New Roman"/>
          <w:sz w:val="24"/>
        </w:rPr>
        <w:br/>
      </w:r>
      <w:r>
        <w:rPr>
          <w:rFonts w:ascii="Times New Roman" w:hAnsi="Times New Roman"/>
          <w:sz w:val="24"/>
        </w:rPr>
        <w:lastRenderedPageBreak/>
        <w:t>(по фотографиям).</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Измерение радиоактивного фона.</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Повторительно-обобщающий модуль.</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Повторительно­обобщающий модуль предназначен для систематизации </w:t>
      </w:r>
      <w:r>
        <w:rPr>
          <w:rFonts w:ascii="Times New Roman" w:hAnsi="Times New Roman"/>
          <w:sz w:val="24"/>
        </w:rPr>
        <w:br/>
        <w:t xml:space="preserve">и обобщения предметного содержания и опыта деятельности, приобретённого </w:t>
      </w:r>
      <w:r>
        <w:rPr>
          <w:rFonts w:ascii="Times New Roman" w:hAnsi="Times New Roman"/>
          <w:sz w:val="24"/>
        </w:rPr>
        <w:b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При изучении данного модуля реализуются и систематизируются виды деятельности, на основе которых обеспечивается достижение предме</w:t>
      </w:r>
      <w:r w:rsidR="00503F90">
        <w:rPr>
          <w:rFonts w:ascii="Times New Roman" w:hAnsi="Times New Roman"/>
          <w:sz w:val="24"/>
        </w:rPr>
        <w:t xml:space="preserve">тных </w:t>
      </w:r>
      <w:r>
        <w:rPr>
          <w:rFonts w:ascii="Times New Roman" w:hAnsi="Times New Roman"/>
          <w:sz w:val="24"/>
        </w:rP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на основе полученных знаний распознавать и научно объяснять физические явления в окружающей природе и повседневной жизни;</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использовать научные методы исследования физических явлений, </w:t>
      </w:r>
      <w:r>
        <w:rPr>
          <w:rFonts w:ascii="Times New Roman" w:hAnsi="Times New Roman"/>
          <w:sz w:val="24"/>
        </w:rPr>
        <w:br/>
        <w:t>в том числе для проверки гипотез и получения теоретических выводов;</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w:t>
      </w:r>
      <w:r>
        <w:rPr>
          <w:rFonts w:ascii="Times New Roman" w:hAnsi="Times New Roman"/>
          <w:sz w:val="24"/>
        </w:rPr>
        <w:br/>
        <w:t>и оценочной работы за курс основного общего образования.</w:t>
      </w:r>
    </w:p>
    <w:p w:rsidR="00127372" w:rsidRDefault="00670A79" w:rsidP="00503F90">
      <w:pPr>
        <w:spacing w:after="0" w:line="240" w:lineRule="auto"/>
        <w:ind w:firstLine="709"/>
        <w:jc w:val="both"/>
        <w:rPr>
          <w:rFonts w:ascii="Times New Roman" w:hAnsi="Times New Roman"/>
          <w:sz w:val="24"/>
        </w:rPr>
      </w:pPr>
      <w:r w:rsidRPr="00503F90">
        <w:rPr>
          <w:rFonts w:ascii="Times New Roman" w:hAnsi="Times New Roman"/>
          <w:b/>
          <w:i/>
          <w:sz w:val="24"/>
        </w:rPr>
        <w:t>Планируемые результаты освоения физики (базовый уровень) на уровне основного общего образования</w:t>
      </w:r>
      <w:r>
        <w:rPr>
          <w:rFonts w:ascii="Times New Roman" w:hAnsi="Times New Roman"/>
          <w:sz w:val="24"/>
        </w:rPr>
        <w:t>.</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27372" w:rsidRDefault="00670A79" w:rsidP="00503F90">
      <w:pPr>
        <w:numPr>
          <w:ilvl w:val="0"/>
          <w:numId w:val="4"/>
        </w:numPr>
        <w:spacing w:after="0" w:line="240" w:lineRule="auto"/>
        <w:jc w:val="both"/>
        <w:rPr>
          <w:rFonts w:ascii="Times New Roman" w:hAnsi="Times New Roman"/>
          <w:sz w:val="24"/>
        </w:rPr>
      </w:pPr>
      <w:r>
        <w:rPr>
          <w:rFonts w:ascii="Times New Roman" w:hAnsi="Times New Roman"/>
          <w:sz w:val="24"/>
        </w:rPr>
        <w:t> патриотического воспитания:</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проявление интереса к истории и современному состоянию российской физической науки;</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ценностное отношение к достижениям российских учёных­физиков;</w:t>
      </w:r>
    </w:p>
    <w:p w:rsidR="00127372" w:rsidRDefault="00670A79" w:rsidP="00503F90">
      <w:pPr>
        <w:numPr>
          <w:ilvl w:val="0"/>
          <w:numId w:val="4"/>
        </w:numPr>
        <w:spacing w:after="0" w:line="240" w:lineRule="auto"/>
        <w:jc w:val="both"/>
        <w:rPr>
          <w:rFonts w:ascii="Times New Roman" w:hAnsi="Times New Roman"/>
          <w:sz w:val="24"/>
        </w:rPr>
      </w:pPr>
      <w:r>
        <w:rPr>
          <w:rFonts w:ascii="Times New Roman" w:hAnsi="Times New Roman"/>
          <w:sz w:val="24"/>
        </w:rPr>
        <w:t> гражданского и духовно-нравственного воспитания:</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готовность к активному участию в обсуждении общественно-значимых </w:t>
      </w:r>
      <w:r>
        <w:rPr>
          <w:rFonts w:ascii="Times New Roman" w:hAnsi="Times New Roman"/>
          <w:sz w:val="24"/>
        </w:rPr>
        <w:br/>
        <w:t>и этических проблем, связанных с практическим применением достижений физики;</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осознание важности морально­этических принципов в деятельности учёного;</w:t>
      </w:r>
    </w:p>
    <w:p w:rsidR="00127372" w:rsidRDefault="00670A79" w:rsidP="00503F90">
      <w:pPr>
        <w:numPr>
          <w:ilvl w:val="0"/>
          <w:numId w:val="4"/>
        </w:numPr>
        <w:spacing w:after="0" w:line="240" w:lineRule="auto"/>
        <w:jc w:val="both"/>
        <w:rPr>
          <w:rFonts w:ascii="Times New Roman" w:hAnsi="Times New Roman"/>
          <w:sz w:val="24"/>
        </w:rPr>
      </w:pPr>
      <w:r>
        <w:rPr>
          <w:rFonts w:ascii="Times New Roman" w:hAnsi="Times New Roman"/>
          <w:sz w:val="24"/>
        </w:rPr>
        <w:t> эстетического воспитания:</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восприятие эстетических качеств физической науки: её гармоничного построения, строгости, точности, лаконичности;</w:t>
      </w:r>
    </w:p>
    <w:p w:rsidR="00127372" w:rsidRDefault="00670A79" w:rsidP="00503F90">
      <w:pPr>
        <w:numPr>
          <w:ilvl w:val="0"/>
          <w:numId w:val="4"/>
        </w:numPr>
        <w:spacing w:after="0" w:line="240" w:lineRule="auto"/>
        <w:jc w:val="both"/>
        <w:rPr>
          <w:rFonts w:ascii="Times New Roman" w:hAnsi="Times New Roman"/>
          <w:sz w:val="24"/>
        </w:rPr>
      </w:pPr>
      <w:r>
        <w:rPr>
          <w:rFonts w:ascii="Times New Roman" w:hAnsi="Times New Roman"/>
          <w:sz w:val="24"/>
        </w:rPr>
        <w:t> ценности научного познания:</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развитие научной любознательности, интереса к исследовательской деятельности;</w:t>
      </w:r>
    </w:p>
    <w:p w:rsidR="00127372" w:rsidRDefault="00670A79" w:rsidP="00503F90">
      <w:pPr>
        <w:numPr>
          <w:ilvl w:val="0"/>
          <w:numId w:val="4"/>
        </w:numPr>
        <w:spacing w:after="0" w:line="240" w:lineRule="auto"/>
        <w:jc w:val="both"/>
        <w:rPr>
          <w:rFonts w:ascii="Times New Roman" w:hAnsi="Times New Roman"/>
          <w:sz w:val="24"/>
        </w:rPr>
      </w:pPr>
      <w:r>
        <w:rPr>
          <w:rFonts w:ascii="Times New Roman" w:hAnsi="Times New Roman"/>
          <w:sz w:val="24"/>
        </w:rPr>
        <w:t> </w:t>
      </w:r>
      <w:bookmarkStart w:id="4" w:name="_Hlk125714652"/>
      <w:r>
        <w:rPr>
          <w:rFonts w:ascii="Times New Roman" w:hAnsi="Times New Roman"/>
          <w:sz w:val="24"/>
        </w:rPr>
        <w:t>формирования культуры здоровья и эмоционального благополучия:</w:t>
      </w:r>
      <w:bookmarkEnd w:id="4"/>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осознание ценности безопасного образа жизни в современном технологическом мире, важности правил безопасного поведения на транспорте, </w:t>
      </w:r>
      <w:r>
        <w:rPr>
          <w:rFonts w:ascii="Times New Roman" w:hAnsi="Times New Roman"/>
          <w:sz w:val="24"/>
        </w:rPr>
        <w:br/>
        <w:t>на дорогах, с электрическим и тепловым оборудованием в домашних условиях;</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сформированность навыка рефлексии, признание своего права на ошибку </w:t>
      </w:r>
      <w:r>
        <w:rPr>
          <w:rFonts w:ascii="Times New Roman" w:hAnsi="Times New Roman"/>
          <w:sz w:val="24"/>
        </w:rPr>
        <w:br/>
        <w:t>и такого же права у другого человека;</w:t>
      </w:r>
    </w:p>
    <w:p w:rsidR="00127372" w:rsidRDefault="00670A79" w:rsidP="00503F90">
      <w:pPr>
        <w:numPr>
          <w:ilvl w:val="0"/>
          <w:numId w:val="4"/>
        </w:numPr>
        <w:spacing w:after="0" w:line="240" w:lineRule="auto"/>
        <w:jc w:val="both"/>
        <w:rPr>
          <w:rFonts w:ascii="Times New Roman" w:hAnsi="Times New Roman"/>
          <w:sz w:val="24"/>
        </w:rPr>
      </w:pPr>
      <w:r>
        <w:rPr>
          <w:rFonts w:ascii="Times New Roman" w:hAnsi="Times New Roman"/>
          <w:sz w:val="24"/>
        </w:rPr>
        <w:lastRenderedPageBreak/>
        <w:t> трудового воспитания:</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активное участие в решении практических задач (в рамках семьи, школы, города, края) технологической и социальной направленности, требующих </w:t>
      </w:r>
      <w:r>
        <w:rPr>
          <w:rFonts w:ascii="Times New Roman" w:hAnsi="Times New Roman"/>
          <w:sz w:val="24"/>
        </w:rPr>
        <w:br/>
        <w:t>в том числе и физических знаний;</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интерес к практическому изучению профессий, связанных с физикой;</w:t>
      </w:r>
    </w:p>
    <w:p w:rsidR="00127372" w:rsidRDefault="00670A79" w:rsidP="00503F90">
      <w:pPr>
        <w:numPr>
          <w:ilvl w:val="0"/>
          <w:numId w:val="4"/>
        </w:numPr>
        <w:spacing w:after="0" w:line="240" w:lineRule="auto"/>
        <w:jc w:val="both"/>
        <w:rPr>
          <w:rFonts w:ascii="Times New Roman" w:hAnsi="Times New Roman"/>
          <w:sz w:val="24"/>
        </w:rPr>
      </w:pPr>
      <w:r>
        <w:rPr>
          <w:rFonts w:ascii="Times New Roman" w:hAnsi="Times New Roman"/>
          <w:sz w:val="24"/>
        </w:rPr>
        <w:t> экологического воспитания:</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осознание глобального характера экологических проблем и путей их решения;</w:t>
      </w:r>
    </w:p>
    <w:p w:rsidR="00127372" w:rsidRDefault="00670A79" w:rsidP="00503F90">
      <w:pPr>
        <w:numPr>
          <w:ilvl w:val="0"/>
          <w:numId w:val="4"/>
        </w:numPr>
        <w:spacing w:after="0" w:line="240" w:lineRule="auto"/>
        <w:jc w:val="both"/>
        <w:rPr>
          <w:rFonts w:ascii="Times New Roman" w:hAnsi="Times New Roman"/>
          <w:sz w:val="24"/>
        </w:rPr>
      </w:pPr>
      <w:r>
        <w:rPr>
          <w:rFonts w:ascii="Times New Roman" w:hAnsi="Times New Roman"/>
          <w:sz w:val="24"/>
        </w:rPr>
        <w:t> адаптации к изменяющимся условиям социальной и природной среды:</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потребность во взаимодействии при выполнении исследований и проектов физической направленности, открытость опыту и знаниям других;</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повышение уровня своей компетентности через практическую деятельность;</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потребность в формировании новых знаний, в том числе формулировать идеи, понятия, гипотезы о физических объектах и явлениях;</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осознание дефицитов собственных знаний и компетентностей в области физики;</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планирование своего развития в приобретении новых физических знаний;</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стремление анализировать и выявлять взаимосвязи природы, общества </w:t>
      </w:r>
      <w:r>
        <w:rPr>
          <w:rFonts w:ascii="Times New Roman" w:hAnsi="Times New Roman"/>
          <w:sz w:val="24"/>
        </w:rPr>
        <w:br/>
        <w:t>и экономики, в том числе с использованием физических знаний;</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оценка своих действий с учётом влияния на окружающую среду, возможных глобальных последствий.</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Овладение универсальными учебными познавательными действиями:</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1) базовые логические действия:</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выявлять и характеризовать существенные признаки объектов (явлений);</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устанавливать существенный признак классификации, основания </w:t>
      </w:r>
      <w:r>
        <w:rPr>
          <w:rFonts w:ascii="Times New Roman" w:hAnsi="Times New Roman"/>
          <w:sz w:val="24"/>
        </w:rPr>
        <w:br/>
        <w:t>для обобщения и сравнения;</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выявлять закономерности и противоречия в рассматриваемых фактах, данных и наблюдениях, относящихся к физическим явлениям;</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выявлять причинно­следственные связи при изучении физических явлений </w:t>
      </w:r>
      <w:r>
        <w:rPr>
          <w:rFonts w:ascii="Times New Roman" w:hAnsi="Times New Roman"/>
          <w:sz w:val="24"/>
        </w:rPr>
        <w:br/>
        <w:t>и процессов, делать выводы с использованием дедуктивных и индуктивных умозаключений, выдвигать гипотезы о взаимосвязях физических величин;</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2) базовые исследовательские действия:</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проводить по самостоятельно составленному плану опыт, несложный физический эксперимент, небольшое исследование физического явления;</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оценивать на применимость и достоверность информацию, полученную в ходе исследования или эксперимента;</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опыта, исследования;</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прогнозировать возможное дальнейшее развитие физических процессов, </w:t>
      </w:r>
      <w:r>
        <w:rPr>
          <w:rFonts w:ascii="Times New Roman" w:hAnsi="Times New Roman"/>
          <w:sz w:val="24"/>
        </w:rPr>
        <w:br/>
        <w:t>а также выдвигать предположения об их развитии в новых условиях и контекстах.</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3) работа с информацией:</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анализировать, систематизировать и интерпретировать информацию различных видов и </w:t>
      </w:r>
      <w:r>
        <w:rPr>
          <w:rFonts w:ascii="Times New Roman" w:hAnsi="Times New Roman"/>
          <w:sz w:val="24"/>
        </w:rPr>
        <w:lastRenderedPageBreak/>
        <w:t>форм представления;</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информации </w:t>
      </w:r>
      <w:r>
        <w:rPr>
          <w:rFonts w:ascii="Times New Roman" w:hAnsi="Times New Roman"/>
          <w:sz w:val="24"/>
        </w:rPr>
        <w:br/>
        <w:t>и иллюстрировать решаемые задачи несложными схемами, диаграммами, иной графикой и их комбинациями.</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Овладение универсальными учебными коммуникативными действиями:</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1) общение:</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в ходе обсуждения учебного материала, результатов лабораторных работ </w:t>
      </w:r>
      <w:r>
        <w:rPr>
          <w:rFonts w:ascii="Times New Roman" w:hAnsi="Times New Roman"/>
          <w:sz w:val="24"/>
        </w:rPr>
        <w:b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сопоставлять свои суждения с суждениями других участников диалога, обнаруживать различие и сходство позиций;</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выражать свою точку зрения в устных и письменных текстах;</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публично представлять результаты выполненного физического опыта (эксперимента, исследования, проекта).</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2) совместная деятельность (сотрудничество):</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физической проблемы;</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принимать цели совместной деятельности, организовывать действия </w:t>
      </w:r>
      <w:r>
        <w:rPr>
          <w:rFonts w:ascii="Times New Roman" w:hAnsi="Times New Roman"/>
          <w:sz w:val="24"/>
        </w:rPr>
        <w:br/>
        <w:t>по её достижению: распределять роли, обсуждать процессы и результаты совместной работы, обобщать мнения нескольких людей;</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оценивать качество своего вклада в общий продукт по критериям, самостоятельно сформулированным участниками взаимодействия.</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Овладение универсальными учебными регулятивными действиями:</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1) самоорганизация:</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выявлять проблемы в жизненных и учебных ситуациях, требующих </w:t>
      </w:r>
      <w:r>
        <w:rPr>
          <w:rFonts w:ascii="Times New Roman" w:hAnsi="Times New Roman"/>
          <w:sz w:val="24"/>
        </w:rPr>
        <w:br/>
        <w:t>для решения физических знаний;</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ориентироваться в различных подходах принятия решений (индивидуальное, принятие решения в группе, принятие решений группой);</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делать выбор и брать ответственность за решение.</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2) самоконтроль:</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давать адекватную оценку ситуации и предлагать план её изменения;</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объяснять причины достижения (недостижения) результатов деятельности, давать оценку приобретённому опыту;</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оценивать соответствие результата цели и условиям.</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3) эмоциональный интеллект:</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ставить себя на место другого человека в ходе спора или дискуссии </w:t>
      </w:r>
      <w:r>
        <w:rPr>
          <w:rFonts w:ascii="Times New Roman" w:hAnsi="Times New Roman"/>
          <w:sz w:val="24"/>
        </w:rPr>
        <w:br/>
        <w:t>на научную тему, понимать мотивы, намерения и логику другого.</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4) принятие себя и других:</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признавать своё право на ошибку при решении физических задач </w:t>
      </w:r>
      <w:r>
        <w:rPr>
          <w:rFonts w:ascii="Times New Roman" w:hAnsi="Times New Roman"/>
          <w:sz w:val="24"/>
        </w:rPr>
        <w:br/>
        <w:t>или в утверждениях на научные темы и такое же право другого.</w:t>
      </w:r>
    </w:p>
    <w:p w:rsidR="00127372" w:rsidRPr="00503F90" w:rsidRDefault="00670A79" w:rsidP="00503F90">
      <w:pPr>
        <w:spacing w:after="0" w:line="240" w:lineRule="auto"/>
        <w:ind w:firstLine="709"/>
        <w:jc w:val="both"/>
        <w:rPr>
          <w:rFonts w:ascii="Times New Roman" w:hAnsi="Times New Roman"/>
          <w:b/>
          <w:sz w:val="24"/>
        </w:rPr>
      </w:pPr>
      <w:r w:rsidRPr="00503F90">
        <w:rPr>
          <w:rFonts w:ascii="Times New Roman" w:hAnsi="Times New Roman"/>
          <w:b/>
          <w:sz w:val="24"/>
        </w:rPr>
        <w:t>Предметные результаты освоения программы по физике (базовый уровень).</w:t>
      </w:r>
    </w:p>
    <w:p w:rsidR="00127372" w:rsidRPr="00503F90" w:rsidRDefault="00670A79" w:rsidP="00503F90">
      <w:pPr>
        <w:spacing w:after="0" w:line="240" w:lineRule="auto"/>
        <w:ind w:firstLine="709"/>
        <w:jc w:val="both"/>
        <w:rPr>
          <w:rFonts w:ascii="Times New Roman" w:hAnsi="Times New Roman"/>
          <w:b/>
          <w:sz w:val="24"/>
        </w:rPr>
      </w:pPr>
      <w:r w:rsidRPr="00503F90">
        <w:rPr>
          <w:rFonts w:ascii="Times New Roman" w:hAnsi="Times New Roman"/>
          <w:b/>
          <w:sz w:val="24"/>
        </w:rPr>
        <w:t>Предметные результаты освоения программы по физике к концу обучения в 7 классе:</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использовать понятия: физические и химические явления, наблюдение, эксперимент, </w:t>
      </w:r>
      <w:r>
        <w:rPr>
          <w:rFonts w:ascii="Times New Roman" w:hAnsi="Times New Roman"/>
          <w:sz w:val="24"/>
        </w:rPr>
        <w:lastRenderedPageBreak/>
        <w:t>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w:t>
      </w:r>
      <w:r w:rsidR="00503F90">
        <w:rPr>
          <w:rFonts w:ascii="Times New Roman" w:hAnsi="Times New Roman"/>
          <w:sz w:val="24"/>
        </w:rPr>
        <w:t xml:space="preserve">свойств </w:t>
      </w:r>
      <w:r>
        <w:rPr>
          <w:rFonts w:ascii="Times New Roman" w:hAnsi="Times New Roman"/>
          <w:sz w:val="24"/>
        </w:rPr>
        <w:t>и на основе опытов, демонстрирующих данное физическое явление;</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объяснять физические явления, процессы и свойства тел, </w:t>
      </w:r>
      <w:r>
        <w:rPr>
          <w:rFonts w:ascii="Times New Roman" w:hAnsi="Times New Roman"/>
          <w:sz w:val="24"/>
        </w:rPr>
        <w:br/>
        <w:t xml:space="preserve">в том числе и в контексте ситуаций практико­ориентированного характера: выявлять причинно­следственные связи, строить объяснение из 1–2 логических шагов </w:t>
      </w:r>
      <w:r>
        <w:rPr>
          <w:rFonts w:ascii="Times New Roman" w:hAnsi="Times New Roman"/>
          <w:sz w:val="24"/>
        </w:rPr>
        <w:br/>
        <w:t xml:space="preserve">с опорой на 1–2 изученных свойства физических явлений, физических закона </w:t>
      </w:r>
      <w:r>
        <w:rPr>
          <w:rFonts w:ascii="Times New Roman" w:hAnsi="Times New Roman"/>
          <w:sz w:val="24"/>
        </w:rPr>
        <w:br/>
        <w:t>или закономерности;</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w:t>
      </w:r>
      <w:r>
        <w:rPr>
          <w:rFonts w:ascii="Times New Roman" w:hAnsi="Times New Roman"/>
          <w:sz w:val="24"/>
        </w:rPr>
        <w:br/>
        <w:t>из предложенного оборудования, записывать ход опыта и формулировать выводы;</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выполнять прямые измерения расстояния, времени, массы тела, объёма, силы </w:t>
      </w:r>
      <w:r>
        <w:rPr>
          <w:rFonts w:ascii="Times New Roman" w:hAnsi="Times New Roman"/>
          <w:sz w:val="24"/>
        </w:rPr>
        <w:b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проводить исследование зависимости одной физической величины от другой </w:t>
      </w:r>
      <w:r>
        <w:rPr>
          <w:rFonts w:ascii="Times New Roman" w:hAnsi="Times New Roman"/>
          <w:sz w:val="24"/>
        </w:rPr>
        <w:b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w:t>
      </w:r>
      <w:r w:rsidR="00503F90">
        <w:rPr>
          <w:rFonts w:ascii="Times New Roman" w:hAnsi="Times New Roman"/>
          <w:sz w:val="24"/>
        </w:rPr>
        <w:t xml:space="preserve">сти </w:t>
      </w:r>
      <w:r w:rsidR="00503F90">
        <w:rPr>
          <w:rFonts w:ascii="Times New Roman" w:hAnsi="Times New Roman"/>
          <w:sz w:val="24"/>
        </w:rPr>
        <w:lastRenderedPageBreak/>
        <w:t xml:space="preserve">жидкости, её независимости </w:t>
      </w:r>
      <w:r>
        <w:rPr>
          <w:rFonts w:ascii="Times New Roman" w:hAnsi="Times New Roman"/>
          <w:sz w:val="24"/>
        </w:rP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w:t>
      </w:r>
      <w:r w:rsidR="00503F90">
        <w:rPr>
          <w:rFonts w:ascii="Times New Roman" w:hAnsi="Times New Roman"/>
          <w:sz w:val="24"/>
        </w:rPr>
        <w:t xml:space="preserve">ских величин </w:t>
      </w:r>
      <w:r>
        <w:rPr>
          <w:rFonts w:ascii="Times New Roman" w:hAnsi="Times New Roman"/>
          <w:sz w:val="24"/>
        </w:rPr>
        <w:t>в виде предложенных таблиц и графиков, делать выводы по результатам исследования;</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w:t>
      </w:r>
      <w:r w:rsidR="00503F90">
        <w:rPr>
          <w:rFonts w:ascii="Times New Roman" w:hAnsi="Times New Roman"/>
          <w:sz w:val="24"/>
        </w:rPr>
        <w:t xml:space="preserve">ледуя предложенной инструкции: </w:t>
      </w:r>
      <w:r>
        <w:rPr>
          <w:rFonts w:ascii="Times New Roman" w:hAnsi="Times New Roman"/>
          <w:sz w:val="24"/>
        </w:rPr>
        <w:t>при выполнении измерений собирать экспериментальную установку и вычислять значение искомой величины;</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соблюдать правила техники безопасности при работе с лабораторным оборудованием;</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указывать принципы действия приборов и технических устройств: весы, термометр, динамометр, сообщающиеся сосуды, барометр, рычаг, подвижный </w:t>
      </w:r>
      <w:r>
        <w:rPr>
          <w:rFonts w:ascii="Times New Roman" w:hAnsi="Times New Roman"/>
          <w:sz w:val="24"/>
        </w:rPr>
        <w:br/>
        <w:t>и неподвижный блок, наклонная плоскость;</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осуществлять отбор источников информации в сети Интернет в соответствии </w:t>
      </w:r>
      <w:r>
        <w:rPr>
          <w:rFonts w:ascii="Times New Roman" w:hAnsi="Times New Roman"/>
          <w:sz w:val="24"/>
        </w:rPr>
        <w:b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создавать собственные краткие письменные и устные сообщения на основе </w:t>
      </w:r>
      <w:r>
        <w:rPr>
          <w:rFonts w:ascii="Times New Roman" w:hAnsi="Times New Roman"/>
          <w:sz w:val="24"/>
        </w:rPr>
        <w:br/>
        <w:t xml:space="preserve">2–3 источников информации физического содержания, в том числе публично делать краткие сообщения о результатах проектов или учебных исследований, </w:t>
      </w:r>
      <w:r>
        <w:rPr>
          <w:rFonts w:ascii="Times New Roman" w:hAnsi="Times New Roman"/>
          <w:sz w:val="24"/>
        </w:rPr>
        <w:br/>
        <w:t>при этом грамотно использовать изученный понятийный аппарат курса физики, сопровождать выступление презентацией;</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127372" w:rsidRPr="00503F90" w:rsidRDefault="00670A79" w:rsidP="00503F90">
      <w:pPr>
        <w:spacing w:after="0" w:line="240" w:lineRule="auto"/>
        <w:ind w:firstLine="709"/>
        <w:jc w:val="both"/>
        <w:rPr>
          <w:rFonts w:ascii="Times New Roman" w:hAnsi="Times New Roman"/>
          <w:b/>
          <w:sz w:val="24"/>
        </w:rPr>
      </w:pPr>
      <w:r w:rsidRPr="00503F90">
        <w:rPr>
          <w:rFonts w:ascii="Times New Roman" w:hAnsi="Times New Roman"/>
          <w:b/>
          <w:sz w:val="24"/>
        </w:rPr>
        <w:t>Предметные результаты освоения программы по физике к концу обучения в 8 классе:</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использовать понятия: масса и размеры молекул, тепловое движение атомов </w:t>
      </w:r>
      <w:r>
        <w:rPr>
          <w:rFonts w:ascii="Times New Roman" w:hAnsi="Times New Roman"/>
          <w:sz w:val="24"/>
        </w:rPr>
        <w:b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lastRenderedPageBreak/>
        <w:t>распознавать проявление изученных физических явлений в окружающем мире, в том числе физические явления в пр</w:t>
      </w:r>
      <w:r w:rsidR="00503F90">
        <w:rPr>
          <w:rFonts w:ascii="Times New Roman" w:hAnsi="Times New Roman"/>
          <w:sz w:val="24"/>
        </w:rPr>
        <w:t xml:space="preserve">ироде: поверхностное натяжение </w:t>
      </w:r>
      <w:r>
        <w:rPr>
          <w:rFonts w:ascii="Times New Roman" w:hAnsi="Times New Roman"/>
          <w:sz w:val="24"/>
        </w:rP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w:t>
      </w:r>
      <w:r w:rsidR="00503F90">
        <w:rPr>
          <w:rFonts w:ascii="Times New Roman" w:hAnsi="Times New Roman"/>
          <w:sz w:val="24"/>
        </w:rPr>
        <w:t xml:space="preserve"> величин, обозначения </w:t>
      </w:r>
      <w:r>
        <w:rPr>
          <w:rFonts w:ascii="Times New Roman" w:hAnsi="Times New Roman"/>
          <w:sz w:val="24"/>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w:t>
      </w:r>
      <w:r>
        <w:rPr>
          <w:rFonts w:ascii="Times New Roman" w:hAnsi="Times New Roman"/>
          <w:sz w:val="24"/>
        </w:rPr>
        <w:br/>
        <w:t>при этом давать словесную формулировку закона и записывать его математическое выражение;</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w:t>
      </w:r>
      <w:r w:rsidR="00503F90">
        <w:rPr>
          <w:rFonts w:ascii="Times New Roman" w:hAnsi="Times New Roman"/>
          <w:sz w:val="24"/>
        </w:rPr>
        <w:t xml:space="preserve">я магнитного поля на проводник </w:t>
      </w:r>
      <w:r>
        <w:rPr>
          <w:rFonts w:ascii="Times New Roman" w:hAnsi="Times New Roman"/>
          <w:sz w:val="24"/>
        </w:rP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проводить исследование зависимости одной физической величины от другой </w:t>
      </w:r>
      <w:r>
        <w:rPr>
          <w:rFonts w:ascii="Times New Roman" w:hAnsi="Times New Roman"/>
          <w:sz w:val="24"/>
        </w:rPr>
        <w:br/>
        <w:t xml:space="preserve">с использованием прямых измерений (зависимость сопротивления проводника </w:t>
      </w:r>
      <w:r>
        <w:rPr>
          <w:rFonts w:ascii="Times New Roman" w:hAnsi="Times New Roman"/>
          <w:sz w:val="24"/>
        </w:rPr>
        <w:br/>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w:t>
      </w:r>
      <w:r>
        <w:rPr>
          <w:rFonts w:ascii="Times New Roman" w:hAnsi="Times New Roman"/>
          <w:sz w:val="24"/>
        </w:rPr>
        <w:lastRenderedPageBreak/>
        <w:t>исследования;</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соблюдать правила техники безопасности при работе с лабораторным оборудованием;</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распознавать простые технические устройства и измерительные приборы </w:t>
      </w:r>
      <w:r>
        <w:rPr>
          <w:rFonts w:ascii="Times New Roman" w:hAnsi="Times New Roman"/>
          <w:sz w:val="24"/>
        </w:rPr>
        <w:b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осуществлять поиск информации физического содержания в сети Интернет, </w:t>
      </w:r>
      <w:r>
        <w:rPr>
          <w:rFonts w:ascii="Times New Roman" w:hAnsi="Times New Roman"/>
          <w:sz w:val="24"/>
        </w:rPr>
        <w:b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создавать собственные письменные и краткие устные сообщения, обобщая информацию из нескольких источников физического содержания, </w:t>
      </w:r>
      <w:r>
        <w:rPr>
          <w:rFonts w:ascii="Times New Roman" w:hAnsi="Times New Roman"/>
          <w:sz w:val="24"/>
        </w:rPr>
        <w:b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127372" w:rsidRPr="00503F90" w:rsidRDefault="00670A79" w:rsidP="00503F90">
      <w:pPr>
        <w:spacing w:after="0" w:line="240" w:lineRule="auto"/>
        <w:ind w:firstLine="709"/>
        <w:jc w:val="both"/>
        <w:rPr>
          <w:rFonts w:ascii="Times New Roman" w:hAnsi="Times New Roman"/>
          <w:b/>
          <w:sz w:val="24"/>
        </w:rPr>
      </w:pPr>
      <w:r w:rsidRPr="00503F90">
        <w:rPr>
          <w:rFonts w:ascii="Times New Roman" w:hAnsi="Times New Roman"/>
          <w:b/>
          <w:sz w:val="24"/>
        </w:rPr>
        <w:t>Предметные результаты освоения программы по физике к концу обучения в 9 классе:</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w:t>
      </w:r>
      <w:r>
        <w:rPr>
          <w:rFonts w:ascii="Times New Roman" w:hAnsi="Times New Roman"/>
          <w:sz w:val="24"/>
        </w:rPr>
        <w:lastRenderedPageBreak/>
        <w:t>характерных свойств и на основе опытов, демонстрирующих данное физическое явление;</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w:t>
      </w:r>
      <w:r>
        <w:rPr>
          <w:rFonts w:ascii="Times New Roman" w:hAnsi="Times New Roman"/>
          <w:sz w:val="24"/>
        </w:rPr>
        <w:br/>
        <w:t>и записывать его математическое выражение;</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w:t>
      </w:r>
      <w:r w:rsidR="00503F90">
        <w:rPr>
          <w:rFonts w:ascii="Times New Roman" w:hAnsi="Times New Roman"/>
          <w:sz w:val="24"/>
        </w:rPr>
        <w:t xml:space="preserve"> условие, выявлять недостающие </w:t>
      </w:r>
      <w:r>
        <w:rPr>
          <w:rFonts w:ascii="Times New Roman" w:hAnsi="Times New Roman"/>
          <w:sz w:val="24"/>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w:t>
      </w:r>
      <w:r>
        <w:rPr>
          <w:rFonts w:ascii="Times New Roman" w:hAnsi="Times New Roman"/>
          <w:sz w:val="24"/>
        </w:rPr>
        <w:br/>
        <w:t>и его результаты, формулировать выводы;</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w:t>
      </w:r>
      <w:r>
        <w:rPr>
          <w:rFonts w:ascii="Times New Roman" w:hAnsi="Times New Roman"/>
          <w:sz w:val="24"/>
        </w:rPr>
        <w:lastRenderedPageBreak/>
        <w:t>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проводить косвенные измерения физических величин (средняя скорость </w:t>
      </w:r>
      <w:r>
        <w:rPr>
          <w:rFonts w:ascii="Times New Roman" w:hAnsi="Times New Roman"/>
          <w:sz w:val="24"/>
        </w:rPr>
        <w:br/>
        <w:t xml:space="preserve">и ускорение тела при равноускоренном движении, ускорение свободного падения, жёсткость пружины, коэффициент трения скольжения, механическая работа </w:t>
      </w:r>
      <w:r>
        <w:rPr>
          <w:rFonts w:ascii="Times New Roman" w:hAnsi="Times New Roman"/>
          <w:sz w:val="24"/>
        </w:rPr>
        <w:b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соблюдать правила техники безопасности при работе с лабораторным оборудованием;</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w:t>
      </w:r>
      <w:r>
        <w:rPr>
          <w:rFonts w:ascii="Times New Roman" w:hAnsi="Times New Roman"/>
          <w:sz w:val="24"/>
        </w:rPr>
        <w:br/>
        <w:t>в плоском зеркале и собирающей линзе;</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w:t>
      </w:r>
      <w:r>
        <w:rPr>
          <w:rFonts w:ascii="Times New Roman" w:hAnsi="Times New Roman"/>
          <w:sz w:val="24"/>
        </w:rPr>
        <w:br/>
        <w:t>и дополнительных источников;</w:t>
      </w:r>
    </w:p>
    <w:p w:rsidR="00127372" w:rsidRDefault="00670A79" w:rsidP="00503F90">
      <w:pPr>
        <w:spacing w:after="0" w:line="240" w:lineRule="auto"/>
        <w:ind w:firstLine="709"/>
        <w:jc w:val="both"/>
        <w:rPr>
          <w:rFonts w:ascii="Times New Roman" w:hAnsi="Times New Roman"/>
          <w:sz w:val="24"/>
        </w:rPr>
      </w:pPr>
      <w:r>
        <w:rPr>
          <w:rFonts w:ascii="Times New Roman" w:hAnsi="Times New Roman"/>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27372" w:rsidRPr="006A70BE"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w:t>
      </w:r>
      <w:r>
        <w:rPr>
          <w:rFonts w:ascii="Times New Roman" w:hAnsi="Times New Roman"/>
          <w:sz w:val="24"/>
        </w:rPr>
        <w:b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127372" w:rsidRDefault="00494D33" w:rsidP="006A70BE">
      <w:pPr>
        <w:pStyle w:val="10"/>
        <w:spacing w:before="120" w:after="120" w:line="240" w:lineRule="auto"/>
        <w:ind w:firstLine="708"/>
        <w:jc w:val="both"/>
        <w:rPr>
          <w:sz w:val="24"/>
        </w:rPr>
      </w:pPr>
      <w:r>
        <w:rPr>
          <w:sz w:val="24"/>
        </w:rPr>
        <w:t>2.1.11</w:t>
      </w:r>
      <w:r w:rsidR="00D35CE0">
        <w:rPr>
          <w:sz w:val="24"/>
        </w:rPr>
        <w:t xml:space="preserve">  Р</w:t>
      </w:r>
      <w:r w:rsidR="00670A79">
        <w:rPr>
          <w:sz w:val="24"/>
        </w:rPr>
        <w:t xml:space="preserve">абочая программа по учебному предмету «Химия» (базовый уровень). </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Федеральная рабочая программа по учебному предмету «Химия» (базовый уровень) (предметная область </w:t>
      </w:r>
      <w:r w:rsidR="006A70BE">
        <w:rPr>
          <w:rFonts w:ascii="Times New Roman" w:hAnsi="Times New Roman"/>
          <w:sz w:val="24"/>
        </w:rPr>
        <w:t xml:space="preserve">«Естественнонаучные предметы») </w:t>
      </w:r>
      <w:r>
        <w:rPr>
          <w:rFonts w:ascii="Times New Roman" w:hAnsi="Times New Roman"/>
          <w:sz w:val="24"/>
        </w:rPr>
        <w:t>(далее соответственно – программа по химии, химия) включает пояснительную записку, содержание обучения, планируемые резу</w:t>
      </w:r>
      <w:r w:rsidR="006A70BE">
        <w:rPr>
          <w:rFonts w:ascii="Times New Roman" w:hAnsi="Times New Roman"/>
          <w:sz w:val="24"/>
        </w:rPr>
        <w:t xml:space="preserve">льтаты освоения программы </w:t>
      </w:r>
      <w:r>
        <w:rPr>
          <w:rFonts w:ascii="Times New Roman" w:hAnsi="Times New Roman"/>
          <w:sz w:val="24"/>
        </w:rPr>
        <w:t>по химии.</w:t>
      </w:r>
    </w:p>
    <w:p w:rsidR="00127372" w:rsidRPr="006A70BE" w:rsidRDefault="00670A79" w:rsidP="006A70BE">
      <w:pPr>
        <w:spacing w:after="0" w:line="240" w:lineRule="auto"/>
        <w:ind w:firstLine="709"/>
        <w:jc w:val="both"/>
        <w:rPr>
          <w:rFonts w:ascii="Times New Roman" w:hAnsi="Times New Roman"/>
          <w:sz w:val="24"/>
          <w:u w:val="single"/>
        </w:rPr>
      </w:pPr>
      <w:r w:rsidRPr="006A70BE">
        <w:rPr>
          <w:rFonts w:ascii="Times New Roman" w:hAnsi="Times New Roman"/>
          <w:sz w:val="24"/>
          <w:u w:val="single"/>
        </w:rPr>
        <w:t>Пояснительная записка.</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w:t>
      </w:r>
      <w:r w:rsidR="006A70BE">
        <w:rPr>
          <w:rFonts w:ascii="Times New Roman" w:hAnsi="Times New Roman"/>
          <w:sz w:val="24"/>
        </w:rPr>
        <w:t xml:space="preserve">едставленных в ФГОС ООО, </w:t>
      </w:r>
      <w:r>
        <w:rPr>
          <w:rFonts w:ascii="Times New Roman" w:hAnsi="Times New Roman"/>
          <w:sz w:val="24"/>
        </w:rPr>
        <w:t>с учётом распределённых по классам проверяемых требований к результатам ос</w:t>
      </w:r>
      <w:r w:rsidR="006A70BE">
        <w:rPr>
          <w:rFonts w:ascii="Times New Roman" w:hAnsi="Times New Roman"/>
          <w:sz w:val="24"/>
        </w:rPr>
        <w:t xml:space="preserve">воения основной образовательной </w:t>
      </w:r>
      <w:r>
        <w:rPr>
          <w:rFonts w:ascii="Times New Roman" w:hAnsi="Times New Roman"/>
          <w:sz w:val="24"/>
        </w:rPr>
        <w:t>программ</w:t>
      </w:r>
      <w:r w:rsidR="006A70BE">
        <w:rPr>
          <w:rFonts w:ascii="Times New Roman" w:hAnsi="Times New Roman"/>
          <w:sz w:val="24"/>
        </w:rPr>
        <w:t xml:space="preserve">ы основного общего </w:t>
      </w:r>
      <w:r w:rsidR="006A70BE">
        <w:rPr>
          <w:rFonts w:ascii="Times New Roman" w:hAnsi="Times New Roman"/>
          <w:sz w:val="24"/>
        </w:rPr>
        <w:lastRenderedPageBreak/>
        <w:t xml:space="preserve">образования </w:t>
      </w:r>
      <w:r>
        <w:rPr>
          <w:rFonts w:ascii="Times New Roman" w:hAnsi="Times New Roman"/>
          <w:sz w:val="24"/>
        </w:rPr>
        <w:t>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Согласно своему назначению программа по химии является ориентиром для составления рабочих авторских программ: она даёт представление </w:t>
      </w:r>
      <w:r>
        <w:rPr>
          <w:rFonts w:ascii="Times New Roman" w:hAnsi="Times New Roman"/>
          <w:sz w:val="24"/>
        </w:rPr>
        <w:br/>
        <w:t>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6A70BE">
        <w:rPr>
          <w:rFonts w:ascii="Times New Roman" w:hAnsi="Times New Roman"/>
          <w:sz w:val="24"/>
        </w:rPr>
        <w:t xml:space="preserve"> по классам и структурирование </w:t>
      </w:r>
      <w:r>
        <w:rPr>
          <w:rFonts w:ascii="Times New Roman" w:hAnsi="Times New Roman"/>
          <w:sz w:val="24"/>
        </w:rPr>
        <w:t>его по разделам и темам программы, определяет количественные и качественные характеристики содержания, даёт пример</w:t>
      </w:r>
      <w:r w:rsidR="006A70BE">
        <w:rPr>
          <w:rFonts w:ascii="Times New Roman" w:hAnsi="Times New Roman"/>
          <w:sz w:val="24"/>
        </w:rPr>
        <w:t>ное распределение учебных часов</w:t>
      </w:r>
      <w:r>
        <w:rPr>
          <w:rFonts w:ascii="Times New Roman" w:hAnsi="Times New Roman"/>
          <w:sz w:val="24"/>
        </w:rPr>
        <w:t>по тематическим разделам программы и р</w:t>
      </w:r>
      <w:r w:rsidR="006A70BE">
        <w:rPr>
          <w:rFonts w:ascii="Times New Roman" w:hAnsi="Times New Roman"/>
          <w:sz w:val="24"/>
        </w:rPr>
        <w:t>екомендуемую последовательность</w:t>
      </w:r>
      <w:r>
        <w:rPr>
          <w:rFonts w:ascii="Times New Roman" w:hAnsi="Times New Roman"/>
          <w:sz w:val="24"/>
        </w:rPr>
        <w:t>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w:t>
      </w:r>
      <w:r>
        <w:rPr>
          <w:rFonts w:ascii="Times New Roman" w:hAnsi="Times New Roman"/>
          <w:sz w:val="24"/>
        </w:rPr>
        <w:br/>
        <w:t>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Вклад химии в достижение целей основного о</w:t>
      </w:r>
      <w:r w:rsidR="006A70BE">
        <w:rPr>
          <w:rFonts w:ascii="Times New Roman" w:hAnsi="Times New Roman"/>
          <w:sz w:val="24"/>
        </w:rPr>
        <w:t xml:space="preserve">бщего образования обусловлен во </w:t>
      </w:r>
      <w:r>
        <w:rPr>
          <w:rFonts w:ascii="Times New Roman" w:hAnsi="Times New Roman"/>
          <w:sz w:val="24"/>
        </w:rPr>
        <w:t>многом значением химической науки в познании законов природы,</w:t>
      </w:r>
      <w:r>
        <w:rPr>
          <w:rFonts w:ascii="Times New Roman" w:hAnsi="Times New Roman"/>
          <w:sz w:val="24"/>
        </w:rPr>
        <w:br/>
        <w:t>в развитии производительных сил общества и создании новой базы материальной культуры.</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Химия как элемент системы е</w:t>
      </w:r>
      <w:r w:rsidR="006A70BE">
        <w:rPr>
          <w:rFonts w:ascii="Times New Roman" w:hAnsi="Times New Roman"/>
          <w:sz w:val="24"/>
        </w:rPr>
        <w:t>стественных наук распространила</w:t>
      </w:r>
      <w:r>
        <w:rPr>
          <w:rFonts w:ascii="Times New Roman" w:hAnsi="Times New Roman"/>
          <w:sz w:val="24"/>
        </w:rPr>
        <w:t>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w:t>
      </w:r>
      <w:r w:rsidR="006A70BE">
        <w:rPr>
          <w:rFonts w:ascii="Times New Roman" w:hAnsi="Times New Roman"/>
          <w:sz w:val="24"/>
        </w:rPr>
        <w:t xml:space="preserve">ии </w:t>
      </w:r>
      <w:r>
        <w:rPr>
          <w:rFonts w:ascii="Times New Roman" w:hAnsi="Times New Roman"/>
          <w:sz w:val="24"/>
        </w:rP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Современному человеку химические знания необходимы для приобретения общекультурного уровня, позволяющего уверенно трудиться в социуме</w:t>
      </w:r>
      <w:r>
        <w:rPr>
          <w:rFonts w:ascii="Times New Roman" w:hAnsi="Times New Roman"/>
          <w:sz w:val="24"/>
        </w:rPr>
        <w:br/>
        <w:t>и ответственно участвовать в многообразной жизни общества, для осознания важности разумного отношения к своему здоровью и здоровью других,</w:t>
      </w:r>
      <w:r>
        <w:rPr>
          <w:rFonts w:ascii="Times New Roman" w:hAnsi="Times New Roman"/>
          <w:sz w:val="24"/>
        </w:rPr>
        <w:br/>
        <w:t>к окружающей природной среде, для грамотного поведения при использовании различных материалов и химических веществ в повседневной жизни.</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Изучение химии: </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lastRenderedPageBreak/>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w:t>
      </w:r>
      <w:r>
        <w:rPr>
          <w:rFonts w:ascii="Times New Roman" w:hAnsi="Times New Roman"/>
          <w:sz w:val="24"/>
        </w:rPr>
        <w:br/>
        <w:t xml:space="preserve">в формировании естественно­научной грамотности обучающихся; </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Курс химии основной школы ориентирован на освоение обучающимися основ неорганической химии и некоторых понятий и сведений </w:t>
      </w:r>
      <w:r>
        <w:rPr>
          <w:rFonts w:ascii="Times New Roman" w:hAnsi="Times New Roman"/>
          <w:sz w:val="24"/>
        </w:rPr>
        <w:br/>
        <w:t>об отдельных объектах органической химии.</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Структура содержания предмета сформирована на основе системного подхода к его изучению. Содержание складывается из системы понятий </w:t>
      </w:r>
      <w:r>
        <w:rPr>
          <w:rFonts w:ascii="Times New Roman" w:hAnsi="Times New Roman"/>
          <w:sz w:val="24"/>
        </w:rPr>
        <w:br/>
        <w:t xml:space="preserve">о химическом элементе и веществе и системы понятий о химической реакции. </w:t>
      </w:r>
      <w:r>
        <w:rPr>
          <w:rFonts w:ascii="Times New Roman" w:hAnsi="Times New Roman"/>
          <w:sz w:val="24"/>
        </w:rPr>
        <w:b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w:t>
      </w:r>
      <w:r w:rsidR="006A70BE">
        <w:rPr>
          <w:rFonts w:ascii="Times New Roman" w:hAnsi="Times New Roman"/>
          <w:sz w:val="24"/>
        </w:rPr>
        <w:t xml:space="preserve">основного закона химии, учения </w:t>
      </w:r>
      <w:r>
        <w:rPr>
          <w:rFonts w:ascii="Times New Roman" w:hAnsi="Times New Roman"/>
          <w:sz w:val="24"/>
        </w:rPr>
        <w:t xml:space="preserve">о строении атома и химической связи, представлений об электролитической диссоциации веществ в растворах. Теоретические знания </w:t>
      </w:r>
      <w:r w:rsidR="006A70BE">
        <w:rPr>
          <w:rFonts w:ascii="Times New Roman" w:hAnsi="Times New Roman"/>
          <w:sz w:val="24"/>
        </w:rPr>
        <w:t xml:space="preserve">рассматриваются </w:t>
      </w:r>
      <w:r>
        <w:rPr>
          <w:rFonts w:ascii="Times New Roman" w:hAnsi="Times New Roman"/>
          <w:sz w:val="24"/>
        </w:rPr>
        <w:t>на основе эмпирически полученных и осмысленных фактов, развиваются последовательно от одного уровня к другом</w:t>
      </w:r>
      <w:r w:rsidR="006A70BE">
        <w:rPr>
          <w:rFonts w:ascii="Times New Roman" w:hAnsi="Times New Roman"/>
          <w:sz w:val="24"/>
        </w:rPr>
        <w:t xml:space="preserve">у, выполняя функции объяснения </w:t>
      </w:r>
      <w:r>
        <w:rPr>
          <w:rFonts w:ascii="Times New Roman" w:hAnsi="Times New Roman"/>
          <w:sz w:val="24"/>
        </w:rPr>
        <w:t>и прогнозирования свойств, строения и возможностей практического применения и получения изучаемых веществ.</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w:t>
      </w:r>
      <w:r w:rsidR="006A70BE">
        <w:rPr>
          <w:rFonts w:ascii="Times New Roman" w:hAnsi="Times New Roman"/>
          <w:sz w:val="24"/>
        </w:rPr>
        <w:t xml:space="preserve">й мир», «Биология. 5—7 классы» </w:t>
      </w:r>
      <w:r>
        <w:rPr>
          <w:rFonts w:ascii="Times New Roman" w:hAnsi="Times New Roman"/>
          <w:sz w:val="24"/>
        </w:rPr>
        <w:t>и «Физика. 7 класс».</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w:t>
      </w:r>
      <w:r>
        <w:rPr>
          <w:rFonts w:ascii="Times New Roman" w:hAnsi="Times New Roman"/>
          <w:sz w:val="24"/>
        </w:rPr>
        <w:br/>
        <w:t>и проведением химического эксперимента, соблюдением правил безопасного обращения с веществами в повседневной жизни.</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Наряду с этим цели изучения учебного предмета в программе </w:t>
      </w:r>
      <w:r>
        <w:rPr>
          <w:rFonts w:ascii="Times New Roman" w:hAnsi="Times New Roman"/>
          <w:sz w:val="24"/>
        </w:rPr>
        <w:br/>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w:t>
      </w:r>
      <w:r>
        <w:rPr>
          <w:rFonts w:ascii="Times New Roman" w:hAnsi="Times New Roman"/>
          <w:sz w:val="24"/>
        </w:rPr>
        <w:br/>
        <w:t>её интеллекта и общей культуры. Обучение умению учиться и продолжать</w:t>
      </w:r>
      <w:r>
        <w:rPr>
          <w:rFonts w:ascii="Times New Roman" w:hAnsi="Times New Roman"/>
          <w:sz w:val="24"/>
        </w:rPr>
        <w:br/>
        <w:t>своё образование самостоятельно становится одной из важнейших функций учебных предметов.</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В связи с этим при изучении предмета на уровне основного общего образования доминирующее значение приобрели такие цели, как:</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формирование интеллектуально развитой личности, готовой </w:t>
      </w:r>
      <w:r>
        <w:rPr>
          <w:rFonts w:ascii="Times New Roman" w:hAnsi="Times New Roman"/>
          <w:sz w:val="24"/>
        </w:rPr>
        <w:br/>
        <w:t>к самообразованию, сотрудничеству, самостоятельному принятию решений, способной адаптироваться к быстро меняющимся условиям жизни;</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направленность обучения на систематическое приобщение обучающихся</w:t>
      </w:r>
      <w:r>
        <w:rPr>
          <w:rFonts w:ascii="Times New Roman" w:hAnsi="Times New Roman"/>
          <w:sz w:val="24"/>
        </w:rPr>
        <w:br/>
        <w:t>к самостоятельной познавательной деятельности, научным методам познания, формирующим мотивацию и развитие способностей к химии;</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lastRenderedPageBreak/>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формирование умений объяснять и оценивать явления окружающего мира </w:t>
      </w:r>
      <w:r>
        <w:rPr>
          <w:rFonts w:ascii="Times New Roman" w:hAnsi="Times New Roman"/>
          <w:sz w:val="24"/>
        </w:rPr>
        <w:br/>
        <w:t>на основании знаний и опыта, полученных при изучении химии;</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w:t>
      </w:r>
      <w:r>
        <w:rPr>
          <w:rFonts w:ascii="Times New Roman" w:hAnsi="Times New Roman"/>
          <w:sz w:val="24"/>
        </w:rPr>
        <w:br/>
        <w:t>и окружающей природной среды;</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развитие мотивации к обучению, способностей к самоконтролю </w:t>
      </w:r>
      <w:r>
        <w:rPr>
          <w:rFonts w:ascii="Times New Roman" w:hAnsi="Times New Roman"/>
          <w:sz w:val="24"/>
        </w:rPr>
        <w:br/>
        <w:t xml:space="preserve">и самовоспитанию на основе усвоения общечеловеческих ценностей, готовности </w:t>
      </w:r>
      <w:r>
        <w:rPr>
          <w:rFonts w:ascii="Times New Roman" w:hAnsi="Times New Roman"/>
          <w:sz w:val="24"/>
        </w:rPr>
        <w:br/>
        <w:t>к осознанному выбору профиля и направленности дальнейшего обучения.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Общее число часов, рекомендованных для изучения химии, – 136 часов:</w:t>
      </w:r>
      <w:r>
        <w:rPr>
          <w:rFonts w:ascii="Times New Roman" w:hAnsi="Times New Roman"/>
          <w:sz w:val="24"/>
        </w:rPr>
        <w:br/>
        <w:t>в 8 классе –  68 часов (2 часа в неделю), в 9 классе –  68 часов (2 часа в неделю).</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Pr>
          <w:rFonts w:ascii="Times New Roman" w:hAnsi="Times New Roman"/>
          <w:sz w:val="24"/>
        </w:rPr>
        <w:b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127372" w:rsidRPr="006A70BE" w:rsidRDefault="00670A79" w:rsidP="006A70BE">
      <w:pPr>
        <w:spacing w:before="120" w:after="120" w:line="240" w:lineRule="auto"/>
        <w:ind w:firstLine="709"/>
        <w:jc w:val="both"/>
        <w:rPr>
          <w:rFonts w:ascii="Times New Roman" w:hAnsi="Times New Roman"/>
          <w:b/>
          <w:sz w:val="24"/>
        </w:rPr>
      </w:pPr>
      <w:r w:rsidRPr="006A70BE">
        <w:rPr>
          <w:rFonts w:ascii="Times New Roman" w:hAnsi="Times New Roman"/>
          <w:b/>
          <w:sz w:val="24"/>
        </w:rPr>
        <w:t>Содержание обучения в 8 классе.</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Первоначальные химические понятия.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w:t>
      </w:r>
      <w:r>
        <w:rPr>
          <w:rFonts w:ascii="Times New Roman" w:hAnsi="Times New Roman"/>
          <w:sz w:val="24"/>
        </w:rPr>
        <w:br/>
        <w:t>в химии. Химия в системе наук. Чистые вещества и смеси. Способы разделения смесей.</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Атомы и молекулы. Химические элементы. Символы химических элементов. Простые и сложные вещества. Атомно­молекулярное учение.</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Важнейшие представители неорганических веществ.</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w:t>
      </w:r>
      <w:r>
        <w:rPr>
          <w:rFonts w:ascii="Times New Roman" w:hAnsi="Times New Roman"/>
          <w:sz w:val="24"/>
        </w:rPr>
        <w:lastRenderedPageBreak/>
        <w:t xml:space="preserve">Оксиды. Применение кислорода. Способы получения кислорода </w:t>
      </w:r>
      <w:r>
        <w:rPr>
          <w:rFonts w:ascii="Times New Roman" w:hAnsi="Times New Roman"/>
          <w:sz w:val="24"/>
        </w:rPr>
        <w:br/>
        <w:t>в лаборатории и промышленности. Круговорот кислорода в природе. Озон – аллотропная модификация кислорода.</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Тепловой эффект химической реакции, термохимические уравнения, </w:t>
      </w:r>
      <w:r>
        <w:rPr>
          <w:rFonts w:ascii="Times New Roman" w:hAnsi="Times New Roman"/>
          <w:sz w:val="24"/>
        </w:rPr>
        <w:br/>
        <w:t>экзо- и эндотермические реакции. Топливо: уголь и метан. Загрязнение воздуха, усиление парникового эффекта, разрушение озонового слоя.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Водород – элемент и простое вещество. Нахождение водорода в природе, физические и химические свойства, применение, способы получения. Кислоты </w:t>
      </w:r>
      <w:r>
        <w:rPr>
          <w:rFonts w:ascii="Times New Roman" w:hAnsi="Times New Roman"/>
          <w:sz w:val="24"/>
        </w:rPr>
        <w:br/>
        <w:t>и соли.</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Количество вещества. Моль. Молярная масса. Закон Авогадро.</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Молярный объём газов. Расчёты по химическим уравнениям.</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Физические свойства воды. Вода как растворитель. Растворы. Насыщенные </w:t>
      </w:r>
      <w:r>
        <w:rPr>
          <w:rFonts w:ascii="Times New Roman" w:hAnsi="Times New Roman"/>
          <w:sz w:val="24"/>
        </w:rPr>
        <w:br/>
        <w:t>и ненасыщенные растворы. Растворимость веществ в воде. Массовая доля вещества</w:t>
      </w:r>
      <w:r>
        <w:rPr>
          <w:rFonts w:ascii="Times New Roman" w:hAnsi="Times New Roman"/>
          <w:sz w:val="24"/>
        </w:rPr>
        <w:br/>
        <w:t xml:space="preserve">в растворе. Химические свойства воды. Основания. Роль растворов в природе </w:t>
      </w:r>
      <w:r>
        <w:rPr>
          <w:rFonts w:ascii="Times New Roman" w:hAnsi="Times New Roman"/>
          <w:sz w:val="24"/>
        </w:rPr>
        <w:br/>
        <w:t>и в жизни человека. Круговорот воды в природе. Загрязнение природных вод. Охрана и очистка природных вод.</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Классификация неорганических соединений. Оксиды. Классификация оксидов: солеобразующие (ос</w:t>
      </w:r>
      <w:r w:rsidR="006A70BE">
        <w:rPr>
          <w:rFonts w:ascii="Times New Roman" w:hAnsi="Times New Roman"/>
          <w:sz w:val="24"/>
        </w:rPr>
        <w:t xml:space="preserve">новные, кислотные, амфотерные) </w:t>
      </w:r>
      <w:r>
        <w:rPr>
          <w:rFonts w:ascii="Times New Roman" w:hAnsi="Times New Roman"/>
          <w:sz w:val="24"/>
        </w:rPr>
        <w:t>и несолеобразующие. Номенклатура оксидов (международная и тривиальная). Физические и химические свойства оксидов. Получение оксидов.</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Основания. Классификация оснований: щёлочи и нерастворимые основания. Номенклатура оснований (международная и тривиальная). Физические </w:t>
      </w:r>
      <w:r>
        <w:rPr>
          <w:rFonts w:ascii="Times New Roman" w:hAnsi="Times New Roman"/>
          <w:sz w:val="24"/>
        </w:rPr>
        <w:br/>
        <w:t>и химические свойства оснований. Получение оснований.</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Кислоты. Классификация кислот. Номенклатура кислот (международная </w:t>
      </w:r>
      <w:r>
        <w:rPr>
          <w:rFonts w:ascii="Times New Roman" w:hAnsi="Times New Roman"/>
          <w:sz w:val="24"/>
        </w:rPr>
        <w:br/>
        <w:t>и тривиальная). Физические и химические свойства кислот. Ряд активности металлов Н.Н. Бекетова. Получение кислот.</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Соли. Номенклатура солей (международная и тривиальная).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Физические и химические свойства солей. Получение солей.</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Генетическая связь между классами неорганических соединений.</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Химический эксперимент: качественное определение содержания кислорода </w:t>
      </w:r>
      <w:r>
        <w:rPr>
          <w:rFonts w:ascii="Times New Roman" w:hAnsi="Times New Roman"/>
          <w:sz w:val="24"/>
        </w:rPr>
        <w:br/>
        <w:t xml:space="preserve">в воздухе, получение, собирание, распознавание и изучение свойств кислорода, наблюдение взаимодействия веществ с кислородом и условия возникновения </w:t>
      </w:r>
      <w:r>
        <w:rPr>
          <w:rFonts w:ascii="Times New Roman" w:hAnsi="Times New Roman"/>
          <w:sz w:val="24"/>
        </w:rPr>
        <w:br/>
        <w:t xml:space="preserve">и прекращения горения (пожара), ознакомление с образцами оксидов и описание </w:t>
      </w:r>
      <w:r>
        <w:rPr>
          <w:rFonts w:ascii="Times New Roman" w:hAnsi="Times New Roman"/>
          <w:sz w:val="24"/>
        </w:rPr>
        <w:br/>
        <w:t xml:space="preserve">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w:t>
      </w:r>
      <w:r>
        <w:rPr>
          <w:rFonts w:ascii="Times New Roman" w:hAnsi="Times New Roman"/>
          <w:sz w:val="24"/>
        </w:rPr>
        <w:b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w:t>
      </w:r>
      <w:r>
        <w:rPr>
          <w:rFonts w:ascii="Times New Roman" w:hAnsi="Times New Roman"/>
          <w:sz w:val="24"/>
        </w:rPr>
        <w:lastRenderedPageBreak/>
        <w:t>Д.И. Менделеева. Периоды и группы. Физический смысл порядкового номера, номеров периода и группы элемента.</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w:t>
      </w:r>
      <w:r>
        <w:rPr>
          <w:rFonts w:ascii="Times New Roman" w:hAnsi="Times New Roman"/>
          <w:sz w:val="24"/>
        </w:rPr>
        <w:br/>
        <w:t>по его положению в Периодической системе Д.И. Менделеева.</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w:t>
      </w:r>
      <w:r>
        <w:rPr>
          <w:rFonts w:ascii="Times New Roman" w:hAnsi="Times New Roman"/>
          <w:sz w:val="24"/>
        </w:rPr>
        <w:br/>
        <w:t>для развития науки и практики. Д.И. Менделеев – учёный и гражданин.</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Химическая связь. Ковалентная (полярная и неполярная) связь. Электроотрицательность химических элементов. Ионная связь.</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Степень окисления. Окислительно­восстановительные реакции. Процессы окисления и восстановления. Окислители и восстановители.</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Межпредметные связи.</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Реализация межпредметных связей при изучении химии в 8 классе осуществляется через использование как общих естественно­научных понятий,</w:t>
      </w:r>
      <w:r>
        <w:rPr>
          <w:rFonts w:ascii="Times New Roman" w:hAnsi="Times New Roman"/>
          <w:sz w:val="24"/>
        </w:rPr>
        <w:br/>
        <w:t>так и понятий, являющихся системными для отдельных предметов естественно­научного цикла.</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Общие естественно­научные понятия: научный факт, гипотеза, теория, закон, анализ, синтез, классификация, периодичность, наблюдение, эксперим</w:t>
      </w:r>
      <w:r w:rsidR="006A70BE">
        <w:rPr>
          <w:rFonts w:ascii="Times New Roman" w:hAnsi="Times New Roman"/>
          <w:sz w:val="24"/>
        </w:rPr>
        <w:t xml:space="preserve">ент, </w:t>
      </w:r>
      <w:r>
        <w:rPr>
          <w:rFonts w:ascii="Times New Roman" w:hAnsi="Times New Roman"/>
          <w:sz w:val="24"/>
        </w:rPr>
        <w:t>моделирование, измерение, модель, явление.</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Биология: фотосинтез, дыхание, биосфера.</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География: атмосфера, гидросфера, минералы, горные породы, полезные ископаемые, топливо, водные ресурсы.</w:t>
      </w:r>
    </w:p>
    <w:p w:rsidR="00127372" w:rsidRPr="006A70BE" w:rsidRDefault="00670A79" w:rsidP="006A70BE">
      <w:pPr>
        <w:spacing w:before="120" w:after="120" w:line="240" w:lineRule="auto"/>
        <w:ind w:firstLine="709"/>
        <w:jc w:val="both"/>
        <w:rPr>
          <w:rFonts w:ascii="Times New Roman" w:hAnsi="Times New Roman"/>
          <w:b/>
          <w:sz w:val="24"/>
        </w:rPr>
      </w:pPr>
      <w:r w:rsidRPr="006A70BE">
        <w:rPr>
          <w:rFonts w:ascii="Times New Roman" w:hAnsi="Times New Roman"/>
          <w:b/>
          <w:sz w:val="24"/>
        </w:rPr>
        <w:t>Содержание обучения в 9 классе.</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Вещество и химическая реакция.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w:t>
      </w:r>
      <w:r>
        <w:rPr>
          <w:rFonts w:ascii="Times New Roman" w:hAnsi="Times New Roman"/>
          <w:sz w:val="24"/>
        </w:rPr>
        <w:br/>
        <w:t xml:space="preserve">в соответствии с положением элементов в Периодической системе и строением </w:t>
      </w:r>
      <w:r>
        <w:rPr>
          <w:rFonts w:ascii="Times New Roman" w:hAnsi="Times New Roman"/>
          <w:sz w:val="24"/>
        </w:rPr>
        <w:br/>
        <w:t>их атомов.</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Классификация и номенклатура неорганических веществ (международная </w:t>
      </w:r>
      <w:r>
        <w:rPr>
          <w:rFonts w:ascii="Times New Roman" w:hAnsi="Times New Roman"/>
          <w:sz w:val="24"/>
        </w:rPr>
        <w:b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Классификация химических реакций по различным признакам (по числу </w:t>
      </w:r>
      <w:r>
        <w:rPr>
          <w:rFonts w:ascii="Times New Roman" w:hAnsi="Times New Roman"/>
          <w:sz w:val="24"/>
        </w:rPr>
        <w:b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Понятие о скорости химической реакции. Понятие об обратимых </w:t>
      </w:r>
      <w:r>
        <w:rPr>
          <w:rFonts w:ascii="Times New Roman" w:hAnsi="Times New Roman"/>
          <w:sz w:val="24"/>
        </w:rPr>
        <w:b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lastRenderedPageBreak/>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w:t>
      </w:r>
      <w:r>
        <w:rPr>
          <w:rFonts w:ascii="Times New Roman" w:hAnsi="Times New Roman"/>
          <w:sz w:val="24"/>
        </w:rPr>
        <w:br/>
        <w:t>и солей в свете представлений об электролитической диссоциации. Качественные реакции на ионы. Понятие о гидролизе солей.</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w:t>
      </w:r>
      <w:r w:rsidR="006A70BE">
        <w:rPr>
          <w:rFonts w:ascii="Times New Roman" w:hAnsi="Times New Roman"/>
          <w:sz w:val="24"/>
        </w:rPr>
        <w:t xml:space="preserve">са диссоциации кислот, щелочей </w:t>
      </w:r>
      <w:r>
        <w:rPr>
          <w:rFonts w:ascii="Times New Roman" w:hAnsi="Times New Roman"/>
          <w:sz w:val="24"/>
        </w:rP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Неметаллы и их соединения.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Общая характеристика элементов VIА-группы. Особенности строения атомов, характерные степени окисления.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w:t>
      </w:r>
      <w:r w:rsidR="006A70BE">
        <w:rPr>
          <w:rFonts w:ascii="Times New Roman" w:hAnsi="Times New Roman"/>
          <w:sz w:val="24"/>
        </w:rPr>
        <w:t xml:space="preserve">мические свойства. Оксиды серы </w:t>
      </w:r>
      <w:r>
        <w:rPr>
          <w:rFonts w:ascii="Times New Roman" w:hAnsi="Times New Roman"/>
          <w:sz w:val="24"/>
        </w:rP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Общая характеристика элементов VА­группы. Особенности строения атомов, характерные степени окисления.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w:t>
      </w:r>
      <w:r>
        <w:rPr>
          <w:rFonts w:ascii="Times New Roman" w:hAnsi="Times New Roman"/>
          <w:sz w:val="24"/>
        </w:rPr>
        <w:b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Общая характеристика элементов IVА­группы. Особенности строения атомов, характерные степени окисления.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lastRenderedPageBreak/>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w:t>
      </w:r>
      <w:r w:rsidR="006A70BE">
        <w:rPr>
          <w:rFonts w:ascii="Times New Roman" w:hAnsi="Times New Roman"/>
          <w:sz w:val="24"/>
        </w:rPr>
        <w:t xml:space="preserve">химические свойства, получение </w:t>
      </w:r>
      <w:r>
        <w:rPr>
          <w:rFonts w:ascii="Times New Roman" w:hAnsi="Times New Roman"/>
          <w:sz w:val="24"/>
        </w:rPr>
        <w:t>и применение. Качественная реакция на карбонат­ио</w:t>
      </w:r>
      <w:r w:rsidR="006A70BE">
        <w:rPr>
          <w:rFonts w:ascii="Times New Roman" w:hAnsi="Times New Roman"/>
          <w:sz w:val="24"/>
        </w:rPr>
        <w:t xml:space="preserve">ны. Использование карбонатов </w:t>
      </w:r>
      <w:r>
        <w:rPr>
          <w:rFonts w:ascii="Times New Roman" w:hAnsi="Times New Roman"/>
          <w:sz w:val="24"/>
        </w:rPr>
        <w:t>в быту, медицине, промышленности и сельском хозяйстве.</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Fonts w:ascii="Times New Roman" w:hAnsi="Times New Roman"/>
          <w:sz w:val="24"/>
        </w:rPr>
        <w:b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кремния(IV) </w:t>
      </w:r>
      <w:r>
        <w:rPr>
          <w:rFonts w:ascii="Times New Roman" w:hAnsi="Times New Roman"/>
          <w:sz w:val="24"/>
        </w:rPr>
        <w:b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w:t>
      </w:r>
      <w:r>
        <w:rPr>
          <w:rFonts w:ascii="Times New Roman" w:hAnsi="Times New Roman"/>
          <w:sz w:val="24"/>
        </w:rPr>
        <w:br/>
        <w:t xml:space="preserve">и наблюдение признаков их протекания, опыты, отражающие физические </w:t>
      </w:r>
      <w:r>
        <w:rPr>
          <w:rFonts w:ascii="Times New Roman" w:hAnsi="Times New Roman"/>
          <w:sz w:val="24"/>
        </w:rPr>
        <w:b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w:t>
      </w:r>
      <w:r w:rsidR="006A70BE">
        <w:rPr>
          <w:rFonts w:ascii="Times New Roman" w:hAnsi="Times New Roman"/>
          <w:sz w:val="24"/>
        </w:rPr>
        <w:t xml:space="preserve">кими свойствами азота, фосфора </w:t>
      </w:r>
      <w:r>
        <w:rPr>
          <w:rFonts w:ascii="Times New Roman" w:hAnsi="Times New Roman"/>
          <w:sz w:val="24"/>
        </w:rPr>
        <w:t>и их соединений (возможно использование видео</w:t>
      </w:r>
      <w:r w:rsidR="006A70BE">
        <w:rPr>
          <w:rFonts w:ascii="Times New Roman" w:hAnsi="Times New Roman"/>
          <w:sz w:val="24"/>
        </w:rPr>
        <w:t xml:space="preserve">материалов), образцами азотных </w:t>
      </w:r>
      <w:r>
        <w:rPr>
          <w:rFonts w:ascii="Times New Roman" w:hAnsi="Times New Roman"/>
          <w:sz w:val="24"/>
        </w:rPr>
        <w:t>и фосфорных удобрений, получение, собирание, распознавание и изучение свойств аммиака, проведение качественных реакц</w:t>
      </w:r>
      <w:r w:rsidR="006A70BE">
        <w:rPr>
          <w:rFonts w:ascii="Times New Roman" w:hAnsi="Times New Roman"/>
          <w:sz w:val="24"/>
        </w:rPr>
        <w:t xml:space="preserve">ий на ион аммония и фосфат­ион </w:t>
      </w:r>
      <w:r>
        <w:rPr>
          <w:rFonts w:ascii="Times New Roman" w:hAnsi="Times New Roman"/>
          <w:sz w:val="24"/>
        </w:rP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Металлы и их соединения.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Общая характеристика химических элементов – металлов на основании </w:t>
      </w:r>
      <w:r>
        <w:rPr>
          <w:rFonts w:ascii="Times New Roman" w:hAnsi="Times New Roman"/>
          <w:sz w:val="24"/>
        </w:rPr>
        <w:br/>
        <w:t xml:space="preserve">их положения в Периодической системе химических элементов Д.И. Менделеева </w:t>
      </w:r>
      <w:r>
        <w:rPr>
          <w:rFonts w:ascii="Times New Roman" w:hAnsi="Times New Roman"/>
          <w:sz w:val="24"/>
        </w:rPr>
        <w:b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w:t>
      </w:r>
      <w:r w:rsidR="006A70BE">
        <w:rPr>
          <w:rFonts w:ascii="Times New Roman" w:hAnsi="Times New Roman"/>
          <w:sz w:val="24"/>
        </w:rPr>
        <w:t xml:space="preserve">римере натрия и калия). Оксиды </w:t>
      </w:r>
      <w:r>
        <w:rPr>
          <w:rFonts w:ascii="Times New Roman" w:hAnsi="Times New Roman"/>
          <w:sz w:val="24"/>
        </w:rPr>
        <w:t>и гидроксиды натрия и калия. Применение щелочных металлов и их соединений.</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w:t>
      </w:r>
      <w:r>
        <w:rPr>
          <w:rFonts w:ascii="Times New Roman" w:hAnsi="Times New Roman"/>
          <w:sz w:val="24"/>
        </w:rPr>
        <w:br/>
        <w:t xml:space="preserve">в природе. Физические и химические свойства магния и кальция. Важнейшие соединения кальция (оксид, гидроксид, соли). Жёсткость воды и способы </w:t>
      </w:r>
      <w:r>
        <w:rPr>
          <w:rFonts w:ascii="Times New Roman" w:hAnsi="Times New Roman"/>
          <w:sz w:val="24"/>
        </w:rPr>
        <w:br/>
      </w:r>
      <w:r>
        <w:rPr>
          <w:rFonts w:ascii="Times New Roman" w:hAnsi="Times New Roman"/>
          <w:sz w:val="24"/>
        </w:rPr>
        <w:lastRenderedPageBreak/>
        <w:t>её устранения.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Химический эксперимент: ознакомление с образцами металлов и сплавов, </w:t>
      </w:r>
      <w:r>
        <w:rPr>
          <w:rFonts w:ascii="Times New Roman" w:hAnsi="Times New Roman"/>
          <w:sz w:val="24"/>
        </w:rPr>
        <w:br/>
        <w:t xml:space="preserve">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w:t>
      </w:r>
      <w:r>
        <w:rPr>
          <w:rFonts w:ascii="Times New Roman" w:hAnsi="Times New Roman"/>
          <w:sz w:val="24"/>
        </w:rPr>
        <w:b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w:t>
      </w:r>
      <w:r>
        <w:rPr>
          <w:rFonts w:ascii="Times New Roman" w:hAnsi="Times New Roman"/>
          <w:sz w:val="24"/>
        </w:rPr>
        <w:br/>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w:t>
      </w:r>
      <w:r>
        <w:rPr>
          <w:rFonts w:ascii="Times New Roman" w:hAnsi="Times New Roman"/>
          <w:sz w:val="24"/>
        </w:rPr>
        <w:br/>
        <w:t>по теме «Важнейшие металлы и их соединения».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Химия и окружающая среда.</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Природные источники углеводородов (уголь, природный газ, нефть), продукты их переработки, их роль в быту и промышленности.</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Химический эксперимент: изучение образцов материалов (стекло, сплавы металлов, полимерные материалы).</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Межпредметные связи.</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Реализация межпредметных связей при изучении химии в 9 классе осуществляется через использование как общих естественно­научных понятий, </w:t>
      </w:r>
      <w:r>
        <w:rPr>
          <w:rFonts w:ascii="Times New Roman" w:hAnsi="Times New Roman"/>
          <w:sz w:val="24"/>
        </w:rPr>
        <w:br/>
        <w:t>так и понятий, являющихся системными для отдельных предметов естественно­научного цикла.</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Биология: фотосинтез, дыхание, биосфера, экосистема, минеральные удобрения, микроэлементы, макроэлементы, питательные вещества.</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География: атмосфера, гидросфера, минералы, горные породы, полезные ископаемые, топливо, водные ресурсы.</w:t>
      </w:r>
    </w:p>
    <w:p w:rsidR="00127372" w:rsidRPr="006A70BE" w:rsidRDefault="00670A79" w:rsidP="006A70BE">
      <w:pPr>
        <w:spacing w:after="0" w:line="240" w:lineRule="auto"/>
        <w:ind w:firstLine="709"/>
        <w:jc w:val="both"/>
        <w:rPr>
          <w:rFonts w:ascii="Times New Roman" w:hAnsi="Times New Roman"/>
          <w:b/>
          <w:sz w:val="24"/>
        </w:rPr>
      </w:pPr>
      <w:r w:rsidRPr="006A70BE">
        <w:rPr>
          <w:rFonts w:ascii="Times New Roman" w:hAnsi="Times New Roman"/>
          <w:b/>
          <w:sz w:val="24"/>
        </w:rPr>
        <w:t>Планируемые результаты освоения программы по химии на уровне основного общего образования.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Личностные результаты освоения программы основного общего образования достигаются в ходе обучения химии в единстве учебной </w:t>
      </w:r>
      <w:r>
        <w:rPr>
          <w:rFonts w:ascii="Times New Roman" w:hAnsi="Times New Roman"/>
          <w:sz w:val="24"/>
        </w:rPr>
        <w:br/>
        <w:t xml:space="preserve">и воспитательной деятельности школы в соответствии с традиционными российскими </w:t>
      </w:r>
      <w:r>
        <w:rPr>
          <w:rFonts w:ascii="Times New Roman" w:hAnsi="Times New Roman"/>
          <w:sz w:val="24"/>
        </w:rPr>
        <w:lastRenderedPageBreak/>
        <w:t xml:space="preserve">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1) патриотического воспитания: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ценностного отношения к отечественному культурному, историческому </w:t>
      </w:r>
      <w:r>
        <w:rPr>
          <w:rFonts w:ascii="Times New Roman" w:hAnsi="Times New Roman"/>
          <w:sz w:val="24"/>
        </w:rPr>
        <w:br/>
        <w:t>и научному наследию, понимания значения химической науки в жизни современного общества, способности в</w:t>
      </w:r>
      <w:r w:rsidR="00B45F1D">
        <w:rPr>
          <w:rFonts w:ascii="Times New Roman" w:hAnsi="Times New Roman"/>
          <w:sz w:val="24"/>
        </w:rPr>
        <w:t xml:space="preserve">ладеть достоверной информацией </w:t>
      </w:r>
      <w:r>
        <w:rPr>
          <w:rFonts w:ascii="Times New Roman" w:hAnsi="Times New Roman"/>
          <w:sz w:val="24"/>
        </w:rPr>
        <w:t>о передовых достижениях и открытиях мировой и отечественной химии, заинтересованности в научных знаниях об устройстве мира и общества;</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2) гражданского воспитания: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представления о социальных нормах и правилах межличностных отношений </w:t>
      </w:r>
      <w:r>
        <w:rPr>
          <w:rFonts w:ascii="Times New Roman" w:hAnsi="Times New Roman"/>
          <w:sz w:val="24"/>
        </w:rPr>
        <w:br/>
        <w:t xml:space="preserve">в коллективе, коммуникативной компетентности в общественно полезной, учебно­исследовательской, творческой и других видах деятельности, готовности </w:t>
      </w:r>
      <w:r>
        <w:rPr>
          <w:rFonts w:ascii="Times New Roman" w:hAnsi="Times New Roman"/>
          <w:sz w:val="24"/>
        </w:rPr>
        <w:b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w:t>
      </w:r>
      <w:r w:rsidR="00B45F1D">
        <w:rPr>
          <w:rFonts w:ascii="Times New Roman" w:hAnsi="Times New Roman"/>
          <w:sz w:val="24"/>
        </w:rPr>
        <w:t xml:space="preserve">анию и взаимопомощи в процессе </w:t>
      </w:r>
      <w:r>
        <w:rPr>
          <w:rFonts w:ascii="Times New Roman" w:hAnsi="Times New Roman"/>
          <w:sz w:val="24"/>
        </w:rPr>
        <w:t>этой учебной деятельности, готовности оцени</w:t>
      </w:r>
      <w:r w:rsidR="00B45F1D">
        <w:rPr>
          <w:rFonts w:ascii="Times New Roman" w:hAnsi="Times New Roman"/>
          <w:sz w:val="24"/>
        </w:rPr>
        <w:t xml:space="preserve">вать своё поведение и поступки </w:t>
      </w:r>
      <w:r>
        <w:rPr>
          <w:rFonts w:ascii="Times New Roman" w:hAnsi="Times New Roman"/>
          <w:sz w:val="24"/>
        </w:rPr>
        <w:t>своих товарищей с позиции нравственных и правовых норм с учётом осознания последствий поступков;</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3) ценности научного познания: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w:t>
      </w:r>
      <w:r>
        <w:rPr>
          <w:rFonts w:ascii="Times New Roman" w:hAnsi="Times New Roman"/>
          <w:sz w:val="24"/>
        </w:rPr>
        <w:br/>
        <w:t xml:space="preserve">для понимания сущности научной картины мира, представлений об основных закономерностях развития природы, взаимосвязях человека с природной средой, </w:t>
      </w:r>
      <w:r>
        <w:rPr>
          <w:rFonts w:ascii="Times New Roman" w:hAnsi="Times New Roman"/>
          <w:sz w:val="24"/>
        </w:rPr>
        <w:br/>
        <w:t>о роли химии в познании этих закономерностей;</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познавательных мотивов, направленных на получение новых знаний </w:t>
      </w:r>
      <w:r>
        <w:rPr>
          <w:rFonts w:ascii="Times New Roman" w:hAnsi="Times New Roman"/>
          <w:sz w:val="24"/>
        </w:rPr>
        <w:br/>
        <w:t>по химии, необходимых для объяснения наблюдаемых процессов и явлений;</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познавательной, информац</w:t>
      </w:r>
      <w:r w:rsidR="00B45F1D">
        <w:rPr>
          <w:rFonts w:ascii="Times New Roman" w:hAnsi="Times New Roman"/>
          <w:sz w:val="24"/>
        </w:rPr>
        <w:t xml:space="preserve">ионной и читательской культуры, </w:t>
      </w:r>
      <w:r>
        <w:rPr>
          <w:rFonts w:ascii="Times New Roman" w:hAnsi="Times New Roman"/>
          <w:sz w:val="24"/>
        </w:rP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интереса к обучению и познанию, любознательности, готовности </w:t>
      </w:r>
      <w:r>
        <w:rPr>
          <w:rFonts w:ascii="Times New Roman" w:hAnsi="Times New Roman"/>
          <w:sz w:val="24"/>
        </w:rPr>
        <w:br/>
        <w:t xml:space="preserve">и способности к самообразованию, проектной и исследовательской деятельности, </w:t>
      </w:r>
      <w:r>
        <w:rPr>
          <w:rFonts w:ascii="Times New Roman" w:hAnsi="Times New Roman"/>
          <w:sz w:val="24"/>
        </w:rPr>
        <w:br/>
        <w:t>к осознанному выбору направленности и уровня обучения в дальнейшем;</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4) формирования культуры здоровья: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5) трудового воспитания: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w:t>
      </w:r>
      <w:r w:rsidR="00B45F1D">
        <w:rPr>
          <w:rFonts w:ascii="Times New Roman" w:hAnsi="Times New Roman"/>
          <w:sz w:val="24"/>
        </w:rPr>
        <w:t xml:space="preserve">чётом личностных интересов </w:t>
      </w:r>
      <w:r>
        <w:rPr>
          <w:rFonts w:ascii="Times New Roman" w:hAnsi="Times New Roman"/>
          <w:sz w:val="24"/>
        </w:rP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6) экологического воспитания: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экологически целесообразного отношения к природе как источнику жизни </w:t>
      </w:r>
      <w:r>
        <w:rPr>
          <w:rFonts w:ascii="Times New Roman" w:hAnsi="Times New Roman"/>
          <w:sz w:val="24"/>
        </w:rPr>
        <w:br/>
        <w:t xml:space="preserve">на Земле, основе её существования, понимания ценности здорового и безопасного образа жизни, ответственного отношения к собственному физическому </w:t>
      </w:r>
      <w:r>
        <w:rPr>
          <w:rFonts w:ascii="Times New Roman" w:hAnsi="Times New Roman"/>
          <w:sz w:val="24"/>
        </w:rPr>
        <w:br/>
        <w:t xml:space="preserve">и психическому здоровью, осознания ценности соблюдения правил безопасного поведения при работе с веществами, а также в ситуациях, угрожающих здоровью </w:t>
      </w:r>
      <w:r>
        <w:rPr>
          <w:rFonts w:ascii="Times New Roman" w:hAnsi="Times New Roman"/>
          <w:sz w:val="24"/>
        </w:rPr>
        <w:br/>
      </w:r>
      <w:r>
        <w:rPr>
          <w:rFonts w:ascii="Times New Roman" w:hAnsi="Times New Roman"/>
          <w:sz w:val="24"/>
        </w:rPr>
        <w:lastRenderedPageBreak/>
        <w:t>и жизни людей;</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способности применять знания, получаемые при изучении химии, </w:t>
      </w:r>
      <w:r>
        <w:rPr>
          <w:rFonts w:ascii="Times New Roman" w:hAnsi="Times New Roman"/>
          <w:sz w:val="24"/>
        </w:rPr>
        <w:br/>
        <w:t xml:space="preserve">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w:t>
      </w:r>
      <w:r>
        <w:rPr>
          <w:rFonts w:ascii="Times New Roman" w:hAnsi="Times New Roman"/>
          <w:sz w:val="24"/>
        </w:rPr>
        <w:br/>
        <w:t>и путей их решения посредством методов химии;</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экологического мышления, умения руководствоваться им в познавательной, коммуникативной и социальной практике.</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w:t>
      </w:r>
      <w:r w:rsidR="00B45F1D">
        <w:rPr>
          <w:rFonts w:ascii="Times New Roman" w:hAnsi="Times New Roman"/>
          <w:sz w:val="24"/>
        </w:rPr>
        <w:t xml:space="preserve">тах и позволяют </w:t>
      </w:r>
      <w:r>
        <w:rPr>
          <w:rFonts w:ascii="Times New Roman" w:hAnsi="Times New Roman"/>
          <w:sz w:val="24"/>
        </w:rP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w:t>
      </w:r>
      <w:r w:rsidR="00B45F1D">
        <w:rPr>
          <w:rFonts w:ascii="Times New Roman" w:hAnsi="Times New Roman"/>
          <w:sz w:val="24"/>
        </w:rPr>
        <w:t xml:space="preserve">коммуникативные, регулятивные), </w:t>
      </w:r>
      <w:r>
        <w:rPr>
          <w:rFonts w:ascii="Times New Roman" w:hAnsi="Times New Roman"/>
          <w:sz w:val="24"/>
        </w:rPr>
        <w:t xml:space="preserve">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1) базовые логические действия: </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w:t>
      </w:r>
      <w:r>
        <w:rPr>
          <w:rFonts w:ascii="Times New Roman" w:hAnsi="Times New Roman"/>
          <w:sz w:val="24"/>
        </w:rPr>
        <w:br/>
        <w:t>для объяснения отдельных фактов и явлений, выбирать основания и критер</w:t>
      </w:r>
      <w:r w:rsidR="00B45F1D">
        <w:rPr>
          <w:rFonts w:ascii="Times New Roman" w:hAnsi="Times New Roman"/>
          <w:sz w:val="24"/>
        </w:rPr>
        <w:t>ии д</w:t>
      </w:r>
      <w:r>
        <w:rPr>
          <w:rFonts w:ascii="Times New Roman" w:hAnsi="Times New Roman"/>
          <w:sz w:val="24"/>
        </w:rPr>
        <w:t>ля классификации химических веществ и химических реакций, устанавливать причинно­следственные связи между объекта</w:t>
      </w:r>
      <w:r w:rsidR="00B45F1D">
        <w:rPr>
          <w:rFonts w:ascii="Times New Roman" w:hAnsi="Times New Roman"/>
          <w:sz w:val="24"/>
        </w:rPr>
        <w:t xml:space="preserve">ми изучения, строить логические </w:t>
      </w:r>
      <w:r>
        <w:rPr>
          <w:rFonts w:ascii="Times New Roman" w:hAnsi="Times New Roman"/>
          <w:sz w:val="24"/>
        </w:rPr>
        <w:t>рассуждения (индуктивные, дедуктивны</w:t>
      </w:r>
      <w:r w:rsidR="00B45F1D">
        <w:rPr>
          <w:rFonts w:ascii="Times New Roman" w:hAnsi="Times New Roman"/>
          <w:sz w:val="24"/>
        </w:rPr>
        <w:t xml:space="preserve">е, по аналогии), делать выводы </w:t>
      </w:r>
      <w:r>
        <w:rPr>
          <w:rFonts w:ascii="Times New Roman" w:hAnsi="Times New Roman"/>
          <w:sz w:val="24"/>
        </w:rPr>
        <w:t>и заключения;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умение применять в процессе познания понятия (предметные </w:t>
      </w:r>
      <w:r>
        <w:rPr>
          <w:rFonts w:ascii="Times New Roman" w:hAnsi="Times New Roman"/>
          <w:sz w:val="24"/>
        </w:rPr>
        <w:b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w:t>
      </w:r>
      <w:r w:rsidR="006A70BE">
        <w:rPr>
          <w:rFonts w:ascii="Times New Roman" w:hAnsi="Times New Roman"/>
          <w:sz w:val="24"/>
        </w:rPr>
        <w:t xml:space="preserve">выявления этих закономерностей </w:t>
      </w:r>
      <w:r>
        <w:rPr>
          <w:rFonts w:ascii="Times New Roman" w:hAnsi="Times New Roman"/>
          <w:sz w:val="24"/>
        </w:rP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2) базовые исследовательские действия: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3) работа с информацией:</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умение применять различные методы и запросы при поиске и отборе информации и соответствующих данных, необ</w:t>
      </w:r>
      <w:r w:rsidR="00B45F1D">
        <w:rPr>
          <w:rFonts w:ascii="Times New Roman" w:hAnsi="Times New Roman"/>
          <w:sz w:val="24"/>
        </w:rPr>
        <w:t xml:space="preserve">ходимых для выполнения учебных </w:t>
      </w:r>
      <w:r>
        <w:rPr>
          <w:rFonts w:ascii="Times New Roman" w:hAnsi="Times New Roman"/>
          <w:sz w:val="24"/>
        </w:rPr>
        <w:t>и познавательных задач определённого типа, приобретение опыта в области использования информационно­коммуникативных технологий</w:t>
      </w:r>
      <w:r w:rsidR="00B45F1D">
        <w:rPr>
          <w:rFonts w:ascii="Times New Roman" w:hAnsi="Times New Roman"/>
          <w:sz w:val="24"/>
        </w:rPr>
        <w:t xml:space="preserve">, овладение культурой активного </w:t>
      </w:r>
      <w:r>
        <w:rPr>
          <w:rFonts w:ascii="Times New Roman" w:hAnsi="Times New Roman"/>
          <w:sz w:val="24"/>
        </w:rPr>
        <w:t xml:space="preserve">использования различных поисковых систем, самостоятельно выбирать оптимальную форму представления </w:t>
      </w:r>
      <w:r>
        <w:rPr>
          <w:rFonts w:ascii="Times New Roman" w:hAnsi="Times New Roman"/>
          <w:sz w:val="24"/>
        </w:rPr>
        <w:lastRenderedPageBreak/>
        <w:t>информации и иллюстрировать решаемые задачи несложными схемами, диагра</w:t>
      </w:r>
      <w:r w:rsidR="00B45F1D">
        <w:rPr>
          <w:rFonts w:ascii="Times New Roman" w:hAnsi="Times New Roman"/>
          <w:sz w:val="24"/>
        </w:rPr>
        <w:t xml:space="preserve">ммами, другими формами графики </w:t>
      </w:r>
      <w:r>
        <w:rPr>
          <w:rFonts w:ascii="Times New Roman" w:hAnsi="Times New Roman"/>
          <w:sz w:val="24"/>
        </w:rPr>
        <w:t>и их комбинациями;</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умение использовать и анализировать в процессе учебной </w:t>
      </w:r>
      <w:r>
        <w:rPr>
          <w:rFonts w:ascii="Times New Roman" w:hAnsi="Times New Roman"/>
          <w:sz w:val="24"/>
        </w:rPr>
        <w:b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универсальные коммуникативные действия: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заинтересованность в совместной со сверстниками познавательной </w:t>
      </w:r>
      <w:r>
        <w:rPr>
          <w:rFonts w:ascii="Times New Roman" w:hAnsi="Times New Roman"/>
          <w:sz w:val="24"/>
        </w:rPr>
        <w:br/>
        <w:t xml:space="preserve">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w:t>
      </w:r>
      <w:r>
        <w:rPr>
          <w:rFonts w:ascii="Times New Roman" w:hAnsi="Times New Roman"/>
          <w:sz w:val="24"/>
        </w:rPr>
        <w:br/>
        <w:t>по оценке качества выполненной работы и другие);</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универсальные регулятивные действия:</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w:t>
      </w:r>
      <w:r w:rsidR="006A70BE">
        <w:rPr>
          <w:rFonts w:ascii="Times New Roman" w:hAnsi="Times New Roman"/>
          <w:sz w:val="24"/>
        </w:rPr>
        <w:t xml:space="preserve">тивные способы решения учебных </w:t>
      </w:r>
      <w:r>
        <w:rPr>
          <w:rFonts w:ascii="Times New Roman" w:hAnsi="Times New Roman"/>
          <w:sz w:val="24"/>
        </w:rP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умение использовать и анализировать контексты, предлагаемые в условии заданий.</w:t>
      </w:r>
    </w:p>
    <w:p w:rsidR="00127372" w:rsidRDefault="00670A79" w:rsidP="006A70BE">
      <w:pPr>
        <w:spacing w:after="0" w:line="240" w:lineRule="auto"/>
        <w:ind w:firstLine="709"/>
        <w:jc w:val="both"/>
        <w:rPr>
          <w:rFonts w:ascii="Times New Roman" w:hAnsi="Times New Roman"/>
          <w:sz w:val="24"/>
        </w:rPr>
      </w:pPr>
      <w:r w:rsidRPr="006A70BE">
        <w:rPr>
          <w:rFonts w:ascii="Times New Roman" w:hAnsi="Times New Roman"/>
          <w:b/>
          <w:sz w:val="24"/>
        </w:rPr>
        <w:t>Предметные результаты освоения программы по химии на уровне основного общего образования</w:t>
      </w:r>
      <w:r>
        <w:rPr>
          <w:rFonts w:ascii="Times New Roman" w:hAnsi="Times New Roman"/>
          <w:sz w:val="24"/>
        </w:rPr>
        <w:t>.</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127372" w:rsidRDefault="00670A79" w:rsidP="006A70BE">
      <w:pPr>
        <w:spacing w:after="0" w:line="240" w:lineRule="auto"/>
        <w:ind w:firstLine="709"/>
        <w:jc w:val="both"/>
        <w:rPr>
          <w:rFonts w:ascii="Times New Roman" w:hAnsi="Times New Roman"/>
          <w:sz w:val="24"/>
        </w:rPr>
      </w:pPr>
      <w:r w:rsidRPr="006A70BE">
        <w:rPr>
          <w:rFonts w:ascii="Times New Roman" w:hAnsi="Times New Roman"/>
          <w:b/>
          <w:sz w:val="24"/>
        </w:rPr>
        <w:t>К концу обучения в 8 классе</w:t>
      </w:r>
      <w:r>
        <w:rPr>
          <w:rFonts w:ascii="Times New Roman" w:hAnsi="Times New Roman"/>
          <w:sz w:val="24"/>
        </w:rPr>
        <w:t xml:space="preserve"> у обучающегося буду сформированы следующие предметные результаты по химии:</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раскрывать смысл основных химических понятий: атом, молекула, химический элемент, простое вещество, сложное вещество, смесь (однородная </w:t>
      </w:r>
      <w:r>
        <w:rPr>
          <w:rFonts w:ascii="Times New Roman" w:hAnsi="Times New Roman"/>
          <w:sz w:val="24"/>
        </w:rPr>
        <w:br/>
        <w:t xml:space="preserve">и неоднородная), валентность, относительная атомная и молекулярная масса, количество вещества, моль, молярная масса, массовая доля химического элемента </w:t>
      </w:r>
      <w:r>
        <w:rPr>
          <w:rFonts w:ascii="Times New Roman" w:hAnsi="Times New Roman"/>
          <w:sz w:val="24"/>
        </w:rPr>
        <w:br/>
        <w:t xml:space="preserve">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w:t>
      </w:r>
      <w:r w:rsidR="006A70BE">
        <w:rPr>
          <w:rFonts w:ascii="Times New Roman" w:hAnsi="Times New Roman"/>
          <w:sz w:val="24"/>
        </w:rPr>
        <w:t xml:space="preserve">и неполярная ковалентная связь, </w:t>
      </w:r>
      <w:r>
        <w:rPr>
          <w:rFonts w:ascii="Times New Roman" w:hAnsi="Times New Roman"/>
          <w:sz w:val="24"/>
        </w:rPr>
        <w:t>ионная связь, ион, катион, анион, раствор, массовая доля вещества (процентная концентрация) в растворе;</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иллюстрировать взаимосвязь основных химических понятий и применять </w:t>
      </w:r>
      <w:r>
        <w:rPr>
          <w:rFonts w:ascii="Times New Roman" w:hAnsi="Times New Roman"/>
          <w:sz w:val="24"/>
        </w:rPr>
        <w:br/>
        <w:t>эти понятия при описании веществ и их превращений;</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использовать химическую символику для составления формул веществ </w:t>
      </w:r>
      <w:r>
        <w:rPr>
          <w:rFonts w:ascii="Times New Roman" w:hAnsi="Times New Roman"/>
          <w:sz w:val="24"/>
        </w:rPr>
        <w:br/>
        <w:t>и уравнений химических реакций;</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w:t>
      </w:r>
      <w:r>
        <w:rPr>
          <w:rFonts w:ascii="Times New Roman" w:hAnsi="Times New Roman"/>
          <w:sz w:val="24"/>
        </w:rPr>
        <w:br/>
        <w:t xml:space="preserve">к определённому классу соединений по формулам, вид химической связи (ковалентная и </w:t>
      </w:r>
      <w:r>
        <w:rPr>
          <w:rFonts w:ascii="Times New Roman" w:hAnsi="Times New Roman"/>
          <w:sz w:val="24"/>
        </w:rPr>
        <w:lastRenderedPageBreak/>
        <w:t>ионная) в неорганических соединениях;</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w:t>
      </w:r>
      <w:r>
        <w:rPr>
          <w:rFonts w:ascii="Times New Roman" w:hAnsi="Times New Roman"/>
          <w:sz w:val="24"/>
        </w:rPr>
        <w:br/>
        <w:t xml:space="preserve">от их положения в Периодической системе, законов сохранения массы веществ, постоянства состава, атомно­молекулярного учения, закона Авогадро, описывать </w:t>
      </w:r>
      <w:r>
        <w:rPr>
          <w:rFonts w:ascii="Times New Roman" w:hAnsi="Times New Roman"/>
          <w:sz w:val="24"/>
        </w:rPr>
        <w:br/>
        <w:t>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w:t>
      </w:r>
      <w:r w:rsidR="006A70BE">
        <w:rPr>
          <w:rFonts w:ascii="Times New Roman" w:hAnsi="Times New Roman"/>
          <w:sz w:val="24"/>
        </w:rPr>
        <w:t xml:space="preserve">сло электронов и распределение </w:t>
      </w:r>
      <w:r>
        <w:rPr>
          <w:rFonts w:ascii="Times New Roman" w:hAnsi="Times New Roman"/>
          <w:sz w:val="24"/>
        </w:rPr>
        <w:t>их по электронным слоям);</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классифицировать химические элементы, неорганические вещества, химические реакции (по числу и составу участвующих в реакции веществ, </w:t>
      </w:r>
      <w:r>
        <w:rPr>
          <w:rFonts w:ascii="Times New Roman" w:hAnsi="Times New Roman"/>
          <w:sz w:val="24"/>
        </w:rPr>
        <w:br/>
        <w:t>по тепловому эффекту);</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применять основные операции мыслительной деятельности – анализ и синтез, сравнение, обобщение, систематизацию, классификацию, выявление </w:t>
      </w:r>
      <w:r w:rsidR="00CD4997">
        <w:rPr>
          <w:rFonts w:ascii="Times New Roman" w:hAnsi="Times New Roman"/>
          <w:sz w:val="24"/>
        </w:rPr>
        <w:t xml:space="preserve">\ </w:t>
      </w:r>
      <w:r>
        <w:rPr>
          <w:rFonts w:ascii="Times New Roman" w:hAnsi="Times New Roman"/>
          <w:sz w:val="24"/>
        </w:rPr>
        <w:t>причинно­следственных связей – для изучения свойств веществ и химических реакций, естественно­научные методы познания – наблюд</w:t>
      </w:r>
      <w:r w:rsidR="00CD4997">
        <w:rPr>
          <w:rFonts w:ascii="Times New Roman" w:hAnsi="Times New Roman"/>
          <w:sz w:val="24"/>
        </w:rPr>
        <w:t xml:space="preserve">ение, измерение, моделирование, </w:t>
      </w:r>
      <w:r>
        <w:rPr>
          <w:rFonts w:ascii="Times New Roman" w:hAnsi="Times New Roman"/>
          <w:sz w:val="24"/>
        </w:rPr>
        <w:t>эксперимент (реальный и мысленный);</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Pr>
          <w:rFonts w:ascii="Times New Roman" w:hAnsi="Times New Roman"/>
          <w:sz w:val="24"/>
        </w:rPr>
        <w:br/>
        <w:t xml:space="preserve">с инструкциями по выполнению лабораторных химических опытов по получению </w:t>
      </w:r>
      <w:r>
        <w:rPr>
          <w:rFonts w:ascii="Times New Roman" w:hAnsi="Times New Roman"/>
          <w:sz w:val="24"/>
        </w:rPr>
        <w:br/>
        <w:t xml:space="preserve">и собиранию газообразных веществ (водорода и кислорода), приготовлению растворов с определённой массовой долей растворённого вещества, планировать </w:t>
      </w:r>
      <w:r>
        <w:rPr>
          <w:rFonts w:ascii="Times New Roman" w:hAnsi="Times New Roman"/>
          <w:sz w:val="24"/>
        </w:rPr>
        <w:br/>
        <w:t xml:space="preserve">и проводить химические эксперименты по распознаванию растворов щелочей </w:t>
      </w:r>
      <w:r>
        <w:rPr>
          <w:rFonts w:ascii="Times New Roman" w:hAnsi="Times New Roman"/>
          <w:sz w:val="24"/>
        </w:rPr>
        <w:br/>
        <w:t>и кислот с помощью индикаторов (лакмус, фенолфталеин, метилоранж и другие).</w:t>
      </w:r>
    </w:p>
    <w:p w:rsidR="00127372" w:rsidRDefault="00670A79" w:rsidP="006A70BE">
      <w:pPr>
        <w:spacing w:after="0" w:line="240" w:lineRule="auto"/>
        <w:ind w:firstLine="709"/>
        <w:jc w:val="both"/>
        <w:rPr>
          <w:rFonts w:ascii="Times New Roman" w:hAnsi="Times New Roman"/>
          <w:sz w:val="24"/>
        </w:rPr>
      </w:pPr>
      <w:r w:rsidRPr="00CD4997">
        <w:rPr>
          <w:rFonts w:ascii="Times New Roman" w:hAnsi="Times New Roman"/>
          <w:b/>
          <w:sz w:val="24"/>
        </w:rPr>
        <w:t>К концу обучения в 9 классе</w:t>
      </w:r>
      <w:r>
        <w:rPr>
          <w:rFonts w:ascii="Times New Roman" w:hAnsi="Times New Roman"/>
          <w:sz w:val="24"/>
        </w:rPr>
        <w:t xml:space="preserve"> у обучающегося буду сформированы следующие предметные результаты по химии:</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w:t>
      </w:r>
      <w:r>
        <w:rPr>
          <w:rFonts w:ascii="Times New Roman" w:hAnsi="Times New Roman"/>
          <w:sz w:val="24"/>
        </w:rPr>
        <w:b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иллюстрировать взаимосвязь основных химических понятий и применять</w:t>
      </w:r>
      <w:r>
        <w:rPr>
          <w:rFonts w:ascii="Times New Roman" w:hAnsi="Times New Roman"/>
          <w:sz w:val="24"/>
        </w:rPr>
        <w:br/>
        <w:t>эти понятия при описании веществ и их превращений;</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использовать химическую символику для составления формул веществ </w:t>
      </w:r>
      <w:r>
        <w:rPr>
          <w:rFonts w:ascii="Times New Roman" w:hAnsi="Times New Roman"/>
          <w:sz w:val="24"/>
        </w:rPr>
        <w:br/>
        <w:t>и уравнений химических реакций;</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определять валентность и степень окисления химических элементов </w:t>
      </w:r>
      <w:r>
        <w:rPr>
          <w:rFonts w:ascii="Times New Roman" w:hAnsi="Times New Roman"/>
          <w:sz w:val="24"/>
        </w:rPr>
        <w:br/>
        <w:t xml:space="preserve">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w:t>
      </w:r>
      <w:r>
        <w:rPr>
          <w:rFonts w:ascii="Times New Roman" w:hAnsi="Times New Roman"/>
          <w:sz w:val="24"/>
        </w:rPr>
        <w:lastRenderedPageBreak/>
        <w:t>растворах неорганических соединений, тип кристаллической решётки конкретного вещества;</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раскрывать смысл Периоди</w:t>
      </w:r>
      <w:r w:rsidR="00CD4997">
        <w:rPr>
          <w:rFonts w:ascii="Times New Roman" w:hAnsi="Times New Roman"/>
          <w:sz w:val="24"/>
        </w:rPr>
        <w:t xml:space="preserve">ческого закона Д.И. Менделеева </w:t>
      </w:r>
      <w:r>
        <w:rPr>
          <w:rFonts w:ascii="Times New Roman" w:hAnsi="Times New Roman"/>
          <w:sz w:val="24"/>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w:t>
      </w:r>
      <w:r w:rsidR="00CD4997">
        <w:rPr>
          <w:rFonts w:ascii="Times New Roman" w:hAnsi="Times New Roman"/>
          <w:sz w:val="24"/>
        </w:rPr>
        <w:t xml:space="preserve">еются в периодической таблице, </w:t>
      </w:r>
      <w:r>
        <w:rPr>
          <w:rFonts w:ascii="Times New Roman" w:hAnsi="Times New Roman"/>
          <w:sz w:val="24"/>
        </w:rPr>
        <w:t>с числовыми характеристиками строения атомо</w:t>
      </w:r>
      <w:r w:rsidR="00CD4997">
        <w:rPr>
          <w:rFonts w:ascii="Times New Roman" w:hAnsi="Times New Roman"/>
          <w:sz w:val="24"/>
        </w:rPr>
        <w:t xml:space="preserve">в химических элементов (состав </w:t>
      </w:r>
      <w:r>
        <w:rPr>
          <w:rFonts w:ascii="Times New Roman" w:hAnsi="Times New Roman"/>
          <w:sz w:val="24"/>
        </w:rPr>
        <w:t>и заряд ядра, общее число электронов и распределение их по электронным слоям), объяснять общие закономерности в изменении сво</w:t>
      </w:r>
      <w:r w:rsidR="00CD4997">
        <w:rPr>
          <w:rFonts w:ascii="Times New Roman" w:hAnsi="Times New Roman"/>
          <w:sz w:val="24"/>
        </w:rPr>
        <w:t xml:space="preserve">йств элементов и их соединений </w:t>
      </w:r>
      <w:r>
        <w:rPr>
          <w:rFonts w:ascii="Times New Roman" w:hAnsi="Times New Roman"/>
          <w:sz w:val="24"/>
        </w:rPr>
        <w:t>в пределах малых периодов и главных подгрупп с учётом строения их атомов;</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классифицировать химические элементы, неорганические вещества, химические реакции (по числу и составу участвующих в реакции веществ, </w:t>
      </w:r>
      <w:r>
        <w:rPr>
          <w:rFonts w:ascii="Times New Roman" w:hAnsi="Times New Roman"/>
          <w:sz w:val="24"/>
        </w:rPr>
        <w:br/>
        <w:t>по тепловому эффекту, по изменению степеней окисления химических элементов);</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w:t>
      </w:r>
      <w:r>
        <w:rPr>
          <w:rFonts w:ascii="Times New Roman" w:hAnsi="Times New Roman"/>
          <w:sz w:val="24"/>
        </w:rPr>
        <w:br/>
        <w:t>и ионных уравнений соответствующих химических реакций;</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составлять уравнения электролитической диссоциации кислот, щелочей </w:t>
      </w:r>
      <w:r>
        <w:rPr>
          <w:rFonts w:ascii="Times New Roman" w:hAnsi="Times New Roman"/>
          <w:sz w:val="24"/>
        </w:rPr>
        <w:b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раскрывать сущность окислительно­восстановительных реакций посредством составления электронного баланса этих реакций;</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прогнозировать свойства веществ в зависимости от их строения, возможности протекания химических превращений в различных условиях;</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Pr>
          <w:rFonts w:ascii="Times New Roman" w:hAnsi="Times New Roman"/>
          <w:sz w:val="24"/>
        </w:rPr>
        <w:br/>
        <w:t xml:space="preserve">с инструкциями по выполнению лабораторных химических опытов по получению </w:t>
      </w:r>
      <w:r>
        <w:rPr>
          <w:rFonts w:ascii="Times New Roman" w:hAnsi="Times New Roman"/>
          <w:sz w:val="24"/>
        </w:rPr>
        <w:br/>
        <w:t>и собиранию газообразных веществ (аммиака и углекислого газа);</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27372" w:rsidRDefault="00670A79" w:rsidP="006A70BE">
      <w:pPr>
        <w:spacing w:after="0" w:line="240" w:lineRule="auto"/>
        <w:ind w:firstLine="709"/>
        <w:jc w:val="both"/>
        <w:rPr>
          <w:rFonts w:ascii="Times New Roman" w:hAnsi="Times New Roman"/>
          <w:sz w:val="24"/>
        </w:rPr>
      </w:pPr>
      <w:r>
        <w:rPr>
          <w:rFonts w:ascii="Times New Roman" w:hAnsi="Times New Roman"/>
          <w:sz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w:t>
      </w:r>
      <w:r w:rsidR="00CD4997">
        <w:rPr>
          <w:rFonts w:ascii="Times New Roman" w:hAnsi="Times New Roman"/>
          <w:sz w:val="24"/>
        </w:rPr>
        <w:t xml:space="preserve">рование, эксперимент (реальный </w:t>
      </w:r>
      <w:r>
        <w:rPr>
          <w:rFonts w:ascii="Times New Roman" w:hAnsi="Times New Roman"/>
          <w:sz w:val="24"/>
        </w:rPr>
        <w:t>и мысленный).</w:t>
      </w:r>
    </w:p>
    <w:p w:rsidR="00127372" w:rsidRDefault="00CD4997" w:rsidP="00CD4997">
      <w:pPr>
        <w:pStyle w:val="10"/>
        <w:spacing w:before="120" w:after="120" w:line="360" w:lineRule="auto"/>
        <w:ind w:firstLine="708"/>
        <w:jc w:val="both"/>
        <w:rPr>
          <w:sz w:val="24"/>
        </w:rPr>
      </w:pPr>
      <w:r>
        <w:rPr>
          <w:sz w:val="24"/>
        </w:rPr>
        <w:t>2.1.1</w:t>
      </w:r>
      <w:r w:rsidR="00494D33">
        <w:rPr>
          <w:sz w:val="24"/>
        </w:rPr>
        <w:t>2</w:t>
      </w:r>
      <w:r w:rsidR="00D35CE0">
        <w:rPr>
          <w:sz w:val="24"/>
        </w:rPr>
        <w:t xml:space="preserve"> Р</w:t>
      </w:r>
      <w:r w:rsidR="00670A79">
        <w:rPr>
          <w:sz w:val="24"/>
        </w:rPr>
        <w:t xml:space="preserve">абочая программа по учебному предмету «Биология». </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27372" w:rsidRPr="00CD4997" w:rsidRDefault="00670A79" w:rsidP="00CD4997">
      <w:pPr>
        <w:spacing w:after="0" w:line="240" w:lineRule="auto"/>
        <w:ind w:firstLine="709"/>
        <w:jc w:val="both"/>
        <w:rPr>
          <w:rFonts w:ascii="Times New Roman" w:hAnsi="Times New Roman"/>
          <w:sz w:val="24"/>
          <w:u w:val="single"/>
        </w:rPr>
      </w:pPr>
      <w:r w:rsidRPr="00CD4997">
        <w:rPr>
          <w:rFonts w:ascii="Times New Roman" w:hAnsi="Times New Roman"/>
          <w:sz w:val="24"/>
          <w:u w:val="single"/>
        </w:rPr>
        <w:t>Пояснительная записка.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Pr>
          <w:rFonts w:ascii="Times New Roman" w:hAnsi="Times New Roman"/>
          <w:sz w:val="24"/>
        </w:rPr>
        <w:br/>
        <w:t>а также федеральной программы воспитания.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w:t>
      </w:r>
      <w:r>
        <w:rPr>
          <w:rFonts w:ascii="Times New Roman" w:hAnsi="Times New Roman"/>
          <w:sz w:val="24"/>
        </w:rPr>
        <w:br/>
      </w:r>
      <w:r>
        <w:rPr>
          <w:rFonts w:ascii="Times New Roman" w:hAnsi="Times New Roman"/>
          <w:sz w:val="24"/>
        </w:rPr>
        <w:lastRenderedPageBreak/>
        <w:t>а также реализация межпредметных связей естественно-научных учебных предметов на уровне основного общего образования.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Программа включает распределение содержания учебного материала по классам и примерный объём учебных часов для изучения разделов и тем, </w:t>
      </w:r>
      <w:r>
        <w:rPr>
          <w:rFonts w:ascii="Times New Roman" w:hAnsi="Times New Roman"/>
          <w:sz w:val="24"/>
        </w:rPr>
        <w:b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Программа имеет примерный характер и может стать основой </w:t>
      </w:r>
      <w:r>
        <w:rPr>
          <w:rFonts w:ascii="Times New Roman" w:hAnsi="Times New Roman"/>
          <w:sz w:val="24"/>
        </w:rPr>
        <w:br/>
        <w:t>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В программе определяются основные цели изучения биологии </w:t>
      </w:r>
      <w:r>
        <w:rPr>
          <w:rFonts w:ascii="Times New Roman" w:hAnsi="Times New Roman"/>
          <w:sz w:val="24"/>
        </w:rPr>
        <w:b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Программа имеет следующую структуру:</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планируемые результаты освоения программы по биологии по годам обучения;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содержание программы по биологии по годам обучения.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Учебный предмет «Биология» развивает представления </w:t>
      </w:r>
      <w:r>
        <w:rPr>
          <w:rFonts w:ascii="Times New Roman" w:hAnsi="Times New Roman"/>
          <w:sz w:val="24"/>
        </w:rPr>
        <w:br/>
        <w:t xml:space="preserve">о познаваемости живой природы и методах её познания, он позволяет сформировать систему научных знаний о живых системах, умения их получать, присваивать </w:t>
      </w:r>
      <w:r>
        <w:rPr>
          <w:rFonts w:ascii="Times New Roman" w:hAnsi="Times New Roman"/>
          <w:sz w:val="24"/>
        </w:rPr>
        <w:br/>
        <w:t>и применять в жизненных ситуациях.</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Целями изучения биологии на уровне основного общего образования являются: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формирование системы знаний о признаках и процессах жизнедеятельности биологических систем разного уровня организации;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формирование системы знаний об особенностях строения, жизнедеятельности организма человека, условиях сохранения его здоровья;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формирование умений применять методы биологической науки для изучения биологических систем, в том числе и организма человека;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формирование экологической культуры в целях сохранения собственного здоровья и охраны окружающей среды.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Достижение целей обеспечивается решением следующих задач:</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w:t>
      </w:r>
      <w:r>
        <w:rPr>
          <w:rFonts w:ascii="Times New Roman" w:hAnsi="Times New Roman"/>
          <w:sz w:val="24"/>
        </w:rPr>
        <w:br/>
        <w:t>как биосоциальном существе, о роли биологической науки в практической деятельности людей;</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освоение приёмов работы с биологической информацией, </w:t>
      </w:r>
      <w:r>
        <w:rPr>
          <w:rFonts w:ascii="Times New Roman" w:hAnsi="Times New Roman"/>
          <w:sz w:val="24"/>
        </w:rPr>
        <w:br/>
        <w:t xml:space="preserve">в том числе о современных достижениях в области биологии, её анализ </w:t>
      </w:r>
      <w:r>
        <w:rPr>
          <w:rFonts w:ascii="Times New Roman" w:hAnsi="Times New Roman"/>
          <w:sz w:val="24"/>
        </w:rPr>
        <w:br/>
        <w:t>и критическое оценивание;</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воспитание биологически и экологически грамотной личности, готовой </w:t>
      </w:r>
      <w:r>
        <w:rPr>
          <w:rFonts w:ascii="Times New Roman" w:hAnsi="Times New Roman"/>
          <w:sz w:val="24"/>
        </w:rPr>
        <w:br/>
        <w:t>к сохранению собственного здоровья и охраны окружающей среды.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В соответствии с ФГОС ООО биология является обязательным предметом на уровне основного общего образования.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lastRenderedPageBreak/>
        <w:t>Общее число часов</w:t>
      </w:r>
      <w:r w:rsidR="00CD4997">
        <w:rPr>
          <w:rFonts w:ascii="Times New Roman" w:hAnsi="Times New Roman"/>
          <w:sz w:val="24"/>
        </w:rPr>
        <w:t xml:space="preserve"> для изучения биологии – 238 часов:</w:t>
      </w:r>
      <w:r>
        <w:rPr>
          <w:rFonts w:ascii="Times New Roman" w:hAnsi="Times New Roman"/>
          <w:sz w:val="24"/>
        </w:rPr>
        <w:t>в 5 классе – 34 часа (1 час в неделю), в 6 клас</w:t>
      </w:r>
      <w:r w:rsidR="00CD4997">
        <w:rPr>
          <w:rFonts w:ascii="Times New Roman" w:hAnsi="Times New Roman"/>
          <w:sz w:val="24"/>
        </w:rPr>
        <w:t xml:space="preserve">се – 34 часа (1 час в неделю), </w:t>
      </w:r>
      <w:r>
        <w:rPr>
          <w:rFonts w:ascii="Times New Roman" w:hAnsi="Times New Roman"/>
          <w:sz w:val="24"/>
        </w:rPr>
        <w:t>в 7 классе – 34 часа (1 час в неделю), в 8 классе – 68 часов (2 часа в неделю), в 9 классе – 68 часов (2 часа в неделю).</w:t>
      </w:r>
    </w:p>
    <w:p w:rsidR="00127372" w:rsidRPr="00CD4997" w:rsidRDefault="00670A79" w:rsidP="00CD4997">
      <w:pPr>
        <w:spacing w:before="120" w:after="120" w:line="240" w:lineRule="auto"/>
        <w:ind w:firstLine="709"/>
        <w:jc w:val="both"/>
        <w:rPr>
          <w:rFonts w:ascii="Times New Roman" w:hAnsi="Times New Roman"/>
          <w:b/>
          <w:sz w:val="24"/>
        </w:rPr>
      </w:pPr>
      <w:r w:rsidRPr="00CD4997">
        <w:rPr>
          <w:rFonts w:ascii="Times New Roman" w:hAnsi="Times New Roman"/>
          <w:b/>
          <w:sz w:val="24"/>
        </w:rPr>
        <w:t>Содержание обучения в 5 классе.</w:t>
      </w:r>
    </w:p>
    <w:p w:rsidR="00127372" w:rsidRPr="00CD4997" w:rsidRDefault="00670A79" w:rsidP="00CD4997">
      <w:pPr>
        <w:spacing w:after="0" w:line="240" w:lineRule="auto"/>
        <w:ind w:firstLine="709"/>
        <w:jc w:val="both"/>
        <w:rPr>
          <w:rFonts w:ascii="Times New Roman" w:hAnsi="Times New Roman"/>
          <w:i/>
          <w:sz w:val="24"/>
        </w:rPr>
      </w:pPr>
      <w:r w:rsidRPr="00CD4997">
        <w:rPr>
          <w:rFonts w:ascii="Times New Roman" w:hAnsi="Times New Roman"/>
          <w:i/>
          <w:sz w:val="24"/>
        </w:rPr>
        <w:t>Биология – наука о живой природе.</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Понятие о жизни. Признаки живого (клеточное строение, питание, дыхание, выделение, рост и другие признаки). Объекты живой и неживой природы,</w:t>
      </w:r>
      <w:r>
        <w:rPr>
          <w:rFonts w:ascii="Times New Roman" w:hAnsi="Times New Roman"/>
          <w:sz w:val="24"/>
        </w:rPr>
        <w:br/>
        <w:t>их сравнение. Живая и неживая природа – единое целое.</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Pr>
          <w:rFonts w:ascii="Times New Roman" w:hAnsi="Times New Roman"/>
          <w:sz w:val="24"/>
        </w:rPr>
        <w:br/>
        <w:t>и практической деятельности современного человека.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Кабинет биологии. Правила поведения и работы в кабинете с биологическими приборами и инструментами.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Биологические термины, понятия, символы. Источники биологических знаний. Поиск информации с испол</w:t>
      </w:r>
      <w:r w:rsidR="00CD4997">
        <w:rPr>
          <w:rFonts w:ascii="Times New Roman" w:hAnsi="Times New Roman"/>
          <w:sz w:val="24"/>
        </w:rPr>
        <w:t xml:space="preserve">ьзованием различных источников </w:t>
      </w:r>
      <w:r>
        <w:rPr>
          <w:rFonts w:ascii="Times New Roman" w:hAnsi="Times New Roman"/>
          <w:sz w:val="24"/>
        </w:rPr>
        <w:t>(научно-популярная литература, справочники, Интернет).</w:t>
      </w:r>
    </w:p>
    <w:p w:rsidR="00127372" w:rsidRPr="00CD4997" w:rsidRDefault="00670A79" w:rsidP="00CD4997">
      <w:pPr>
        <w:spacing w:after="0" w:line="240" w:lineRule="auto"/>
        <w:ind w:firstLine="709"/>
        <w:jc w:val="both"/>
        <w:rPr>
          <w:rFonts w:ascii="Times New Roman" w:hAnsi="Times New Roman"/>
          <w:i/>
          <w:sz w:val="24"/>
        </w:rPr>
      </w:pPr>
      <w:r w:rsidRPr="00CD4997">
        <w:rPr>
          <w:rFonts w:ascii="Times New Roman" w:hAnsi="Times New Roman"/>
          <w:i/>
          <w:sz w:val="24"/>
        </w:rPr>
        <w:t>Методы изучения живой природы.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Pr>
          <w:rFonts w:ascii="Times New Roman" w:hAnsi="Times New Roman"/>
          <w:sz w:val="24"/>
        </w:rPr>
        <w:br/>
        <w:t>лупы и микроскопа. Правила работы с увеличительными приборами.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r>
        <w:rPr>
          <w:rFonts w:ascii="Times New Roman" w:hAnsi="Times New Roman"/>
          <w:sz w:val="24"/>
          <w:vertAlign w:val="superscript"/>
        </w:rPr>
        <w:footnoteReference w:id="17"/>
      </w:r>
      <w:r>
        <w:rPr>
          <w:rFonts w:ascii="Times New Roman" w:hAnsi="Times New Roman"/>
          <w:sz w:val="24"/>
        </w:rPr>
        <w:t>.</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Ознакомление с устройством лупы, светового микроскопа, правила работы </w:t>
      </w:r>
      <w:r>
        <w:rPr>
          <w:rFonts w:ascii="Times New Roman" w:hAnsi="Times New Roman"/>
          <w:sz w:val="24"/>
        </w:rPr>
        <w:br/>
        <w:t>с ними.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Экскурсии или видеоэкскурсии.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Овладение методами изучения живой природы – наблюдением </w:t>
      </w:r>
      <w:r>
        <w:rPr>
          <w:rFonts w:ascii="Times New Roman" w:hAnsi="Times New Roman"/>
          <w:sz w:val="24"/>
        </w:rPr>
        <w:br/>
        <w:t>и экспериментом.</w:t>
      </w:r>
    </w:p>
    <w:p w:rsidR="00127372" w:rsidRPr="00CD4997" w:rsidRDefault="00670A79" w:rsidP="00CD4997">
      <w:pPr>
        <w:spacing w:after="0" w:line="240" w:lineRule="auto"/>
        <w:ind w:firstLine="709"/>
        <w:jc w:val="both"/>
        <w:rPr>
          <w:rFonts w:ascii="Times New Roman" w:hAnsi="Times New Roman"/>
          <w:i/>
          <w:sz w:val="24"/>
        </w:rPr>
      </w:pPr>
      <w:r w:rsidRPr="00CD4997">
        <w:rPr>
          <w:rFonts w:ascii="Times New Roman" w:hAnsi="Times New Roman"/>
          <w:i/>
          <w:sz w:val="24"/>
        </w:rPr>
        <w:t>Организмы – тела живой природы.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Понятие об организме. Доядерные и ядерные организмы. Клетка </w:t>
      </w:r>
      <w:r>
        <w:rPr>
          <w:rFonts w:ascii="Times New Roman" w:hAnsi="Times New Roman"/>
          <w:sz w:val="24"/>
        </w:rPr>
        <w:b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Одноклеточные и многоклеточные организмы. Клетки, ткани, органы, системы органов.</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Жизнедеятельность организмов. Особенности строения и процессов жизнедеятельности у растений, животных, бактерий и грибов.</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Разнообразие организмов и их классификация (таксоны в биологии: царства, типы </w:t>
      </w:r>
      <w:r>
        <w:rPr>
          <w:rFonts w:ascii="Times New Roman" w:hAnsi="Times New Roman"/>
          <w:sz w:val="24"/>
        </w:rPr>
        <w:lastRenderedPageBreak/>
        <w:t>(отделы), классы, отряды (порядки), семейства, роды, виды. Бактерии и вирусы как формы жизни. Значение бактерий и вирусов в природе и в жизни человека.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клеток кожицы чешуи лука под лупой и микроскопом (на примере самостоятельно приготовленного микропрепарата).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Ознакомление с принципами систематики организмов. </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Наблюдение за потреблением воды растением.</w:t>
      </w:r>
    </w:p>
    <w:p w:rsidR="00127372" w:rsidRPr="00CD4997" w:rsidRDefault="00670A79" w:rsidP="00CD4997">
      <w:pPr>
        <w:spacing w:after="0" w:line="240" w:lineRule="auto"/>
        <w:ind w:firstLine="709"/>
        <w:jc w:val="both"/>
        <w:rPr>
          <w:rFonts w:ascii="Times New Roman" w:hAnsi="Times New Roman"/>
          <w:i/>
          <w:sz w:val="24"/>
        </w:rPr>
      </w:pPr>
      <w:r w:rsidRPr="00CD4997">
        <w:rPr>
          <w:rFonts w:ascii="Times New Roman" w:hAnsi="Times New Roman"/>
          <w:i/>
          <w:sz w:val="24"/>
        </w:rPr>
        <w:t>Организмы и среда обитания.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Выявление приспособлений организмов к среде обитания (на конкретных примерах).</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Экскурсии или видеоэкскурсии.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Растительный и животный мир родного края (краеведение).</w:t>
      </w:r>
    </w:p>
    <w:p w:rsidR="00127372" w:rsidRPr="00CD4997" w:rsidRDefault="00670A79" w:rsidP="00CD4997">
      <w:pPr>
        <w:spacing w:after="0" w:line="240" w:lineRule="auto"/>
        <w:ind w:firstLine="709"/>
        <w:jc w:val="both"/>
        <w:rPr>
          <w:rFonts w:ascii="Times New Roman" w:hAnsi="Times New Roman"/>
          <w:i/>
          <w:sz w:val="24"/>
        </w:rPr>
      </w:pPr>
      <w:r w:rsidRPr="00CD4997">
        <w:rPr>
          <w:rFonts w:ascii="Times New Roman" w:hAnsi="Times New Roman"/>
          <w:i/>
          <w:sz w:val="24"/>
        </w:rPr>
        <w:t>Природные сообщества.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Природные зоны Земли, их обитатели. Флора и фауна природных зон. Ландшафты: природные и культурные.</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искусственных сообществ и их обитателей (на примере аквариума</w:t>
      </w:r>
      <w:r>
        <w:rPr>
          <w:rFonts w:ascii="Times New Roman" w:hAnsi="Times New Roman"/>
          <w:sz w:val="24"/>
        </w:rPr>
        <w:br/>
        <w:t>и других искусственных сообществ).</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Экскурсии или видеоэкскурсии.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природных сообществ (на примере леса, озера, пруда, луга и других природных сообществ.).</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сезонных явлений в жизни природных сообществ.</w:t>
      </w:r>
    </w:p>
    <w:p w:rsidR="00127372" w:rsidRPr="00CD4997" w:rsidRDefault="00670A79" w:rsidP="00CD4997">
      <w:pPr>
        <w:spacing w:after="0" w:line="240" w:lineRule="auto"/>
        <w:ind w:firstLine="709"/>
        <w:jc w:val="both"/>
        <w:rPr>
          <w:rFonts w:ascii="Times New Roman" w:hAnsi="Times New Roman"/>
          <w:i/>
          <w:sz w:val="24"/>
        </w:rPr>
      </w:pPr>
      <w:r w:rsidRPr="00CD4997">
        <w:rPr>
          <w:rFonts w:ascii="Times New Roman" w:hAnsi="Times New Roman"/>
          <w:i/>
          <w:sz w:val="24"/>
        </w:rPr>
        <w:t>Живая природа и человек.</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Изменения в природе в связи с развитием сельского хозяйства, производства </w:t>
      </w:r>
      <w:r>
        <w:rPr>
          <w:rFonts w:ascii="Times New Roman" w:hAnsi="Times New Roman"/>
          <w:sz w:val="24"/>
        </w:rPr>
        <w:b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Проведение акции по уборке мусора в ближайшем лесу, парке, сквере </w:t>
      </w:r>
      <w:r>
        <w:rPr>
          <w:rFonts w:ascii="Times New Roman" w:hAnsi="Times New Roman"/>
          <w:sz w:val="24"/>
        </w:rPr>
        <w:br/>
        <w:t>или на пришкольной территории.</w:t>
      </w:r>
    </w:p>
    <w:p w:rsidR="00127372" w:rsidRPr="00CD4997" w:rsidRDefault="00670A79" w:rsidP="00CD4997">
      <w:pPr>
        <w:spacing w:before="120" w:after="120" w:line="240" w:lineRule="auto"/>
        <w:ind w:firstLine="709"/>
        <w:jc w:val="both"/>
        <w:rPr>
          <w:rFonts w:ascii="Times New Roman" w:hAnsi="Times New Roman"/>
          <w:b/>
          <w:sz w:val="24"/>
        </w:rPr>
      </w:pPr>
      <w:bookmarkStart w:id="5" w:name="_TOC_250012"/>
      <w:bookmarkEnd w:id="5"/>
      <w:r w:rsidRPr="00CD4997">
        <w:rPr>
          <w:rFonts w:ascii="Times New Roman" w:hAnsi="Times New Roman"/>
          <w:b/>
          <w:sz w:val="24"/>
        </w:rPr>
        <w:t>Содержание обучения в 6 классе.</w:t>
      </w:r>
    </w:p>
    <w:p w:rsidR="00127372" w:rsidRPr="00CD4997" w:rsidRDefault="00670A79" w:rsidP="00CD4997">
      <w:pPr>
        <w:spacing w:after="0" w:line="240" w:lineRule="auto"/>
        <w:ind w:firstLine="709"/>
        <w:jc w:val="both"/>
        <w:rPr>
          <w:rFonts w:ascii="Times New Roman" w:hAnsi="Times New Roman"/>
          <w:i/>
          <w:sz w:val="24"/>
        </w:rPr>
      </w:pPr>
      <w:r w:rsidRPr="00CD4997">
        <w:rPr>
          <w:rFonts w:ascii="Times New Roman" w:hAnsi="Times New Roman"/>
          <w:i/>
          <w:sz w:val="24"/>
        </w:rPr>
        <w:t>Растительный организм.</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Ботаника – наука о растениях. Разделы ботаники. Связь ботаники с другими науками и техникой. Общие признаки растений.</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Разнообразие растений. Уровни организации растительного организма. Высшие и низшие растения. Споровые и семенные растения.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lastRenderedPageBreak/>
        <w:t>Органы и системы органов растений. Строение органов растительного организма, их роль и связь между собой.</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микроскопического строения листа водного растения элодеи.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строения растительных тканей (использование микропрепаратов).</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Экскурсии или видеоэкскурсии.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Ознакомление в природе с цветковыми растениями.</w:t>
      </w:r>
    </w:p>
    <w:p w:rsidR="00127372" w:rsidRPr="00CD4997" w:rsidRDefault="00670A79" w:rsidP="00CD4997">
      <w:pPr>
        <w:spacing w:after="0" w:line="240" w:lineRule="auto"/>
        <w:ind w:firstLine="709"/>
        <w:jc w:val="both"/>
        <w:rPr>
          <w:rFonts w:ascii="Times New Roman" w:hAnsi="Times New Roman"/>
          <w:i/>
          <w:sz w:val="24"/>
        </w:rPr>
      </w:pPr>
      <w:r w:rsidRPr="00CD4997">
        <w:rPr>
          <w:rFonts w:ascii="Times New Roman" w:hAnsi="Times New Roman"/>
          <w:i/>
          <w:sz w:val="24"/>
        </w:rPr>
        <w:t>Строение и жизнедеятельность растительного организма.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Питание растения.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w:t>
      </w:r>
      <w:r w:rsidR="00CD4997">
        <w:rPr>
          <w:rFonts w:ascii="Times New Roman" w:hAnsi="Times New Roman"/>
          <w:sz w:val="24"/>
        </w:rPr>
        <w:t xml:space="preserve">. Видоизменение корней. Почва, </w:t>
      </w:r>
      <w:r>
        <w:rPr>
          <w:rFonts w:ascii="Times New Roman" w:hAnsi="Times New Roman"/>
          <w:sz w:val="24"/>
        </w:rP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строения корневых систем (стержневой и мочковатой) на примере гербарных экземпляров или живых растений.</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микропрепарата клеток корня.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строения вегетативных и генеративных почек (на примере сирени, тополя и других растений).</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Ознакомление с внешним строением листьев и листорасположением </w:t>
      </w:r>
      <w:r>
        <w:rPr>
          <w:rFonts w:ascii="Times New Roman" w:hAnsi="Times New Roman"/>
          <w:sz w:val="24"/>
        </w:rPr>
        <w:br/>
        <w:t>(на комнатных растениях).</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микроскопического строения листа (на готовых микропрепаратах).</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Наблюдение процесса выделения кислорода на свету аквариумными растениями.</w:t>
      </w:r>
    </w:p>
    <w:p w:rsidR="00127372" w:rsidRPr="00CD4997" w:rsidRDefault="00670A79" w:rsidP="00CD4997">
      <w:pPr>
        <w:spacing w:after="0" w:line="240" w:lineRule="auto"/>
        <w:ind w:firstLine="709"/>
        <w:jc w:val="both"/>
        <w:rPr>
          <w:rFonts w:ascii="Times New Roman" w:hAnsi="Times New Roman"/>
          <w:i/>
          <w:sz w:val="24"/>
        </w:rPr>
      </w:pPr>
      <w:r w:rsidRPr="00CD4997">
        <w:rPr>
          <w:rFonts w:ascii="Times New Roman" w:hAnsi="Times New Roman"/>
          <w:i/>
          <w:sz w:val="24"/>
        </w:rPr>
        <w:t>Дыхание растения.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w:t>
      </w:r>
      <w:r>
        <w:rPr>
          <w:rFonts w:ascii="Times New Roman" w:hAnsi="Times New Roman"/>
          <w:sz w:val="24"/>
        </w:rPr>
        <w:br/>
        <w:t xml:space="preserve">как препятствие для дыхания листьев. Стебель как орган дыхания (наличие устьиц </w:t>
      </w:r>
      <w:r>
        <w:rPr>
          <w:rFonts w:ascii="Times New Roman" w:hAnsi="Times New Roman"/>
          <w:sz w:val="24"/>
        </w:rPr>
        <w:br/>
        <w:t>в кожице, чечевичек). Особенности дыхания растений. Взаимосвязь дыхания растения с фотосинтезом.</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роли рыхления для дыхания корней.</w:t>
      </w:r>
    </w:p>
    <w:p w:rsidR="00127372" w:rsidRDefault="00670A79" w:rsidP="00CD4997">
      <w:pPr>
        <w:spacing w:after="0" w:line="240" w:lineRule="auto"/>
        <w:ind w:firstLine="709"/>
        <w:jc w:val="both"/>
        <w:rPr>
          <w:rFonts w:ascii="Times New Roman" w:hAnsi="Times New Roman"/>
          <w:sz w:val="24"/>
        </w:rPr>
      </w:pPr>
      <w:r w:rsidRPr="00CD4997">
        <w:rPr>
          <w:rFonts w:ascii="Times New Roman" w:hAnsi="Times New Roman"/>
          <w:i/>
          <w:sz w:val="24"/>
        </w:rPr>
        <w:t>Транспорт веществ в растении</w:t>
      </w:r>
      <w:r>
        <w:rPr>
          <w:rFonts w:ascii="Times New Roman" w:hAnsi="Times New Roman"/>
          <w:sz w:val="24"/>
        </w:rPr>
        <w:t>.</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Pr>
          <w:rFonts w:ascii="Times New Roman" w:hAnsi="Times New Roman"/>
          <w:sz w:val="24"/>
        </w:rPr>
        <w:lastRenderedPageBreak/>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Обнаружение неорганических и органических веществ в растении.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Рассматривание микроскопического строения ветки дерева (на готовом микропрепарате).</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Выявление передвижения воды и минеральных веществ по древесине.</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Исследование строения корневища, клубня, луковицы.</w:t>
      </w:r>
    </w:p>
    <w:p w:rsidR="00127372" w:rsidRPr="00CD4997" w:rsidRDefault="00670A79" w:rsidP="00CD4997">
      <w:pPr>
        <w:spacing w:after="0" w:line="240" w:lineRule="auto"/>
        <w:ind w:firstLine="709"/>
        <w:jc w:val="both"/>
        <w:rPr>
          <w:rFonts w:ascii="Times New Roman" w:hAnsi="Times New Roman"/>
          <w:i/>
          <w:sz w:val="24"/>
        </w:rPr>
      </w:pPr>
      <w:r w:rsidRPr="00CD4997">
        <w:rPr>
          <w:rFonts w:ascii="Times New Roman" w:hAnsi="Times New Roman"/>
          <w:i/>
          <w:sz w:val="24"/>
        </w:rPr>
        <w:t>Рост растения.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w:t>
      </w:r>
      <w:r w:rsidR="00CD4997">
        <w:rPr>
          <w:rFonts w:ascii="Times New Roman" w:hAnsi="Times New Roman"/>
          <w:sz w:val="24"/>
        </w:rPr>
        <w:t xml:space="preserve">вание кроны. Применение знаний </w:t>
      </w:r>
      <w:r>
        <w:rPr>
          <w:rFonts w:ascii="Times New Roman" w:hAnsi="Times New Roman"/>
          <w:sz w:val="24"/>
        </w:rPr>
        <w:t>о росте растения в сельском хозяйстве. Развитие боковых побегов.</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Наблюдение за ростом корня. </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Наблюдение за ростом побега.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Определение возраста дерева по спилу.</w:t>
      </w:r>
    </w:p>
    <w:p w:rsidR="00127372" w:rsidRDefault="00670A79" w:rsidP="00CD4997">
      <w:pPr>
        <w:spacing w:after="0" w:line="240" w:lineRule="auto"/>
        <w:ind w:firstLine="709"/>
        <w:jc w:val="both"/>
        <w:rPr>
          <w:rFonts w:ascii="Times New Roman" w:hAnsi="Times New Roman"/>
          <w:sz w:val="24"/>
        </w:rPr>
      </w:pPr>
      <w:r w:rsidRPr="00CD4997">
        <w:rPr>
          <w:rFonts w:ascii="Times New Roman" w:hAnsi="Times New Roman"/>
          <w:i/>
          <w:sz w:val="24"/>
        </w:rPr>
        <w:t>Размножение растения</w:t>
      </w:r>
      <w:r>
        <w:rPr>
          <w:rFonts w:ascii="Times New Roman" w:hAnsi="Times New Roman"/>
          <w:sz w:val="24"/>
        </w:rPr>
        <w:t>.</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строения цветков.</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Ознакомление с различными типами соцветий. </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строения семян двудольных растений.</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строения семян однодольных растений.</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Определение всхожести семян культурных растений и посев их в грунт.</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Развитие растения.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Наблюдение за ростом и развитием цветкового растения в комнатных условиях (на примере фасоли или посевного гороха).</w:t>
      </w:r>
    </w:p>
    <w:p w:rsidR="00127372" w:rsidRDefault="00670A79">
      <w:pPr>
        <w:spacing w:after="0" w:line="360" w:lineRule="auto"/>
        <w:ind w:firstLine="709"/>
        <w:jc w:val="both"/>
        <w:rPr>
          <w:rFonts w:ascii="Times New Roman" w:hAnsi="Times New Roman"/>
          <w:sz w:val="24"/>
        </w:rPr>
      </w:pPr>
      <w:r>
        <w:rPr>
          <w:rFonts w:ascii="Times New Roman" w:hAnsi="Times New Roman"/>
          <w:sz w:val="24"/>
        </w:rPr>
        <w:t>Определение условий прорастания семян.</w:t>
      </w:r>
    </w:p>
    <w:p w:rsidR="00127372" w:rsidRPr="00CD4997" w:rsidRDefault="00670A79" w:rsidP="00CD4997">
      <w:pPr>
        <w:spacing w:before="120" w:after="120" w:line="360" w:lineRule="auto"/>
        <w:ind w:firstLine="709"/>
        <w:jc w:val="both"/>
        <w:rPr>
          <w:rFonts w:ascii="Times New Roman" w:hAnsi="Times New Roman"/>
          <w:b/>
          <w:sz w:val="24"/>
        </w:rPr>
      </w:pPr>
      <w:r w:rsidRPr="00CD4997">
        <w:rPr>
          <w:rFonts w:ascii="Times New Roman" w:hAnsi="Times New Roman"/>
          <w:b/>
          <w:sz w:val="24"/>
        </w:rPr>
        <w:t>Содержание обучения в 7 классе.</w:t>
      </w:r>
    </w:p>
    <w:p w:rsidR="00127372" w:rsidRPr="00CD4997" w:rsidRDefault="00670A79" w:rsidP="00CD4997">
      <w:pPr>
        <w:spacing w:after="0" w:line="240" w:lineRule="auto"/>
        <w:ind w:firstLine="709"/>
        <w:jc w:val="both"/>
        <w:rPr>
          <w:rFonts w:ascii="Times New Roman" w:hAnsi="Times New Roman"/>
          <w:i/>
          <w:sz w:val="24"/>
        </w:rPr>
      </w:pPr>
      <w:r w:rsidRPr="00CD4997">
        <w:rPr>
          <w:rFonts w:ascii="Times New Roman" w:hAnsi="Times New Roman"/>
          <w:i/>
          <w:sz w:val="24"/>
        </w:rPr>
        <w:t>Систематические группы растений.</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Низшие растения. Водоросли. Общая характеристика водорослей. Одноклеточные и многоклеточн</w:t>
      </w:r>
      <w:r w:rsidR="00CD4997">
        <w:rPr>
          <w:rFonts w:ascii="Times New Roman" w:hAnsi="Times New Roman"/>
          <w:sz w:val="24"/>
        </w:rPr>
        <w:t xml:space="preserve">ые зелёные водоросли. Строение </w:t>
      </w:r>
      <w:r>
        <w:rPr>
          <w:rFonts w:ascii="Times New Roman" w:hAnsi="Times New Roman"/>
          <w:sz w:val="24"/>
        </w:rPr>
        <w:t xml:space="preserve">и жизнедеятельность зелёных водорослей. </w:t>
      </w:r>
      <w:r>
        <w:rPr>
          <w:rFonts w:ascii="Times New Roman" w:hAnsi="Times New Roman"/>
          <w:sz w:val="24"/>
        </w:rPr>
        <w:lastRenderedPageBreak/>
        <w:t>Размножение зелёных водорослей (бесполое и половое). Бурые и красные водоросли, их с</w:t>
      </w:r>
      <w:r w:rsidR="00CD4997">
        <w:rPr>
          <w:rFonts w:ascii="Times New Roman" w:hAnsi="Times New Roman"/>
          <w:sz w:val="24"/>
        </w:rPr>
        <w:t xml:space="preserve">троение </w:t>
      </w:r>
      <w:r>
        <w:rPr>
          <w:rFonts w:ascii="Times New Roman" w:hAnsi="Times New Roman"/>
          <w:sz w:val="24"/>
        </w:rPr>
        <w:t>и жизнедеятельность. Значение водорослей в природе и жизни человека.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w:t>
      </w:r>
      <w:r>
        <w:rPr>
          <w:rFonts w:ascii="Times New Roman" w:hAnsi="Times New Roman"/>
          <w:sz w:val="24"/>
        </w:rPr>
        <w:br/>
        <w:t xml:space="preserve">на примере зелёного мха кукушкин лён. Роль мхов в заболачивании почв </w:t>
      </w:r>
      <w:r>
        <w:rPr>
          <w:rFonts w:ascii="Times New Roman" w:hAnsi="Times New Roman"/>
          <w:sz w:val="24"/>
        </w:rPr>
        <w:br/>
        <w:t xml:space="preserve">и торфообразовании. Использование торфа и продуктов его переработки </w:t>
      </w:r>
      <w:r>
        <w:rPr>
          <w:rFonts w:ascii="Times New Roman" w:hAnsi="Times New Roman"/>
          <w:sz w:val="24"/>
        </w:rPr>
        <w:br/>
        <w:t>в хозяйственной деятельности человека.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w:t>
      </w:r>
      <w:r>
        <w:rPr>
          <w:rFonts w:ascii="Times New Roman" w:hAnsi="Times New Roman"/>
          <w:sz w:val="24"/>
        </w:rPr>
        <w:br/>
        <w:t>и жизни человека.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Семейства покрытосеменных</w:t>
      </w:r>
      <w:r>
        <w:rPr>
          <w:rFonts w:ascii="Times New Roman" w:hAnsi="Times New Roman"/>
          <w:sz w:val="24"/>
          <w:vertAlign w:val="superscript"/>
        </w:rPr>
        <w:footnoteReference w:id="18"/>
      </w:r>
      <w:r>
        <w:rPr>
          <w:rFonts w:ascii="Times New Roman" w:hAnsi="Times New Roman"/>
          <w:sz w:val="24"/>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Pr>
          <w:rFonts w:ascii="Times New Roman" w:hAnsi="Times New Roman"/>
          <w:sz w:val="24"/>
          <w:vertAlign w:val="superscript"/>
        </w:rPr>
        <w:footnoteReference w:id="19"/>
      </w:r>
      <w:r>
        <w:rPr>
          <w:rFonts w:ascii="Times New Roman" w:hAnsi="Times New Roman"/>
          <w:sz w:val="24"/>
        </w:rPr>
        <w:t>. Многообразие растений. Дикорастущие представители семейств. Культурные представители семейств, их использование человеком.</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строения одноклеточных водорослей (на примере хламидомонады</w:t>
      </w:r>
      <w:r>
        <w:rPr>
          <w:rFonts w:ascii="Times New Roman" w:hAnsi="Times New Roman"/>
          <w:sz w:val="24"/>
        </w:rPr>
        <w:br/>
        <w:t>и хлореллы).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строения многоклеточных нитчатых водорослей (на примере спирогиры и улотрикса).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внешнего строения мхов (на местных видах).</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внешнего строения папоротника или хвоща.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внешнего строения веток, хвои, шишек и семян голосеменных растений (на примере ели, сосны или лиственницы).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Изучение внешнего строения покрытосеменных растений. </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Определение видов растений (на примере трёх семейств) с использованием определителей растений или определительных карточек.</w:t>
      </w:r>
    </w:p>
    <w:p w:rsidR="00127372" w:rsidRPr="00CD4997" w:rsidRDefault="00670A79" w:rsidP="00CD4997">
      <w:pPr>
        <w:spacing w:after="0" w:line="240" w:lineRule="auto"/>
        <w:ind w:firstLine="709"/>
        <w:jc w:val="both"/>
        <w:rPr>
          <w:rFonts w:ascii="Times New Roman" w:hAnsi="Times New Roman"/>
          <w:i/>
          <w:sz w:val="24"/>
        </w:rPr>
      </w:pPr>
      <w:r w:rsidRPr="00CD4997">
        <w:rPr>
          <w:rFonts w:ascii="Times New Roman" w:hAnsi="Times New Roman"/>
          <w:i/>
          <w:sz w:val="24"/>
        </w:rPr>
        <w:t>Развитие растительного мира на Земле.</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w:t>
      </w:r>
      <w:r>
        <w:rPr>
          <w:rFonts w:ascii="Times New Roman" w:hAnsi="Times New Roman"/>
          <w:sz w:val="24"/>
        </w:rPr>
        <w:lastRenderedPageBreak/>
        <w:t>наземных растений основных систематических групп. Вымершие растения.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Экскурсии или видеоэкскурсии.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Развитие растительного мира на Земле (экскурсия в палеонтологический </w:t>
      </w:r>
      <w:r>
        <w:rPr>
          <w:rFonts w:ascii="Times New Roman" w:hAnsi="Times New Roman"/>
          <w:sz w:val="24"/>
        </w:rPr>
        <w:br/>
        <w:t>или краеведческий музей).</w:t>
      </w:r>
    </w:p>
    <w:p w:rsidR="00127372" w:rsidRDefault="00670A79" w:rsidP="00CD4997">
      <w:pPr>
        <w:spacing w:after="0" w:line="240" w:lineRule="auto"/>
        <w:ind w:firstLine="709"/>
        <w:jc w:val="both"/>
        <w:rPr>
          <w:rFonts w:ascii="Times New Roman" w:hAnsi="Times New Roman"/>
          <w:sz w:val="24"/>
        </w:rPr>
      </w:pPr>
      <w:r w:rsidRPr="00CD4997">
        <w:rPr>
          <w:rFonts w:ascii="Times New Roman" w:hAnsi="Times New Roman"/>
          <w:i/>
          <w:sz w:val="24"/>
        </w:rPr>
        <w:t>Растения в природных сообществах</w:t>
      </w:r>
      <w:r>
        <w:rPr>
          <w:rFonts w:ascii="Times New Roman" w:hAnsi="Times New Roman"/>
          <w:sz w:val="24"/>
        </w:rPr>
        <w:t>.</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Растения и среда обитания. Экологические факторы. Растения и условия неживой природы: свет, температура, влага, атмосферный воздух. Растения </w:t>
      </w:r>
      <w:r>
        <w:rPr>
          <w:rFonts w:ascii="Times New Roman" w:hAnsi="Times New Roman"/>
          <w:sz w:val="24"/>
        </w:rPr>
        <w:b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27372" w:rsidRPr="00CD4997" w:rsidRDefault="00670A79" w:rsidP="00CD4997">
      <w:pPr>
        <w:spacing w:after="0" w:line="240" w:lineRule="auto"/>
        <w:ind w:firstLine="709"/>
        <w:jc w:val="both"/>
        <w:rPr>
          <w:rFonts w:ascii="Times New Roman" w:hAnsi="Times New Roman"/>
          <w:i/>
          <w:sz w:val="24"/>
        </w:rPr>
      </w:pPr>
      <w:r w:rsidRPr="00CD4997">
        <w:rPr>
          <w:rFonts w:ascii="Times New Roman" w:hAnsi="Times New Roman"/>
          <w:i/>
          <w:sz w:val="24"/>
        </w:rPr>
        <w:t>Растения и человек.</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Культурные растения и их происхождение. Центры многообразия </w:t>
      </w:r>
      <w:r>
        <w:rPr>
          <w:rFonts w:ascii="Times New Roman" w:hAnsi="Times New Roman"/>
          <w:sz w:val="24"/>
        </w:rPr>
        <w:b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Экскурсии или видеоэкскурсии.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Изучение сельскохозяйственных растений региона. </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сорных растений региона.</w:t>
      </w:r>
    </w:p>
    <w:p w:rsidR="00127372" w:rsidRPr="00CD4997" w:rsidRDefault="00670A79" w:rsidP="00CD4997">
      <w:pPr>
        <w:spacing w:after="0" w:line="240" w:lineRule="auto"/>
        <w:ind w:firstLine="709"/>
        <w:jc w:val="both"/>
        <w:rPr>
          <w:rFonts w:ascii="Times New Roman" w:hAnsi="Times New Roman"/>
          <w:i/>
          <w:sz w:val="24"/>
        </w:rPr>
      </w:pPr>
      <w:r w:rsidRPr="00CD4997">
        <w:rPr>
          <w:rFonts w:ascii="Times New Roman" w:hAnsi="Times New Roman"/>
          <w:i/>
          <w:sz w:val="24"/>
        </w:rPr>
        <w:t>Грибы. Лишайники. Бактерии.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w:t>
      </w:r>
      <w:r>
        <w:rPr>
          <w:rFonts w:ascii="Times New Roman" w:hAnsi="Times New Roman"/>
          <w:sz w:val="24"/>
        </w:rPr>
        <w:br/>
        <w:t>и жизни человека. Промышленное выращивание шляпочных грибов (шампиньоны).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строения одноклеточных (мукор) и многоклеточных (пеницилл) плесневых грибов.</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строения плодовых тел шляпочных грибов (или изучение шляпочных грибов на муляжах).</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строения лишайников.</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строения бактерий (на готовых микропрепаратах).</w:t>
      </w:r>
      <w:bookmarkStart w:id="6" w:name="_TOC_250010"/>
      <w:bookmarkEnd w:id="6"/>
    </w:p>
    <w:p w:rsidR="00127372" w:rsidRPr="00CD4997" w:rsidRDefault="00670A79" w:rsidP="00CD4997">
      <w:pPr>
        <w:spacing w:before="120" w:after="120" w:line="240" w:lineRule="auto"/>
        <w:ind w:firstLine="709"/>
        <w:jc w:val="both"/>
        <w:rPr>
          <w:rFonts w:ascii="Times New Roman" w:hAnsi="Times New Roman"/>
          <w:b/>
          <w:sz w:val="24"/>
        </w:rPr>
      </w:pPr>
      <w:r w:rsidRPr="00CD4997">
        <w:rPr>
          <w:rFonts w:ascii="Times New Roman" w:hAnsi="Times New Roman"/>
          <w:b/>
          <w:sz w:val="24"/>
        </w:rPr>
        <w:t>Содержание обучения в 8 классе.</w:t>
      </w:r>
    </w:p>
    <w:p w:rsidR="00127372" w:rsidRPr="00CD4997" w:rsidRDefault="00670A79" w:rsidP="00CD4997">
      <w:pPr>
        <w:spacing w:after="0" w:line="240" w:lineRule="auto"/>
        <w:ind w:firstLine="709"/>
        <w:jc w:val="both"/>
        <w:rPr>
          <w:rFonts w:ascii="Times New Roman" w:hAnsi="Times New Roman"/>
          <w:i/>
          <w:sz w:val="24"/>
        </w:rPr>
      </w:pPr>
      <w:r w:rsidRPr="00CD4997">
        <w:rPr>
          <w:rFonts w:ascii="Times New Roman" w:hAnsi="Times New Roman"/>
          <w:i/>
          <w:sz w:val="24"/>
        </w:rPr>
        <w:lastRenderedPageBreak/>
        <w:t>Животный организм.</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Зоология – наука о животных. Разделы зоологии. Связь зоологии с другими науками и техникой.</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Исследование под микроскопом готовых микропрепаратов клеток и тканей животных.</w:t>
      </w:r>
    </w:p>
    <w:p w:rsidR="00127372" w:rsidRDefault="00670A79" w:rsidP="00CD4997">
      <w:pPr>
        <w:spacing w:after="0" w:line="240" w:lineRule="auto"/>
        <w:ind w:firstLine="709"/>
        <w:jc w:val="both"/>
        <w:rPr>
          <w:rFonts w:ascii="Times New Roman" w:hAnsi="Times New Roman"/>
          <w:sz w:val="24"/>
        </w:rPr>
      </w:pPr>
      <w:r w:rsidRPr="00CD4997">
        <w:rPr>
          <w:rFonts w:ascii="Times New Roman" w:hAnsi="Times New Roman"/>
          <w:i/>
          <w:sz w:val="24"/>
        </w:rPr>
        <w:t>Строение и жизнедеятельность организма животного</w:t>
      </w:r>
      <w:r>
        <w:rPr>
          <w:rFonts w:ascii="Times New Roman" w:hAnsi="Times New Roman"/>
          <w:sz w:val="24"/>
          <w:vertAlign w:val="superscript"/>
        </w:rPr>
        <w:footnoteReference w:id="20"/>
      </w:r>
      <w:r>
        <w:rPr>
          <w:rFonts w:ascii="Times New Roman" w:hAnsi="Times New Roman"/>
          <w:sz w:val="24"/>
        </w:rPr>
        <w:t>.</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Опора и движение животных. Особенности гидростатического, наружного </w:t>
      </w:r>
      <w:r>
        <w:rPr>
          <w:rFonts w:ascii="Times New Roman" w:hAnsi="Times New Roman"/>
          <w:sz w:val="24"/>
        </w:rPr>
        <w:br/>
        <w:t xml:space="preserve">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w:t>
      </w:r>
      <w:r>
        <w:rPr>
          <w:rFonts w:ascii="Times New Roman" w:hAnsi="Times New Roman"/>
          <w:sz w:val="24"/>
        </w:rPr>
        <w:br/>
        <w:t>и другое). Рычажные конечности.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Питание и пищеварение у животных. Значение питания. Питание </w:t>
      </w:r>
      <w:r>
        <w:rPr>
          <w:rFonts w:ascii="Times New Roman" w:hAnsi="Times New Roman"/>
          <w:sz w:val="24"/>
        </w:rPr>
        <w:b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w:t>
      </w:r>
      <w:r>
        <w:rPr>
          <w:rFonts w:ascii="Times New Roman" w:hAnsi="Times New Roman"/>
          <w:sz w:val="24"/>
        </w:rPr>
        <w:b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Координация и регуляция жизнедеятельности у животных. Раздражимость </w:t>
      </w:r>
      <w:r>
        <w:rPr>
          <w:rFonts w:ascii="Times New Roman" w:hAnsi="Times New Roman"/>
          <w:sz w:val="24"/>
        </w:rPr>
        <w:br/>
        <w:t>у одноклеточных животных. Таксисы (фототаксис, трофотаксис, хемотаксис</w:t>
      </w:r>
      <w:r>
        <w:rPr>
          <w:rFonts w:ascii="Times New Roman" w:hAnsi="Times New Roman"/>
          <w:sz w:val="24"/>
        </w:rPr>
        <w:b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w:t>
      </w:r>
      <w:r w:rsidR="00CD4997">
        <w:rPr>
          <w:rFonts w:ascii="Times New Roman" w:hAnsi="Times New Roman"/>
          <w:sz w:val="24"/>
        </w:rPr>
        <w:t xml:space="preserve">комых. Орган </w:t>
      </w:r>
      <w:r w:rsidR="00CD4997">
        <w:rPr>
          <w:rFonts w:ascii="Times New Roman" w:hAnsi="Times New Roman"/>
          <w:sz w:val="24"/>
        </w:rPr>
        <w:lastRenderedPageBreak/>
        <w:t>зрения и слуха</w:t>
      </w:r>
      <w:r>
        <w:rPr>
          <w:rFonts w:ascii="Times New Roman" w:hAnsi="Times New Roman"/>
          <w:sz w:val="24"/>
        </w:rPr>
        <w:t>у позвоночных, их усложнение. Ор</w:t>
      </w:r>
      <w:r w:rsidR="00CD4997">
        <w:rPr>
          <w:rFonts w:ascii="Times New Roman" w:hAnsi="Times New Roman"/>
          <w:sz w:val="24"/>
        </w:rPr>
        <w:t>ганы обоняния, вкуса и осязания</w:t>
      </w:r>
      <w:r>
        <w:rPr>
          <w:rFonts w:ascii="Times New Roman" w:hAnsi="Times New Roman"/>
          <w:sz w:val="24"/>
        </w:rPr>
        <w:t>у беспозвоночных и позвоночных животных. Орган боковой линии у рыб.</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Поведение животных. Врождённое и приобретённое поведение (инстинкт </w:t>
      </w:r>
      <w:r>
        <w:rPr>
          <w:rFonts w:ascii="Times New Roman" w:hAnsi="Times New Roman"/>
          <w:sz w:val="24"/>
        </w:rPr>
        <w:b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w:t>
      </w:r>
      <w:r>
        <w:rPr>
          <w:rFonts w:ascii="Times New Roman" w:hAnsi="Times New Roman"/>
          <w:sz w:val="24"/>
        </w:rPr>
        <w:b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Ознакомление с органами опоры и движения у животных. </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способов поглощения пищи у животных.</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способов дыхания у животных.</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Ознакомление с системами органов транспорта веществ у животных.</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покровов тела у животных.</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органов чувств у животных.</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Формирование условных рефлексов у аквариумных рыб. </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Строение яйца и развитие зародыша птицы (курицы).</w:t>
      </w:r>
    </w:p>
    <w:p w:rsidR="00127372" w:rsidRDefault="00670A79" w:rsidP="00CD4997">
      <w:pPr>
        <w:spacing w:after="0" w:line="240" w:lineRule="auto"/>
        <w:ind w:firstLine="709"/>
        <w:jc w:val="both"/>
        <w:rPr>
          <w:rFonts w:ascii="Times New Roman" w:hAnsi="Times New Roman"/>
          <w:sz w:val="24"/>
        </w:rPr>
      </w:pPr>
      <w:r w:rsidRPr="00CD4997">
        <w:rPr>
          <w:rFonts w:ascii="Times New Roman" w:hAnsi="Times New Roman"/>
          <w:i/>
          <w:sz w:val="24"/>
        </w:rPr>
        <w:t>Систематические группы животных</w:t>
      </w:r>
      <w:r>
        <w:rPr>
          <w:rFonts w:ascii="Times New Roman" w:hAnsi="Times New Roman"/>
          <w:sz w:val="24"/>
        </w:rPr>
        <w:t>.</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Одноклеточные животные – простейшие. Строение и жизнедеятельность простейших. Местообитание и образ жизни. Образование цисты </w:t>
      </w:r>
      <w:r>
        <w:rPr>
          <w:rFonts w:ascii="Times New Roman" w:hAnsi="Times New Roman"/>
          <w:sz w:val="24"/>
        </w:rPr>
        <w:b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Исследование строения и</w:t>
      </w:r>
      <w:r w:rsidR="00CD4997">
        <w:rPr>
          <w:rFonts w:ascii="Times New Roman" w:hAnsi="Times New Roman"/>
          <w:sz w:val="24"/>
        </w:rPr>
        <w:t xml:space="preserve">нфузории-туфельки и наблюдение </w:t>
      </w:r>
      <w:r>
        <w:rPr>
          <w:rFonts w:ascii="Times New Roman" w:hAnsi="Times New Roman"/>
          <w:sz w:val="24"/>
        </w:rPr>
        <w:t>за её передвижением. Изучение хемотаксиса.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Многообразие простейших (на готовых препаратах).</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Изготовление модели клетки простейш</w:t>
      </w:r>
      <w:r w:rsidR="00CD4997">
        <w:rPr>
          <w:rFonts w:ascii="Times New Roman" w:hAnsi="Times New Roman"/>
          <w:sz w:val="24"/>
        </w:rPr>
        <w:t xml:space="preserve">его (амёбы, инфузории-туфельки </w:t>
      </w:r>
      <w:r>
        <w:rPr>
          <w:rFonts w:ascii="Times New Roman" w:hAnsi="Times New Roman"/>
          <w:sz w:val="24"/>
        </w:rPr>
        <w:t>и др.).</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Многоклеточные животные. Кишечнополостные. Общая характеристика. Местообитание. Особенности строения и жизнедеятельности. Эктодерма </w:t>
      </w:r>
      <w:r>
        <w:rPr>
          <w:rFonts w:ascii="Times New Roman" w:hAnsi="Times New Roman"/>
          <w:sz w:val="24"/>
        </w:rPr>
        <w:b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Исследование строения пресноводной гидры и её передвижения (школьный аквариум).</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Исследование питания гидры дафниями и циклопами (школьный аквариум).</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Изготовление модели пресноводной гидры.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w:t>
      </w:r>
      <w:r>
        <w:rPr>
          <w:rFonts w:ascii="Times New Roman" w:hAnsi="Times New Roman"/>
          <w:sz w:val="24"/>
        </w:rPr>
        <w:lastRenderedPageBreak/>
        <w:t xml:space="preserve">цепня, человеческой аскариды. Черви, их приспособления </w:t>
      </w:r>
      <w:r>
        <w:rPr>
          <w:rFonts w:ascii="Times New Roman" w:hAnsi="Times New Roman"/>
          <w:sz w:val="24"/>
        </w:rPr>
        <w:br/>
        <w:t xml:space="preserve">к паразитизму, вред, наносимый человеку, сельскохозяйственным растениям </w:t>
      </w:r>
      <w:r>
        <w:rPr>
          <w:rFonts w:ascii="Times New Roman" w:hAnsi="Times New Roman"/>
          <w:sz w:val="24"/>
        </w:rPr>
        <w:br/>
        <w:t>и животным. Меры по предупреждению заражения паразитическими червями. Роль червей как почвообразователей.</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Исследование внешнего строен</w:t>
      </w:r>
      <w:r w:rsidR="00CD4997">
        <w:rPr>
          <w:rFonts w:ascii="Times New Roman" w:hAnsi="Times New Roman"/>
          <w:sz w:val="24"/>
        </w:rPr>
        <w:t xml:space="preserve">ия дождевого червя. Наблюдение </w:t>
      </w:r>
      <w:r>
        <w:rPr>
          <w:rFonts w:ascii="Times New Roman" w:hAnsi="Times New Roman"/>
          <w:sz w:val="24"/>
        </w:rPr>
        <w:t>за реакцией дождевого червя на раздражители.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Исследование внутреннего строения дождевого червя (на готовом влажном препарате и микропрепарате).</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Изучение приспособлений паразитических червей к паразитизму </w:t>
      </w:r>
      <w:r>
        <w:rPr>
          <w:rFonts w:ascii="Times New Roman" w:hAnsi="Times New Roman"/>
          <w:sz w:val="24"/>
        </w:rPr>
        <w:br/>
        <w:t>(на готовых влажных и микропрепаратах).</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Ракообразные. Особенности строения и жизнедеятельности.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Значение ракообразных в природе и жизни человека.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Насекомые. Особенности строения и жизнедеятельности. Размножение насекомых и типы развития. Отряды насекомых</w:t>
      </w:r>
      <w:r>
        <w:rPr>
          <w:rFonts w:ascii="Times New Roman" w:hAnsi="Times New Roman"/>
          <w:sz w:val="24"/>
          <w:vertAlign w:val="superscript"/>
        </w:rPr>
        <w:footnoteReference w:id="21"/>
      </w:r>
      <w:r>
        <w:rPr>
          <w:rFonts w:ascii="Times New Roman" w:hAnsi="Times New Roman"/>
          <w:sz w:val="24"/>
        </w:rPr>
        <w:t>: Прямокрылые, Равнокрылые, Полужесткокрылые, Чешуекрылые, Жесткокрылые, Перепончатокрылые, Двукрылые и другие. Насекомые – переносчики во</w:t>
      </w:r>
      <w:r w:rsidR="00CD4997">
        <w:rPr>
          <w:rFonts w:ascii="Times New Roman" w:hAnsi="Times New Roman"/>
          <w:sz w:val="24"/>
        </w:rPr>
        <w:t xml:space="preserve">збудителей и паразиты человека </w:t>
      </w:r>
      <w:r>
        <w:rPr>
          <w:rFonts w:ascii="Times New Roman" w:hAnsi="Times New Roman"/>
          <w:sz w:val="24"/>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w:t>
      </w:r>
      <w:r w:rsidR="00CD4997">
        <w:rPr>
          <w:rFonts w:ascii="Times New Roman" w:hAnsi="Times New Roman"/>
          <w:sz w:val="24"/>
        </w:rPr>
        <w:t xml:space="preserve">вредителей. Значение насекомых </w:t>
      </w:r>
      <w:r>
        <w:rPr>
          <w:rFonts w:ascii="Times New Roman" w:hAnsi="Times New Roman"/>
          <w:sz w:val="24"/>
        </w:rPr>
        <w:t>в природе и жизни человека.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Исследование внешнего строения насекомого (на примере майского жука</w:t>
      </w:r>
      <w:r>
        <w:rPr>
          <w:rFonts w:ascii="Times New Roman" w:hAnsi="Times New Roman"/>
          <w:sz w:val="24"/>
        </w:rPr>
        <w:br/>
        <w:t>или других крупных насекомых-вредителей).</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Ознакомление с различными типами развития насекомых (на примере коллекций).</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Моллюски. Общая характеристика. Местообитание моллюсков. Строение </w:t>
      </w:r>
      <w:r>
        <w:rPr>
          <w:rFonts w:ascii="Times New Roman" w:hAnsi="Times New Roman"/>
          <w:sz w:val="24"/>
        </w:rPr>
        <w:b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Исследование внешнего строения раковин пресноводных и морских моллюсков (раковины беззубки, перловицы, прудовика, катушки и другие).</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Исследование внешнего строения и особенностей передвижения рыбы </w:t>
      </w:r>
      <w:r>
        <w:rPr>
          <w:rFonts w:ascii="Times New Roman" w:hAnsi="Times New Roman"/>
          <w:sz w:val="24"/>
        </w:rPr>
        <w:br/>
        <w:t>(на примере живой рыбы в банке с водой).</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Исследование внутреннего строения рыбы (на примере готового влажного препарата).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Земноводные. Общая характеристика. Местообитание земноводных. Особенности </w:t>
      </w:r>
      <w:r>
        <w:rPr>
          <w:rFonts w:ascii="Times New Roman" w:hAnsi="Times New Roman"/>
          <w:sz w:val="24"/>
        </w:rPr>
        <w:lastRenderedPageBreak/>
        <w:t xml:space="preserve">внешнего и внутреннего строения, процессов жизнедеятельности, связанных с выходом земноводных на сушу. Приспособленность земноводных </w:t>
      </w:r>
      <w:r>
        <w:rPr>
          <w:rFonts w:ascii="Times New Roman" w:hAnsi="Times New Roman"/>
          <w:sz w:val="24"/>
        </w:rPr>
        <w:b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w:t>
      </w:r>
      <w:r>
        <w:rPr>
          <w:rFonts w:ascii="Times New Roman" w:hAnsi="Times New Roman"/>
          <w:sz w:val="24"/>
        </w:rPr>
        <w:br/>
        <w:t>о потомстве. Сезонные явления в жизни птиц. Миграции птиц, их изучение. Многообразие птиц. Экологические группы птиц</w:t>
      </w:r>
      <w:r>
        <w:rPr>
          <w:rFonts w:ascii="Times New Roman" w:hAnsi="Times New Roman"/>
          <w:sz w:val="24"/>
          <w:vertAlign w:val="superscript"/>
        </w:rPr>
        <w:footnoteReference w:id="22"/>
      </w:r>
      <w:r w:rsidR="00CD4997">
        <w:rPr>
          <w:rFonts w:ascii="Times New Roman" w:hAnsi="Times New Roman"/>
          <w:sz w:val="24"/>
        </w:rPr>
        <w:t xml:space="preserve">. Приспособленность птиц </w:t>
      </w:r>
      <w:r>
        <w:rPr>
          <w:rFonts w:ascii="Times New Roman" w:hAnsi="Times New Roman"/>
          <w:sz w:val="24"/>
        </w:rPr>
        <w:t>к различным условиям среды. Значение птиц в природе и жизни человека.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Исследование внешнего строения и перьевого покрова птиц (на примере чучела птиц и набора перьев: контурных, пуховых и пуха).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Исследование особенностей скелета птицы.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Первозвери. Однопроходные (яйцекладущие) и Сумчатые (низшие звери). Плацентарные млекопитающие. Многообразие млекопитающих. Насекомоядные </w:t>
      </w:r>
      <w:r>
        <w:rPr>
          <w:rFonts w:ascii="Times New Roman" w:hAnsi="Times New Roman"/>
          <w:sz w:val="24"/>
        </w:rPr>
        <w:br/>
        <w:t>и Рукокрылые. Грызуны, Зайцеобразные. Хищные. Ластоногие и Китообразные. Парнокопытные и Непарнокопытные. Приматы</w:t>
      </w:r>
      <w:r>
        <w:rPr>
          <w:rFonts w:ascii="Times New Roman" w:hAnsi="Times New Roman"/>
          <w:sz w:val="24"/>
          <w:vertAlign w:val="superscript"/>
        </w:rPr>
        <w:footnoteReference w:id="23"/>
      </w:r>
      <w:r>
        <w:rPr>
          <w:rFonts w:ascii="Times New Roman" w:hAnsi="Times New Roman"/>
          <w:sz w:val="24"/>
        </w:rPr>
        <w:t>. Семейства отряда Хищные: собачьи, кошачьи, куньи, медвежьи.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Исследование особенностей скелета млекопитающих.</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Исследование особенностей зубной системы млекопитающих.</w:t>
      </w:r>
    </w:p>
    <w:p w:rsidR="00127372" w:rsidRDefault="00670A79" w:rsidP="00CD4997">
      <w:pPr>
        <w:spacing w:after="0" w:line="240" w:lineRule="auto"/>
        <w:ind w:firstLine="709"/>
        <w:jc w:val="both"/>
        <w:rPr>
          <w:rFonts w:ascii="Times New Roman" w:hAnsi="Times New Roman"/>
          <w:sz w:val="24"/>
        </w:rPr>
      </w:pPr>
      <w:r w:rsidRPr="00CD4997">
        <w:rPr>
          <w:rFonts w:ascii="Times New Roman" w:hAnsi="Times New Roman"/>
          <w:i/>
          <w:sz w:val="24"/>
        </w:rPr>
        <w:t>Развитие животного мира на Земле</w:t>
      </w:r>
      <w:r>
        <w:rPr>
          <w:rFonts w:ascii="Times New Roman" w:hAnsi="Times New Roman"/>
          <w:sz w:val="24"/>
        </w:rPr>
        <w:t>.</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Эволюционное развитие животного мира на Земле. Усложнение животных </w:t>
      </w:r>
      <w:r>
        <w:rPr>
          <w:rFonts w:ascii="Times New Roman" w:hAnsi="Times New Roman"/>
          <w:sz w:val="24"/>
        </w:rPr>
        <w:b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Исследование ископаемых остатков вымерших животных.</w:t>
      </w:r>
    </w:p>
    <w:p w:rsidR="00127372" w:rsidRPr="00CD4997" w:rsidRDefault="00670A79" w:rsidP="00CD4997">
      <w:pPr>
        <w:spacing w:after="0" w:line="240" w:lineRule="auto"/>
        <w:ind w:firstLine="709"/>
        <w:jc w:val="both"/>
        <w:rPr>
          <w:rFonts w:ascii="Times New Roman" w:hAnsi="Times New Roman"/>
          <w:i/>
          <w:sz w:val="24"/>
        </w:rPr>
      </w:pPr>
      <w:r w:rsidRPr="00CD4997">
        <w:rPr>
          <w:rFonts w:ascii="Times New Roman" w:hAnsi="Times New Roman"/>
          <w:i/>
          <w:sz w:val="24"/>
        </w:rPr>
        <w:t>Животные в природных сообществах.</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Животные и среда обитания. Влияние света, температуры и влажности </w:t>
      </w:r>
      <w:r>
        <w:rPr>
          <w:rFonts w:ascii="Times New Roman" w:hAnsi="Times New Roman"/>
          <w:sz w:val="24"/>
        </w:rPr>
        <w:br/>
        <w:t>на животных. Приспособленность животных к условиям среды обитания.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lastRenderedPageBreak/>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Животный мир природных зон Земли. Основные закономерности распределения животных на планете. Фауна.</w:t>
      </w:r>
    </w:p>
    <w:p w:rsidR="00127372" w:rsidRPr="00CD4997" w:rsidRDefault="00670A79" w:rsidP="00CD4997">
      <w:pPr>
        <w:spacing w:after="0" w:line="240" w:lineRule="auto"/>
        <w:ind w:firstLine="709"/>
        <w:jc w:val="both"/>
        <w:rPr>
          <w:rFonts w:ascii="Times New Roman" w:hAnsi="Times New Roman"/>
          <w:i/>
          <w:sz w:val="24"/>
        </w:rPr>
      </w:pPr>
      <w:r w:rsidRPr="00CD4997">
        <w:rPr>
          <w:rFonts w:ascii="Times New Roman" w:hAnsi="Times New Roman"/>
          <w:i/>
          <w:sz w:val="24"/>
        </w:rPr>
        <w:t>Животные и человек.</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Воздействие человека на животных в природе: прямое и косвенное. Промысловые животные (рыболовство, охота). Ведение промысла животных </w:t>
      </w:r>
      <w:r>
        <w:rPr>
          <w:rFonts w:ascii="Times New Roman" w:hAnsi="Times New Roman"/>
          <w:sz w:val="24"/>
        </w:rPr>
        <w:br/>
        <w:t>на основе научного подхода. Загрязнение окружающей среды.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Одомашнивание животных. Селекция, породы, искусственный отбор, </w:t>
      </w:r>
      <w:r>
        <w:rPr>
          <w:rFonts w:ascii="Times New Roman" w:hAnsi="Times New Roman"/>
          <w:sz w:val="24"/>
        </w:rPr>
        <w:br/>
        <w:t xml:space="preserve">дикие предки домашних животных. Значение домашних животных </w:t>
      </w:r>
      <w:r>
        <w:rPr>
          <w:rFonts w:ascii="Times New Roman" w:hAnsi="Times New Roman"/>
          <w:sz w:val="24"/>
        </w:rPr>
        <w:br/>
        <w:t xml:space="preserve">в жизни человека. Животные сельскохозяйственных угодий. Методы борьбы </w:t>
      </w:r>
      <w:r>
        <w:rPr>
          <w:rFonts w:ascii="Times New Roman" w:hAnsi="Times New Roman"/>
          <w:sz w:val="24"/>
        </w:rPr>
        <w:br/>
        <w:t>с животными-вредителями.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27372" w:rsidRPr="00CD4997" w:rsidRDefault="00670A79" w:rsidP="00CD4997">
      <w:pPr>
        <w:spacing w:before="120" w:after="120" w:line="240" w:lineRule="auto"/>
        <w:ind w:firstLine="709"/>
        <w:jc w:val="both"/>
        <w:rPr>
          <w:rFonts w:ascii="Times New Roman" w:hAnsi="Times New Roman"/>
          <w:b/>
          <w:sz w:val="24"/>
        </w:rPr>
      </w:pPr>
      <w:bookmarkStart w:id="7" w:name="_TOC_250009"/>
      <w:bookmarkEnd w:id="7"/>
      <w:r w:rsidRPr="00CD4997">
        <w:rPr>
          <w:rFonts w:ascii="Times New Roman" w:hAnsi="Times New Roman"/>
          <w:b/>
          <w:sz w:val="24"/>
        </w:rPr>
        <w:t>Содержание обучения в 9 классе.</w:t>
      </w:r>
    </w:p>
    <w:p w:rsidR="00127372" w:rsidRPr="00CD4997" w:rsidRDefault="00670A79" w:rsidP="00CD4997">
      <w:pPr>
        <w:spacing w:after="0" w:line="240" w:lineRule="auto"/>
        <w:ind w:firstLine="709"/>
        <w:jc w:val="both"/>
        <w:rPr>
          <w:rFonts w:ascii="Times New Roman" w:hAnsi="Times New Roman"/>
          <w:i/>
          <w:sz w:val="24"/>
        </w:rPr>
      </w:pPr>
      <w:r w:rsidRPr="00CD4997">
        <w:rPr>
          <w:rFonts w:ascii="Times New Roman" w:hAnsi="Times New Roman"/>
          <w:i/>
          <w:sz w:val="24"/>
        </w:rPr>
        <w:t>Человек – биосоциальный вид.</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w:t>
      </w:r>
      <w:r>
        <w:rPr>
          <w:rFonts w:ascii="Times New Roman" w:hAnsi="Times New Roman"/>
          <w:sz w:val="24"/>
        </w:rPr>
        <w:b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27372" w:rsidRPr="00CD4997" w:rsidRDefault="00670A79" w:rsidP="00CD4997">
      <w:pPr>
        <w:spacing w:after="0" w:line="240" w:lineRule="auto"/>
        <w:ind w:firstLine="709"/>
        <w:jc w:val="both"/>
        <w:rPr>
          <w:rFonts w:ascii="Times New Roman" w:hAnsi="Times New Roman"/>
          <w:i/>
          <w:sz w:val="24"/>
        </w:rPr>
      </w:pPr>
      <w:r w:rsidRPr="00CD4997">
        <w:rPr>
          <w:rFonts w:ascii="Times New Roman" w:hAnsi="Times New Roman"/>
          <w:i/>
          <w:sz w:val="24"/>
        </w:rPr>
        <w:t>Структура организма человека.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w:t>
      </w:r>
      <w:r w:rsidR="00CD4997">
        <w:rPr>
          <w:rFonts w:ascii="Times New Roman" w:hAnsi="Times New Roman"/>
          <w:sz w:val="24"/>
        </w:rPr>
        <w:t xml:space="preserve">их функции. Органы </w:t>
      </w:r>
      <w:r>
        <w:rPr>
          <w:rFonts w:ascii="Times New Roman" w:hAnsi="Times New Roman"/>
          <w:sz w:val="24"/>
        </w:rPr>
        <w:t>и системы органов. Организм как единое целое</w:t>
      </w:r>
      <w:r w:rsidR="00CD4997">
        <w:rPr>
          <w:rFonts w:ascii="Times New Roman" w:hAnsi="Times New Roman"/>
          <w:sz w:val="24"/>
        </w:rPr>
        <w:t xml:space="preserve">. Взаимосвязь органов и систем </w:t>
      </w:r>
      <w:r>
        <w:rPr>
          <w:rFonts w:ascii="Times New Roman" w:hAnsi="Times New Roman"/>
          <w:sz w:val="24"/>
        </w:rPr>
        <w:t>как основа гомеостаза.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Изучение клеток слизистой оболочки полости рта человека. </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микроскопического строения тканей (на готовых микропрепаратах).</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Распознавание органов и систем органов человека (по таблицам).</w:t>
      </w:r>
    </w:p>
    <w:p w:rsidR="00127372" w:rsidRPr="00CD4997" w:rsidRDefault="00670A79" w:rsidP="00CD4997">
      <w:pPr>
        <w:spacing w:after="0" w:line="240" w:lineRule="auto"/>
        <w:ind w:firstLine="709"/>
        <w:jc w:val="both"/>
        <w:rPr>
          <w:rFonts w:ascii="Times New Roman" w:hAnsi="Times New Roman"/>
          <w:i/>
          <w:sz w:val="24"/>
        </w:rPr>
      </w:pPr>
      <w:r w:rsidRPr="00CD4997">
        <w:rPr>
          <w:rFonts w:ascii="Times New Roman" w:hAnsi="Times New Roman"/>
          <w:i/>
          <w:sz w:val="24"/>
        </w:rPr>
        <w:t>Нейрогуморальная регуляция.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Нервная система человека, её организация и значение. Нейроны, нервы, нервные узлы. Рефлекс. Рефлекторная дуга.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Рецепторы. Двухнейронные и трёхнейронные рефлекторные дуги. Спинной мозг, его строение и функции. Рефлексы спинного мозга. Головной мозг, </w:t>
      </w:r>
      <w:r>
        <w:rPr>
          <w:rFonts w:ascii="Times New Roman" w:hAnsi="Times New Roman"/>
          <w:sz w:val="24"/>
        </w:rPr>
        <w:br/>
        <w:t xml:space="preserve">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w:t>
      </w:r>
      <w:r>
        <w:rPr>
          <w:rFonts w:ascii="Times New Roman" w:hAnsi="Times New Roman"/>
          <w:sz w:val="24"/>
        </w:rPr>
        <w:br/>
        <w:t>как единое целое. Нарушения в работе нервной системы.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w:t>
      </w:r>
      <w:r>
        <w:rPr>
          <w:rFonts w:ascii="Times New Roman" w:hAnsi="Times New Roman"/>
          <w:sz w:val="24"/>
        </w:rPr>
        <w:lastRenderedPageBreak/>
        <w:t>организма, роста и развития. Нарушение в работе эндокринных желёз. Особенности рефлекторной и гуморальной регуляции функций организма.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головного мозга человека (по муляжам).</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изменения размера зрачка в зависимости от освещённости.</w:t>
      </w:r>
    </w:p>
    <w:p w:rsidR="00127372" w:rsidRPr="00CD4997" w:rsidRDefault="00670A79" w:rsidP="00CD4997">
      <w:pPr>
        <w:spacing w:after="0" w:line="240" w:lineRule="auto"/>
        <w:ind w:firstLine="709"/>
        <w:jc w:val="both"/>
        <w:rPr>
          <w:rFonts w:ascii="Times New Roman" w:hAnsi="Times New Roman"/>
          <w:i/>
          <w:sz w:val="24"/>
        </w:rPr>
      </w:pPr>
      <w:r w:rsidRPr="00CD4997">
        <w:rPr>
          <w:rFonts w:ascii="Times New Roman" w:hAnsi="Times New Roman"/>
          <w:i/>
          <w:sz w:val="24"/>
        </w:rPr>
        <w:t>Опора и движение.</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Значение опорно-двигательного аппарата. Скелет человека, строение</w:t>
      </w:r>
      <w:r>
        <w:rPr>
          <w:rFonts w:ascii="Times New Roman" w:hAnsi="Times New Roman"/>
          <w:sz w:val="24"/>
        </w:rPr>
        <w:b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w:t>
      </w:r>
      <w:r w:rsidR="00CD4997">
        <w:rPr>
          <w:rFonts w:ascii="Times New Roman" w:hAnsi="Times New Roman"/>
          <w:sz w:val="24"/>
        </w:rPr>
        <w:t xml:space="preserve">ти скелета человека, связанные </w:t>
      </w:r>
      <w:r>
        <w:rPr>
          <w:rFonts w:ascii="Times New Roman" w:hAnsi="Times New Roman"/>
          <w:sz w:val="24"/>
        </w:rPr>
        <w:t>с прямохождением и трудовой деятельностью.</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w:t>
      </w:r>
      <w:r>
        <w:rPr>
          <w:rFonts w:ascii="Times New Roman" w:hAnsi="Times New Roman"/>
          <w:sz w:val="24"/>
        </w:rPr>
        <w:br/>
        <w:t>опорно-двигательного аппарата.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Исследование свойств кости.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строения костей (на муляжах).</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Изучение строения позвонков (на муляжах). </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Определение гибкости позвоночника.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Измерение массы и роста своего организма.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влияния статической и динамической нагрузки на утомление мышц.</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Выявление нарушения осанки.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Определение признаков плоскостопия.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Оказание первой помощи при повреждении скелета и мышц.</w:t>
      </w:r>
    </w:p>
    <w:p w:rsidR="00127372" w:rsidRDefault="00670A79" w:rsidP="00CD4997">
      <w:pPr>
        <w:spacing w:after="0" w:line="240" w:lineRule="auto"/>
        <w:ind w:firstLine="709"/>
        <w:jc w:val="both"/>
        <w:rPr>
          <w:rFonts w:ascii="Times New Roman" w:hAnsi="Times New Roman"/>
          <w:sz w:val="24"/>
        </w:rPr>
      </w:pPr>
      <w:r w:rsidRPr="00CD4997">
        <w:rPr>
          <w:rFonts w:ascii="Times New Roman" w:hAnsi="Times New Roman"/>
          <w:i/>
          <w:sz w:val="24"/>
        </w:rPr>
        <w:t>Внутренняя среда организма</w:t>
      </w:r>
      <w:r>
        <w:rPr>
          <w:rFonts w:ascii="Times New Roman" w:hAnsi="Times New Roman"/>
          <w:sz w:val="24"/>
        </w:rPr>
        <w:t>.</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Внутренняя среда и её функции. Форменные элементы крови: эритроциты, лейкоциты и тромбоциты. Малокровие, его причины. Красный костный мозг,</w:t>
      </w:r>
      <w:r>
        <w:rPr>
          <w:rFonts w:ascii="Times New Roman" w:hAnsi="Times New Roman"/>
          <w:sz w:val="24"/>
        </w:rPr>
        <w:b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w:t>
      </w:r>
      <w:r w:rsidR="00CD4997">
        <w:rPr>
          <w:rFonts w:ascii="Times New Roman" w:hAnsi="Times New Roman"/>
          <w:sz w:val="24"/>
        </w:rPr>
        <w:t xml:space="preserve">тки. Значение работ Л. Пастера </w:t>
      </w:r>
      <w:r>
        <w:rPr>
          <w:rFonts w:ascii="Times New Roman" w:hAnsi="Times New Roman"/>
          <w:sz w:val="24"/>
        </w:rPr>
        <w:t>и И.И. Мечникова по изучению иммунитета.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микроскопического строения крови человека и лягушки (сравнение).</w:t>
      </w:r>
    </w:p>
    <w:p w:rsidR="00127372" w:rsidRPr="00CD4997" w:rsidRDefault="00670A79" w:rsidP="00CD4997">
      <w:pPr>
        <w:spacing w:after="0" w:line="240" w:lineRule="auto"/>
        <w:ind w:firstLine="709"/>
        <w:jc w:val="both"/>
        <w:rPr>
          <w:rFonts w:ascii="Times New Roman" w:hAnsi="Times New Roman"/>
          <w:i/>
          <w:sz w:val="24"/>
        </w:rPr>
      </w:pPr>
      <w:r w:rsidRPr="00CD4997">
        <w:rPr>
          <w:rFonts w:ascii="Times New Roman" w:hAnsi="Times New Roman"/>
          <w:i/>
          <w:sz w:val="24"/>
        </w:rPr>
        <w:t>Кровообращение.</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w:t>
      </w:r>
      <w:r w:rsidR="00CD4997">
        <w:rPr>
          <w:rFonts w:ascii="Times New Roman" w:hAnsi="Times New Roman"/>
          <w:sz w:val="24"/>
        </w:rPr>
        <w:t xml:space="preserve">тых заболеваний. Первая помощь </w:t>
      </w:r>
      <w:r>
        <w:rPr>
          <w:rFonts w:ascii="Times New Roman" w:hAnsi="Times New Roman"/>
          <w:sz w:val="24"/>
        </w:rPr>
        <w:t>при кровотечениях.</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Измерение кровяного давления.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Определение пульса и числ</w:t>
      </w:r>
      <w:r w:rsidR="00CD4997">
        <w:rPr>
          <w:rFonts w:ascii="Times New Roman" w:hAnsi="Times New Roman"/>
          <w:sz w:val="24"/>
        </w:rPr>
        <w:t xml:space="preserve">а сердечных сокращений в покое </w:t>
      </w:r>
      <w:r>
        <w:rPr>
          <w:rFonts w:ascii="Times New Roman" w:hAnsi="Times New Roman"/>
          <w:sz w:val="24"/>
        </w:rPr>
        <w:t>и после дозированных физических нагрузок у человека.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Первая помощь при кровотечениях.</w:t>
      </w:r>
    </w:p>
    <w:p w:rsidR="00127372" w:rsidRPr="00CD4997" w:rsidRDefault="00670A79" w:rsidP="00CD4997">
      <w:pPr>
        <w:spacing w:after="0" w:line="240" w:lineRule="auto"/>
        <w:ind w:firstLine="709"/>
        <w:jc w:val="both"/>
        <w:rPr>
          <w:rFonts w:ascii="Times New Roman" w:hAnsi="Times New Roman"/>
          <w:i/>
          <w:sz w:val="24"/>
        </w:rPr>
      </w:pPr>
      <w:r w:rsidRPr="00CD4997">
        <w:rPr>
          <w:rFonts w:ascii="Times New Roman" w:hAnsi="Times New Roman"/>
          <w:i/>
          <w:sz w:val="24"/>
        </w:rPr>
        <w:t>Дыхание.</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Дыхание и его значение. Органы дыхания. Лёгкие. Взаимосвязь строения </w:t>
      </w:r>
      <w:r>
        <w:rPr>
          <w:rFonts w:ascii="Times New Roman" w:hAnsi="Times New Roman"/>
          <w:sz w:val="24"/>
        </w:rPr>
        <w:br/>
      </w:r>
      <w:r>
        <w:rPr>
          <w:rFonts w:ascii="Times New Roman" w:hAnsi="Times New Roman"/>
          <w:sz w:val="24"/>
        </w:rPr>
        <w:lastRenderedPageBreak/>
        <w:t>и функций органов дыхания. Газообмен в лёгких и тканях. Жизненная ёмкость лёгких. Механизмы дыхания. Дыхательные движения. Регуляция дыхания.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Измерение обхвата грудной клетки в состоянии вдоха и выдоха. </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Определение частоты дыхания. Влияние различных факторов на частоту дыхания.</w:t>
      </w:r>
    </w:p>
    <w:p w:rsidR="00127372" w:rsidRPr="00CD4997" w:rsidRDefault="00670A79" w:rsidP="00CD4997">
      <w:pPr>
        <w:spacing w:after="0" w:line="240" w:lineRule="auto"/>
        <w:ind w:firstLine="709"/>
        <w:jc w:val="both"/>
        <w:rPr>
          <w:rFonts w:ascii="Times New Roman" w:hAnsi="Times New Roman"/>
          <w:i/>
          <w:sz w:val="24"/>
        </w:rPr>
      </w:pPr>
      <w:r w:rsidRPr="00CD4997">
        <w:rPr>
          <w:rFonts w:ascii="Times New Roman" w:hAnsi="Times New Roman"/>
          <w:i/>
          <w:sz w:val="24"/>
        </w:rPr>
        <w:t>Питание и пищеварение.</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Питательные вещества и пищевые продукты. Питание и его значение. Пищеварение. Органы пищеварения, их строени</w:t>
      </w:r>
      <w:r w:rsidR="00CD4997">
        <w:rPr>
          <w:rFonts w:ascii="Times New Roman" w:hAnsi="Times New Roman"/>
          <w:sz w:val="24"/>
        </w:rPr>
        <w:t xml:space="preserve">е и функции. Ферменты, их роль </w:t>
      </w:r>
      <w:r>
        <w:rPr>
          <w:rFonts w:ascii="Times New Roman" w:hAnsi="Times New Roman"/>
          <w:sz w:val="24"/>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Исследование действия ферментов слюны на крахмал.</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Наблюдение действия желудочного сока на белки.</w:t>
      </w:r>
    </w:p>
    <w:p w:rsidR="00127372" w:rsidRPr="00111EEB" w:rsidRDefault="00670A79" w:rsidP="00CD4997">
      <w:pPr>
        <w:spacing w:after="0" w:line="240" w:lineRule="auto"/>
        <w:ind w:firstLine="709"/>
        <w:jc w:val="both"/>
        <w:rPr>
          <w:rFonts w:ascii="Times New Roman" w:hAnsi="Times New Roman"/>
          <w:i/>
          <w:sz w:val="24"/>
        </w:rPr>
      </w:pPr>
      <w:r w:rsidRPr="00111EEB">
        <w:rPr>
          <w:rFonts w:ascii="Times New Roman" w:hAnsi="Times New Roman"/>
          <w:i/>
          <w:sz w:val="24"/>
        </w:rPr>
        <w:t>Обмен веществ и превращение энергии.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Обмен веществ и превращение энергии в организме человека. Пластический </w:t>
      </w:r>
      <w:r>
        <w:rPr>
          <w:rFonts w:ascii="Times New Roman" w:hAnsi="Times New Roman"/>
          <w:sz w:val="24"/>
        </w:rPr>
        <w:b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w:t>
      </w:r>
      <w:r>
        <w:rPr>
          <w:rFonts w:ascii="Times New Roman" w:hAnsi="Times New Roman"/>
          <w:sz w:val="24"/>
        </w:rPr>
        <w:br/>
        <w:t>в пище.</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Нормы и режим питания. Рациональное питание – фактор укрепления здоровья. Нарушение обмена веществ.</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Исследование состава продуктов питания.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Составление меню в зависимости от калорийности пищи.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Способы сохранения витаминов в пищевых продуктах.</w:t>
      </w:r>
    </w:p>
    <w:p w:rsidR="00127372" w:rsidRPr="00111EEB" w:rsidRDefault="00670A79" w:rsidP="00CD4997">
      <w:pPr>
        <w:spacing w:after="0" w:line="240" w:lineRule="auto"/>
        <w:ind w:firstLine="709"/>
        <w:jc w:val="both"/>
        <w:rPr>
          <w:rFonts w:ascii="Times New Roman" w:hAnsi="Times New Roman"/>
          <w:i/>
          <w:sz w:val="24"/>
        </w:rPr>
      </w:pPr>
      <w:r w:rsidRPr="00111EEB">
        <w:rPr>
          <w:rFonts w:ascii="Times New Roman" w:hAnsi="Times New Roman"/>
          <w:i/>
          <w:sz w:val="24"/>
        </w:rPr>
        <w:t>Кожа.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Строение и функции кожи. Кожа и её производные. Кожа и терморегуляция. Влияние на кожу факторов окружающей среды.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Закаливание и его роль. Способы закаливания организма. Гигиена кожи, гигиенические требования к оде</w:t>
      </w:r>
      <w:r w:rsidR="00111EEB">
        <w:rPr>
          <w:rFonts w:ascii="Times New Roman" w:hAnsi="Times New Roman"/>
          <w:sz w:val="24"/>
        </w:rPr>
        <w:t xml:space="preserve">жде и обуви. Заболевания кожи </w:t>
      </w:r>
      <w:r>
        <w:rPr>
          <w:rFonts w:ascii="Times New Roman" w:hAnsi="Times New Roman"/>
          <w:sz w:val="24"/>
        </w:rPr>
        <w:t>и их предупреждения. Профилактика и первая помощь при тепловом и солнечном ударах, ожогах и обморожениях.</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Исследование с помощью лупы тыльной и ладонной стороны кисти.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Определение жирности различных участков кожи лица.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Описание мер по уходу за кожей лица и волосами в зависимости от типа кожи.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Описание основных гигиенических требований к одежде и обуви.</w:t>
      </w:r>
    </w:p>
    <w:p w:rsidR="00127372" w:rsidRPr="00111EEB" w:rsidRDefault="00670A79" w:rsidP="00CD4997">
      <w:pPr>
        <w:spacing w:after="0" w:line="240" w:lineRule="auto"/>
        <w:ind w:firstLine="709"/>
        <w:jc w:val="both"/>
        <w:rPr>
          <w:rFonts w:ascii="Times New Roman" w:hAnsi="Times New Roman"/>
          <w:i/>
          <w:sz w:val="24"/>
        </w:rPr>
      </w:pPr>
      <w:r w:rsidRPr="00111EEB">
        <w:rPr>
          <w:rFonts w:ascii="Times New Roman" w:hAnsi="Times New Roman"/>
          <w:i/>
          <w:sz w:val="24"/>
        </w:rPr>
        <w:t>Выделение.</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lastRenderedPageBreak/>
        <w:t xml:space="preserve">Определение местоположения почек (на муляже). </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Описание мер профилактики болезней почек.</w:t>
      </w:r>
    </w:p>
    <w:p w:rsidR="00127372" w:rsidRPr="00111EEB" w:rsidRDefault="00670A79" w:rsidP="00CD4997">
      <w:pPr>
        <w:spacing w:after="0" w:line="240" w:lineRule="auto"/>
        <w:ind w:firstLine="709"/>
        <w:jc w:val="both"/>
        <w:rPr>
          <w:rFonts w:ascii="Times New Roman" w:hAnsi="Times New Roman"/>
          <w:i/>
          <w:sz w:val="24"/>
        </w:rPr>
      </w:pPr>
      <w:r w:rsidRPr="00111EEB">
        <w:rPr>
          <w:rFonts w:ascii="Times New Roman" w:hAnsi="Times New Roman"/>
          <w:i/>
          <w:sz w:val="24"/>
        </w:rPr>
        <w:t>Размножение и развитие.</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Pr>
          <w:rFonts w:ascii="Times New Roman" w:hAnsi="Times New Roman"/>
          <w:sz w:val="24"/>
        </w:rPr>
        <w:b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Описание основных мер по профилактике инфекционных вирусных заболеваний: СПИД и гепатит.</w:t>
      </w:r>
    </w:p>
    <w:p w:rsidR="00127372" w:rsidRDefault="00670A79" w:rsidP="00CD4997">
      <w:pPr>
        <w:spacing w:after="0" w:line="240" w:lineRule="auto"/>
        <w:ind w:firstLine="709"/>
        <w:jc w:val="both"/>
        <w:rPr>
          <w:rFonts w:ascii="Times New Roman" w:hAnsi="Times New Roman"/>
          <w:sz w:val="24"/>
        </w:rPr>
      </w:pPr>
      <w:r w:rsidRPr="00111EEB">
        <w:rPr>
          <w:rFonts w:ascii="Times New Roman" w:hAnsi="Times New Roman"/>
          <w:i/>
          <w:sz w:val="24"/>
        </w:rPr>
        <w:t>Органы чувств и сенсорные системы</w:t>
      </w:r>
      <w:r>
        <w:rPr>
          <w:rFonts w:ascii="Times New Roman" w:hAnsi="Times New Roman"/>
          <w:sz w:val="24"/>
        </w:rPr>
        <w:t>.</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Органы чувств и их значение. Анализаторы. Сенсорные системы. Глаз </w:t>
      </w:r>
      <w:r>
        <w:rPr>
          <w:rFonts w:ascii="Times New Roman" w:hAnsi="Times New Roman"/>
          <w:sz w:val="24"/>
        </w:rPr>
        <w:br/>
        <w:t>и зрение. Оптическая система глаза. Сетчатка. Зрительные рецепторы. Зрительное восприятие. Нарушения зрения и их причины. Гигиена зрения.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Органы равновесия, мышечного чувства, осязания, обоняния и вкуса. Взаимодействие сенсорных систем организма.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Определение остроты зрения у человека.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строения органа зрения (на муляже и влажном препарате).</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строения органа слуха (на муляже).</w:t>
      </w:r>
    </w:p>
    <w:p w:rsidR="00127372" w:rsidRDefault="00670A79" w:rsidP="00CD4997">
      <w:pPr>
        <w:spacing w:after="0" w:line="240" w:lineRule="auto"/>
        <w:ind w:firstLine="709"/>
        <w:jc w:val="both"/>
        <w:rPr>
          <w:rFonts w:ascii="Times New Roman" w:hAnsi="Times New Roman"/>
          <w:sz w:val="24"/>
        </w:rPr>
      </w:pPr>
      <w:r w:rsidRPr="00111EEB">
        <w:rPr>
          <w:rFonts w:ascii="Times New Roman" w:hAnsi="Times New Roman"/>
          <w:i/>
          <w:sz w:val="24"/>
        </w:rPr>
        <w:t>Поведение и психика</w:t>
      </w:r>
      <w:r>
        <w:rPr>
          <w:rFonts w:ascii="Times New Roman" w:hAnsi="Times New Roman"/>
          <w:sz w:val="24"/>
        </w:rPr>
        <w:t>.</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Лабораторные и практические работы.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Изучение кратковременной памяти.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Определение объёма механической и логической памяти.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Оценка сформированности навыков логического мышления.</w:t>
      </w:r>
    </w:p>
    <w:p w:rsidR="00127372" w:rsidRPr="00111EEB" w:rsidRDefault="00670A79" w:rsidP="00CD4997">
      <w:pPr>
        <w:spacing w:after="0" w:line="240" w:lineRule="auto"/>
        <w:ind w:firstLine="709"/>
        <w:jc w:val="both"/>
        <w:rPr>
          <w:rFonts w:ascii="Times New Roman" w:hAnsi="Times New Roman"/>
          <w:i/>
          <w:sz w:val="24"/>
        </w:rPr>
      </w:pPr>
      <w:r w:rsidRPr="00111EEB">
        <w:rPr>
          <w:rFonts w:ascii="Times New Roman" w:hAnsi="Times New Roman"/>
          <w:i/>
          <w:sz w:val="24"/>
        </w:rPr>
        <w:t>Человек и окружающая среда.</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Человек и окружающая среда. Экологические факторы и их действие </w:t>
      </w:r>
      <w:r>
        <w:rPr>
          <w:rFonts w:ascii="Times New Roman" w:hAnsi="Times New Roman"/>
          <w:sz w:val="24"/>
        </w:rPr>
        <w:br/>
        <w:t>на организм человека. Зависимость здоровья человека от состояния окружающей среды. Микроклимат жилых помещени</w:t>
      </w:r>
      <w:r w:rsidR="00111EEB">
        <w:rPr>
          <w:rFonts w:ascii="Times New Roman" w:hAnsi="Times New Roman"/>
          <w:sz w:val="24"/>
        </w:rPr>
        <w:t xml:space="preserve">й. Соблюдение правил поведения </w:t>
      </w:r>
      <w:r>
        <w:rPr>
          <w:rFonts w:ascii="Times New Roman" w:hAnsi="Times New Roman"/>
          <w:sz w:val="24"/>
        </w:rPr>
        <w:t>в окружающей среде, в опасных и чрезвычайных ситуациях.</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w:t>
      </w:r>
      <w:r>
        <w:rPr>
          <w:rFonts w:ascii="Times New Roman" w:hAnsi="Times New Roman"/>
          <w:sz w:val="24"/>
        </w:rPr>
        <w:lastRenderedPageBreak/>
        <w:t>человечества.</w:t>
      </w:r>
    </w:p>
    <w:p w:rsidR="00127372" w:rsidRPr="00111EEB" w:rsidRDefault="00670A79" w:rsidP="00CD4997">
      <w:pPr>
        <w:spacing w:after="0" w:line="240" w:lineRule="auto"/>
        <w:ind w:firstLine="709"/>
        <w:jc w:val="both"/>
        <w:rPr>
          <w:rFonts w:ascii="Times New Roman" w:hAnsi="Times New Roman"/>
          <w:b/>
          <w:sz w:val="24"/>
        </w:rPr>
      </w:pPr>
      <w:r w:rsidRPr="00111EEB">
        <w:rPr>
          <w:rFonts w:ascii="Times New Roman" w:hAnsi="Times New Roman"/>
          <w:b/>
          <w:sz w:val="24"/>
        </w:rPr>
        <w:t>Планируемые результаты освоения программы по биологии на уровне основного общего образования.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w:t>
      </w:r>
      <w:r>
        <w:rPr>
          <w:rFonts w:ascii="Times New Roman" w:hAnsi="Times New Roman"/>
          <w:sz w:val="24"/>
        </w:rPr>
        <w:br/>
        <w:t>на ее основе и в процессе реализации основных направлений воспитательной деятельности, в том числе в части: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1) патриотического воспитания: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отношение к биологии как к важной составляющей культуры, гордость </w:t>
      </w:r>
      <w:r>
        <w:rPr>
          <w:rFonts w:ascii="Times New Roman" w:hAnsi="Times New Roman"/>
          <w:sz w:val="24"/>
        </w:rPr>
        <w:br/>
        <w:t>за вклад российских и советских учёных в развитие мировой биологической науки;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2) гражданского воспитания: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3) духовно-нравственного воспитания: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готовность оценивать поведение и поступки с позиции нравственных норм </w:t>
      </w:r>
      <w:r>
        <w:rPr>
          <w:rFonts w:ascii="Times New Roman" w:hAnsi="Times New Roman"/>
          <w:sz w:val="24"/>
        </w:rPr>
        <w:br/>
        <w:t>и норм экологической культуры;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понимание значимости нравственного аспекта деятельности человека </w:t>
      </w:r>
      <w:r>
        <w:rPr>
          <w:rFonts w:ascii="Times New Roman" w:hAnsi="Times New Roman"/>
          <w:sz w:val="24"/>
        </w:rPr>
        <w:br/>
        <w:t>в медицине и биологии;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3) эстетического воспитания: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понимание роли биологии в формировании эстетической культуры личности;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4) ценности научного познания: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понимание роли биологической науки в формировании научного мировоззрения;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развитие научной любознательности, интереса к биологической науке, навыков исследовательской деятельности;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5) формирования культуры здоровья: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соблюдение правил безопасности, в том числе навыки безопасного поведения в природной среде;</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сформированность навыка рефлексии, управление собственным эмоциональным состоянием;</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6) трудового воспитания: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активное участие в решении практических задач (в рамках семьи, школы, города, края) биологической и экологи</w:t>
      </w:r>
      <w:r w:rsidR="00111EEB">
        <w:rPr>
          <w:rFonts w:ascii="Times New Roman" w:hAnsi="Times New Roman"/>
          <w:sz w:val="24"/>
        </w:rPr>
        <w:t xml:space="preserve">ческой направленности, интерес </w:t>
      </w:r>
      <w:r>
        <w:rPr>
          <w:rFonts w:ascii="Times New Roman" w:hAnsi="Times New Roman"/>
          <w:sz w:val="24"/>
        </w:rPr>
        <w:t>к практическому изучению профессий, связанных с биологией;</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7) экологического воспитания: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 xml:space="preserve">ориентация на применение биологических знаний при решении задач </w:t>
      </w:r>
      <w:r>
        <w:rPr>
          <w:rFonts w:ascii="Times New Roman" w:hAnsi="Times New Roman"/>
          <w:sz w:val="24"/>
        </w:rPr>
        <w:br/>
        <w:t>в области окружающей среды;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осознание экологических проблем и путей их решения;</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готовность к участию в практической деятельности экологической направленности;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8) адаптации обучающегося к изменяющимся условиям социальной</w:t>
      </w:r>
      <w:r>
        <w:rPr>
          <w:rFonts w:ascii="Times New Roman" w:hAnsi="Times New Roman"/>
          <w:sz w:val="24"/>
        </w:rPr>
        <w:br/>
        <w:t>и природной среды:</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адекватная оценка изменяющихся условий;</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lastRenderedPageBreak/>
        <w:t xml:space="preserve">принятие решения (индивидуальное, в группе) в изменяющихся условиях </w:t>
      </w:r>
      <w:r>
        <w:rPr>
          <w:rFonts w:ascii="Times New Roman" w:hAnsi="Times New Roman"/>
          <w:sz w:val="24"/>
        </w:rPr>
        <w:br/>
        <w:t>на основании анализа биологической информации;</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планирование действий в новой ситуации на основании знаний биологических закономерностей.</w:t>
      </w:r>
    </w:p>
    <w:p w:rsidR="00127372" w:rsidRDefault="00670A79" w:rsidP="00CD4997">
      <w:pPr>
        <w:spacing w:after="0" w:line="240" w:lineRule="auto"/>
        <w:ind w:firstLine="709"/>
        <w:jc w:val="both"/>
        <w:rPr>
          <w:rFonts w:ascii="Times New Roman" w:hAnsi="Times New Roman"/>
          <w:sz w:val="24"/>
        </w:rPr>
      </w:pPr>
      <w:bookmarkStart w:id="8" w:name="_TOC_250007"/>
      <w:r>
        <w:rPr>
          <w:rFonts w:ascii="Times New Roman" w:hAnsi="Times New Roman"/>
          <w:sz w:val="24"/>
        </w:rPr>
        <w:t>Метапредметные результаты освоения программы основного общего образования, должны отражать:</w:t>
      </w:r>
    </w:p>
    <w:p w:rsidR="00127372" w:rsidRDefault="00670A79" w:rsidP="00CD4997">
      <w:pPr>
        <w:spacing w:after="0" w:line="240" w:lineRule="auto"/>
        <w:ind w:firstLine="709"/>
        <w:jc w:val="both"/>
        <w:rPr>
          <w:rFonts w:ascii="Times New Roman" w:hAnsi="Times New Roman"/>
          <w:sz w:val="24"/>
        </w:rPr>
      </w:pPr>
      <w:r>
        <w:rPr>
          <w:rFonts w:ascii="Times New Roman" w:hAnsi="Times New Roman"/>
          <w:sz w:val="24"/>
        </w:rPr>
        <w:t>Овладение универсальными учебными познавательными действиями:</w:t>
      </w:r>
    </w:p>
    <w:p w:rsidR="00127372" w:rsidRDefault="00670A79" w:rsidP="00CD4997">
      <w:pPr>
        <w:spacing w:after="0" w:line="240" w:lineRule="auto"/>
        <w:ind w:firstLine="709"/>
        <w:jc w:val="both"/>
        <w:rPr>
          <w:rFonts w:ascii="Times New Roman" w:hAnsi="Times New Roman"/>
          <w:i/>
          <w:sz w:val="24"/>
        </w:rPr>
      </w:pPr>
      <w:r>
        <w:rPr>
          <w:rFonts w:ascii="Times New Roman" w:hAnsi="Times New Roman"/>
          <w:sz w:val="24"/>
        </w:rPr>
        <w:t>1) базовые логические действия:</w:t>
      </w:r>
    </w:p>
    <w:bookmarkEnd w:id="8"/>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выявлять и характеризовать существенные признаки биологических объектов (явлений);</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с учётом предложенной биологической задачи выявлять закономерности </w:t>
      </w:r>
      <w:r>
        <w:rPr>
          <w:rFonts w:ascii="Times New Roman" w:hAnsi="Times New Roman"/>
          <w:sz w:val="24"/>
        </w:rPr>
        <w:br/>
        <w:t xml:space="preserve">и противоречия в рассматриваемых фактах и наблюдениях, предлагать критерии </w:t>
      </w:r>
      <w:r>
        <w:rPr>
          <w:rFonts w:ascii="Times New Roman" w:hAnsi="Times New Roman"/>
          <w:sz w:val="24"/>
        </w:rPr>
        <w:br/>
        <w:t>для выявления закономерностей и противоречий;</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выявлять дефициты информации, данных, необходимых для решения поставленной задачи;</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w:t>
      </w:r>
      <w:r>
        <w:rPr>
          <w:rFonts w:ascii="Times New Roman" w:hAnsi="Times New Roman"/>
          <w:sz w:val="24"/>
        </w:rPr>
        <w:br/>
        <w:t>о взаимосвязях;</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2) базовые исследовательские действия:</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формулировать вопросы, фиксирующие разрыв между реальным </w:t>
      </w:r>
      <w:r>
        <w:rPr>
          <w:rFonts w:ascii="Times New Roman" w:hAnsi="Times New Roman"/>
          <w:sz w:val="24"/>
        </w:rPr>
        <w:br/>
        <w:t>и желательным состоянием ситуации, объекта, и самостоятельно устанавливать искомое и данное;</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формировать гипотезу об истинности собственных суждений, аргументировать свою позицию, мнение;</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оценивать на применимость и достоверность информацию, полученную в ходе наблюдения и эксперимента;</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прогнозировать возможное дальнейшее развитие биологических процессов </w:t>
      </w:r>
      <w:r>
        <w:rPr>
          <w:rFonts w:ascii="Times New Roman" w:hAnsi="Times New Roman"/>
          <w:sz w:val="24"/>
        </w:rPr>
        <w:br/>
        <w:t>и их последствия в аналогичных или сходных ситуациях, а также выдвигать предположения об их развитии в новых условиях и контекстах.</w:t>
      </w:r>
    </w:p>
    <w:p w:rsidR="00127372" w:rsidRDefault="00670A79" w:rsidP="00111EEB">
      <w:pPr>
        <w:spacing w:after="0" w:line="240" w:lineRule="auto"/>
        <w:ind w:firstLine="709"/>
        <w:jc w:val="both"/>
        <w:rPr>
          <w:rFonts w:ascii="Times New Roman" w:hAnsi="Times New Roman"/>
          <w:i/>
          <w:sz w:val="24"/>
        </w:rPr>
      </w:pPr>
      <w:r>
        <w:rPr>
          <w:rFonts w:ascii="Times New Roman" w:hAnsi="Times New Roman"/>
          <w:sz w:val="24"/>
        </w:rPr>
        <w:t>3) работа с информацией:</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выбирать, анализировать, систематизировать и интерпретировать биологическую информацию различных видов и форм представления;</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находить сходные аргументы (подтверждающие или опровергающие одну </w:t>
      </w:r>
      <w:r>
        <w:rPr>
          <w:rFonts w:ascii="Times New Roman" w:hAnsi="Times New Roman"/>
          <w:sz w:val="24"/>
        </w:rPr>
        <w:br/>
        <w:t>и ту же идею, версию) в различных информационных источниках;</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информации </w:t>
      </w:r>
      <w:r>
        <w:rPr>
          <w:rFonts w:ascii="Times New Roman" w:hAnsi="Times New Roman"/>
          <w:sz w:val="24"/>
        </w:rPr>
        <w:br/>
        <w:t xml:space="preserve">и иллюстрировать решаемые задачи несложными схемами, диаграммами, иной графикой и их </w:t>
      </w:r>
      <w:r>
        <w:rPr>
          <w:rFonts w:ascii="Times New Roman" w:hAnsi="Times New Roman"/>
          <w:sz w:val="24"/>
        </w:rPr>
        <w:lastRenderedPageBreak/>
        <w:t>комбинациями;</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оценивать надёжность биологической информации по критериям, предложенным учителем или сформулированным самостоятельно;</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запоминать и систематизировать биологическую информацию.</w:t>
      </w:r>
    </w:p>
    <w:p w:rsidR="00127372" w:rsidRDefault="00670A79" w:rsidP="00111EEB">
      <w:pPr>
        <w:spacing w:after="0" w:line="240" w:lineRule="auto"/>
        <w:ind w:firstLine="708"/>
        <w:jc w:val="both"/>
        <w:rPr>
          <w:rFonts w:ascii="Times New Roman" w:hAnsi="Times New Roman"/>
          <w:sz w:val="24"/>
        </w:rPr>
      </w:pPr>
      <w:r>
        <w:rPr>
          <w:rFonts w:ascii="Times New Roman" w:hAnsi="Times New Roman"/>
          <w:sz w:val="24"/>
        </w:rPr>
        <w:t>Овладение универсальными учебными коммуникативными действиями:</w:t>
      </w:r>
    </w:p>
    <w:p w:rsidR="00127372" w:rsidRDefault="00670A79" w:rsidP="00111EEB">
      <w:pPr>
        <w:spacing w:after="0" w:line="240" w:lineRule="auto"/>
        <w:jc w:val="both"/>
        <w:rPr>
          <w:rFonts w:ascii="Times New Roman" w:hAnsi="Times New Roman"/>
          <w:sz w:val="24"/>
        </w:rPr>
      </w:pPr>
      <w:r>
        <w:rPr>
          <w:rFonts w:ascii="Times New Roman" w:hAnsi="Times New Roman"/>
          <w:sz w:val="24"/>
        </w:rPr>
        <w:t xml:space="preserve">         1) общение:</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воспринимать и формулировать суждения, выражать эмоции в процессе выполнения практических и лабораторных работ;</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выражать себя (свою точку зрения) в устных и письменных текстах;</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понимать намерения других, пр</w:t>
      </w:r>
      <w:r w:rsidR="00111EEB">
        <w:rPr>
          <w:rFonts w:ascii="Times New Roman" w:hAnsi="Times New Roman"/>
          <w:sz w:val="24"/>
        </w:rPr>
        <w:t xml:space="preserve">оявлять уважительное отношение </w:t>
      </w:r>
      <w:r>
        <w:rPr>
          <w:rFonts w:ascii="Times New Roman" w:hAnsi="Times New Roman"/>
          <w:sz w:val="24"/>
        </w:rPr>
        <w:t>к собеседнику и в корректной форме формулировать свои возражения;</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сопоставлять свои суждения с суждениями других участников диалога, обнаруживать различие и сходство позиций;</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публично представлять результаты выполненного биологического опыта (эксперимента, исследования, проекта);</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самостоятельно выбирать формат выступления с учётом задач презентации </w:t>
      </w:r>
      <w:r>
        <w:rPr>
          <w:rFonts w:ascii="Times New Roman" w:hAnsi="Times New Roman"/>
          <w:sz w:val="24"/>
        </w:rPr>
        <w:br/>
        <w:t>и особенностей аудитории и в соответствии с ним составлять устные и письменные тексты с использованием иллюстративных материалов.</w:t>
      </w:r>
    </w:p>
    <w:p w:rsidR="00127372" w:rsidRDefault="00670A79" w:rsidP="00111EEB">
      <w:pPr>
        <w:spacing w:after="0" w:line="240" w:lineRule="auto"/>
        <w:ind w:firstLine="709"/>
        <w:jc w:val="both"/>
        <w:rPr>
          <w:rFonts w:ascii="Times New Roman" w:hAnsi="Times New Roman"/>
          <w:sz w:val="24"/>
        </w:rPr>
      </w:pPr>
      <w:bookmarkStart w:id="9" w:name="_TOC_250006"/>
      <w:r>
        <w:rPr>
          <w:rFonts w:ascii="Times New Roman" w:hAnsi="Times New Roman"/>
          <w:sz w:val="24"/>
        </w:rPr>
        <w:t>2) совместная деятельность:</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принимать цель совместной деятельности, коллективно строить действия </w:t>
      </w:r>
      <w:r>
        <w:rPr>
          <w:rFonts w:ascii="Times New Roman" w:hAnsi="Times New Roman"/>
          <w:sz w:val="24"/>
        </w:rPr>
        <w:br/>
        <w:t xml:space="preserve">по её достижению: распределять роли, договариваться, обсуждать процесс </w:t>
      </w:r>
      <w:r>
        <w:rPr>
          <w:rFonts w:ascii="Times New Roman" w:hAnsi="Times New Roman"/>
          <w:sz w:val="24"/>
        </w:rPr>
        <w:br/>
        <w:t>и результат совместной работы, уметь обобщать мнения нескольких людей, проявлять готовность руководить, выполнять поручения, подчиняться;</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w:t>
      </w:r>
      <w:r w:rsidR="00111EEB">
        <w:rPr>
          <w:rFonts w:ascii="Times New Roman" w:hAnsi="Times New Roman"/>
          <w:sz w:val="24"/>
        </w:rPr>
        <w:t xml:space="preserve">енности и проявлять готовность </w:t>
      </w:r>
      <w:r>
        <w:rPr>
          <w:rFonts w:ascii="Times New Roman" w:hAnsi="Times New Roman"/>
          <w:sz w:val="24"/>
        </w:rPr>
        <w:t>к предоставлению отчёта перед группой;</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9"/>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Овладение универсальными учебными регулятивными действиями:</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1) самоорганизация:</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выявлять проблемы для решения в жизненных и учебных ситуациях, используя биологические знания;</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ориентироваться в различных подходах принятия решений (индивидуальное, принятие решения в группе, принятие решений группой);</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w:t>
      </w:r>
      <w:r>
        <w:rPr>
          <w:rFonts w:ascii="Times New Roman" w:hAnsi="Times New Roman"/>
          <w:sz w:val="24"/>
        </w:rPr>
        <w:lastRenderedPageBreak/>
        <w:t>возможностей, аргументировать предлагаемые варианты решений;</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делать выбор и брать ответственность за решение.</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2) самоконтроль:</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владеть способами самоконтроля, самомотивации и рефлексии;</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давать адекватную оценку ситуации и предлагать план её изменения;</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учитывать контекст и предвидеть трудности, которые могут возникнуть </w:t>
      </w:r>
      <w:r>
        <w:rPr>
          <w:rFonts w:ascii="Times New Roman" w:hAnsi="Times New Roman"/>
          <w:sz w:val="24"/>
        </w:rPr>
        <w:br/>
        <w:t>при решении учебной биологической задачи, адаптировать решение к меняющимся обстоятельствам;</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оценивать соответствие результата цели и условиям.</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3) эмоциональный интеллект:</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различать, называть и управлять собственными эмоциями и эмоциями других;</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выявлять и анализировать причины эмоций;</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ставить себя на место другого человека, понимать мотивы и намерения другого;</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регулировать способ выражения эмоций.</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4) принятие себя и других:</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осознанно относиться к другому человеку, его мнению;</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признавать своё право на ошибку и такое же право другого;</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открытость себе и другим;</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осознавать невозможность контролировать всё вокруг;</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27372" w:rsidRPr="00111EEB" w:rsidRDefault="00670A79" w:rsidP="00111EEB">
      <w:pPr>
        <w:spacing w:after="0" w:line="240" w:lineRule="auto"/>
        <w:ind w:firstLine="709"/>
        <w:jc w:val="both"/>
        <w:rPr>
          <w:rFonts w:ascii="Times New Roman" w:hAnsi="Times New Roman"/>
          <w:b/>
          <w:sz w:val="24"/>
        </w:rPr>
      </w:pPr>
      <w:r w:rsidRPr="00111EEB">
        <w:rPr>
          <w:rFonts w:ascii="Times New Roman" w:hAnsi="Times New Roman"/>
          <w:b/>
          <w:sz w:val="24"/>
        </w:rPr>
        <w:t>Предметные результаты освоения программы по биологии.</w:t>
      </w:r>
    </w:p>
    <w:p w:rsidR="00127372" w:rsidRPr="00111EEB" w:rsidRDefault="00670A79" w:rsidP="00111EEB">
      <w:pPr>
        <w:spacing w:after="0" w:line="240" w:lineRule="auto"/>
        <w:ind w:firstLine="709"/>
        <w:jc w:val="both"/>
        <w:rPr>
          <w:rFonts w:ascii="Times New Roman" w:hAnsi="Times New Roman"/>
          <w:b/>
          <w:sz w:val="24"/>
        </w:rPr>
      </w:pPr>
      <w:r w:rsidRPr="00111EEB">
        <w:rPr>
          <w:rFonts w:ascii="Times New Roman" w:hAnsi="Times New Roman"/>
          <w:b/>
          <w:sz w:val="24"/>
        </w:rPr>
        <w:t>Предметные результаты освоения программы по биологии к концу обучения в 5 классе:</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характеризовать биологию как науку о живой природе, называть признаки живого, сравнивать объекты живой и неживой природы;</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w:t>
      </w:r>
      <w:r>
        <w:rPr>
          <w:rFonts w:ascii="Times New Roman" w:hAnsi="Times New Roman"/>
          <w:sz w:val="24"/>
        </w:rPr>
        <w:br/>
        <w:t>с биологией (4–5 профессий);</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w:t>
      </w:r>
      <w:r w:rsidR="00111EEB">
        <w:rPr>
          <w:rFonts w:ascii="Times New Roman" w:hAnsi="Times New Roman"/>
          <w:sz w:val="24"/>
        </w:rPr>
        <w:t xml:space="preserve">бществах, представителей флоры </w:t>
      </w:r>
      <w:r>
        <w:rPr>
          <w:rFonts w:ascii="Times New Roman" w:hAnsi="Times New Roman"/>
          <w:sz w:val="24"/>
        </w:rPr>
        <w:t>и фауны природных зон Земли, ландшафты природные и культурные;</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проводить описание организма (растения, животного) по заданному плану, выделять </w:t>
      </w:r>
      <w:r>
        <w:rPr>
          <w:rFonts w:ascii="Times New Roman" w:hAnsi="Times New Roman"/>
          <w:sz w:val="24"/>
        </w:rPr>
        <w:lastRenderedPageBreak/>
        <w:t>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раскрывать понятие о среде обитания (водной, наземно-воздушной, почвенной, внутриорганизменной), условиях среды обитания;</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приводить примеры, характеризующие приспособленность организмов к среде обитания, взаимосвязи организмов в сообществах;</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выделять отличительные признаки природных и искусственных сообществ;</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раскрывать роль биологии в практической деятельности человека;</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w:t>
      </w:r>
      <w:r>
        <w:rPr>
          <w:rFonts w:ascii="Times New Roman" w:hAnsi="Times New Roman"/>
          <w:sz w:val="24"/>
        </w:rPr>
        <w:br/>
        <w:t>и сравнения живых объектов);</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w:t>
      </w:r>
      <w:r>
        <w:rPr>
          <w:rFonts w:ascii="Times New Roman" w:hAnsi="Times New Roman"/>
          <w:sz w:val="24"/>
        </w:rPr>
        <w:br/>
        <w:t>и измерение биологических объектов;</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владеть приёмами работы с лупой, световым и цифровым микроскопами </w:t>
      </w:r>
      <w:r>
        <w:rPr>
          <w:rFonts w:ascii="Times New Roman" w:hAnsi="Times New Roman"/>
          <w:sz w:val="24"/>
        </w:rPr>
        <w:br/>
        <w:t>при рассматривании биологических объектов;</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rPr>
        <w:br/>
        <w:t>во внеурочной деятельности;</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использовать при выполнении учебных заданий научно-популярную литературу по биологии, справочные материалы, ресурсы Интернета;</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создавать письменные и устные сообщения, грамотно используя понятийный аппарат изучаемого раздела биологии.</w:t>
      </w:r>
    </w:p>
    <w:p w:rsidR="00127372" w:rsidRPr="00111EEB" w:rsidRDefault="00670A79" w:rsidP="00111EEB">
      <w:pPr>
        <w:spacing w:after="0" w:line="240" w:lineRule="auto"/>
        <w:ind w:firstLine="709"/>
        <w:jc w:val="both"/>
        <w:rPr>
          <w:rFonts w:ascii="Times New Roman" w:hAnsi="Times New Roman"/>
          <w:b/>
          <w:sz w:val="24"/>
        </w:rPr>
      </w:pPr>
      <w:bookmarkStart w:id="10" w:name="_TOC_250004"/>
      <w:bookmarkEnd w:id="10"/>
      <w:r w:rsidRPr="00111EEB">
        <w:rPr>
          <w:rFonts w:ascii="Times New Roman" w:hAnsi="Times New Roman"/>
          <w:b/>
          <w:sz w:val="24"/>
        </w:rPr>
        <w:t>Предметные результаты освоения программы по биологии к концу обучения в 6 классе:</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ботанику как биологическую науку, её разделы и связи </w:t>
      </w:r>
      <w:r>
        <w:rPr>
          <w:rFonts w:ascii="Times New Roman" w:hAnsi="Times New Roman"/>
          <w:sz w:val="24"/>
        </w:rPr>
        <w:br/>
        <w:t>с другими науками и техникой;</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w:t>
      </w:r>
      <w:r w:rsidR="00111EEB">
        <w:rPr>
          <w:rFonts w:ascii="Times New Roman" w:hAnsi="Times New Roman"/>
          <w:sz w:val="24"/>
        </w:rPr>
        <w:t xml:space="preserve">етствии с поставленной задачей </w:t>
      </w:r>
      <w:r>
        <w:rPr>
          <w:rFonts w:ascii="Times New Roman" w:hAnsi="Times New Roman"/>
          <w:sz w:val="24"/>
        </w:rPr>
        <w:t>и в контексте;</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описывать строение и жизнедеятельность растительного организма </w:t>
      </w:r>
      <w:r>
        <w:rPr>
          <w:rFonts w:ascii="Times New Roman" w:hAnsi="Times New Roman"/>
          <w:sz w:val="24"/>
        </w:rPr>
        <w:b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сравнивать растительные ткани и органы растений между собой;</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выполнять практические и лабораторные работы по морфологии и физиологии растений, </w:t>
      </w:r>
      <w:r>
        <w:rPr>
          <w:rFonts w:ascii="Times New Roman" w:hAnsi="Times New Roman"/>
          <w:sz w:val="24"/>
        </w:rPr>
        <w:lastRenderedPageBreak/>
        <w:t xml:space="preserve">в том числе работы с микроскопом с постоянными (фиксированными) </w:t>
      </w:r>
      <w:r>
        <w:rPr>
          <w:rFonts w:ascii="Times New Roman" w:hAnsi="Times New Roman"/>
          <w:sz w:val="24"/>
        </w:rPr>
        <w:br/>
        <w:t>и временными микропрепаратами, исследовательские работы с использованием приборов и инструментов цифровой лаборатории;</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процессы жизнедеятельности растений: поглощение воды </w:t>
      </w:r>
      <w:r>
        <w:rPr>
          <w:rFonts w:ascii="Times New Roman" w:hAnsi="Times New Roman"/>
          <w:sz w:val="24"/>
        </w:rPr>
        <w:b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выявлять причинно-следственные связи между строением и функциями тканей и органов растений, строением и жизнедеятельностью растений;</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классифицировать растения и их части по разным основаниям;</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объяснять роль растений в природе и жизни человека: значение фотосинтеза </w:t>
      </w:r>
      <w:r>
        <w:rPr>
          <w:rFonts w:ascii="Times New Roman" w:hAnsi="Times New Roman"/>
          <w:sz w:val="24"/>
        </w:rPr>
        <w:b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применять полученные знания для выращивания и размножения культурных растений;</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использовать методы биологии: проводить наблюдения за растениями, описывать растения и их части, ставить простейшие биологические опыты </w:t>
      </w:r>
      <w:r>
        <w:rPr>
          <w:rFonts w:ascii="Times New Roman" w:hAnsi="Times New Roman"/>
          <w:sz w:val="24"/>
        </w:rPr>
        <w:br/>
        <w:t>и эксперименты;</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rPr>
        <w:br/>
        <w:t>и во внеурочной деятельности;</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создавать письменные и устные сообщения, грамотно используя понятийный аппарат изучаемого раздела биологии.</w:t>
      </w:r>
    </w:p>
    <w:p w:rsidR="00127372" w:rsidRPr="00111EEB" w:rsidRDefault="00670A79" w:rsidP="00111EEB">
      <w:pPr>
        <w:spacing w:after="0" w:line="240" w:lineRule="auto"/>
        <w:ind w:firstLine="709"/>
        <w:jc w:val="both"/>
        <w:rPr>
          <w:rFonts w:ascii="Times New Roman" w:hAnsi="Times New Roman"/>
          <w:b/>
          <w:sz w:val="24"/>
        </w:rPr>
      </w:pPr>
      <w:bookmarkStart w:id="11" w:name="_TOC_250003"/>
      <w:bookmarkEnd w:id="11"/>
      <w:r w:rsidRPr="00111EEB">
        <w:rPr>
          <w:rFonts w:ascii="Times New Roman" w:hAnsi="Times New Roman"/>
          <w:b/>
          <w:sz w:val="24"/>
        </w:rPr>
        <w:t>Предметные результаты освоения программы по биологии к концу обучения в 7 классе:</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выявлять признаки классов покрытосеменных или цветковых, семейств двудольных и однодольных растений;</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w:t>
      </w:r>
      <w:r>
        <w:rPr>
          <w:rFonts w:ascii="Times New Roman" w:hAnsi="Times New Roman"/>
          <w:sz w:val="24"/>
        </w:rPr>
        <w:br/>
      </w:r>
      <w:r>
        <w:rPr>
          <w:rFonts w:ascii="Times New Roman" w:hAnsi="Times New Roman"/>
          <w:sz w:val="24"/>
        </w:rPr>
        <w:lastRenderedPageBreak/>
        <w:t>с использованием приборов и инструментов цифровой лаборатории;</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выделять существенные признаки строения и жизнедеятельности растений, бактерий, грибов, лишайников;</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проводить описание и сравнивать между собой растения, грибы, лишайники, бактерии по заданному плану, делать выводы на основе сравнения;</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описывать усложнение организации растений в ходе эволюции растительного мира на Земле;</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выявлять черты приспособленности растений к среде обитания, значение экологических факторов для растений;</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приводить примеры культурных растений и их значение в жизни человека, понимать причины и знать меры охраны растительного мира Земли;</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rPr>
        <w:br/>
        <w:t>и во внеурочной деятельности;</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владеть приёмами работы с биологической информацией: формулировать основания для извлечения и обобщения информации из нескольких</w:t>
      </w:r>
      <w:r>
        <w:rPr>
          <w:rFonts w:ascii="Times New Roman" w:hAnsi="Times New Roman"/>
          <w:sz w:val="24"/>
        </w:rPr>
        <w:br/>
        <w:t>(2–3) источников, преобразовывать информацию из одной знаковой системы</w:t>
      </w:r>
      <w:r>
        <w:rPr>
          <w:rFonts w:ascii="Times New Roman" w:hAnsi="Times New Roman"/>
          <w:sz w:val="24"/>
        </w:rPr>
        <w:br/>
        <w:t>в другую;</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Pr>
          <w:rFonts w:ascii="Times New Roman" w:hAnsi="Times New Roman"/>
          <w:sz w:val="24"/>
        </w:rPr>
        <w:br/>
        <w:t>с учётом особенностей аудитории сверстников.</w:t>
      </w:r>
    </w:p>
    <w:p w:rsidR="00127372" w:rsidRPr="00111EEB" w:rsidRDefault="00670A79" w:rsidP="00111EEB">
      <w:pPr>
        <w:spacing w:after="0" w:line="240" w:lineRule="auto"/>
        <w:ind w:firstLine="709"/>
        <w:jc w:val="both"/>
        <w:rPr>
          <w:rFonts w:ascii="Times New Roman" w:hAnsi="Times New Roman"/>
          <w:b/>
          <w:sz w:val="24"/>
        </w:rPr>
      </w:pPr>
      <w:bookmarkStart w:id="12" w:name="_TOC_250002"/>
      <w:bookmarkEnd w:id="12"/>
      <w:r w:rsidRPr="00111EEB">
        <w:rPr>
          <w:rFonts w:ascii="Times New Roman" w:hAnsi="Times New Roman"/>
          <w:b/>
          <w:sz w:val="24"/>
        </w:rPr>
        <w:t>Предметные результаты освоения программы по биологии к концу обучения в 8 классе:</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зоологию как биологическую науку, её разделы и связь </w:t>
      </w:r>
      <w:r>
        <w:rPr>
          <w:rFonts w:ascii="Times New Roman" w:hAnsi="Times New Roman"/>
          <w:sz w:val="24"/>
        </w:rPr>
        <w:br/>
        <w:t>с другими науками и техникой;</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w:t>
      </w:r>
      <w:r w:rsidR="00111EEB">
        <w:rPr>
          <w:rFonts w:ascii="Times New Roman" w:hAnsi="Times New Roman"/>
          <w:sz w:val="24"/>
        </w:rPr>
        <w:t xml:space="preserve">ное сообщество) в соответствии </w:t>
      </w:r>
      <w:r>
        <w:rPr>
          <w:rFonts w:ascii="Times New Roman" w:hAnsi="Times New Roman"/>
          <w:sz w:val="24"/>
        </w:rPr>
        <w:t>с поставленной задачей и в контексте;</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раскрывать общие признаки животных, уровни организации животного организма: клетки, ткани, органы, системы органов, организм;</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сравнивать животные ткани и органы животных между собой;</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описывать строение и жизнедеятельность животного организма: опору </w:t>
      </w:r>
      <w:r>
        <w:rPr>
          <w:rFonts w:ascii="Times New Roman" w:hAnsi="Times New Roman"/>
          <w:sz w:val="24"/>
        </w:rPr>
        <w:br/>
        <w:t xml:space="preserve">и движение, питание и пищеварение, дыхание и транспорт веществ, выделение, регуляцию и </w:t>
      </w:r>
      <w:r>
        <w:rPr>
          <w:rFonts w:ascii="Times New Roman" w:hAnsi="Times New Roman"/>
          <w:sz w:val="24"/>
        </w:rPr>
        <w:lastRenderedPageBreak/>
        <w:t>поведение, рост, размножение и развитие;</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выявлять признаки классов членистоногих и хордовых, отрядов насекомых </w:t>
      </w:r>
      <w:r>
        <w:rPr>
          <w:rFonts w:ascii="Times New Roman" w:hAnsi="Times New Roman"/>
          <w:sz w:val="24"/>
        </w:rPr>
        <w:br/>
        <w:t>и млекопитающих;</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выполнять практические и лабораторные работы по морфологии, анатомии, физиологии и поведению животных, в том числе работы с микроскопом </w:t>
      </w:r>
      <w:r>
        <w:rPr>
          <w:rFonts w:ascii="Times New Roman" w:hAnsi="Times New Roman"/>
          <w:sz w:val="24"/>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сравнивать представителей отдельных систематических групп животных </w:t>
      </w:r>
      <w:r>
        <w:rPr>
          <w:rFonts w:ascii="Times New Roman" w:hAnsi="Times New Roman"/>
          <w:sz w:val="24"/>
        </w:rPr>
        <w:br/>
        <w:t>и делать выводы на основе сравнения;</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классифицировать животных на основании особенностей строения;</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описывать усложнение организации животных в ходе эволюции животного мира на Земле;</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выявлять черты приспособленности животных к среде обитания, значение экологических факторов для животных;</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выявлять взаимосвязи животных в природных сообществах, цепи питания;</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устанавливать взаимосвязи животных с растениями, грибами, лишайниками </w:t>
      </w:r>
      <w:r>
        <w:rPr>
          <w:rFonts w:ascii="Times New Roman" w:hAnsi="Times New Roman"/>
          <w:sz w:val="24"/>
        </w:rPr>
        <w:br/>
        <w:t>и бактериями в природных сообществах;</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характеризовать животных природных зон Земли, основные закономерности распространения животных по планете;</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раскрывать роль животных в природных сообществах;</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раскрывать роль домашних и непродуктивных животных в жизни человека, роль промысловых животных в хозяйственной деятельности человека </w:t>
      </w:r>
      <w:r>
        <w:rPr>
          <w:rFonts w:ascii="Times New Roman" w:hAnsi="Times New Roman"/>
          <w:sz w:val="24"/>
        </w:rPr>
        <w:br/>
        <w:t>и его повседневной жизни, объяснять значение животных в природе и жизни человека;</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понимать причины и знать меры охраны животного мира Земли;</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rPr>
        <w:br/>
        <w:t>и во внеурочной деятельности;</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владеть приёмами работы с биологической информацией: формулировать основания для извлечения и обобщения информации из нескольких</w:t>
      </w:r>
      <w:r>
        <w:rPr>
          <w:rFonts w:ascii="Times New Roman" w:hAnsi="Times New Roman"/>
          <w:sz w:val="24"/>
        </w:rPr>
        <w:br/>
        <w:t>(3–4) источников, преобразовывать информацию из одной знаковой системы</w:t>
      </w:r>
      <w:r>
        <w:rPr>
          <w:rFonts w:ascii="Times New Roman" w:hAnsi="Times New Roman"/>
          <w:sz w:val="24"/>
        </w:rPr>
        <w:br/>
        <w:t>в другую;</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Pr>
          <w:rFonts w:ascii="Times New Roman" w:hAnsi="Times New Roman"/>
          <w:sz w:val="24"/>
        </w:rPr>
        <w:br/>
        <w:t>с учётом особенностей аудитории сверстников.</w:t>
      </w:r>
    </w:p>
    <w:p w:rsidR="00127372" w:rsidRPr="00111EEB" w:rsidRDefault="00670A79" w:rsidP="00111EEB">
      <w:pPr>
        <w:spacing w:after="0" w:line="240" w:lineRule="auto"/>
        <w:ind w:firstLine="709"/>
        <w:jc w:val="both"/>
        <w:rPr>
          <w:rFonts w:ascii="Times New Roman" w:hAnsi="Times New Roman"/>
          <w:b/>
          <w:sz w:val="24"/>
        </w:rPr>
      </w:pPr>
      <w:bookmarkStart w:id="13" w:name="_TOC_250001"/>
      <w:bookmarkEnd w:id="13"/>
      <w:r w:rsidRPr="00111EEB">
        <w:rPr>
          <w:rFonts w:ascii="Times New Roman" w:hAnsi="Times New Roman"/>
          <w:b/>
          <w:sz w:val="24"/>
        </w:rPr>
        <w:t>Предметные результаты освоения программы по биологии к концу обучения в 9 классе:</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lastRenderedPageBreak/>
        <w:t xml:space="preserve">объяснять положение человека в системе органического мира, </w:t>
      </w:r>
      <w:r>
        <w:rPr>
          <w:rFonts w:ascii="Times New Roman" w:hAnsi="Times New Roman"/>
          <w:sz w:val="24"/>
        </w:rPr>
        <w:br/>
        <w:t xml:space="preserve">его происхождение, отличия человека </w:t>
      </w:r>
      <w:r w:rsidR="00111EEB">
        <w:rPr>
          <w:rFonts w:ascii="Times New Roman" w:hAnsi="Times New Roman"/>
          <w:sz w:val="24"/>
        </w:rPr>
        <w:t xml:space="preserve">от животных, приспособленность </w:t>
      </w:r>
      <w:r>
        <w:rPr>
          <w:rFonts w:ascii="Times New Roman" w:hAnsi="Times New Roman"/>
          <w:sz w:val="24"/>
        </w:rPr>
        <w:t>к различным экологическим факторам (человеческие расы и адаптивные типы людей), родство человеческих рас;</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приводить примеры вклада российских (в том числе И. М. Сеченов, И.П. Павлов, И.И. Мечников, А.А. Ухтомс</w:t>
      </w:r>
      <w:r w:rsidR="00111EEB">
        <w:rPr>
          <w:rFonts w:ascii="Times New Roman" w:hAnsi="Times New Roman"/>
          <w:sz w:val="24"/>
        </w:rPr>
        <w:t xml:space="preserve">кий, П.К. Анохин) и зарубежных </w:t>
      </w:r>
      <w:r>
        <w:rPr>
          <w:rFonts w:ascii="Times New Roman" w:hAnsi="Times New Roman"/>
          <w:sz w:val="24"/>
        </w:rP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сравнивать клетки разных тканей, групп тканей, органы, системы органов человека; процессы жизнедеятельности орг</w:t>
      </w:r>
      <w:r w:rsidR="00111EEB">
        <w:rPr>
          <w:rFonts w:ascii="Times New Roman" w:hAnsi="Times New Roman"/>
          <w:sz w:val="24"/>
        </w:rPr>
        <w:t xml:space="preserve">анизма человека, делать выводы </w:t>
      </w:r>
      <w:r>
        <w:rPr>
          <w:rFonts w:ascii="Times New Roman" w:hAnsi="Times New Roman"/>
          <w:sz w:val="24"/>
        </w:rPr>
        <w:t>на основе сравнения;</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применять биологические модели для выявления особенностей строения </w:t>
      </w:r>
      <w:r>
        <w:rPr>
          <w:rFonts w:ascii="Times New Roman" w:hAnsi="Times New Roman"/>
          <w:sz w:val="24"/>
        </w:rPr>
        <w:br/>
        <w:t>и функционирования органов и систем органов человека;</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объяснять нейрогуморальную регуляцию процессов жизнедеятельности организма человека;</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различать наследственные и ненаследственные (инфекционные, неинфекционные) заболевания человека, объяснять значение мер профилактики </w:t>
      </w:r>
      <w:r>
        <w:rPr>
          <w:rFonts w:ascii="Times New Roman" w:hAnsi="Times New Roman"/>
          <w:sz w:val="24"/>
        </w:rPr>
        <w:br/>
        <w:t>в предупреждении заболеваний человека;</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выполнять практические и лабораторные работы по морфологии, анатомии, физиологии и поведению человека, в том числе работы с микроскопом </w:t>
      </w:r>
      <w:r>
        <w:rPr>
          <w:rFonts w:ascii="Times New Roman" w:hAnsi="Times New Roman"/>
          <w:sz w:val="24"/>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lastRenderedPageBreak/>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демонстрировать на конкретных примерах связь знаний наук о человеке </w:t>
      </w:r>
      <w:r>
        <w:rPr>
          <w:rFonts w:ascii="Times New Roman" w:hAnsi="Times New Roman"/>
          <w:sz w:val="24"/>
        </w:rPr>
        <w:b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rPr>
        <w:br/>
        <w:t>и во внеурочной деятельности;</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владеть приёмами работы с биологической информацией: формулировать основания для извлечения и обобщения информации из нескольких</w:t>
      </w:r>
      <w:r>
        <w:rPr>
          <w:rFonts w:ascii="Times New Roman" w:hAnsi="Times New Roman"/>
          <w:sz w:val="24"/>
        </w:rPr>
        <w:br/>
        <w:t>(4–5) источников; преобразовывать информацию из одной знаковой системы</w:t>
      </w:r>
      <w:r>
        <w:rPr>
          <w:rFonts w:ascii="Times New Roman" w:hAnsi="Times New Roman"/>
          <w:sz w:val="24"/>
        </w:rPr>
        <w:br/>
        <w:t>в другую;</w:t>
      </w:r>
    </w:p>
    <w:p w:rsidR="00127372" w:rsidRDefault="00670A79" w:rsidP="00111EEB">
      <w:pPr>
        <w:spacing w:after="0" w:line="240" w:lineRule="auto"/>
        <w:ind w:firstLine="709"/>
        <w:jc w:val="both"/>
        <w:rPr>
          <w:rFonts w:ascii="Times New Roman" w:hAnsi="Times New Roman"/>
          <w:sz w:val="24"/>
        </w:rPr>
      </w:pPr>
      <w:r>
        <w:rPr>
          <w:rFonts w:ascii="Times New Roman" w:hAnsi="Times New Roman"/>
          <w:sz w:val="24"/>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w:t>
      </w:r>
      <w:r>
        <w:rPr>
          <w:rFonts w:ascii="Times New Roman" w:hAnsi="Times New Roman"/>
          <w:sz w:val="24"/>
        </w:rPr>
        <w:br/>
        <w:t>с учётом особенностей аудитории сверстников.</w:t>
      </w:r>
    </w:p>
    <w:p w:rsidR="00127372" w:rsidRDefault="00127372" w:rsidP="00B45F1D">
      <w:pPr>
        <w:spacing w:after="0" w:line="240" w:lineRule="auto"/>
        <w:jc w:val="both"/>
        <w:rPr>
          <w:rFonts w:ascii="Times New Roman" w:hAnsi="Times New Roman"/>
          <w:sz w:val="24"/>
        </w:rPr>
      </w:pPr>
    </w:p>
    <w:p w:rsidR="00127372" w:rsidRDefault="00494D33" w:rsidP="00B45F1D">
      <w:pPr>
        <w:pStyle w:val="10"/>
        <w:spacing w:before="120" w:after="120" w:line="240" w:lineRule="auto"/>
        <w:ind w:firstLine="708"/>
        <w:jc w:val="both"/>
        <w:rPr>
          <w:sz w:val="24"/>
        </w:rPr>
      </w:pPr>
      <w:r>
        <w:rPr>
          <w:sz w:val="24"/>
        </w:rPr>
        <w:t>2.1.13</w:t>
      </w:r>
      <w:r w:rsidR="00D35CE0">
        <w:rPr>
          <w:sz w:val="24"/>
        </w:rPr>
        <w:t xml:space="preserve"> Р</w:t>
      </w:r>
      <w:r w:rsidR="00670A79">
        <w:rPr>
          <w:sz w:val="24"/>
        </w:rPr>
        <w:t xml:space="preserve">абочая программа по учебному курсу «Основы </w:t>
      </w:r>
      <w:r w:rsidR="00670A79">
        <w:rPr>
          <w:sz w:val="24"/>
        </w:rPr>
        <w:br/>
        <w:t>духовно-нравственной культуры народов России».</w:t>
      </w:r>
    </w:p>
    <w:p w:rsidR="00127372" w:rsidRPr="00B45F1D" w:rsidRDefault="00670A79" w:rsidP="00B45F1D">
      <w:pPr>
        <w:spacing w:after="0" w:line="240" w:lineRule="auto"/>
        <w:ind w:firstLine="709"/>
        <w:jc w:val="both"/>
        <w:rPr>
          <w:rFonts w:ascii="Times New Roman" w:hAnsi="Times New Roman"/>
          <w:sz w:val="24"/>
          <w:u w:val="single"/>
        </w:rPr>
      </w:pPr>
      <w:r>
        <w:rPr>
          <w:rFonts w:ascii="Times New Roman" w:hAnsi="Times New Roman"/>
          <w:sz w:val="24"/>
        </w:rPr>
        <w:t xml:space="preserve">Федеральная рабочая программа по учебному курсу «Основы </w:t>
      </w:r>
      <w:r>
        <w:rPr>
          <w:rFonts w:ascii="Times New Roman" w:hAnsi="Times New Roman"/>
          <w:sz w:val="24"/>
        </w:rPr>
        <w:br/>
        <w:t xml:space="preserve">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w:t>
      </w:r>
      <w:r w:rsidRPr="00B45F1D">
        <w:rPr>
          <w:rFonts w:ascii="Times New Roman" w:hAnsi="Times New Roman"/>
          <w:sz w:val="24"/>
          <w:u w:val="single"/>
        </w:rPr>
        <w:t>планируемые результаты освоения программы по ОДНКНР.</w:t>
      </w:r>
    </w:p>
    <w:p w:rsidR="00127372" w:rsidRDefault="00670A79" w:rsidP="00B45F1D">
      <w:pPr>
        <w:spacing w:after="0" w:line="240" w:lineRule="auto"/>
        <w:ind w:firstLine="709"/>
        <w:jc w:val="both"/>
        <w:rPr>
          <w:rFonts w:ascii="Times New Roman" w:hAnsi="Times New Roman"/>
          <w:sz w:val="24"/>
        </w:rPr>
      </w:pPr>
      <w:r w:rsidRPr="00B45F1D">
        <w:rPr>
          <w:rFonts w:ascii="Times New Roman" w:hAnsi="Times New Roman"/>
          <w:sz w:val="24"/>
          <w:u w:val="single"/>
        </w:rPr>
        <w:t>Пояснительная записка</w:t>
      </w:r>
      <w:r>
        <w:rPr>
          <w:rFonts w:ascii="Times New Roman" w:hAnsi="Times New Roman"/>
          <w:sz w:val="24"/>
        </w:rPr>
        <w:t>.</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Программа по ОДНКНР составлена на основе требований</w:t>
      </w:r>
      <w:r>
        <w:rPr>
          <w:rFonts w:ascii="Times New Roman" w:hAnsi="Times New Roman"/>
          <w:sz w:val="24"/>
        </w:rPr>
        <w:br/>
        <w:t xml:space="preserve">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В программе по ОДНК</w:t>
      </w:r>
      <w:r w:rsidR="00B45F1D">
        <w:rPr>
          <w:rFonts w:ascii="Times New Roman" w:hAnsi="Times New Roman"/>
          <w:sz w:val="24"/>
        </w:rPr>
        <w:t xml:space="preserve">НР соблюдается преемственность </w:t>
      </w:r>
      <w:r>
        <w:rPr>
          <w:rFonts w:ascii="Times New Roman" w:hAnsi="Times New Roman"/>
          <w:sz w:val="24"/>
        </w:rPr>
        <w:t>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К традиционным российским духовно-нравственным ценностям относятся жизнь, достоинство, права и свободы человека, патриотизм граждан.</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w:t>
      </w:r>
      <w:r w:rsidR="00B45F1D">
        <w:rPr>
          <w:rFonts w:ascii="Times New Roman" w:hAnsi="Times New Roman"/>
          <w:sz w:val="24"/>
        </w:rPr>
        <w:t xml:space="preserve">оуважение, историческая память </w:t>
      </w:r>
      <w:r>
        <w:rPr>
          <w:rFonts w:ascii="Times New Roman" w:hAnsi="Times New Roman"/>
          <w:sz w:val="24"/>
        </w:rPr>
        <w:t>и преемственность поколений, единство народов России. Именно традиционные российские духовно-нравствен</w:t>
      </w:r>
      <w:r w:rsidR="00B45F1D">
        <w:rPr>
          <w:rFonts w:ascii="Times New Roman" w:hAnsi="Times New Roman"/>
          <w:sz w:val="24"/>
        </w:rPr>
        <w:t xml:space="preserve">ные ценности объединяют Россию </w:t>
      </w:r>
      <w:r>
        <w:rPr>
          <w:rFonts w:ascii="Times New Roman" w:hAnsi="Times New Roman"/>
          <w:sz w:val="24"/>
        </w:rPr>
        <w:t xml:space="preserve">как многонациональное и многоконфессиональное государство, лежат в основе представлений о </w:t>
      </w:r>
      <w:r>
        <w:rPr>
          <w:rFonts w:ascii="Times New Roman" w:hAnsi="Times New Roman"/>
          <w:sz w:val="24"/>
        </w:rPr>
        <w:lastRenderedPageBreak/>
        <w:t xml:space="preserve">гражданской идентичности как ключевом ориентире </w:t>
      </w:r>
      <w:r>
        <w:rPr>
          <w:rFonts w:ascii="Times New Roman" w:hAnsi="Times New Roman"/>
          <w:sz w:val="24"/>
        </w:rPr>
        <w:br/>
        <w:t>духовно-нравственного развития обучающихся.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w:t>
      </w:r>
      <w:r>
        <w:rPr>
          <w:rFonts w:ascii="Times New Roman" w:hAnsi="Times New Roman"/>
          <w:sz w:val="24"/>
        </w:rPr>
        <w:br/>
        <w:t>всей её истории.</w:t>
      </w:r>
    </w:p>
    <w:p w:rsidR="00127372" w:rsidRDefault="00B45F1D" w:rsidP="00B45F1D">
      <w:pPr>
        <w:spacing w:after="0" w:line="240" w:lineRule="auto"/>
        <w:ind w:firstLine="709"/>
        <w:jc w:val="both"/>
        <w:rPr>
          <w:rFonts w:ascii="Times New Roman" w:hAnsi="Times New Roman"/>
          <w:sz w:val="24"/>
        </w:rPr>
      </w:pPr>
      <w:r>
        <w:rPr>
          <w:rFonts w:ascii="Times New Roman" w:hAnsi="Times New Roman"/>
          <w:sz w:val="24"/>
        </w:rPr>
        <w:t xml:space="preserve">В </w:t>
      </w:r>
      <w:r w:rsidR="00670A79">
        <w:rPr>
          <w:rFonts w:ascii="Times New Roman" w:hAnsi="Times New Roman"/>
          <w:sz w:val="24"/>
        </w:rPr>
        <w:t>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w:t>
      </w:r>
      <w:r>
        <w:rPr>
          <w:rFonts w:ascii="Times New Roman" w:hAnsi="Times New Roman"/>
          <w:sz w:val="24"/>
        </w:rPr>
        <w:t xml:space="preserve">ия и представления о структуре </w:t>
      </w:r>
      <w:r w:rsidR="00670A79">
        <w:rPr>
          <w:rFonts w:ascii="Times New Roman" w:hAnsi="Times New Roman"/>
          <w:sz w:val="24"/>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В процессе изучения курса, обучающиеся получают представление </w:t>
      </w:r>
      <w:r>
        <w:rPr>
          <w:rFonts w:ascii="Times New Roman" w:hAnsi="Times New Roman"/>
          <w:sz w:val="24"/>
        </w:rPr>
        <w:br/>
        <w:t>о существенных взаимосвязях между материальной и духовной культурой, обусловленности культурны</w:t>
      </w:r>
      <w:r w:rsidR="00B45F1D">
        <w:rPr>
          <w:rFonts w:ascii="Times New Roman" w:hAnsi="Times New Roman"/>
          <w:sz w:val="24"/>
        </w:rPr>
        <w:t xml:space="preserve">х реалий современного общества </w:t>
      </w:r>
      <w:r>
        <w:rPr>
          <w:rFonts w:ascii="Times New Roman" w:hAnsi="Times New Roman"/>
          <w:sz w:val="24"/>
        </w:rPr>
        <w:t>его духовно-нравственным обликом. Изучаются</w:t>
      </w:r>
      <w:r w:rsidR="00B45F1D">
        <w:rPr>
          <w:rFonts w:ascii="Times New Roman" w:hAnsi="Times New Roman"/>
          <w:sz w:val="24"/>
        </w:rPr>
        <w:t xml:space="preserve"> основные компоненты культуры, </w:t>
      </w:r>
      <w:r>
        <w:rPr>
          <w:rFonts w:ascii="Times New Roman" w:hAnsi="Times New Roman"/>
          <w:sz w:val="24"/>
        </w:rPr>
        <w:t>её специфические инструменты самопрезентации, исторические и современные особенности духовно-нравственного развития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w:t>
      </w:r>
      <w:r w:rsidR="00B45F1D">
        <w:rPr>
          <w:rFonts w:ascii="Times New Roman" w:hAnsi="Times New Roman"/>
          <w:sz w:val="24"/>
        </w:rPr>
        <w:t xml:space="preserve">ической и религиозной истории, </w:t>
      </w:r>
      <w:r>
        <w:rPr>
          <w:rFonts w:ascii="Times New Roman" w:hAnsi="Times New Roman"/>
          <w:sz w:val="24"/>
        </w:rPr>
        <w:t>к которой принадлежит обучающийся как личность).</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w:t>
      </w:r>
      <w:r>
        <w:rPr>
          <w:rFonts w:ascii="Times New Roman" w:hAnsi="Times New Roman"/>
          <w:sz w:val="24"/>
        </w:rPr>
        <w:br/>
        <w:t>и его смысловых акцентах.</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w:t>
      </w:r>
      <w:r w:rsidR="00B45F1D">
        <w:rPr>
          <w:rFonts w:ascii="Times New Roman" w:hAnsi="Times New Roman"/>
          <w:sz w:val="24"/>
        </w:rPr>
        <w:t xml:space="preserve">я культурообразующих элементов </w:t>
      </w:r>
      <w:r>
        <w:rPr>
          <w:rFonts w:ascii="Times New Roman" w:hAnsi="Times New Roman"/>
          <w:sz w:val="24"/>
        </w:rPr>
        <w:t>и формирования познавательного интереса к этнокультурным и религиозным феноменам.</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158.2.14. Принцип соответствия требованиям возрастной педагогики </w:t>
      </w:r>
      <w:r>
        <w:rPr>
          <w:rFonts w:ascii="Times New Roman" w:hAnsi="Times New Roman"/>
          <w:sz w:val="24"/>
        </w:rPr>
        <w:br/>
        <w:t xml:space="preserve">и психологии включает отбор тем и содержания курса согласно приоритетным зонам ближайшего развития для 5–6 классов, когнитивным способностям </w:t>
      </w:r>
      <w:r>
        <w:rPr>
          <w:rFonts w:ascii="Times New Roman" w:hAnsi="Times New Roman"/>
          <w:sz w:val="24"/>
        </w:rPr>
        <w:br/>
        <w:t xml:space="preserve">и социальным потребностям обучающихся, содержанию гуманитарных </w:t>
      </w:r>
      <w:r>
        <w:rPr>
          <w:rFonts w:ascii="Times New Roman" w:hAnsi="Times New Roman"/>
          <w:sz w:val="24"/>
        </w:rPr>
        <w:br/>
        <w:t>и общественно-научных учебных предметов.</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Принцип формирования гражданского самосознания </w:t>
      </w:r>
      <w:r>
        <w:rPr>
          <w:rFonts w:ascii="Times New Roman" w:hAnsi="Times New Roman"/>
          <w:sz w:val="24"/>
        </w:rPr>
        <w:br/>
        <w:t>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w:t>
      </w:r>
      <w:r w:rsidR="00B45F1D">
        <w:rPr>
          <w:rFonts w:ascii="Times New Roman" w:hAnsi="Times New Roman"/>
          <w:sz w:val="24"/>
        </w:rPr>
        <w:t xml:space="preserve"> через поиск объединяющих черт </w:t>
      </w:r>
      <w:r>
        <w:rPr>
          <w:rFonts w:ascii="Times New Roman" w:hAnsi="Times New Roman"/>
          <w:sz w:val="24"/>
        </w:rPr>
        <w:t>в духовно-нравственной жизни народо</w:t>
      </w:r>
      <w:r w:rsidR="00B45F1D">
        <w:rPr>
          <w:rFonts w:ascii="Times New Roman" w:hAnsi="Times New Roman"/>
          <w:sz w:val="24"/>
        </w:rPr>
        <w:t xml:space="preserve">в России, их культуре, религии </w:t>
      </w:r>
      <w:r>
        <w:rPr>
          <w:rFonts w:ascii="Times New Roman" w:hAnsi="Times New Roman"/>
          <w:sz w:val="24"/>
        </w:rPr>
        <w:t>и историческом развитии.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Целями изучения учебного курса являются: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lastRenderedPageBreak/>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формирование и сохранение уважения к ценностям и убеждениям представителей разных национальностей и вероис</w:t>
      </w:r>
      <w:r w:rsidR="00B45F1D">
        <w:rPr>
          <w:rFonts w:ascii="Times New Roman" w:hAnsi="Times New Roman"/>
          <w:sz w:val="24"/>
        </w:rPr>
        <w:t xml:space="preserve">поведаний, а также способности </w:t>
      </w:r>
      <w:r>
        <w:rPr>
          <w:rFonts w:ascii="Times New Roman" w:hAnsi="Times New Roman"/>
          <w:sz w:val="24"/>
        </w:rPr>
        <w:t>к диалогу с представителями других культур и мировоззрений;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идентификация собственной личности как полноправного субъекта культурного, исторического и цивилизационного развития страны.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Цели курса определяют следующие задачи: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овладение предметными компетенциями, имеющими преимущественное значение для формирования гражданской идентичности обучающегося;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приобретение и усвоение знаний о нормах общественной морали </w:t>
      </w:r>
      <w:r>
        <w:rPr>
          <w:rFonts w:ascii="Times New Roman" w:hAnsi="Times New Roman"/>
          <w:sz w:val="24"/>
        </w:rPr>
        <w:br/>
        <w:t>и нравственности как основополагающих элементах духовной культуры современного общества;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развитие представлений о значении духовно-нравственных ценностей </w:t>
      </w:r>
      <w:r>
        <w:rPr>
          <w:rFonts w:ascii="Times New Roman" w:hAnsi="Times New Roman"/>
          <w:sz w:val="24"/>
        </w:rPr>
        <w:br/>
        <w:t>и нравственных норм для достойной жизни личности, семьи, общества, ответственного отношения к будущему отцовству и материнству;</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становление компетенций межкультурного взаимодействия как способности </w:t>
      </w:r>
      <w:r>
        <w:rPr>
          <w:rFonts w:ascii="Times New Roman" w:hAnsi="Times New Roman"/>
          <w:sz w:val="24"/>
        </w:rPr>
        <w:b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воспитание уважительного и бережного отношения к историческому, религиозному и культурному наследию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формирование патриотизма как формы гражданского самосознания </w:t>
      </w:r>
      <w:r>
        <w:rPr>
          <w:rFonts w:ascii="Times New Roman" w:hAnsi="Times New Roman"/>
          <w:sz w:val="24"/>
        </w:rPr>
        <w:br/>
        <w:t>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Изучение курса ОДНКНР вносит значительный вклад в достижение главных целей основного общего образования, способствуя: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расширению и систематизации знаний и представлений обучающихся </w:t>
      </w:r>
      <w:r>
        <w:rPr>
          <w:rFonts w:ascii="Times New Roman" w:hAnsi="Times New Roman"/>
          <w:sz w:val="24"/>
        </w:rPr>
        <w:br/>
        <w:t>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углублению представлений о светской этике, религиозной культуре народов России, их роли в развитии современного общества;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воспитанию патриотизма, уважения к истории, языку, культурным </w:t>
      </w:r>
      <w:r>
        <w:rPr>
          <w:rFonts w:ascii="Times New Roman" w:hAnsi="Times New Roman"/>
          <w:sz w:val="24"/>
        </w:rPr>
        <w:br/>
        <w:t>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пробуждению интереса к культуре других народов, проявлению уважения, способности к </w:t>
      </w:r>
      <w:r>
        <w:rPr>
          <w:rFonts w:ascii="Times New Roman" w:hAnsi="Times New Roman"/>
          <w:sz w:val="24"/>
        </w:rPr>
        <w:lastRenderedPageBreak/>
        <w:t>сотрудничеству, взаимодействию на основе поиска общих культурных стратегий и идеалов;</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раскрытию природы духовно-нравственных ценностей российского общества, объединяющих светскость и духовность;</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формированию ответственного отношения к учению и труду, готовности </w:t>
      </w:r>
      <w:r>
        <w:rPr>
          <w:rFonts w:ascii="Times New Roman" w:hAnsi="Times New Roman"/>
          <w:sz w:val="24"/>
        </w:rPr>
        <w:b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получению научных представлений о культуре и её функциях, особенностях взаимодействия с социальными институтами, а, следовательно, способности </w:t>
      </w:r>
      <w:r>
        <w:rPr>
          <w:rFonts w:ascii="Times New Roman" w:hAnsi="Times New Roman"/>
          <w:sz w:val="24"/>
        </w:rPr>
        <w:br/>
        <w:t xml:space="preserve">их применять в анализе и изучении социально-культурных явлений в истории </w:t>
      </w:r>
      <w:r>
        <w:rPr>
          <w:rFonts w:ascii="Times New Roman" w:hAnsi="Times New Roman"/>
          <w:sz w:val="24"/>
        </w:rPr>
        <w:br/>
        <w:t>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развитию информационной культуры обучающихся, компетенций в отборе, использовании и структурировании информации, а также возможностей </w:t>
      </w:r>
      <w:r>
        <w:rPr>
          <w:rFonts w:ascii="Times New Roman" w:hAnsi="Times New Roman"/>
          <w:sz w:val="24"/>
        </w:rPr>
        <w:br/>
        <w:t>для активной самостоятельной познавательной деятельности.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В соответствии с ФГОС ООО предметная область ОДНКНР является обязательной для изучения. Программа напр</w:t>
      </w:r>
      <w:r w:rsidR="00B45F1D">
        <w:rPr>
          <w:rFonts w:ascii="Times New Roman" w:hAnsi="Times New Roman"/>
          <w:sz w:val="24"/>
        </w:rPr>
        <w:t>авлена на изучение курса ОДНКНР</w:t>
      </w:r>
      <w:r>
        <w:rPr>
          <w:rFonts w:ascii="Times New Roman" w:hAnsi="Times New Roman"/>
          <w:sz w:val="24"/>
        </w:rPr>
        <w:t>в 5–6 классах.</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Общее число часов, рекомендованных для изучения курса ОДНКНР, – 68 часов: в 5 классе – 34 часа (1 час в</w:t>
      </w:r>
      <w:r w:rsidR="00B45F1D">
        <w:rPr>
          <w:rFonts w:ascii="Times New Roman" w:hAnsi="Times New Roman"/>
          <w:sz w:val="24"/>
        </w:rPr>
        <w:t xml:space="preserve"> неделю), в 6 классе – 34 часа </w:t>
      </w:r>
      <w:r>
        <w:rPr>
          <w:rFonts w:ascii="Times New Roman" w:hAnsi="Times New Roman"/>
          <w:sz w:val="24"/>
        </w:rPr>
        <w:t>(1 час в неделю).</w:t>
      </w:r>
    </w:p>
    <w:p w:rsidR="00127372" w:rsidRPr="00B45F1D" w:rsidRDefault="00670A79" w:rsidP="00B45F1D">
      <w:pPr>
        <w:spacing w:after="0" w:line="240" w:lineRule="auto"/>
        <w:ind w:firstLine="709"/>
        <w:jc w:val="both"/>
        <w:rPr>
          <w:rFonts w:ascii="Times New Roman" w:hAnsi="Times New Roman"/>
          <w:b/>
          <w:sz w:val="24"/>
        </w:rPr>
      </w:pPr>
      <w:r w:rsidRPr="00B45F1D">
        <w:rPr>
          <w:rFonts w:ascii="Times New Roman" w:hAnsi="Times New Roman"/>
          <w:b/>
          <w:sz w:val="24"/>
        </w:rPr>
        <w:t>Содержание обучения в 5 классе.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Тематический блок 1. «Россия – наш общий дом».</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 Зачем изучать курс «Основы духовно-нравственной культуры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 Наш дом – Россия.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Россия – многонациональная страна. Многонациональный народ Российской Федерации. Россия как общий дом. Дружба народов.</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3. Язык и история.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Что такое язык? Как в языке народа отражается его история? Язык </w:t>
      </w:r>
      <w:r>
        <w:rPr>
          <w:rFonts w:ascii="Times New Roman" w:hAnsi="Times New Roman"/>
          <w:sz w:val="24"/>
        </w:rPr>
        <w:br/>
        <w:t>как инструмент культуры. Важность коммуникации между людьми. Языки народов мира, их взаимосвязь.</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5. Истоки родной культуры.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6. Материальная культура.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7. Духовная культура.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8. Культура и религия.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lastRenderedPageBreak/>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9. Культура и образование.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10. Многообразие культур России (практическое занятие).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Единство культур народов России. Что значит быть культурным человеком? Знание о культуре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Тематический блок 2. «Семья и духовно-нравственные ценности».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11. Семья – хранитель духовных ценностей.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Семья – базовый элемент общества. Семейные ценности, традиции и культура. Помощь сиротам как духовно-нравственный долг человека.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12. Родина начинается с семьи.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История семьи как часть истории народа, государства, человечества. </w:t>
      </w:r>
      <w:r>
        <w:rPr>
          <w:rFonts w:ascii="Times New Roman" w:hAnsi="Times New Roman"/>
          <w:sz w:val="24"/>
        </w:rPr>
        <w:br/>
        <w:t>Как связаны Родина и семья? Что такое Родина и Отечество?</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13. Традиции семейного воспитания 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Семейные традиции народов России. Межнациональные семьи. Семейное воспитание как трансляция ценностей.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15. Труд в истории семьи.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Социальные роли в истории семьи. Роль домашнего труда.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Роль нравственных норм в благополучии семьи.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Тематический блок 3. «Духовно-нравственное богатство личности».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17. Личность – общество – культура.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Тема 18. Духовный мир человека. Человек – творец культуры. Культура </w:t>
      </w:r>
      <w:r>
        <w:rPr>
          <w:rFonts w:ascii="Times New Roman" w:hAnsi="Times New Roman"/>
          <w:sz w:val="24"/>
        </w:rPr>
        <w:br/>
        <w:t xml:space="preserve">как духовный мир человека. Мораль. Нравственность. Патриотизм. Реализация ценностей в культуре. Творчество: что это такое? Границы творчества. Традиции </w:t>
      </w:r>
      <w:r>
        <w:rPr>
          <w:rFonts w:ascii="Times New Roman" w:hAnsi="Times New Roman"/>
          <w:sz w:val="24"/>
        </w:rPr>
        <w:br/>
        <w:t xml:space="preserve">и новации в культуре. Границы культур. Созидательный труд. Важность труда </w:t>
      </w:r>
      <w:r>
        <w:rPr>
          <w:rFonts w:ascii="Times New Roman" w:hAnsi="Times New Roman"/>
          <w:sz w:val="24"/>
        </w:rPr>
        <w:br/>
        <w:t>как творческой деятельности, как реализации.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Тема 19. Личность и духовно-нравственные ценности. Мораль </w:t>
      </w:r>
      <w:r>
        <w:rPr>
          <w:rFonts w:ascii="Times New Roman" w:hAnsi="Times New Roman"/>
          <w:sz w:val="24"/>
        </w:rPr>
        <w:br/>
        <w:t>и нравственность в жизни человека. Взаимопомощь, сострадание, милосердие, любовь, дружба, коллективизм, патриотизм, любовь к близким.</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Тематический блок 4. «Культурное единство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20. Историческая память как духовно-нравственная ценность.</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21. Литература как язык культуры.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Литература как художественное осмысление действительности. От сказки </w:t>
      </w:r>
      <w:r>
        <w:rPr>
          <w:rFonts w:ascii="Times New Roman" w:hAnsi="Times New Roman"/>
          <w:sz w:val="24"/>
        </w:rPr>
        <w:br/>
        <w:t xml:space="preserve">к роману. Зачем нужны литературные произведения? Внутренний мир человека </w:t>
      </w:r>
      <w:r>
        <w:rPr>
          <w:rFonts w:ascii="Times New Roman" w:hAnsi="Times New Roman"/>
          <w:sz w:val="24"/>
        </w:rPr>
        <w:br/>
        <w:t>и его духовность.</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22. Взаимовлияние культур.</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Тема 23. Духовно-нравственные ценности российского народа. Жизнь, достоинство, </w:t>
      </w:r>
      <w:r>
        <w:rPr>
          <w:rFonts w:ascii="Times New Roman" w:hAnsi="Times New Roman"/>
          <w:sz w:val="24"/>
        </w:rPr>
        <w:lastRenderedPageBreak/>
        <w:t>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w:t>
      </w:r>
      <w:r w:rsidR="00B45F1D">
        <w:rPr>
          <w:rFonts w:ascii="Times New Roman" w:hAnsi="Times New Roman"/>
          <w:sz w:val="24"/>
        </w:rPr>
        <w:t xml:space="preserve">помощь, историческая память </w:t>
      </w:r>
      <w:r>
        <w:rPr>
          <w:rFonts w:ascii="Times New Roman" w:hAnsi="Times New Roman"/>
          <w:sz w:val="24"/>
        </w:rPr>
        <w:t>и преемственность поколений, единство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24. Регионы России: культур</w:t>
      </w:r>
      <w:r w:rsidR="00B45F1D">
        <w:rPr>
          <w:rFonts w:ascii="Times New Roman" w:hAnsi="Times New Roman"/>
          <w:sz w:val="24"/>
        </w:rPr>
        <w:t xml:space="preserve">ное многообразие. Исторические </w:t>
      </w:r>
      <w:r>
        <w:rPr>
          <w:rFonts w:ascii="Times New Roman" w:hAnsi="Times New Roman"/>
          <w:sz w:val="24"/>
        </w:rPr>
        <w:t>и социальные причины культурного разнообразия. Каждый регион уникален. Малая Родина – часть общего Отечества.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25. Праздники в культуре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Что такое праздник? Почему праздники важны. Праздничные традиции </w:t>
      </w:r>
      <w:r>
        <w:rPr>
          <w:rFonts w:ascii="Times New Roman" w:hAnsi="Times New Roman"/>
          <w:sz w:val="24"/>
        </w:rPr>
        <w:br/>
        <w:t xml:space="preserve">в России. Народные праздники как память культуры, как воплощение </w:t>
      </w:r>
      <w:r>
        <w:rPr>
          <w:rFonts w:ascii="Times New Roman" w:hAnsi="Times New Roman"/>
          <w:sz w:val="24"/>
        </w:rPr>
        <w:br/>
        <w:t>духовно-нравственных идеалов.</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26. Памятники архитектуры в культуре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27. Музыкальная культура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Музыка. Музыкальные произведения. Музыка как форма выражения эмоциональных связей между людьми. Народные инструменты. История народа </w:t>
      </w:r>
      <w:r>
        <w:rPr>
          <w:rFonts w:ascii="Times New Roman" w:hAnsi="Times New Roman"/>
          <w:sz w:val="24"/>
        </w:rPr>
        <w:br/>
        <w:t>в его музыке и инструментах.</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28. Изобразительное искусство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Художественная реальность. Скульптура: от религиозных сюжетов </w:t>
      </w:r>
      <w:r>
        <w:rPr>
          <w:rFonts w:ascii="Times New Roman" w:hAnsi="Times New Roman"/>
          <w:sz w:val="24"/>
        </w:rPr>
        <w:br/>
        <w:t>к современному искусству. Храмовые росписи и фольклорные орнаменты. Живопись, графика. Выдающиеся художники разных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w:t>
      </w:r>
      <w:r>
        <w:rPr>
          <w:rFonts w:ascii="Times New Roman" w:hAnsi="Times New Roman"/>
          <w:sz w:val="24"/>
        </w:rPr>
        <w:br/>
        <w:t xml:space="preserve">и нравственности. Национальная литература. Богатство культуры народа </w:t>
      </w:r>
      <w:r>
        <w:rPr>
          <w:rFonts w:ascii="Times New Roman" w:hAnsi="Times New Roman"/>
          <w:sz w:val="24"/>
        </w:rPr>
        <w:br/>
        <w:t>в его литературе.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30. Бытовые традиции народов России: пища, одежда, дом (практическое занятие).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Рассказ о бытовых традициях своей семьи, народа, региона. Доклад </w:t>
      </w:r>
      <w:r>
        <w:rPr>
          <w:rFonts w:ascii="Times New Roman" w:hAnsi="Times New Roman"/>
          <w:sz w:val="24"/>
        </w:rPr>
        <w:br/>
        <w:t>с использованием разнообразного зрительного ряда и других источников.</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31. Культурная карта России (практическое занятие).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География культур России. Россия как культурная карта.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Описание регионов в соответствии с их особенностями. </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32. Единство страны – залог будущего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Россия – единая страна. Русский мир. Общая история, сходство культурных традиций, единые духовно-нравственные ценности народов России.</w:t>
      </w:r>
    </w:p>
    <w:p w:rsidR="00127372" w:rsidRPr="00B45F1D" w:rsidRDefault="00670A79" w:rsidP="00B45F1D">
      <w:pPr>
        <w:spacing w:before="120" w:after="120" w:line="240" w:lineRule="auto"/>
        <w:ind w:firstLine="709"/>
        <w:jc w:val="both"/>
        <w:rPr>
          <w:rFonts w:ascii="Times New Roman" w:hAnsi="Times New Roman"/>
          <w:b/>
          <w:sz w:val="24"/>
        </w:rPr>
      </w:pPr>
      <w:r w:rsidRPr="00B45F1D">
        <w:rPr>
          <w:rFonts w:ascii="Times New Roman" w:hAnsi="Times New Roman"/>
          <w:b/>
          <w:sz w:val="24"/>
        </w:rPr>
        <w:t>Содержание обучения в 6 классе.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Тематический блок 1. «Культура как социальность».</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 Мир культуры: его структура.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 Культура России: многообразие регионов.</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3. История быта как история культуры.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lastRenderedPageBreak/>
        <w:t xml:space="preserve">Тема 4. Прогресс: технический и социальный. Производительность труда. Разделение труда. Обслуживающий и производящий труд. Домашний труд </w:t>
      </w:r>
      <w:r>
        <w:rPr>
          <w:rFonts w:ascii="Times New Roman" w:hAnsi="Times New Roman"/>
          <w:sz w:val="24"/>
        </w:rPr>
        <w:br/>
        <w:t>и его механизация. Что такое технологии и как они влияют на культуру и ценности общества?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5. Образование в культуре народов России. Представление об основных этапах в истории образования.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6. Права и обязанности человека.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7. Общество и религия: духовно-нравственное взаимодействие.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Мир религий в истории. Религии народов России сегодня. Государствообразующие и тра</w:t>
      </w:r>
      <w:r w:rsidR="00B45F1D">
        <w:rPr>
          <w:rFonts w:ascii="Times New Roman" w:hAnsi="Times New Roman"/>
          <w:sz w:val="24"/>
        </w:rPr>
        <w:t xml:space="preserve">диционные религии как источник </w:t>
      </w:r>
      <w:r>
        <w:rPr>
          <w:rFonts w:ascii="Times New Roman" w:hAnsi="Times New Roman"/>
          <w:sz w:val="24"/>
        </w:rPr>
        <w:t>духовно-нравственных ценностей.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8. Современный мир: самое важное (практическое занятие).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Тематический блок 2. «Человек и его отражение в культуре».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9. Каким должен быть человек? Духовно-нравственный облик и идеал человека.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Мораль, нравственность, этика, этикет в культурах народов России. Право </w:t>
      </w:r>
      <w:r>
        <w:rPr>
          <w:rFonts w:ascii="Times New Roman" w:hAnsi="Times New Roman"/>
          <w:sz w:val="24"/>
        </w:rPr>
        <w:br/>
        <w:t xml:space="preserve">и равенство в правах. Свобода как ценность. Долг как её ограничение. Общество </w:t>
      </w:r>
      <w:r>
        <w:rPr>
          <w:rFonts w:ascii="Times New Roman" w:hAnsi="Times New Roman"/>
          <w:sz w:val="24"/>
        </w:rPr>
        <w:br/>
        <w:t>как регулятор свободы.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Свойства и качества человека, его образ в культуре народов России, единство человеческих качеств. Единство духовной жизни.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11. Религия как источник нравственности.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w:t>
      </w:r>
      <w:r>
        <w:rPr>
          <w:rFonts w:ascii="Times New Roman" w:hAnsi="Times New Roman"/>
          <w:sz w:val="24"/>
        </w:rPr>
        <w:br/>
        <w:t xml:space="preserve">и религиозный идеал человека. </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12. Наука как источник знания о человеке и человеческом.</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Гуманитарное знание и его особенности. Культура как самопознание. Этика. Эстетика. Право в контексте духовно-нравственных ценностей.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13. Этика и нравственность как категории духовной культуры.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Что такое этика. Добро и его проявления в реальной жизни. Что значит быть нравственным. Почему нравственность важна?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14. Самопознание (практическое занятие).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Автобиография и автопортрет: кто я и что я люблю. Как устроена моя жизнь. Выполнение проекта.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Тематический блок 3. «Человек как член общества».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15. Труд делает человека человеком.</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16. Подвиг: как узнать героя?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Что такое подвиг. Героизм как самопожертвование. Героизм на войне. Подвиг в мирное время. Милосердие, взаимопомощь. </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17. Люди в обществе: духовно-нравственное взаимовлияние.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Человек в социальном измерении. Дружба, предательство. Коллектив. Личные границы. Этика предпринимательства. Социальная помощь.</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Тема 18. Проблемы современного общества как отражение </w:t>
      </w:r>
      <w:r>
        <w:rPr>
          <w:rFonts w:ascii="Times New Roman" w:hAnsi="Times New Roman"/>
          <w:sz w:val="24"/>
        </w:rPr>
        <w:br/>
      </w:r>
      <w:r>
        <w:rPr>
          <w:rFonts w:ascii="Times New Roman" w:hAnsi="Times New Roman"/>
          <w:sz w:val="24"/>
        </w:rPr>
        <w:lastRenderedPageBreak/>
        <w:t>его духовно-нравственного самосознания.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Бедность. Инвалидность. Асоциальная семья. Сиротство.</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Отражение этих явлений в культуре общества.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19. Духовно-нравственные ориентиры социальных отношений.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Милосердие. Взаимопомощь. Социальное служение. Благотворительность. Волонтёрство. Общественные блага.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20. Гуманизм как сущностная характеристика духовно-нравственной культуры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Гуманизм. Истоки гуманистического мышления. Философия гуманизма. Проявления гуманизма в историко-культурном наследии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Тема 21. Социальные профессии; их важность для сохранения </w:t>
      </w:r>
      <w:r>
        <w:rPr>
          <w:rFonts w:ascii="Times New Roman" w:hAnsi="Times New Roman"/>
          <w:sz w:val="24"/>
        </w:rPr>
        <w:br/>
        <w:t>духовно-нравственного облика общества.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Социальные профессии: врач, учитель, пожарный, полицейский, социальный работник. Духовно-нравственные качества, необходимые представителям </w:t>
      </w:r>
      <w:r>
        <w:rPr>
          <w:rFonts w:ascii="Times New Roman" w:hAnsi="Times New Roman"/>
          <w:sz w:val="24"/>
        </w:rPr>
        <w:br/>
        <w:t>этих профессий.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Тема 22. Выдающиеся благотворители в истории. Благотворительность </w:t>
      </w:r>
      <w:r>
        <w:rPr>
          <w:rFonts w:ascii="Times New Roman" w:hAnsi="Times New Roman"/>
          <w:sz w:val="24"/>
        </w:rPr>
        <w:br/>
        <w:t>как нравственный долг.</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Меценаты, философы, религиозные лидеры, врачи, учёные, педагоги. Важность меценатства для духовно-нравственного развития личности </w:t>
      </w:r>
      <w:r>
        <w:rPr>
          <w:rFonts w:ascii="Times New Roman" w:hAnsi="Times New Roman"/>
          <w:sz w:val="24"/>
        </w:rPr>
        <w:br/>
        <w:t>самого мецената и общества в целом.</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Тема 23. Выдающиеся учёные России. Наука как источник социального </w:t>
      </w:r>
      <w:r>
        <w:rPr>
          <w:rFonts w:ascii="Times New Roman" w:hAnsi="Times New Roman"/>
          <w:sz w:val="24"/>
        </w:rPr>
        <w:br/>
        <w:t>и духовного прогресса общества.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Учёные России. Почему важно помнить историю науки. Вклад науки </w:t>
      </w:r>
      <w:r>
        <w:rPr>
          <w:rFonts w:ascii="Times New Roman" w:hAnsi="Times New Roman"/>
          <w:sz w:val="24"/>
        </w:rPr>
        <w:br/>
        <w:t>в благополучие страны. Важность морали и нравственности в науке, в деятельности учёных.</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24. Моя профессия (практическое занятие).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Труд как самореализация, как вклад в общество. Рассказ о своей будущей профессии.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Тематический блок 4. «Родина и патриотизм».</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25. Гражданин.</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Родина и гражданство, их взаимосвязь. Что делает человека гражданином. Нравственные качества гражданина.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26. Патриотизм.</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Патриотизм. Толерантность. Уважение к другим народам и их истории. Важность патриотизма.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27. Защита Родины: подвиг или долг?</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Война и мир. Роль знания в защите Родины. Долг гражданина перед обществом. Военные подвиги. Честь. Доблесть.</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28. Государство. Россия – наша Родина.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Государство как объединяющее начало. Социальная сторона права </w:t>
      </w:r>
      <w:r>
        <w:rPr>
          <w:rFonts w:ascii="Times New Roman" w:hAnsi="Times New Roman"/>
          <w:sz w:val="24"/>
        </w:rPr>
        <w:b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29. Гражданская идентичность (практическое занятие).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Какими качествами должен обладать человек как гражданин. </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Тема 30. Моя школа и мой класс (практическое занятие). Портрет школы </w:t>
      </w:r>
      <w:r>
        <w:rPr>
          <w:rFonts w:ascii="Times New Roman" w:hAnsi="Times New Roman"/>
          <w:sz w:val="24"/>
        </w:rPr>
        <w:br/>
        <w:t>или класса через добрые дела.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31. Человек: какой он? (практическое занятие).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Человек. Его образы в культуре. Духовность и нравственность как важнейшие качества человека.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31. Человек и культура (проект).</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Итоговый проект: «Что значит быть человеком?»</w:t>
      </w:r>
    </w:p>
    <w:p w:rsidR="00127372" w:rsidRPr="00B45F1D" w:rsidRDefault="00670A79" w:rsidP="00B45F1D">
      <w:pPr>
        <w:spacing w:after="0" w:line="240" w:lineRule="auto"/>
        <w:ind w:firstLine="709"/>
        <w:jc w:val="both"/>
        <w:rPr>
          <w:rFonts w:ascii="Times New Roman" w:hAnsi="Times New Roman"/>
          <w:b/>
          <w:sz w:val="24"/>
          <w:u w:val="single"/>
        </w:rPr>
      </w:pPr>
      <w:r w:rsidRPr="00B45F1D">
        <w:rPr>
          <w:rFonts w:ascii="Times New Roman" w:hAnsi="Times New Roman"/>
          <w:b/>
          <w:sz w:val="24"/>
          <w:u w:val="single"/>
        </w:rPr>
        <w:t>Планируемые результаты освоения программы по ОДНКНР на уровне основного общего образования.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Изучение ОДНКНР в основной школе направлено на достижение обучающимися </w:t>
      </w:r>
      <w:r>
        <w:rPr>
          <w:rFonts w:ascii="Times New Roman" w:hAnsi="Times New Roman"/>
          <w:sz w:val="24"/>
        </w:rPr>
        <w:lastRenderedPageBreak/>
        <w:t>личностных, метапредметных и предметных результатов освоения содержания учебного предмета.</w:t>
      </w:r>
    </w:p>
    <w:p w:rsidR="00127372" w:rsidRDefault="00B45F1D" w:rsidP="00B45F1D">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Личностные результаты освоения курса достигаются в единстве учебной </w:t>
      </w:r>
      <w:r>
        <w:rPr>
          <w:rFonts w:ascii="Times New Roman" w:hAnsi="Times New Roman"/>
          <w:sz w:val="24"/>
        </w:rPr>
        <w:br/>
        <w:t>и воспитательной деятельности.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Личностные результаты освоения курса включают:</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осознание российской гражданской идентичности; </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готовность обучающихся к саморазвитию, самостоятельности и личностному самоопределению;</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ценность самостоятельности и инициативы; </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наличие мотивации к целенаправленной социально значимой деятельности; </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сформированность внутренней позиции личности как особого ценностного отношения к себе, окружающим людям и жизни в целом.</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27372" w:rsidRDefault="00670A79" w:rsidP="00B45F1D">
      <w:pPr>
        <w:numPr>
          <w:ilvl w:val="0"/>
          <w:numId w:val="5"/>
        </w:numPr>
        <w:spacing w:after="0" w:line="240" w:lineRule="auto"/>
        <w:jc w:val="both"/>
        <w:rPr>
          <w:rFonts w:ascii="Times New Roman" w:hAnsi="Times New Roman"/>
          <w:sz w:val="24"/>
        </w:rPr>
      </w:pPr>
      <w:r>
        <w:rPr>
          <w:rFonts w:ascii="Times New Roman" w:hAnsi="Times New Roman"/>
          <w:sz w:val="24"/>
        </w:rPr>
        <w:t>патриотического воспитания: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самоопределение (личностное, профессиональное, жизненное): сформированность российской гражданской идентичности: патриотизма, уважения </w:t>
      </w:r>
      <w:r>
        <w:rPr>
          <w:rFonts w:ascii="Times New Roman" w:hAnsi="Times New Roman"/>
          <w:sz w:val="24"/>
        </w:rPr>
        <w:br/>
        <w:t xml:space="preserve">к Отечеству, прошлому и настоящему многонационального народа России </w:t>
      </w:r>
      <w:r>
        <w:rPr>
          <w:rFonts w:ascii="Times New Roman" w:hAnsi="Times New Roman"/>
          <w:sz w:val="24"/>
        </w:rPr>
        <w:b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27372" w:rsidRDefault="00670A79" w:rsidP="00B45F1D">
      <w:pPr>
        <w:numPr>
          <w:ilvl w:val="0"/>
          <w:numId w:val="5"/>
        </w:numPr>
        <w:spacing w:after="0" w:line="240" w:lineRule="auto"/>
        <w:jc w:val="both"/>
        <w:rPr>
          <w:rFonts w:ascii="Times New Roman" w:hAnsi="Times New Roman"/>
          <w:sz w:val="24"/>
        </w:rPr>
      </w:pPr>
      <w:r>
        <w:rPr>
          <w:rFonts w:ascii="Times New Roman" w:hAnsi="Times New Roman"/>
          <w:sz w:val="24"/>
        </w:rPr>
        <w:t>гражданского воспитания: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w:t>
      </w:r>
      <w:r>
        <w:rPr>
          <w:rFonts w:ascii="Times New Roman" w:hAnsi="Times New Roman"/>
          <w:sz w:val="24"/>
        </w:rPr>
        <w:br/>
        <w:t xml:space="preserve">и человечества и знание основных норм морали, нравственных и духовных идеалов, хранимых в культурных традициях народов России, готовность на их основе </w:t>
      </w:r>
      <w:r>
        <w:rPr>
          <w:rFonts w:ascii="Times New Roman" w:hAnsi="Times New Roman"/>
          <w:sz w:val="24"/>
        </w:rPr>
        <w:br/>
        <w:t>к сознательному самоограничению в поступках, поведении, расточительном потребительстве;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воспитание веротерпи</w:t>
      </w:r>
      <w:r w:rsidR="00F30EDE">
        <w:rPr>
          <w:rFonts w:ascii="Times New Roman" w:hAnsi="Times New Roman"/>
          <w:sz w:val="24"/>
        </w:rPr>
        <w:t xml:space="preserve">мости, уважительного отношения </w:t>
      </w:r>
      <w:r>
        <w:rPr>
          <w:rFonts w:ascii="Times New Roman" w:hAnsi="Times New Roman"/>
          <w:sz w:val="24"/>
        </w:rPr>
        <w:t>к религиозным чувствам, взглядам людей или их отсутствию;</w:t>
      </w:r>
    </w:p>
    <w:p w:rsidR="00127372" w:rsidRDefault="00670A79" w:rsidP="00B45F1D">
      <w:pPr>
        <w:numPr>
          <w:ilvl w:val="0"/>
          <w:numId w:val="5"/>
        </w:numPr>
        <w:spacing w:after="0" w:line="240" w:lineRule="auto"/>
        <w:jc w:val="both"/>
        <w:rPr>
          <w:rFonts w:ascii="Times New Roman" w:hAnsi="Times New Roman"/>
          <w:sz w:val="24"/>
        </w:rPr>
      </w:pPr>
      <w:r>
        <w:rPr>
          <w:rFonts w:ascii="Times New Roman" w:hAnsi="Times New Roman"/>
          <w:sz w:val="24"/>
        </w:rPr>
        <w:t>ценности познавательной деятельности: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смыслообразование: сформированность ответственного отношения к учению, готовности и способности обучающихся к </w:t>
      </w:r>
      <w:r w:rsidR="00F30EDE">
        <w:rPr>
          <w:rFonts w:ascii="Times New Roman" w:hAnsi="Times New Roman"/>
          <w:sz w:val="24"/>
        </w:rPr>
        <w:t xml:space="preserve">саморазвитию и самообразованию </w:t>
      </w:r>
      <w:r>
        <w:rPr>
          <w:rFonts w:ascii="Times New Roman" w:hAnsi="Times New Roman"/>
          <w:sz w:val="24"/>
        </w:rPr>
        <w:t xml:space="preserve">на основе мотивации к обучению и познанию через развитие способностей </w:t>
      </w:r>
      <w:r>
        <w:rPr>
          <w:rFonts w:ascii="Times New Roman" w:hAnsi="Times New Roman"/>
          <w:sz w:val="24"/>
        </w:rPr>
        <w:br/>
        <w:t xml:space="preserve">к духовному развитию, нравственному самосовершенствованию; </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воспитание веротерпимости, уважительного отношения к религиозным чувствам, взглядам людей или их отсутствию;</w:t>
      </w:r>
    </w:p>
    <w:p w:rsidR="00127372" w:rsidRDefault="00670A79" w:rsidP="00B45F1D">
      <w:pPr>
        <w:numPr>
          <w:ilvl w:val="0"/>
          <w:numId w:val="5"/>
        </w:numPr>
        <w:spacing w:after="0" w:line="240" w:lineRule="auto"/>
        <w:jc w:val="both"/>
        <w:rPr>
          <w:rFonts w:ascii="Times New Roman" w:hAnsi="Times New Roman"/>
          <w:sz w:val="24"/>
        </w:rPr>
      </w:pPr>
      <w:r>
        <w:rPr>
          <w:rFonts w:ascii="Times New Roman" w:hAnsi="Times New Roman"/>
          <w:sz w:val="24"/>
        </w:rPr>
        <w:t>духовно-нравственного воспитания.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освоение социальных норм, правил поведения, ролей и форм социальной жизни в </w:t>
      </w:r>
      <w:r>
        <w:rPr>
          <w:rFonts w:ascii="Times New Roman" w:hAnsi="Times New Roman"/>
          <w:sz w:val="24"/>
        </w:rPr>
        <w:lastRenderedPageBreak/>
        <w:t>группах и сообществах, включая взрослые и социальные сообщества;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сформированность нравственной рефлексии и компетентности в решении моральных проблем на основе личностно</w:t>
      </w:r>
      <w:r w:rsidR="00F30EDE">
        <w:rPr>
          <w:rFonts w:ascii="Times New Roman" w:hAnsi="Times New Roman"/>
          <w:sz w:val="24"/>
        </w:rPr>
        <w:t xml:space="preserve">го выбора, нравственных чувств </w:t>
      </w:r>
      <w:r>
        <w:rPr>
          <w:rFonts w:ascii="Times New Roman" w:hAnsi="Times New Roman"/>
          <w:sz w:val="24"/>
        </w:rPr>
        <w:t>и нравственного поведения, осознанного и ответственного отно</w:t>
      </w:r>
      <w:r w:rsidR="00F30EDE">
        <w:rPr>
          <w:rFonts w:ascii="Times New Roman" w:hAnsi="Times New Roman"/>
          <w:sz w:val="24"/>
        </w:rPr>
        <w:t xml:space="preserve">шения </w:t>
      </w:r>
      <w:r>
        <w:rPr>
          <w:rFonts w:ascii="Times New Roman" w:hAnsi="Times New Roman"/>
          <w:sz w:val="24"/>
        </w:rPr>
        <w:t>к собственным поступкам, осознание значения семьи в жизни человека и общества, принятие ценности семейной жизни, уважи</w:t>
      </w:r>
      <w:r w:rsidR="00B45F1D">
        <w:rPr>
          <w:rFonts w:ascii="Times New Roman" w:hAnsi="Times New Roman"/>
          <w:sz w:val="24"/>
        </w:rPr>
        <w:t xml:space="preserve">тельное и заботливое отношение </w:t>
      </w:r>
      <w:r>
        <w:rPr>
          <w:rFonts w:ascii="Times New Roman" w:hAnsi="Times New Roman"/>
          <w:sz w:val="24"/>
        </w:rPr>
        <w:t>к членам своей семьи через знание основных норм морали, нравственных, духовных идеалов, хранимых в культурных традиц</w:t>
      </w:r>
      <w:r w:rsidR="00B45F1D">
        <w:rPr>
          <w:rFonts w:ascii="Times New Roman" w:hAnsi="Times New Roman"/>
          <w:sz w:val="24"/>
        </w:rPr>
        <w:t xml:space="preserve">иях народов России, готовность </w:t>
      </w:r>
      <w:r>
        <w:rPr>
          <w:rFonts w:ascii="Times New Roman" w:hAnsi="Times New Roman"/>
          <w:sz w:val="24"/>
        </w:rPr>
        <w:t>на их основе к сознательному самоограничению в поступках, поведении, расточительном потреблении.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158.5.3. Метапредметные результаты освоения программы по ОДНКНР включают освоение обучающимися межпр</w:t>
      </w:r>
      <w:r w:rsidR="00B45F1D">
        <w:rPr>
          <w:rFonts w:ascii="Times New Roman" w:hAnsi="Times New Roman"/>
          <w:sz w:val="24"/>
        </w:rPr>
        <w:t xml:space="preserve">едметных понятий (используются </w:t>
      </w:r>
      <w:r>
        <w:rPr>
          <w:rFonts w:ascii="Times New Roman" w:hAnsi="Times New Roman"/>
          <w:sz w:val="24"/>
        </w:rPr>
        <w:t>в нескольких предметных областях) и универсальные учебные действия (познавательные, коммуникативные, регулятивные</w:t>
      </w:r>
      <w:r w:rsidR="00B45F1D">
        <w:rPr>
          <w:rFonts w:ascii="Times New Roman" w:hAnsi="Times New Roman"/>
          <w:sz w:val="24"/>
        </w:rPr>
        <w:t xml:space="preserve">), способность их использовать </w:t>
      </w:r>
      <w:r>
        <w:rPr>
          <w:rFonts w:ascii="Times New Roman" w:hAnsi="Times New Roman"/>
          <w:sz w:val="24"/>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w:t>
      </w:r>
      <w:r w:rsidR="00B45F1D">
        <w:rPr>
          <w:rFonts w:ascii="Times New Roman" w:hAnsi="Times New Roman"/>
          <w:sz w:val="24"/>
        </w:rPr>
        <w:t>ории, овладение навыками работы</w:t>
      </w:r>
      <w:r>
        <w:rPr>
          <w:rFonts w:ascii="Times New Roman" w:hAnsi="Times New Roman"/>
          <w:sz w:val="24"/>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В результате изучения ОДНКНР на уровн</w:t>
      </w:r>
      <w:r w:rsidR="00F30EDE">
        <w:rPr>
          <w:rFonts w:ascii="Times New Roman" w:hAnsi="Times New Roman"/>
          <w:sz w:val="24"/>
        </w:rPr>
        <w:t xml:space="preserve">е основного общего образования </w:t>
      </w:r>
      <w:r>
        <w:rPr>
          <w:rFonts w:ascii="Times New Roman" w:hAnsi="Times New Roman"/>
          <w:sz w:val="24"/>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познавательные универсальные учебные действия: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умение определять понятия, создавать обобщения, устанавливать аналогии, классифицировать, самостоятельно</w:t>
      </w:r>
      <w:r w:rsidR="00B45F1D">
        <w:rPr>
          <w:rFonts w:ascii="Times New Roman" w:hAnsi="Times New Roman"/>
          <w:sz w:val="24"/>
        </w:rPr>
        <w:t xml:space="preserve"> выбирать основания и критерии </w:t>
      </w:r>
      <w:r>
        <w:rPr>
          <w:rFonts w:ascii="Times New Roman" w:hAnsi="Times New Roman"/>
          <w:sz w:val="24"/>
        </w:rPr>
        <w:t xml:space="preserve">для классификации, устанавливать причинно-следственные связи, </w:t>
      </w:r>
      <w:r w:rsidR="00B45F1D">
        <w:rPr>
          <w:rFonts w:ascii="Times New Roman" w:hAnsi="Times New Roman"/>
          <w:sz w:val="24"/>
        </w:rPr>
        <w:t xml:space="preserve">строить логическое рассуждение, </w:t>
      </w:r>
      <w:r>
        <w:rPr>
          <w:rFonts w:ascii="Times New Roman" w:hAnsi="Times New Roman"/>
          <w:sz w:val="24"/>
        </w:rPr>
        <w:t>умозаключение (индуктив</w:t>
      </w:r>
      <w:r w:rsidR="00B45F1D">
        <w:rPr>
          <w:rFonts w:ascii="Times New Roman" w:hAnsi="Times New Roman"/>
          <w:sz w:val="24"/>
        </w:rPr>
        <w:t xml:space="preserve">ное, дедуктивное, по аналогии) </w:t>
      </w:r>
      <w:r>
        <w:rPr>
          <w:rFonts w:ascii="Times New Roman" w:hAnsi="Times New Roman"/>
          <w:sz w:val="24"/>
        </w:rPr>
        <w:t>и делать выводы (логические универсальные учебные действия);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умение создавать, применять и преобразовывать знаки и символы, модели </w:t>
      </w:r>
      <w:r>
        <w:rPr>
          <w:rFonts w:ascii="Times New Roman" w:hAnsi="Times New Roman"/>
          <w:sz w:val="24"/>
        </w:rPr>
        <w:br/>
        <w:t xml:space="preserve">и схемы для решения учебных и познавательных задач </w:t>
      </w:r>
      <w:r>
        <w:rPr>
          <w:rFonts w:ascii="Times New Roman" w:hAnsi="Times New Roman"/>
          <w:sz w:val="24"/>
        </w:rPr>
        <w:br/>
        <w:t>(знаково-символические/моделирование);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смысловое чтение;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развитие мотивации к овладению культурой активного использования словарей и других поисковых систем.</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158.5.3.2. У обучающегося будут сформированы следующие коммуникативные универсальные учебные действия: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умение организовывать учебное сотрудничество и совместную деятельность </w:t>
      </w:r>
      <w:r>
        <w:rPr>
          <w:rFonts w:ascii="Times New Roman" w:hAnsi="Times New Roman"/>
          <w:sz w:val="24"/>
        </w:rPr>
        <w:br/>
        <w:t xml:space="preserve">с учителем и сверстниками; </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формулировать, аргументировать и отстаивать своё мнение (учебное сотрудничество);</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Pr>
          <w:rFonts w:ascii="Times New Roman" w:hAnsi="Times New Roman"/>
          <w:sz w:val="24"/>
        </w:rPr>
        <w:br/>
        <w:t xml:space="preserve">для планирования и регуляции своей деятельности; </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владение устной и письменной речью, монологической контекстной речью (коммуникация);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регулятивные универсальные учебные действия: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умение самостоятельно определять цели обучения, ставить и формулировать для себя новые задачи в учёбе и познавательной </w:t>
      </w:r>
      <w:r w:rsidR="00F30EDE">
        <w:rPr>
          <w:rFonts w:ascii="Times New Roman" w:hAnsi="Times New Roman"/>
          <w:sz w:val="24"/>
        </w:rPr>
        <w:t xml:space="preserve">деятельности, развивать мотивы </w:t>
      </w:r>
      <w:r>
        <w:rPr>
          <w:rFonts w:ascii="Times New Roman" w:hAnsi="Times New Roman"/>
          <w:sz w:val="24"/>
        </w:rPr>
        <w:t xml:space="preserve">и интересы своей </w:t>
      </w:r>
      <w:r>
        <w:rPr>
          <w:rFonts w:ascii="Times New Roman" w:hAnsi="Times New Roman"/>
          <w:sz w:val="24"/>
        </w:rPr>
        <w:lastRenderedPageBreak/>
        <w:t>познавательной деятельности (целеполагание);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умение самостоятельно план</w:t>
      </w:r>
      <w:r w:rsidR="00F30EDE">
        <w:rPr>
          <w:rFonts w:ascii="Times New Roman" w:hAnsi="Times New Roman"/>
          <w:sz w:val="24"/>
        </w:rPr>
        <w:t xml:space="preserve">ировать пути достижения целей, </w:t>
      </w:r>
      <w:r>
        <w:rPr>
          <w:rFonts w:ascii="Times New Roman" w:hAnsi="Times New Roman"/>
          <w:sz w:val="24"/>
        </w:rPr>
        <w:t>в том числе альтернативные, осознанно выбирать наиболее эффективные способы решения учебных и познавательных задач (планирование);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умение оценивать правильность выполнения учебной задачи, собственные возможности её решения (оценка);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владение основами самоконтроля, самооценки, принятия решений </w:t>
      </w:r>
      <w:r>
        <w:rPr>
          <w:rFonts w:ascii="Times New Roman" w:hAnsi="Times New Roman"/>
          <w:sz w:val="24"/>
        </w:rPr>
        <w:br/>
        <w:t>и осуществления осознанного выбора в учебной и познавательной (познавательная рефлексия, саморегуляция) деятельности.</w:t>
      </w:r>
    </w:p>
    <w:p w:rsidR="00127372" w:rsidRDefault="00670A79" w:rsidP="00B45F1D">
      <w:pPr>
        <w:spacing w:after="0" w:line="240" w:lineRule="auto"/>
        <w:ind w:firstLine="709"/>
        <w:jc w:val="both"/>
        <w:rPr>
          <w:rFonts w:ascii="Times New Roman" w:hAnsi="Times New Roman"/>
          <w:sz w:val="24"/>
        </w:rPr>
      </w:pPr>
      <w:r w:rsidRPr="00B45F1D">
        <w:rPr>
          <w:rFonts w:ascii="Times New Roman" w:hAnsi="Times New Roman"/>
          <w:sz w:val="24"/>
          <w:u w:val="single"/>
        </w:rPr>
        <w:t>Предметные результаты освоения программы по ОДНКНР</w:t>
      </w:r>
      <w:r>
        <w:rPr>
          <w:rFonts w:ascii="Times New Roman" w:hAnsi="Times New Roman"/>
          <w:sz w:val="24"/>
        </w:rPr>
        <w:t xml:space="preserve"> на уровне основного общего образования.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27372" w:rsidRDefault="00670A79" w:rsidP="00B45F1D">
      <w:pPr>
        <w:spacing w:after="0" w:line="240" w:lineRule="auto"/>
        <w:ind w:firstLine="709"/>
        <w:jc w:val="both"/>
        <w:rPr>
          <w:rFonts w:ascii="Times New Roman" w:hAnsi="Times New Roman"/>
          <w:sz w:val="24"/>
        </w:rPr>
      </w:pPr>
      <w:r w:rsidRPr="00B45F1D">
        <w:rPr>
          <w:rFonts w:ascii="Times New Roman" w:hAnsi="Times New Roman"/>
          <w:b/>
          <w:sz w:val="24"/>
        </w:rPr>
        <w:t>К концу обучения в 5 классе</w:t>
      </w:r>
      <w:r>
        <w:rPr>
          <w:rFonts w:ascii="Times New Roman" w:hAnsi="Times New Roman"/>
          <w:sz w:val="24"/>
        </w:rPr>
        <w:t xml:space="preserve"> обучающийся получит следующие предметные результаты по отдельным темам программы по ОДНКНР:</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Тематический блок 1. «Россия – наш общий дом».</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 Зачем изучать курс «Основы духовно-нравственной культуры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понимать взаимосвязь между языком и культурой, духовно-нравственным развитием личности и социальным поведением. </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 Наш дом – Россия.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о современном состоянии культурного и религиозного разнообразия народов Российской Федерации, причинах культурных различий;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понимать необходимость межнационального и межрелигиозного сотрудничества и взаимодействия, важность сотрудничества и дружбы </w:t>
      </w:r>
      <w:r>
        <w:rPr>
          <w:rFonts w:ascii="Times New Roman" w:hAnsi="Times New Roman"/>
          <w:sz w:val="24"/>
        </w:rPr>
        <w:br/>
        <w:t>между народами и нациями, обосновывать их необходимость.</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3. Язык и история.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и понимать, что такое язык, каковы в</w:t>
      </w:r>
      <w:r w:rsidR="00F30EDE">
        <w:rPr>
          <w:rFonts w:ascii="Times New Roman" w:hAnsi="Times New Roman"/>
          <w:sz w:val="24"/>
        </w:rPr>
        <w:t xml:space="preserve">ажность его изучения и влияние </w:t>
      </w:r>
      <w:r>
        <w:rPr>
          <w:rFonts w:ascii="Times New Roman" w:hAnsi="Times New Roman"/>
          <w:sz w:val="24"/>
        </w:rPr>
        <w:t>на миропонимание личности;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иметь базовые представления о ф</w:t>
      </w:r>
      <w:r w:rsidR="00F30EDE">
        <w:rPr>
          <w:rFonts w:ascii="Times New Roman" w:hAnsi="Times New Roman"/>
          <w:sz w:val="24"/>
        </w:rPr>
        <w:t xml:space="preserve">ормировании языка как носителя </w:t>
      </w:r>
      <w:r>
        <w:rPr>
          <w:rFonts w:ascii="Times New Roman" w:hAnsi="Times New Roman"/>
          <w:sz w:val="24"/>
        </w:rPr>
        <w:t>духовно-нравственных смыслов культуры;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суть и смы</w:t>
      </w:r>
      <w:r w:rsidR="00F30EDE">
        <w:rPr>
          <w:rFonts w:ascii="Times New Roman" w:hAnsi="Times New Roman"/>
          <w:sz w:val="24"/>
        </w:rPr>
        <w:t xml:space="preserve">сл коммуникативной роли языка, </w:t>
      </w:r>
      <w:r>
        <w:rPr>
          <w:rFonts w:ascii="Times New Roman" w:hAnsi="Times New Roman"/>
          <w:sz w:val="24"/>
        </w:rPr>
        <w:t>в том числе в организации межкультурного диалога и взаимодействия;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обосновывать своё понимание необходимости нравственной чистоты языка, важности лингвистической гигиены, речевого этикета.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4. Русский язык – язык общения и язык возможностей.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Иметь базовые представления о происхождении и развитии русского языка, его взаимосвязи с языками других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lastRenderedPageBreak/>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иметь представление о нравстве</w:t>
      </w:r>
      <w:r w:rsidR="00F30EDE">
        <w:rPr>
          <w:rFonts w:ascii="Times New Roman" w:hAnsi="Times New Roman"/>
          <w:sz w:val="24"/>
        </w:rPr>
        <w:t xml:space="preserve">нных категориях русского языка </w:t>
      </w:r>
      <w:r>
        <w:rPr>
          <w:rFonts w:ascii="Times New Roman" w:hAnsi="Times New Roman"/>
          <w:sz w:val="24"/>
        </w:rPr>
        <w:t>и их происхождении.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5. Истоки родной культуры.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Иметь сформированное представление о понятие «культура»;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осознавать и уметь доказывать взаимосвязь культуры и природы, знать основные формы репрезентации культуры, у</w:t>
      </w:r>
      <w:r w:rsidR="00F30EDE">
        <w:rPr>
          <w:rFonts w:ascii="Times New Roman" w:hAnsi="Times New Roman"/>
          <w:sz w:val="24"/>
        </w:rPr>
        <w:t xml:space="preserve">меть их различать и соотносить </w:t>
      </w:r>
      <w:r>
        <w:rPr>
          <w:rFonts w:ascii="Times New Roman" w:hAnsi="Times New Roman"/>
          <w:sz w:val="24"/>
        </w:rPr>
        <w:t xml:space="preserve">с реальными проявлениями культурного многообразия; </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уметь выделять общие черты в культуре различных народов, обосновывать</w:t>
      </w:r>
      <w:r>
        <w:rPr>
          <w:rFonts w:ascii="Times New Roman" w:hAnsi="Times New Roman"/>
          <w:sz w:val="24"/>
        </w:rPr>
        <w:br/>
        <w:t>их значение и причины.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6. Материальная культура.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Иметь представление об артефактах культуры;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иметь базовое представление о традиционных укладах хозяйства: земледелии, скотоводстве, охоте, рыболовстве;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взаимосвязь между хозяйственным укладом и проявлениями духовной культуры;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понимать и объяснять зависимость основных культурных укладов народов России от географии их массового расселения, природных условий </w:t>
      </w:r>
      <w:r>
        <w:rPr>
          <w:rFonts w:ascii="Times New Roman" w:hAnsi="Times New Roman"/>
          <w:sz w:val="24"/>
        </w:rPr>
        <w:br/>
        <w:t>и взаимодействия с другими этносами.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7. Духовная культура.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Иметь представление о таких культурных концептах как «искусство», «наука», «религия»;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смысл и взаимосвяз</w:t>
      </w:r>
      <w:r w:rsidR="00F30EDE">
        <w:rPr>
          <w:rFonts w:ascii="Times New Roman" w:hAnsi="Times New Roman"/>
          <w:sz w:val="24"/>
        </w:rPr>
        <w:t xml:space="preserve">ь названных терминов с формами </w:t>
      </w:r>
      <w:r>
        <w:rPr>
          <w:rFonts w:ascii="Times New Roman" w:hAnsi="Times New Roman"/>
          <w:sz w:val="24"/>
        </w:rPr>
        <w:t>их репрезентации в культуре;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осознавать значение культурных символов, нравственный и духовный смысл культурных артефактов;</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что такое знаки и символы, уметь соотносить их с культурными явлениями, с которыми они связаны.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8. Культура и религия.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Иметь представление о понятии «религия», уметь пояснить её роль в жизни общества и основные социально-культурные функции;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осознавать связь религии и морали;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роль и значение духовных ценностей в религиях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уметь характеризовать государствообразующие конфессии России </w:t>
      </w:r>
      <w:r>
        <w:rPr>
          <w:rFonts w:ascii="Times New Roman" w:hAnsi="Times New Roman"/>
          <w:sz w:val="24"/>
        </w:rPr>
        <w:br/>
        <w:t>и их картины мира.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9. Культура и образование.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Характеризовать термин «образование» и</w:t>
      </w:r>
      <w:r w:rsidR="00F30EDE">
        <w:rPr>
          <w:rFonts w:ascii="Times New Roman" w:hAnsi="Times New Roman"/>
          <w:sz w:val="24"/>
        </w:rPr>
        <w:t xml:space="preserve"> уметь обосновать его важность </w:t>
      </w:r>
      <w:r>
        <w:rPr>
          <w:rFonts w:ascii="Times New Roman" w:hAnsi="Times New Roman"/>
          <w:sz w:val="24"/>
        </w:rPr>
        <w:t>для личности и общества;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иметь представление об основных</w:t>
      </w:r>
      <w:r w:rsidR="00F30EDE">
        <w:rPr>
          <w:rFonts w:ascii="Times New Roman" w:hAnsi="Times New Roman"/>
          <w:sz w:val="24"/>
        </w:rPr>
        <w:t xml:space="preserve"> ступенях образования в России </w:t>
      </w:r>
      <w:r>
        <w:rPr>
          <w:rFonts w:ascii="Times New Roman" w:hAnsi="Times New Roman"/>
          <w:sz w:val="24"/>
        </w:rPr>
        <w:t>и их необходимости;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взаимосвязь культуры и образованности человека;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приводить примеры взаимосвязи между знанием, образованием и личностным и профессиональным ростом человека;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10. Многообразие культур России (практическое занятие).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Иметь сформированные представления о закономерностях развития культуры и истории </w:t>
      </w:r>
      <w:r>
        <w:rPr>
          <w:rFonts w:ascii="Times New Roman" w:hAnsi="Times New Roman"/>
          <w:sz w:val="24"/>
        </w:rPr>
        <w:lastRenderedPageBreak/>
        <w:t>народов, их культурных особенностях;</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выделять общее и единичное в культуре на основе предметных знан</w:t>
      </w:r>
      <w:r w:rsidR="00F30EDE">
        <w:rPr>
          <w:rFonts w:ascii="Times New Roman" w:hAnsi="Times New Roman"/>
          <w:sz w:val="24"/>
        </w:rPr>
        <w:t xml:space="preserve">ий </w:t>
      </w:r>
      <w:r>
        <w:rPr>
          <w:rFonts w:ascii="Times New Roman" w:hAnsi="Times New Roman"/>
          <w:sz w:val="24"/>
        </w:rPr>
        <w:t>о культуре своего народа;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предполагать и доказывать налич</w:t>
      </w:r>
      <w:r w:rsidR="00E047C0">
        <w:rPr>
          <w:rFonts w:ascii="Times New Roman" w:hAnsi="Times New Roman"/>
          <w:sz w:val="24"/>
        </w:rPr>
        <w:t xml:space="preserve">ие взаимосвязи между культурой </w:t>
      </w:r>
      <w:r>
        <w:rPr>
          <w:rFonts w:ascii="Times New Roman" w:hAnsi="Times New Roman"/>
          <w:sz w:val="24"/>
        </w:rPr>
        <w:t>и духовно-нравственными ценностями на основе местной культурно-исторической специфики;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Тематический блок 2. «Семья и духовно-нравственные ценности».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11. Семья – хранитель духовных ценностей.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и понимать смысл термина «семья»;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иметь представление о взаимосвязях между типом культуры и особенностями семейного быта и отношений в семье;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осознавать значение термина «поколение» и его взаимосвязь с культурными особенностями своего времени;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уметь составить расска</w:t>
      </w:r>
      <w:r w:rsidR="00E047C0">
        <w:rPr>
          <w:rFonts w:ascii="Times New Roman" w:hAnsi="Times New Roman"/>
          <w:sz w:val="24"/>
        </w:rPr>
        <w:t xml:space="preserve">з о своей семье в соответствии </w:t>
      </w:r>
      <w:r>
        <w:rPr>
          <w:rFonts w:ascii="Times New Roman" w:hAnsi="Times New Roman"/>
          <w:sz w:val="24"/>
        </w:rPr>
        <w:t>с культурно-историческими условиями её существования;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и обосновывать такие понятия, как «счастливая семья», «семейное счастье»;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осознавать и уметь доказывать важност</w:t>
      </w:r>
      <w:r w:rsidR="00E047C0">
        <w:rPr>
          <w:rFonts w:ascii="Times New Roman" w:hAnsi="Times New Roman"/>
          <w:sz w:val="24"/>
        </w:rPr>
        <w:t xml:space="preserve">ь семьи как хранителя традиций </w:t>
      </w:r>
      <w:r>
        <w:rPr>
          <w:rFonts w:ascii="Times New Roman" w:hAnsi="Times New Roman"/>
          <w:sz w:val="24"/>
        </w:rPr>
        <w:t>и её воспитательную роль;</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12. Родина начинается с семьи.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и уметь объяснить понятие «Родина»;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осознавать взаимосвязь и различия между концептами «Отечество» </w:t>
      </w:r>
      <w:r>
        <w:rPr>
          <w:rFonts w:ascii="Times New Roman" w:hAnsi="Times New Roman"/>
          <w:sz w:val="24"/>
        </w:rPr>
        <w:br/>
        <w:t>и «Родина»;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понимать, что такое история семьи, каковы формы её выражения </w:t>
      </w:r>
      <w:r>
        <w:rPr>
          <w:rFonts w:ascii="Times New Roman" w:hAnsi="Times New Roman"/>
          <w:sz w:val="24"/>
        </w:rPr>
        <w:br/>
        <w:t xml:space="preserve">и сохранения; </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обосновывать и доказывать взаимосвязь истории семьи и истории народа, государства, человечества.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13. Традиции семейного воспитания 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Иметь представление о семейных традициях и обосновывать их важность </w:t>
      </w:r>
      <w:r>
        <w:rPr>
          <w:rFonts w:ascii="Times New Roman" w:hAnsi="Times New Roman"/>
          <w:sz w:val="24"/>
        </w:rPr>
        <w:br/>
        <w:t>как ключевых элементах семейных отношений;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и понимать взаимосвязь семейных традиций и культуры собственного этноса;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уметь рассказывать о семейных традициях своего народа и народов России, собственной семьи;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осознавать роль семейных традиций в культуре общества, трансляции ценностей, духовно-нравственных идеалов.</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14. Образ семьи в культуре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и называть традиционные сказочные и фольклорные сюжеты о семье, семейных обязанностях;</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уметь обосновывать своё понимание семейных ценностей, выраженных </w:t>
      </w:r>
      <w:r>
        <w:rPr>
          <w:rFonts w:ascii="Times New Roman" w:hAnsi="Times New Roman"/>
          <w:sz w:val="24"/>
        </w:rPr>
        <w:br/>
        <w:t>в фольклорных сюжетах;</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w:t>
      </w:r>
      <w:r>
        <w:rPr>
          <w:rFonts w:ascii="Times New Roman" w:hAnsi="Times New Roman"/>
          <w:sz w:val="24"/>
        </w:rPr>
        <w:br/>
        <w:t>в произведениях художественной культуры;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и обосновывать важность семейных ценностей с использованием различного иллюстративного материала.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15. Труд в истории семьи.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и понимать, что такое семейное хозяйство и домашний труд;</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w:t>
      </w:r>
      <w:r>
        <w:rPr>
          <w:rFonts w:ascii="Times New Roman" w:hAnsi="Times New Roman"/>
          <w:sz w:val="24"/>
        </w:rPr>
        <w:br/>
      </w:r>
      <w:r>
        <w:rPr>
          <w:rFonts w:ascii="Times New Roman" w:hAnsi="Times New Roman"/>
          <w:sz w:val="24"/>
        </w:rPr>
        <w:lastRenderedPageBreak/>
        <w:t>в семье;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осознавать и оценивать семейный уклад и взаимосвязь </w:t>
      </w:r>
      <w:r>
        <w:rPr>
          <w:rFonts w:ascii="Times New Roman" w:hAnsi="Times New Roman"/>
          <w:sz w:val="24"/>
        </w:rPr>
        <w:br/>
        <w:t>с социально-экономической структурой общества в форме большой и малой семей;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характеризовать распределение семейного труда и осознавать его важность для укрепления целостности семьи.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16. Семья в современном мире (практическое занятие).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Иметь сформированные представления о закономерностях развития семьи </w:t>
      </w:r>
      <w:r>
        <w:rPr>
          <w:rFonts w:ascii="Times New Roman" w:hAnsi="Times New Roman"/>
          <w:sz w:val="24"/>
        </w:rPr>
        <w:b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предполагать и доказывать наличие взаимосвязи между культурой </w:t>
      </w:r>
      <w:r>
        <w:rPr>
          <w:rFonts w:ascii="Times New Roman" w:hAnsi="Times New Roman"/>
          <w:sz w:val="24"/>
        </w:rPr>
        <w:br/>
        <w:t>и духовно-нравственными ценностями семьи;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обосновывать важность семьи и семейных традиций для трансляции </w:t>
      </w:r>
      <w:r>
        <w:rPr>
          <w:rFonts w:ascii="Times New Roman" w:hAnsi="Times New Roman"/>
          <w:sz w:val="24"/>
        </w:rPr>
        <w:br/>
        <w:t>духовно-нравственных ценностей, морали и нравственности как фактора культурной преемственности.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Тематический блок 3. «Духовно-нравственное богатство личности».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17. Личность – общество – культура.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Знать и понимать значение термина «человек» в контексте </w:t>
      </w:r>
      <w:r>
        <w:rPr>
          <w:rFonts w:ascii="Times New Roman" w:hAnsi="Times New Roman"/>
          <w:sz w:val="24"/>
        </w:rPr>
        <w:br/>
        <w:t>духовно-нравственной культуры;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уметь обосновать взаимосвязь и взаимообусловленность чело века и общества, человека и культуры;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понимать и объяснять различия между обоснованием термина «личность» </w:t>
      </w:r>
      <w:r>
        <w:rPr>
          <w:rFonts w:ascii="Times New Roman" w:hAnsi="Times New Roman"/>
          <w:sz w:val="24"/>
        </w:rPr>
        <w:br/>
        <w:t>в быту, в контексте культуры и творчества;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что такое гуманизм, иметь представление о его источниках в культуре.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18. Духовный мир человека. Человек – творец культуры.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значение термина «творчество» в нескольких аспектах и понимать границы их применимости;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осознавать и доказывать важность морально- нравственных ограничений </w:t>
      </w:r>
      <w:r>
        <w:rPr>
          <w:rFonts w:ascii="Times New Roman" w:hAnsi="Times New Roman"/>
          <w:sz w:val="24"/>
        </w:rPr>
        <w:br/>
        <w:t>в творчестве;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обосновывать важность творчества как реализацию духовно-нравственных ценностей человека;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доказывать детерминированность творчества культурой своего этноса;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и уметь объяснить взаимосвязь труда и творчества.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19. Личность и духовно-нравственные ценности.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и уметь объяснить значение и роль морали и нравственности в жизни человека;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обосновывать происхождение духовных ценностей, понимание идеалов добра и зла;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понимать и уметь показывать на примерах значение таких ценностей, </w:t>
      </w:r>
      <w:r>
        <w:rPr>
          <w:rFonts w:ascii="Times New Roman" w:hAnsi="Times New Roman"/>
          <w:sz w:val="24"/>
        </w:rPr>
        <w:br/>
        <w:t>как «взаимопомощь», «сострадание», «милосердие», «любовь», «дружба», «коллективизм», «патриотизм», «любовь к близким».</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Тематический блок 4. «Культурное единство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20. Историческая память как духовно-нравственная ценность.</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Понимать и уметь объяснять суть термина «история», знать основные исторические периоды и уметь выделять их сущностные черты; </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иметь представление о значении и функциях изучения истории;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w:t>
      </w:r>
      <w:r>
        <w:rPr>
          <w:rFonts w:ascii="Times New Roman" w:hAnsi="Times New Roman"/>
          <w:sz w:val="24"/>
        </w:rPr>
        <w:br/>
        <w:t>и культурой. Обосновывать важность изучения истории как духовно-нравственного долга гражданина и патриота.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21. Литература как язык культуры.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и понимать отличия литературы от других видов художественного творчества;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рассказывать об особенностях литературного повествования, выделять простые </w:t>
      </w:r>
      <w:r>
        <w:rPr>
          <w:rFonts w:ascii="Times New Roman" w:hAnsi="Times New Roman"/>
          <w:sz w:val="24"/>
        </w:rPr>
        <w:lastRenderedPageBreak/>
        <w:t>выразительные средства литературного языка;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обосновывать и доказывать важность литературы как культурного явления, как формы трансляции культурных ценностей;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находить и обозначать средства выражения морального и нравственного смысла в литературных произведениях.</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22. Взаимовлияние культур.</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Иметь представление о значении терминов «взаимодействие культур», «культурный обмен» как формах распространения и обогащения </w:t>
      </w:r>
      <w:r>
        <w:rPr>
          <w:rFonts w:ascii="Times New Roman" w:hAnsi="Times New Roman"/>
          <w:sz w:val="24"/>
        </w:rPr>
        <w:br/>
        <w:t>духовно-нравственных идеалов общества;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и обосновывать важность сохранения культурного наследия;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23. Духовно-нравственные ценности российского народа.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w:t>
      </w:r>
      <w:r w:rsidR="00E047C0">
        <w:rPr>
          <w:rFonts w:ascii="Times New Roman" w:hAnsi="Times New Roman"/>
          <w:sz w:val="24"/>
        </w:rPr>
        <w:t xml:space="preserve">го </w:t>
      </w:r>
      <w:r>
        <w:rPr>
          <w:rFonts w:ascii="Times New Roman" w:hAnsi="Times New Roman"/>
          <w:sz w:val="24"/>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осознавать духовно-нравственные ценности в качестве базовых общегражданских ценностей российского общества и уметь доказывать это.</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24. Регионы России: культурное многообразие.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принципы федеративного устройства России и концепт «полиэтничность»;</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называть основные этносы Российской Федерации и регионы, </w:t>
      </w:r>
      <w:r>
        <w:rPr>
          <w:rFonts w:ascii="Times New Roman" w:hAnsi="Times New Roman"/>
          <w:sz w:val="24"/>
        </w:rPr>
        <w:br/>
        <w:t>где они традиционно проживают;</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ценность многообразия культурных укладов народов Российской Федерации;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демонстрировать готовность к сохранению межнационального </w:t>
      </w:r>
      <w:r>
        <w:rPr>
          <w:rFonts w:ascii="Times New Roman" w:hAnsi="Times New Roman"/>
          <w:sz w:val="24"/>
        </w:rPr>
        <w:br/>
        <w:t>и межрелигиозного согласия 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уметь выделять общие черты в культуре различных народов, обосновывать </w:t>
      </w:r>
      <w:r>
        <w:rPr>
          <w:rFonts w:ascii="Times New Roman" w:hAnsi="Times New Roman"/>
          <w:sz w:val="24"/>
        </w:rPr>
        <w:br/>
        <w:t>их значение и причины.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25. Праздники в культуре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Иметь представление о природе праздников и обосновывать их важность </w:t>
      </w:r>
      <w:r>
        <w:rPr>
          <w:rFonts w:ascii="Times New Roman" w:hAnsi="Times New Roman"/>
          <w:sz w:val="24"/>
        </w:rPr>
        <w:br/>
        <w:t>как элементов культуры;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устанавливать взаимосвязь праздников и культурного уклада;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различать основные типы праздников;</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уметь рассказывать о праздничных традициях народов России и собственной семьи;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анализировать связь праздников и истории, культуры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основной смысл семейных праздников;</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определять нравственный смысл праздников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осознавать значение праздников как элементов культурной памяти народов России, как воплощение духовно-нравственных идеалов.</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26. Памятники архитектуры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взаимосвязь между типом жилищ и типом хозяйственной деятельности;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осознавать и уметь охарактеризовать связь между уровнем </w:t>
      </w:r>
      <w:r>
        <w:rPr>
          <w:rFonts w:ascii="Times New Roman" w:hAnsi="Times New Roman"/>
          <w:sz w:val="24"/>
        </w:rPr>
        <w:br/>
        <w:t>научно-технического развития и типами жилищ;</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осознавать и уметь объяснять взаимосвязь между особенностями архитектуры и духовно-</w:t>
      </w:r>
      <w:r>
        <w:rPr>
          <w:rFonts w:ascii="Times New Roman" w:hAnsi="Times New Roman"/>
          <w:sz w:val="24"/>
        </w:rPr>
        <w:lastRenderedPageBreak/>
        <w:t xml:space="preserve">нравственными ценностями народов России; </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устанавливать связь между историей памятника и историей края, характеризовать памятники истории и культуры;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иметь представление о нравственном и научном смысле краеведческой работы.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27. Музыкальная культура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обосновывать и доказывать важность музыки как культурного явления, </w:t>
      </w:r>
      <w:r>
        <w:rPr>
          <w:rFonts w:ascii="Times New Roman" w:hAnsi="Times New Roman"/>
          <w:sz w:val="24"/>
        </w:rPr>
        <w:br/>
        <w:t>как формы трансляции культурных ценностей;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находить и обозначать средства выражения морального и нравственного смысла музыкальных произведений;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основные темы музыкального творчества народов России, народные инструменты.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28. Изобразительное искусство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уметь объяснить, что такое скульптура, живопись, графика, фольклорные орнаменты;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обосновывать и доказывать важность изобразительного искусства </w:t>
      </w:r>
      <w:r>
        <w:rPr>
          <w:rFonts w:ascii="Times New Roman" w:hAnsi="Times New Roman"/>
          <w:sz w:val="24"/>
        </w:rPr>
        <w:br/>
        <w:t>как культурного явления, как формы трансляции культурных ценностей;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находить и обозначать средства выражения морального и нравственного смысла изобразительного искусства;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основные темы изобразительного искусства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29. Фольклор и литература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Знать и понимать, что такое пословицы и поговорки, обосновывать важность </w:t>
      </w:r>
      <w:r>
        <w:rPr>
          <w:rFonts w:ascii="Times New Roman" w:hAnsi="Times New Roman"/>
          <w:sz w:val="24"/>
        </w:rPr>
        <w:br/>
        <w:t>и нужность этих языковых выразительных средств;</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и объяснять, что такое эпос, миф, сказка, былина, песня;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воспринимать и объяснять на примерах важность понимания фольклора </w:t>
      </w:r>
      <w:r>
        <w:rPr>
          <w:rFonts w:ascii="Times New Roman" w:hAnsi="Times New Roman"/>
          <w:sz w:val="24"/>
        </w:rPr>
        <w:br/>
        <w:t>как отражения истории народа и его ценностей, морали и нравственности;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что такое национальная литература и каковы её выразительные средства;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оценивать морально-нравственный потенциал национальной литературы. </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30. Бытовые традиции народов России: пища, одежда, дом.</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w:t>
      </w:r>
      <w:r>
        <w:rPr>
          <w:rFonts w:ascii="Times New Roman" w:hAnsi="Times New Roman"/>
          <w:sz w:val="24"/>
        </w:rPr>
        <w:br/>
        <w:t>на доступном для шестиклассников уровне (с учётом их возрастных особенностей);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понимать и уметь показывать на примерах значение таких ценностей, </w:t>
      </w:r>
      <w:r>
        <w:rPr>
          <w:rFonts w:ascii="Times New Roman" w:hAnsi="Times New Roman"/>
          <w:sz w:val="24"/>
        </w:rPr>
        <w:b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31. Культурная карта России (практическое занятие).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и уметь объяснить отличия культурной географии от физической</w:t>
      </w:r>
      <w:r>
        <w:rPr>
          <w:rFonts w:ascii="Times New Roman" w:hAnsi="Times New Roman"/>
          <w:sz w:val="24"/>
        </w:rPr>
        <w:br/>
        <w:t xml:space="preserve"> и политической географии;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что такое культурная карта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описывать отдельные области культурной карты в соответствии </w:t>
      </w:r>
      <w:r>
        <w:rPr>
          <w:rFonts w:ascii="Times New Roman" w:hAnsi="Times New Roman"/>
          <w:sz w:val="24"/>
        </w:rPr>
        <w:br/>
        <w:t>с их особенностями.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32. Единство страны – залог будущего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понимать и доказывать важность и преимущества этого единства </w:t>
      </w:r>
      <w:r>
        <w:rPr>
          <w:rFonts w:ascii="Times New Roman" w:hAnsi="Times New Roman"/>
          <w:sz w:val="24"/>
        </w:rPr>
        <w:br/>
      </w:r>
      <w:r>
        <w:rPr>
          <w:rFonts w:ascii="Times New Roman" w:hAnsi="Times New Roman"/>
          <w:sz w:val="24"/>
        </w:rPr>
        <w:lastRenderedPageBreak/>
        <w:t>перед требованиями национального самоопределения отдельных этносов.</w:t>
      </w:r>
    </w:p>
    <w:p w:rsidR="00127372" w:rsidRDefault="00670A79" w:rsidP="00B45F1D">
      <w:pPr>
        <w:spacing w:after="0" w:line="240" w:lineRule="auto"/>
        <w:ind w:firstLine="709"/>
        <w:jc w:val="both"/>
        <w:rPr>
          <w:rFonts w:ascii="Times New Roman" w:hAnsi="Times New Roman"/>
          <w:sz w:val="24"/>
        </w:rPr>
      </w:pPr>
      <w:r w:rsidRPr="00B45F1D">
        <w:rPr>
          <w:rFonts w:ascii="Times New Roman" w:hAnsi="Times New Roman"/>
          <w:b/>
          <w:sz w:val="24"/>
        </w:rPr>
        <w:t>К концу обучения в 6 классе</w:t>
      </w:r>
      <w:r>
        <w:rPr>
          <w:rFonts w:ascii="Times New Roman" w:hAnsi="Times New Roman"/>
          <w:sz w:val="24"/>
        </w:rPr>
        <w:t xml:space="preserve"> обучающийся получит следующие предметные результаты по отдельным темам программы по ОДНКНР.</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Тематический блок 1. «Культура как социальность».</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 Мир культуры: его структура.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и уметь объяснить структуру культуры как социального явления;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понимать специфику социальных явлений, их ключевые отличия </w:t>
      </w:r>
      <w:r>
        <w:rPr>
          <w:rFonts w:ascii="Times New Roman" w:hAnsi="Times New Roman"/>
          <w:sz w:val="24"/>
        </w:rPr>
        <w:br/>
        <w:t>от природных явлений;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уметь доказывать связь между этапом развития материальной культуры </w:t>
      </w:r>
      <w:r>
        <w:rPr>
          <w:rFonts w:ascii="Times New Roman" w:hAnsi="Times New Roman"/>
          <w:sz w:val="24"/>
        </w:rPr>
        <w:br/>
        <w:t>и социальной структурой общества, их взаимосвязь с духовно-нравственным состоянием общества;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понимать зависимость социальных процессов от культурно-исторических процессов; </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уметь объяснить взаимосвязь между научно-техническим прогрессом </w:t>
      </w:r>
      <w:r>
        <w:rPr>
          <w:rFonts w:ascii="Times New Roman" w:hAnsi="Times New Roman"/>
          <w:sz w:val="24"/>
        </w:rPr>
        <w:br/>
        <w:t>и этапами развития социума.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 Культура России: многообразие регионов.</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Характеризовать административно-территориальное деление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количество регионов, различать субъекты и федеральные округа, уметь показать их на административной карте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понимать и уметь объяснить необходимость федеративного устройства </w:t>
      </w:r>
      <w:r>
        <w:rPr>
          <w:rFonts w:ascii="Times New Roman" w:hAnsi="Times New Roman"/>
          <w:sz w:val="24"/>
        </w:rPr>
        <w:br/>
        <w:t>в полиэтничном государстве, важность сохранения исторической памяти отдельных этносов;</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объяснять принцип равенства прав каждого человека, вне зависимости </w:t>
      </w:r>
      <w:r>
        <w:rPr>
          <w:rFonts w:ascii="Times New Roman" w:hAnsi="Times New Roman"/>
          <w:sz w:val="24"/>
        </w:rPr>
        <w:br/>
        <w:t>от его принадлежности к тому или иному народу;</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ценность многообразия культурных укладов народов Российской Федерации;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демонстрировать готовность к сохранению межнационального </w:t>
      </w:r>
      <w:r>
        <w:rPr>
          <w:rFonts w:ascii="Times New Roman" w:hAnsi="Times New Roman"/>
          <w:sz w:val="24"/>
        </w:rPr>
        <w:br/>
        <w:t>и межрелигиозного согласия 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характеризовать духовную культуру всех народов России как общее достояние и богатство нашей многонациональной Родины.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3. История быта как история культуры.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смысл понятия «домашнее хозяйство» и характеризовать его типы;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понимать взаимосвязь между хозяйственной деятельностью народов России </w:t>
      </w:r>
      <w:r>
        <w:rPr>
          <w:rFonts w:ascii="Times New Roman" w:hAnsi="Times New Roman"/>
          <w:sz w:val="24"/>
        </w:rPr>
        <w:br/>
        <w:t>и особенностями исторического периода;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находить и объяснять зависимость ценностных ориентиров народов России </w:t>
      </w:r>
      <w:r>
        <w:rPr>
          <w:rFonts w:ascii="Times New Roman" w:hAnsi="Times New Roman"/>
          <w:sz w:val="24"/>
        </w:rPr>
        <w:br/>
        <w:t xml:space="preserve">от их локализации в конкретных климатических, географических </w:t>
      </w:r>
      <w:r>
        <w:rPr>
          <w:rFonts w:ascii="Times New Roman" w:hAnsi="Times New Roman"/>
          <w:sz w:val="24"/>
        </w:rPr>
        <w:br/>
        <w:t>и культурно-исторических условиях.</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4. Прогресс: технический и социальный.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демонстрировать понимание роли обслуживающего труда, его социальной </w:t>
      </w:r>
      <w:r>
        <w:rPr>
          <w:rFonts w:ascii="Times New Roman" w:hAnsi="Times New Roman"/>
          <w:sz w:val="24"/>
        </w:rPr>
        <w:br/>
        <w:t>и духовно-нравственной важности;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взаимосвязи между механизацией домашнего труда и изменениями социальных взаимосвязей в обществе;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осознавать и обосновывать влияние технологий на культуру и ценности общества. </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5. Образование в культуре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Иметь представление об истории образования и его роли в обществе </w:t>
      </w:r>
      <w:r>
        <w:rPr>
          <w:rFonts w:ascii="Times New Roman" w:hAnsi="Times New Roman"/>
          <w:sz w:val="24"/>
        </w:rPr>
        <w:br/>
        <w:t>на различных этапах его развития;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понимать и обосновывать роль ценностей в обществе, их зависимость </w:t>
      </w:r>
      <w:r>
        <w:rPr>
          <w:rFonts w:ascii="Times New Roman" w:hAnsi="Times New Roman"/>
          <w:sz w:val="24"/>
        </w:rPr>
        <w:br/>
        <w:t>от процесса познания;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специфику каждой ступени образования, её роль в современных общественных процессах;</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обосновывать важность образования в современном мире и ценность знания;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lastRenderedPageBreak/>
        <w:t xml:space="preserve">характеризовать образование как часть процесса формирования </w:t>
      </w:r>
      <w:r>
        <w:rPr>
          <w:rFonts w:ascii="Times New Roman" w:hAnsi="Times New Roman"/>
          <w:sz w:val="24"/>
        </w:rPr>
        <w:br/>
        <w:t>духовно-нравственных ориентиров человека.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6. Права и обязанности человека.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термины «права человека», «естественные права человека», «правовая культура»;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историю формирования комплекса понятий, связанных </w:t>
      </w:r>
      <w:r>
        <w:rPr>
          <w:rFonts w:ascii="Times New Roman" w:hAnsi="Times New Roman"/>
          <w:sz w:val="24"/>
        </w:rPr>
        <w:br/>
        <w:t>с правами;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понимать и обосновывать важность прав человека как привилегии </w:t>
      </w:r>
      <w:r>
        <w:rPr>
          <w:rFonts w:ascii="Times New Roman" w:hAnsi="Times New Roman"/>
          <w:sz w:val="24"/>
        </w:rPr>
        <w:br/>
        <w:t>и обязанности человека;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необходимость соблюдения прав человека;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понимать и уметь объяснить необходимость сохранения паритета </w:t>
      </w:r>
      <w:r>
        <w:rPr>
          <w:rFonts w:ascii="Times New Roman" w:hAnsi="Times New Roman"/>
          <w:sz w:val="24"/>
        </w:rPr>
        <w:br/>
        <w:t>между правами и обязанностями человека в обществе;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приводить примеры формирования правовой культуры из истории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7. Общество и религия: духовно-нравственное взаимодействие.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и понимать смысл терминов «религия», «конфессия», «атеизм», «свободомыслие»;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характеризовать основные культурообразующие конфессии;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и уметь объяснять роль религии в истории и на современном этапе общественного развития;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и обосновывать роль религий как источника культурного развития общества.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8. Современный мир: самое важное (практическое занятие).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Характеризовать основные процессы, протекающие в современном обществе, его духовно-нравственные ориентиры;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w:t>
      </w:r>
      <w:r>
        <w:rPr>
          <w:rFonts w:ascii="Times New Roman" w:hAnsi="Times New Roman"/>
          <w:sz w:val="24"/>
        </w:rPr>
        <w:br/>
        <w:t xml:space="preserve">и культуры России. </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Тематический блок 2. «Человек и его отражение в культуре».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9. Духовно-нравственный облик и идеал человека.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Объяснять, как проявляется мораль и нравственность через описание личных качеств человека;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осознавать, какие личностные качества соотносятся с теми или иными моральными и нравственными ценностями;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различия между этикой и этикетом и их взаимосвязь;</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характеризовать взаимосвязь таких понятий как «свобода», «ответственность», «право» и «долг»;</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понимать важность коллективизма как ценности современной России </w:t>
      </w:r>
      <w:r>
        <w:rPr>
          <w:rFonts w:ascii="Times New Roman" w:hAnsi="Times New Roman"/>
          <w:sz w:val="24"/>
        </w:rPr>
        <w:br/>
        <w:t>и его приоритет перед идеологией индивидуализма;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приводить примеры идеалов человека в историко-культурном пространстве современной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10. Взросление человека в культуре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различие между процессами антропогенеза и антропосоциогенеза;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процесс взросления человека и его основные этапы, </w:t>
      </w:r>
      <w:r>
        <w:rPr>
          <w:rFonts w:ascii="Times New Roman" w:hAnsi="Times New Roman"/>
          <w:sz w:val="24"/>
        </w:rPr>
        <w:br/>
        <w:t>а также потребности человека для гармоничного развития существования на каждом из этапов;</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обосновывать важность взаимодействия человека и общества, характеризовать негативные эффекты социальной изоляции;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знать и уметь демонстрировать своё понимание самостоятельности, её роли </w:t>
      </w:r>
      <w:r>
        <w:rPr>
          <w:rFonts w:ascii="Times New Roman" w:hAnsi="Times New Roman"/>
          <w:sz w:val="24"/>
        </w:rPr>
        <w:br/>
        <w:t>в развитии личности, во взаимодействии с другими людьми.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11. Религия как источник нравственности.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Характеризовать нравственный потенциал религии;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знать и уметь излагать нравственные принципы государствообразующих конфессий </w:t>
      </w:r>
      <w:r>
        <w:rPr>
          <w:rFonts w:ascii="Times New Roman" w:hAnsi="Times New Roman"/>
          <w:sz w:val="24"/>
        </w:rPr>
        <w:lastRenderedPageBreak/>
        <w:t>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знать основные требования к нравственному идеалу человека </w:t>
      </w:r>
      <w:r>
        <w:rPr>
          <w:rFonts w:ascii="Times New Roman" w:hAnsi="Times New Roman"/>
          <w:sz w:val="24"/>
        </w:rPr>
        <w:br/>
        <w:t>в государствообразующих религиях современной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уметь обосновывать важность религиозных моральных и нравственных ценностей для современного общества.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12. Наука как источник знания о человеке.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и характеризовать смысл понятия «гуманитарное знание»;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определять нравственный смысл гуманитарного знания, </w:t>
      </w:r>
      <w:r>
        <w:rPr>
          <w:rFonts w:ascii="Times New Roman" w:hAnsi="Times New Roman"/>
          <w:sz w:val="24"/>
        </w:rPr>
        <w:br/>
        <w:t>его системообразующую роль в современной культуре;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понятие «культура» как процесс самопознания общества, </w:t>
      </w:r>
      <w:r>
        <w:rPr>
          <w:rFonts w:ascii="Times New Roman" w:hAnsi="Times New Roman"/>
          <w:sz w:val="24"/>
        </w:rPr>
        <w:br/>
        <w:t>как его внутреннюю самоактуализацию;</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осознавать и доказывать взаимосвязь различных областей гуманитарного знания.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13. Этика и нравственность как категории духовной культуры.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Характеризовать многосторонность понятия «этика»;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особенности этики как науки;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объяснять понятия «добро» и «зло» с помощью примеров в истории</w:t>
      </w:r>
      <w:r>
        <w:rPr>
          <w:rFonts w:ascii="Times New Roman" w:hAnsi="Times New Roman"/>
          <w:sz w:val="24"/>
        </w:rPr>
        <w:br/>
        <w:t>и культуре народов России и соотносить их с личным опытом;</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обосновывать важность и необходимость нравственности для социального благополучия общества и личности.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14. Самопознание (практическое занятие).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Характеризовать понятия «самопознание», «автобиография», «автопортрет», «рефлексия»;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уметь соотносить понятия «мораль», «нравственность», «ценности» </w:t>
      </w:r>
      <w:r>
        <w:rPr>
          <w:rFonts w:ascii="Times New Roman" w:hAnsi="Times New Roman"/>
          <w:sz w:val="24"/>
        </w:rPr>
        <w:br/>
        <w:t>с самопознанием и рефлексией на доступном для обучающихся уровне;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доказывать и обосновывать свои нравственные убеждения.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Тематический блок 3. «Человек как член общества».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15. Труд делает человека человеком.</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Характеризовать важность труда и его роль в современном обществе;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соотносить понятия «добросовестный труд» и «экономическое благополучие»;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объяснять понятия «безделье», «лень», «тунеядство»; </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понимать важность и уметь обосновать необходимость их преодоления </w:t>
      </w:r>
      <w:r>
        <w:rPr>
          <w:rFonts w:ascii="Times New Roman" w:hAnsi="Times New Roman"/>
          <w:sz w:val="24"/>
        </w:rPr>
        <w:br/>
        <w:t>для самого себя;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оценивать общественные процессы в области общественной оценки труда;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осознавать и демонстрировать значимость трудолюбия, трудовых подвигов, социальной ответственности за свой труд;</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объяснять важность труда и его экономической стоимости;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знать и объяснять понятия «безделье», «лень», «тунеядство», с одной стороны, и «трудолюбие», «подвиг труда», «ответственность», с другой стороны, </w:t>
      </w:r>
      <w:r>
        <w:rPr>
          <w:rFonts w:ascii="Times New Roman" w:hAnsi="Times New Roman"/>
          <w:sz w:val="24"/>
        </w:rPr>
        <w:br/>
        <w:t>а также «общественная оценка труда».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Тема 16. Подвиг: как узнать героя? </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Характеризовать понятия «подвиг», «героизм», «самопожертвование»;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отличия подвига на войне и в мирное время;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уметь доказывать важность героических примеров для жизни общества;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и называть героев современного общества и исторических личностей;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обосновывать разграничение понятий «героизм» и «псевдогероизм» </w:t>
      </w:r>
      <w:r>
        <w:rPr>
          <w:rFonts w:ascii="Times New Roman" w:hAnsi="Times New Roman"/>
          <w:sz w:val="24"/>
        </w:rPr>
        <w:br/>
        <w:t>через значимость для общества и понимание последствий.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17. Люди в обществе: духовно-нравственное взаимовлияние.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Характеризовать понятие «социальные отношения»;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понимать смысл понятия «человек как субъект социальных отношений» </w:t>
      </w:r>
      <w:r>
        <w:rPr>
          <w:rFonts w:ascii="Times New Roman" w:hAnsi="Times New Roman"/>
          <w:sz w:val="24"/>
        </w:rPr>
        <w:br/>
        <w:t>в приложении к его нравственному и духовному развитию;</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осознавать роль малых и больших социальных групп в нравственном состоянии личности;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lastRenderedPageBreak/>
        <w:t xml:space="preserve">обосновывать понятия «дружба», «предательство», «честь», «коллективизм» </w:t>
      </w:r>
      <w:r>
        <w:rPr>
          <w:rFonts w:ascii="Times New Roman" w:hAnsi="Times New Roman"/>
          <w:sz w:val="24"/>
        </w:rPr>
        <w:br/>
        <w:t>и приводить примеры из истории, культуры и литературы;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обосновывать важность и находить нравственные основания социальной взаимопомощи, в том числе благотворительности;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понимать и характеризовать понятие «этика предпринимательства» </w:t>
      </w:r>
      <w:r>
        <w:rPr>
          <w:rFonts w:ascii="Times New Roman" w:hAnsi="Times New Roman"/>
          <w:sz w:val="24"/>
        </w:rPr>
        <w:br/>
        <w:t>в социальном аспекте.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Тема 18. Проблемы современного общества как отражение </w:t>
      </w:r>
      <w:r>
        <w:rPr>
          <w:rFonts w:ascii="Times New Roman" w:hAnsi="Times New Roman"/>
          <w:sz w:val="24"/>
        </w:rPr>
        <w:br/>
        <w:t>его духовно-нравственного самосознания.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понятие «социальные проблемы современного общества» </w:t>
      </w:r>
      <w:r>
        <w:rPr>
          <w:rFonts w:ascii="Times New Roman" w:hAnsi="Times New Roman"/>
          <w:sz w:val="24"/>
        </w:rPr>
        <w:br/>
        <w:t xml:space="preserve">как многостороннее явление, в том числе обусловленное несовершенством </w:t>
      </w:r>
      <w:r>
        <w:rPr>
          <w:rFonts w:ascii="Times New Roman" w:hAnsi="Times New Roman"/>
          <w:sz w:val="24"/>
        </w:rPr>
        <w:br/>
        <w:t>духовно-нравственных идеалов и ценностей;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приводить примеры таких понятий как «бедность», «асоциальная семья», «сиротство», знать и уметь обосновывать пути преодоления их последствий </w:t>
      </w:r>
      <w:r>
        <w:rPr>
          <w:rFonts w:ascii="Times New Roman" w:hAnsi="Times New Roman"/>
          <w:sz w:val="24"/>
        </w:rPr>
        <w:br/>
        <w:t>на доступном для понимания уровне;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19. Духовно-нравственные ориентиры социальных отношений.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уметь самостоятельно находить информацию о благотворительных, волонтёрских и социальных проектах в регионе своего проживания.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20. Гуманизм как сущностная характеристика духовно-нравственной культуры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Характеризовать понятие «гуманизм» как источник духовно-нравственных ценностей российского народа;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находить и обосновывать проявления гуманизма в историко-культурном наследии народов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находить и объяснять гуманистические проявления в современной культуре.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Тема 21. Социальные профессии, их важность для сохранения </w:t>
      </w:r>
      <w:r>
        <w:rPr>
          <w:rFonts w:ascii="Times New Roman" w:hAnsi="Times New Roman"/>
          <w:sz w:val="24"/>
        </w:rPr>
        <w:br/>
        <w:t>духовно-нравственного облика общества.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Характеризовать понятия «социальные профессии», «помогающие профессии»;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иметь представление о духовно-нравственных качествах, необходимых представителям социальных профессий;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осознавать и обосновывать ответственность личности при выборе социальных профессий;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приводить примеры из литературы и истории, современной жизни, подтверждающие данную точку зрения.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Тема 22. Выдающиеся благотворители в истории. Благотворительность </w:t>
      </w:r>
      <w:r>
        <w:rPr>
          <w:rFonts w:ascii="Times New Roman" w:hAnsi="Times New Roman"/>
          <w:sz w:val="24"/>
        </w:rPr>
        <w:br/>
        <w:t>как нравственный долг.</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Характеризовать понятие «благотворительность» и его эволюцию в истории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доказывать важность меценатства в современном обществе для общества </w:t>
      </w:r>
      <w:r>
        <w:rPr>
          <w:rFonts w:ascii="Times New Roman" w:hAnsi="Times New Roman"/>
          <w:sz w:val="24"/>
        </w:rPr>
        <w:br/>
        <w:t>в целом и для духовно-нравственного развития личности самого мецената;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понятие «социальный долг», обосновывать его важную роль </w:t>
      </w:r>
      <w:r>
        <w:rPr>
          <w:rFonts w:ascii="Times New Roman" w:hAnsi="Times New Roman"/>
          <w:sz w:val="24"/>
        </w:rPr>
        <w:br/>
        <w:t>в жизни общества;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приводить примеры выдающихся благотворителей в истории и современной России; </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смысл внеэкономической благотворительности: волонтёрской деятельности, аргументированно объяснять её важность.</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lastRenderedPageBreak/>
        <w:t xml:space="preserve">Тема 23. Выдающиеся учёные России. Наука как источник социального </w:t>
      </w:r>
      <w:r>
        <w:rPr>
          <w:rFonts w:ascii="Times New Roman" w:hAnsi="Times New Roman"/>
          <w:sz w:val="24"/>
        </w:rPr>
        <w:br/>
        <w:t>и духовного прогресса общества.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Характеризовать понятие «наука»;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называть имена выдающихся учёных России;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обосновывать важность понимания истории науки, получения и обоснования научного знания;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характеризовать и доказывать важность науки для благополучия общества, страны и государства;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обосновывать важность морали и нравственности в науке, её роль и вклад </w:t>
      </w:r>
      <w:r>
        <w:rPr>
          <w:rFonts w:ascii="Times New Roman" w:hAnsi="Times New Roman"/>
          <w:sz w:val="24"/>
        </w:rPr>
        <w:br/>
        <w:t>в доказательство этих понятий.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24. Моя профессия (практическое занятие).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понятие «профессия», предполагать характер и цель труда </w:t>
      </w:r>
      <w:r>
        <w:rPr>
          <w:rFonts w:ascii="Times New Roman" w:hAnsi="Times New Roman"/>
          <w:sz w:val="24"/>
        </w:rPr>
        <w:br/>
        <w:t>в определённой профессии;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Тематический блок 4. «Родина и патриотизм».</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25. Гражданин.</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понятия «Родина» и «гражданство», объяснять </w:t>
      </w:r>
      <w:r>
        <w:rPr>
          <w:rFonts w:ascii="Times New Roman" w:hAnsi="Times New Roman"/>
          <w:sz w:val="24"/>
        </w:rPr>
        <w:br/>
        <w:t>их взаимосвязь;</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духовно-нравственный характер патриотизма, ценностей гражданского самосознания;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и уметь обосновывать нравственные качества гражданина.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26. Патриотизм.</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Характеризовать понятие «патриотизм»;</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приводить примеры патриотизма в истории и современном обществе;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различать истинный и ложный патриотизм через ориентированность </w:t>
      </w:r>
      <w:r>
        <w:rPr>
          <w:rFonts w:ascii="Times New Roman" w:hAnsi="Times New Roman"/>
          <w:sz w:val="24"/>
        </w:rPr>
        <w:br/>
        <w:t>на ценности толерантности, уважения к другим народам, их истории и культуре;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уметь обосновывать важность патриотизма.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27. Защита Родины: подвиг или долг?</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понятия «война» и «мир»; </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доказывать важность сохранения мира и согласия;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обосновывать роль защиты Отечества, её важность для гражданина;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понимать особенности защиты чести Отечества в спорте, науке, культуре;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характеризовать понятия «военный подвиг», «честь», «доблесть», обосновывать их важность, приводить примеры их проявлений.</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28. Государство. Россия – наша родина.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Характеризовать понятие «государство»;</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характеризовать понятие «закон» как существенную часть гражданской идентичности человека;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понятие «гражданская идентичность», соотносить </w:t>
      </w:r>
      <w:r>
        <w:rPr>
          <w:rFonts w:ascii="Times New Roman" w:hAnsi="Times New Roman"/>
          <w:sz w:val="24"/>
        </w:rPr>
        <w:br/>
        <w:t>это понятие с необходимыми нравственными качествами человека.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29. Гражданская идентичность (практическое занятие).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Охарактеризовать свою гражданскую идентичность, её составляющие: этническую, религиозную, гендерную идентичности;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обосновывать важность духовно-нравственных качеств гражданина, указывать их источники.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30. Моя школа и мой класс (практическое занятие).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понятие «добрые дела» в контексте оценки собственных действий, их </w:t>
      </w:r>
      <w:r>
        <w:rPr>
          <w:rFonts w:ascii="Times New Roman" w:hAnsi="Times New Roman"/>
          <w:sz w:val="24"/>
        </w:rPr>
        <w:lastRenderedPageBreak/>
        <w:t>нравственного характера;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находить примеры добрых дел в реальности и уметь адаптировать </w:t>
      </w:r>
      <w:r>
        <w:rPr>
          <w:rFonts w:ascii="Times New Roman" w:hAnsi="Times New Roman"/>
          <w:sz w:val="24"/>
        </w:rPr>
        <w:br/>
        <w:t>их к потребностям класса.</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31. Человек: какой он? (практическое занятие).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Характеризовать понятие «человек» как духовно-нравственный идеал;</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приводить примеры духовно-нравственного идеала в культуре;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формулировать свой идеал человека и нравственные качества, которые </w:t>
      </w:r>
      <w:r>
        <w:rPr>
          <w:rFonts w:ascii="Times New Roman" w:hAnsi="Times New Roman"/>
          <w:sz w:val="24"/>
        </w:rPr>
        <w:br/>
        <w:t>ему присущи.</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Тема 32. Человек и культура (проект).</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Характеризовать грани взаимодействия человека и культуры;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уметь описать в выбранном направлении с помощью известных примеров образ человека, создаваемый произведениями культуры;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показать взаимосвязь человека и культуры через их взаимовлияние;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основные признаки понятия «человек» с опорой </w:t>
      </w:r>
      <w:r>
        <w:rPr>
          <w:rFonts w:ascii="Times New Roman" w:hAnsi="Times New Roman"/>
          <w:sz w:val="24"/>
        </w:rPr>
        <w:br/>
        <w:t xml:space="preserve">на исторические и культурные примеры, их осмысление и оценку, </w:t>
      </w:r>
      <w:r>
        <w:rPr>
          <w:rFonts w:ascii="Times New Roman" w:hAnsi="Times New Roman"/>
          <w:sz w:val="24"/>
        </w:rPr>
        <w:br/>
        <w:t>как с положительной, так и с отрицательной стороны.</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158.5.5. Система оценки результатов обучения.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Личностные компетенции обучающихся не подлежат непосредственной оценке, не являются непосредственным основанием оценки как итогового, </w:t>
      </w:r>
      <w:r>
        <w:rPr>
          <w:rFonts w:ascii="Times New Roman" w:hAnsi="Times New Roman"/>
          <w:sz w:val="24"/>
        </w:rPr>
        <w:b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w:t>
      </w:r>
      <w:r>
        <w:rPr>
          <w:rFonts w:ascii="Times New Roman" w:hAnsi="Times New Roman"/>
          <w:sz w:val="24"/>
        </w:rPr>
        <w:b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27372" w:rsidRDefault="00670A79" w:rsidP="00B45F1D">
      <w:pPr>
        <w:spacing w:after="0" w:line="240" w:lineRule="auto"/>
        <w:ind w:firstLine="709"/>
        <w:jc w:val="both"/>
        <w:rPr>
          <w:rFonts w:ascii="Times New Roman" w:hAnsi="Times New Roman"/>
          <w:sz w:val="24"/>
        </w:rPr>
      </w:pPr>
      <w:r>
        <w:rPr>
          <w:rFonts w:ascii="Times New Roman" w:hAnsi="Times New Roman"/>
          <w:sz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27372" w:rsidRDefault="00127372" w:rsidP="00B45F1D">
      <w:pPr>
        <w:spacing w:after="0" w:line="240" w:lineRule="auto"/>
        <w:ind w:firstLine="709"/>
        <w:jc w:val="both"/>
        <w:rPr>
          <w:rFonts w:ascii="Times New Roman" w:hAnsi="Times New Roman"/>
          <w:sz w:val="24"/>
        </w:rPr>
      </w:pPr>
    </w:p>
    <w:p w:rsidR="00127372" w:rsidRDefault="00494D33" w:rsidP="00B45F1D">
      <w:pPr>
        <w:pStyle w:val="10"/>
        <w:spacing w:before="120" w:after="120" w:line="240" w:lineRule="auto"/>
        <w:ind w:firstLine="708"/>
        <w:jc w:val="both"/>
        <w:rPr>
          <w:sz w:val="24"/>
        </w:rPr>
      </w:pPr>
      <w:r>
        <w:rPr>
          <w:sz w:val="24"/>
        </w:rPr>
        <w:t>2</w:t>
      </w:r>
      <w:r w:rsidR="00B45F1D">
        <w:rPr>
          <w:sz w:val="24"/>
        </w:rPr>
        <w:t>.1.1</w:t>
      </w:r>
      <w:r>
        <w:rPr>
          <w:sz w:val="24"/>
        </w:rPr>
        <w:t>4</w:t>
      </w:r>
      <w:r w:rsidR="00D35CE0">
        <w:rPr>
          <w:sz w:val="24"/>
        </w:rPr>
        <w:t xml:space="preserve">  Р</w:t>
      </w:r>
      <w:r w:rsidR="00670A79">
        <w:rPr>
          <w:sz w:val="24"/>
        </w:rPr>
        <w:t xml:space="preserve">абочая программа по учебному предмету «Изобразительное искусство». </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Федеральная рабочая программа по учебному предмету «Изобразительное искусство» (предметная область «</w:t>
      </w:r>
      <w:r w:rsidR="00827E38">
        <w:rPr>
          <w:rFonts w:ascii="Times New Roman" w:hAnsi="Times New Roman"/>
          <w:sz w:val="24"/>
        </w:rPr>
        <w:t xml:space="preserve">Искусство») </w:t>
      </w:r>
      <w:r>
        <w:rPr>
          <w:rFonts w:ascii="Times New Roman" w:hAnsi="Times New Roman"/>
          <w:sz w:val="24"/>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27372" w:rsidRPr="00827E38" w:rsidRDefault="00670A79" w:rsidP="00827E38">
      <w:pPr>
        <w:spacing w:after="0" w:line="240" w:lineRule="auto"/>
        <w:ind w:firstLine="709"/>
        <w:jc w:val="both"/>
        <w:rPr>
          <w:rFonts w:ascii="Times New Roman" w:hAnsi="Times New Roman"/>
          <w:sz w:val="24"/>
          <w:u w:val="single"/>
        </w:rPr>
      </w:pPr>
      <w:r w:rsidRPr="00827E38">
        <w:rPr>
          <w:rFonts w:ascii="Times New Roman" w:hAnsi="Times New Roman"/>
          <w:sz w:val="24"/>
          <w:u w:val="single"/>
        </w:rPr>
        <w:t>Пояснительная записка.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w:t>
      </w:r>
      <w:r w:rsidR="00827E38">
        <w:rPr>
          <w:rFonts w:ascii="Times New Roman" w:hAnsi="Times New Roman"/>
          <w:sz w:val="24"/>
        </w:rPr>
        <w:t>вственного развития, воспитания</w:t>
      </w:r>
      <w:r>
        <w:rPr>
          <w:rFonts w:ascii="Times New Roman" w:hAnsi="Times New Roman"/>
          <w:sz w:val="24"/>
        </w:rPr>
        <w:t>и социализации обучающихся, представленных в федеральной программе воспитания.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w:t>
      </w:r>
      <w:r>
        <w:rPr>
          <w:rFonts w:ascii="Times New Roman" w:hAnsi="Times New Roman"/>
          <w:sz w:val="24"/>
        </w:rPr>
        <w:br/>
        <w:t xml:space="preserve">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w:t>
      </w:r>
      <w:r>
        <w:rPr>
          <w:rFonts w:ascii="Times New Roman" w:hAnsi="Times New Roman"/>
          <w:sz w:val="24"/>
        </w:rPr>
        <w:lastRenderedPageBreak/>
        <w:t>и нравственный мировой опыт.</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w:t>
      </w:r>
      <w:r>
        <w:rPr>
          <w:rFonts w:ascii="Times New Roman" w:hAnsi="Times New Roman"/>
          <w:sz w:val="24"/>
        </w:rPr>
        <w:b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w:t>
      </w:r>
      <w:r w:rsidR="00827E38">
        <w:rPr>
          <w:rFonts w:ascii="Times New Roman" w:hAnsi="Times New Roman"/>
          <w:sz w:val="24"/>
        </w:rPr>
        <w:t xml:space="preserve">ития и формирования готовности </w:t>
      </w:r>
      <w:r>
        <w:rPr>
          <w:rFonts w:ascii="Times New Roman" w:hAnsi="Times New Roman"/>
          <w:sz w:val="24"/>
        </w:rPr>
        <w:t>к саморазвитию и непрерывному образованию.</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Программа по изобразительному искусству ориентирована </w:t>
      </w:r>
      <w:r>
        <w:rPr>
          <w:rFonts w:ascii="Times New Roman" w:hAnsi="Times New Roman"/>
          <w:sz w:val="24"/>
        </w:rPr>
        <w:br/>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w:t>
      </w:r>
      <w:r w:rsidR="00827E38">
        <w:rPr>
          <w:rFonts w:ascii="Times New Roman" w:hAnsi="Times New Roman"/>
          <w:sz w:val="24"/>
        </w:rPr>
        <w:t>вляющих выдающиеся способности,</w:t>
      </w:r>
      <w:r>
        <w:rPr>
          <w:rFonts w:ascii="Times New Roman" w:hAnsi="Times New Roman"/>
          <w:sz w:val="24"/>
        </w:rPr>
        <w:t>так и для обучающихся-инвалидов и обучающихся с ограниченными возможностями здоровья.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В урочное время деятельность обучающихся организуется </w:t>
      </w:r>
      <w:r>
        <w:rPr>
          <w:rFonts w:ascii="Times New Roman" w:hAnsi="Times New Roman"/>
          <w:sz w:val="24"/>
        </w:rPr>
        <w:b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Большое значение имеет связь с внеурочной деятельностью, активная социокультурная деятельность, в процессе которой обучающиеся участвуют </w:t>
      </w:r>
      <w:r>
        <w:rPr>
          <w:rFonts w:ascii="Times New Roman" w:hAnsi="Times New Roman"/>
          <w:sz w:val="24"/>
        </w:rPr>
        <w:b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w:t>
      </w:r>
      <w:r>
        <w:rPr>
          <w:rFonts w:ascii="Times New Roman" w:hAnsi="Times New Roman"/>
          <w:sz w:val="24"/>
        </w:rPr>
        <w:lastRenderedPageBreak/>
        <w:t>разнообразными художественными материалами.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Задачами изобразительного искусства являются: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освоение художественной культуры как формы выражения </w:t>
      </w:r>
      <w:r>
        <w:rPr>
          <w:rFonts w:ascii="Times New Roman" w:hAnsi="Times New Roman"/>
          <w:sz w:val="24"/>
        </w:rPr>
        <w:br/>
        <w:t xml:space="preserve">в пространственных формах духовных ценностей, формирование представлений </w:t>
      </w:r>
      <w:r>
        <w:rPr>
          <w:rFonts w:ascii="Times New Roman" w:hAnsi="Times New Roman"/>
          <w:sz w:val="24"/>
        </w:rPr>
        <w:br/>
        <w:t>о месте и значении художественной деятельности в жизни общества;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формирование у обучающихся представлений об отечественной и мировой художественной культуре во всём многообразии её видов;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формирование у обучающихся навыков эстетического видения </w:t>
      </w:r>
      <w:r>
        <w:rPr>
          <w:rFonts w:ascii="Times New Roman" w:hAnsi="Times New Roman"/>
          <w:sz w:val="24"/>
        </w:rPr>
        <w:br/>
        <w:t>и преобразования мира;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w:t>
      </w:r>
      <w:r>
        <w:rPr>
          <w:rFonts w:ascii="Times New Roman" w:hAnsi="Times New Roman"/>
          <w:sz w:val="24"/>
        </w:rPr>
        <w:br/>
        <w:t>в архитектуре и дизайне, опыта художественного творчества в компьютерной графике и анимации, фотографии, работы в си</w:t>
      </w:r>
      <w:r w:rsidR="00827E38">
        <w:rPr>
          <w:rFonts w:ascii="Times New Roman" w:hAnsi="Times New Roman"/>
          <w:sz w:val="24"/>
        </w:rPr>
        <w:t xml:space="preserve">нтетических искусствах (театре </w:t>
      </w:r>
      <w:r>
        <w:rPr>
          <w:rFonts w:ascii="Times New Roman" w:hAnsi="Times New Roman"/>
          <w:sz w:val="24"/>
        </w:rPr>
        <w:t>и кино) (вариативно);</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формирование пространственного мышления и аналитических визуальных способностей;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развитие наблюдательности, ассоциативного мышления и творческого воображения;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воспитание уважения и любви к цивилизационному наследию России </w:t>
      </w:r>
      <w:r>
        <w:rPr>
          <w:rFonts w:ascii="Times New Roman" w:hAnsi="Times New Roman"/>
          <w:sz w:val="24"/>
        </w:rPr>
        <w:br/>
        <w:t>через освоение отечественной художественной культуры;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В соответствии с ФГОС ООО изобразительное искусство входит</w:t>
      </w:r>
      <w:r>
        <w:rPr>
          <w:rFonts w:ascii="Times New Roman" w:hAnsi="Times New Roman"/>
          <w:sz w:val="24"/>
        </w:rPr>
        <w:br/>
        <w:t>в предметную область «Искусство» и является обязательным для изучения.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Общее число часов, рекомендованных для изучения изобразительного искусства, – 102 часа: в 5 классе – 34 часа (1 час </w:t>
      </w:r>
      <w:r w:rsidR="00827E38">
        <w:rPr>
          <w:rFonts w:ascii="Times New Roman" w:hAnsi="Times New Roman"/>
          <w:sz w:val="24"/>
        </w:rPr>
        <w:t xml:space="preserve">в неделю), в 6 классе – 34 часа </w:t>
      </w:r>
      <w:r>
        <w:rPr>
          <w:rFonts w:ascii="Times New Roman" w:hAnsi="Times New Roman"/>
          <w:sz w:val="24"/>
        </w:rPr>
        <w:t>(1 час в неделю), в 7 классе – 34 часа (1 час в неделю).</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Каждый модуль облада</w:t>
      </w:r>
      <w:r w:rsidR="00827E38">
        <w:rPr>
          <w:rFonts w:ascii="Times New Roman" w:hAnsi="Times New Roman"/>
          <w:sz w:val="24"/>
        </w:rPr>
        <w:t xml:space="preserve">ет содержательной целостностью </w:t>
      </w:r>
      <w:r>
        <w:rPr>
          <w:rFonts w:ascii="Times New Roman" w:hAnsi="Times New Roman"/>
          <w:sz w:val="24"/>
        </w:rPr>
        <w:t>и организован по восходящему принципу</w:t>
      </w:r>
      <w:r w:rsidR="00827E38">
        <w:rPr>
          <w:rFonts w:ascii="Times New Roman" w:hAnsi="Times New Roman"/>
          <w:sz w:val="24"/>
        </w:rPr>
        <w:t xml:space="preserve"> в отношении углубления знаний </w:t>
      </w:r>
      <w:r>
        <w:rPr>
          <w:rFonts w:ascii="Times New Roman" w:hAnsi="Times New Roman"/>
          <w:sz w:val="24"/>
        </w:rP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w:t>
      </w:r>
      <w:r w:rsidR="00827E38">
        <w:rPr>
          <w:rFonts w:ascii="Times New Roman" w:hAnsi="Times New Roman"/>
          <w:sz w:val="24"/>
        </w:rPr>
        <w:t xml:space="preserve"> принципом системности обучения</w:t>
      </w:r>
      <w:r>
        <w:rPr>
          <w:rFonts w:ascii="Times New Roman" w:hAnsi="Times New Roman"/>
          <w:sz w:val="24"/>
        </w:rPr>
        <w:t>и опытом педагогической работы. Однако при определённых педагогических условиях и установках порядок изучения модулей может быть изменён,</w:t>
      </w:r>
      <w:r>
        <w:rPr>
          <w:rFonts w:ascii="Times New Roman" w:hAnsi="Times New Roman"/>
          <w:sz w:val="24"/>
        </w:rPr>
        <w:br/>
        <w:t>а также возможно некоторое перераспределение учебного времени между модулями (при сохранении общего количества учебных часов).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Предусматривается возможность реализации этой программы</w:t>
      </w:r>
      <w:r>
        <w:rPr>
          <w:rFonts w:ascii="Times New Roman" w:hAnsi="Times New Roman"/>
          <w:sz w:val="24"/>
        </w:rPr>
        <w:b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Pr>
          <w:rFonts w:ascii="Times New Roman" w:hAnsi="Times New Roman"/>
          <w:sz w:val="24"/>
        </w:rPr>
        <w:br/>
        <w:t>При этом предполагается не увеличение количества тем для изучения, а увеличение времени на практическую художественную деятельность.</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Это способствует качеству обучения и достижению более высокого уровня</w:t>
      </w:r>
      <w:r>
        <w:rPr>
          <w:rFonts w:ascii="Times New Roman" w:hAnsi="Times New Roman"/>
          <w:sz w:val="24"/>
        </w:rPr>
        <w:br/>
        <w:t>как предметных, так и личностных и метапредметных результатов обучения.</w:t>
      </w:r>
    </w:p>
    <w:p w:rsidR="00127372" w:rsidRDefault="00670A79" w:rsidP="00827E38">
      <w:pPr>
        <w:spacing w:after="0" w:line="240" w:lineRule="auto"/>
        <w:ind w:firstLine="709"/>
        <w:jc w:val="both"/>
        <w:rPr>
          <w:rFonts w:ascii="Times New Roman" w:hAnsi="Times New Roman"/>
          <w:sz w:val="24"/>
        </w:rPr>
      </w:pPr>
      <w:r w:rsidRPr="00827E38">
        <w:rPr>
          <w:rFonts w:ascii="Times New Roman" w:hAnsi="Times New Roman"/>
          <w:sz w:val="24"/>
          <w:u w:val="single"/>
        </w:rPr>
        <w:t>Содержание программы</w:t>
      </w:r>
      <w:r>
        <w:rPr>
          <w:rFonts w:ascii="Times New Roman" w:hAnsi="Times New Roman"/>
          <w:sz w:val="24"/>
        </w:rPr>
        <w:t xml:space="preserve"> по изобразительному искусству на уровне основного общего образования.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Модуль № 1 «Декоративно-прикладное и народное искусство».</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Общие сведения о декоративно-прикладном искусстве.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Декоративно-прикладное искусство и его виды. Декоративно-прикладное искусство и предметная среда жизни людей.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Древние корни народного искусства.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Истоки образного языка декоративно-прикладного искусства. Традиционные образы </w:t>
      </w:r>
      <w:r>
        <w:rPr>
          <w:rFonts w:ascii="Times New Roman" w:hAnsi="Times New Roman"/>
          <w:sz w:val="24"/>
        </w:rPr>
        <w:lastRenderedPageBreak/>
        <w:t>народного (крестьянского) прикладного искусства.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Связь народного искусства с природой, бытом, трудом, верованиями и эпосом.</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Роль природных материалов в строительстве и изготовлении предметов быта, их значение в характере труда и жизненного уклада.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Образно-символический язык народного прикладного искусства.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Знаки-символы традиционного крестьянского прикладного искусства.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Выполнение рисунков на темы древних узоров деревянной резьбы, росписи </w:t>
      </w:r>
      <w:r>
        <w:rPr>
          <w:rFonts w:ascii="Times New Roman" w:hAnsi="Times New Roman"/>
          <w:sz w:val="24"/>
        </w:rPr>
        <w:br/>
        <w:t>по дереву, вышивки. Освоение навыков декоративного обобщения в процессе практической творческой работы.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Убранство русской избы.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Конструкция избы, единство красоты и пользы – функционального </w:t>
      </w:r>
      <w:r>
        <w:rPr>
          <w:rFonts w:ascii="Times New Roman" w:hAnsi="Times New Roman"/>
          <w:sz w:val="24"/>
        </w:rPr>
        <w:br/>
        <w:t>и символического – в её постройке и украшении.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Выполнение рисунков – эскизов орнаментального декора крестьянского дома.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Устройство внутреннего пространства крестьянского дома.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Декоративные элементы жилой среды.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w:t>
      </w:r>
      <w:r w:rsidR="00827E38">
        <w:rPr>
          <w:rFonts w:ascii="Times New Roman" w:hAnsi="Times New Roman"/>
          <w:sz w:val="24"/>
        </w:rPr>
        <w:t xml:space="preserve">ни </w:t>
      </w:r>
      <w:r>
        <w:rPr>
          <w:rFonts w:ascii="Times New Roman" w:hAnsi="Times New Roman"/>
          <w:sz w:val="24"/>
        </w:rPr>
        <w:t>для каждого народа.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Выполнение рисунков предметов народного быта, выявление мудрости </w:t>
      </w:r>
      <w:r>
        <w:rPr>
          <w:rFonts w:ascii="Times New Roman" w:hAnsi="Times New Roman"/>
          <w:sz w:val="24"/>
        </w:rPr>
        <w:br/>
        <w:t>их выразительной формы и орнаментально-символического оформления.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Народный праздничный костюм.</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Образный строй народного праздничного костюма – женского и мужского.</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Традиционная конструкция русского женского костюма – северорусский (сарафан) и южнорусский (понёва) варианты.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Разнообразие форм и украшений </w:t>
      </w:r>
      <w:r w:rsidR="00827E38">
        <w:rPr>
          <w:rFonts w:ascii="Times New Roman" w:hAnsi="Times New Roman"/>
          <w:sz w:val="24"/>
        </w:rPr>
        <w:t xml:space="preserve">народного праздничного костюма </w:t>
      </w:r>
      <w:r>
        <w:rPr>
          <w:rFonts w:ascii="Times New Roman" w:hAnsi="Times New Roman"/>
          <w:sz w:val="24"/>
        </w:rPr>
        <w:t>для различных регионов страны.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w:t>
      </w:r>
      <w:r w:rsidR="00827E38">
        <w:rPr>
          <w:rFonts w:ascii="Times New Roman" w:hAnsi="Times New Roman"/>
          <w:sz w:val="24"/>
        </w:rPr>
        <w:t xml:space="preserve">наментов текстильных промыслов </w:t>
      </w:r>
      <w:r>
        <w:rPr>
          <w:rFonts w:ascii="Times New Roman" w:hAnsi="Times New Roman"/>
          <w:sz w:val="24"/>
        </w:rPr>
        <w:t>в разных регионах страны.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Выполнение рисунков традиционных праздничных костюмов, выражение </w:t>
      </w:r>
      <w:r>
        <w:rPr>
          <w:rFonts w:ascii="Times New Roman" w:hAnsi="Times New Roman"/>
          <w:sz w:val="24"/>
        </w:rPr>
        <w:br/>
        <w:t>в форме, цветовом решении, орнаментике костюма черт национального своеобразия.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Народные праздники и праздничные обряды как синтез всех видов народного творчества.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Выполнение сюжетной композиции или участие в работе по созданию коллективного панно на тему традиций народных праздников.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Народные художественные промыслы.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Роль и значение народных промыслов в современной жизни. Искусство </w:t>
      </w:r>
      <w:r>
        <w:rPr>
          <w:rFonts w:ascii="Times New Roman" w:hAnsi="Times New Roman"/>
          <w:sz w:val="24"/>
        </w:rPr>
        <w:br/>
        <w:t>и ремесло. Традиции культуры, особенные для каждого региона.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Многообразие видов традиционных ремёсел и происхождение художественных промыслов народов России.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Разнообразие материалов народных ремёсел и их связь </w:t>
      </w:r>
      <w:r>
        <w:rPr>
          <w:rFonts w:ascii="Times New Roman" w:hAnsi="Times New Roman"/>
          <w:sz w:val="24"/>
        </w:rPr>
        <w:br/>
        <w:t>с регионально-национальным бытом (дерево, береста, керамика, металл, кость, мех и кожа, шерсть и лён).</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Создание эскиза игрушки по мотивам избранного промысла.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w:t>
      </w:r>
      <w:r>
        <w:rPr>
          <w:rFonts w:ascii="Times New Roman" w:hAnsi="Times New Roman"/>
          <w:sz w:val="24"/>
        </w:rPr>
        <w:lastRenderedPageBreak/>
        <w:t>орнамента. Праздничность изделий «золотой хохломы».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w:t>
      </w:r>
      <w:r>
        <w:rPr>
          <w:rFonts w:ascii="Times New Roman" w:hAnsi="Times New Roman"/>
          <w:sz w:val="24"/>
        </w:rPr>
        <w:br/>
        <w:t>и композиционные особенности городецкой росписи.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Мир сказок и легенд, примет и оберегов в творчестве мастеров художественных промыслов.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Отражение в изделиях народных промыслов многообразия исторических, духовных и культурных традиций.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Народные художественные ремёсла и промыслы – материальные и духовные ценности, неотъемлемая часть культурного наследия России.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Декоративно-прикладное искусство в культуре разных эпох и народов.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Роль декоративно-прикладного искусства в культуре древних цивилизаций.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Отражение в декоре мировоззрения эпохи, организации общества, традиций быта и ремесла, уклада жизни людей.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Характерные признаки произведений декоративно-прикладного искусства, основные мотивы и символика орнаментов в культуре разных эпох.</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w:t>
      </w:r>
      <w:r>
        <w:rPr>
          <w:rFonts w:ascii="Times New Roman" w:hAnsi="Times New Roman"/>
          <w:sz w:val="24"/>
        </w:rPr>
        <w:br/>
        <w:t>в его костюме и его украшениях. Украшение жизненного пространства: построений, интерьеров, предметов быта – в культуре разных эпох.</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Декоративно-прикладное искусство в жизни современного человека.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Символический знак в современной жизни: эмблема, логотип, указующий </w:t>
      </w:r>
      <w:r>
        <w:rPr>
          <w:rFonts w:ascii="Times New Roman" w:hAnsi="Times New Roman"/>
          <w:sz w:val="24"/>
        </w:rPr>
        <w:br/>
        <w:t>или декоративный знак.</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Декор на улицах и декор помещений. Декор праздничный и повседневный. Праздничное оформление школы.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Модуль № 2 «Живопись, графика, скульптура».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Общие сведения о видах искусства.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Пространственные и временные виды искусства.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Изобразительные, конструктивные и декоративные виды пространственных искусств, их место и назначение в жизни людей.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Основные виды живописи, графики и скульптуры. Художник и зритель: зрительские умения, знания и творчество зрителя.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Язык изобразительного искусства и его выразительные средства.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lastRenderedPageBreak/>
        <w:t xml:space="preserve">Живописные, графические и скульптурные художественные материалы, </w:t>
      </w:r>
      <w:r>
        <w:rPr>
          <w:rFonts w:ascii="Times New Roman" w:hAnsi="Times New Roman"/>
          <w:sz w:val="24"/>
        </w:rPr>
        <w:br/>
        <w:t>их особые свойства.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Рисунок – основа изобразительного искусства и мастерства художника.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Виды рисунка: зарисовка, набросок, учебный рисунок и творческий рисунок.</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Навыки размещения рисунка в листе, выбор формата.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Начальные умения рисунка с натуры. Зарисовки простых предметов.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Линейные графические рисунки и наброски. Тон и тональные отношения: тёмное – светлое.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Ритм и ритмическая организация плоскости листа.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Цвет как выразительное средство в изобразительном искусстве: холодный </w:t>
      </w:r>
      <w:r>
        <w:rPr>
          <w:rFonts w:ascii="Times New Roman" w:hAnsi="Times New Roman"/>
          <w:sz w:val="24"/>
        </w:rPr>
        <w:br/>
        <w:t>и тёплый цвет, понятие цветовых отношений; колорит в живописи.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Виды скульптуры и характер материала в скульптуре. Скульптурные памятники, парковая скульптура, камерная скульптура. Статика и движение </w:t>
      </w:r>
      <w:r>
        <w:rPr>
          <w:rFonts w:ascii="Times New Roman" w:hAnsi="Times New Roman"/>
          <w:sz w:val="24"/>
        </w:rPr>
        <w:br/>
        <w:t>в скульптуре. Круглая скульптура. Произведения мелкой пластики. Виды рельефа.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Жанры изобразительного искусства.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Жанровая система в изобразительном искусстве как инструмент для сравнения и анализа произведений изобразительного искусства.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Предмет изображения, сюжет и содержание произведения изобразительного искусства.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Натюрморт.</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Изображение предметного мира в изобразительном искусстве и появление жанра натюрморта в европейском и отечественном искусстве.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Основы графической грамоты: правила объёмного изображения предметов </w:t>
      </w:r>
      <w:r>
        <w:rPr>
          <w:rFonts w:ascii="Times New Roman" w:hAnsi="Times New Roman"/>
          <w:sz w:val="24"/>
        </w:rPr>
        <w:br/>
        <w:t>на плоскости.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Линейное построение предмета в пространстве: линия горизонта, точка зрения и точка схода, правила перспективных сокращений.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Изображение окружности в перспективе.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Рисование геометрических тел на основе правил линейной перспективы.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Сложная пространственная форма и выявление её конструкции.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Рисунок сложной формы предмета как соотношение простых геометрических фигур.</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Линейный рисунок конструкции из нескольких геометрических тел.</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Рисунок натюрморта графическими материалами с натуры </w:t>
      </w:r>
      <w:r>
        <w:rPr>
          <w:rFonts w:ascii="Times New Roman" w:hAnsi="Times New Roman"/>
          <w:sz w:val="24"/>
        </w:rPr>
        <w:br/>
        <w:t>или по представлению.</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Творческий натюрморт в графике. Произведения художников-графиков. Особенности графических техник. Печатная графика.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Живописное изображение натюрморта. Цвет в натюрмортах европейских </w:t>
      </w:r>
      <w:r>
        <w:rPr>
          <w:rFonts w:ascii="Times New Roman" w:hAnsi="Times New Roman"/>
          <w:sz w:val="24"/>
        </w:rPr>
        <w:br/>
        <w:t>и отечественных живописцев. Опыт создания живописного натюрморта.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Портрет.</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Великие портретисты в европейском искусстве.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Особенности развития портретного жанра в отечественном искусстве. Великие портретисты в русской живописи.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Парадный и камерный портрет в живописи.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Особенности развития жанра портрета в искусстве ХХ в. – отечественном </w:t>
      </w:r>
      <w:r>
        <w:rPr>
          <w:rFonts w:ascii="Times New Roman" w:hAnsi="Times New Roman"/>
          <w:sz w:val="24"/>
        </w:rPr>
        <w:br/>
        <w:t>и европейском.</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Построение головы человека, основные пропорции лица, соотношение лицевой и </w:t>
      </w:r>
      <w:r>
        <w:rPr>
          <w:rFonts w:ascii="Times New Roman" w:hAnsi="Times New Roman"/>
          <w:sz w:val="24"/>
        </w:rPr>
        <w:lastRenderedPageBreak/>
        <w:t>черепной частей головы.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Роль освещения головы при создании портретного образа.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Свет и тень в изображении головы человека.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Портрет в скульптуре.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Выражение характера человека, его социального положения и образа эпохи </w:t>
      </w:r>
      <w:r>
        <w:rPr>
          <w:rFonts w:ascii="Times New Roman" w:hAnsi="Times New Roman"/>
          <w:sz w:val="24"/>
        </w:rPr>
        <w:br/>
        <w:t>в скульптурном портрете.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Значение свойств художественных материалов в создании скульптурного портрета.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Живописное изображение портрета. Роль цвета в живописном портретном образе в произведениях выдающихся живописцев.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Опыт работы над созданием живописного портрета.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Пейзаж.</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Особенности изображения пространства в эпоху Древнего мира, </w:t>
      </w:r>
      <w:r>
        <w:rPr>
          <w:rFonts w:ascii="Times New Roman" w:hAnsi="Times New Roman"/>
          <w:sz w:val="24"/>
        </w:rPr>
        <w:br/>
        <w:t>в средневековом искусстве и в эпоху Возрождения.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Правила построения линейной перспективы в изображении пространства.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Правила воздушной перспективы, построения переднего, среднего и дальнего планов при изображении пейзажа.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Особенности изображения разных состояний природы и её освещения. Романтический пейзаж. Морские пейзажи И. Айвазовского.</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Особенности изображения природы в творчестве импрессионистов </w:t>
      </w:r>
      <w:r>
        <w:rPr>
          <w:rFonts w:ascii="Times New Roman" w:hAnsi="Times New Roman"/>
          <w:sz w:val="24"/>
        </w:rPr>
        <w:br/>
        <w:t>и постимпрессионистов. Представления о пленэрной живописи и колористической изменчивости состояний природы.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Становление образа родной природы в произведениях А. Венецианова </w:t>
      </w:r>
      <w:r>
        <w:rPr>
          <w:rFonts w:ascii="Times New Roman" w:hAnsi="Times New Roman"/>
          <w:sz w:val="24"/>
        </w:rPr>
        <w:br/>
        <w:t xml:space="preserve">и его учеников: А. Саврасова, И. Шишкина. Пейзажная живопись И. Левитана </w:t>
      </w:r>
      <w:r>
        <w:rPr>
          <w:rFonts w:ascii="Times New Roman" w:hAnsi="Times New Roman"/>
          <w:sz w:val="24"/>
        </w:rPr>
        <w:br/>
        <w:t>и её значение для русской культуры. Значение художественного образа отечественного пейзажа в развитии чувства Родины.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Творческий опыт в создании композиционного живописного пейзажа своей Родины.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Графические зарисовки и графическая композиция на темы окружающей природы.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Городской пейзаж в творчестве мастеров искусства. Многообразие </w:t>
      </w:r>
      <w:r>
        <w:rPr>
          <w:rFonts w:ascii="Times New Roman" w:hAnsi="Times New Roman"/>
          <w:sz w:val="24"/>
        </w:rPr>
        <w:br/>
        <w:t>в понимании образа города.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Опыт изображения городского пейзажа. Наблюдательная перспектива </w:t>
      </w:r>
      <w:r>
        <w:rPr>
          <w:rFonts w:ascii="Times New Roman" w:hAnsi="Times New Roman"/>
          <w:sz w:val="24"/>
        </w:rPr>
        <w:br/>
        <w:t>и ритмическая организация плоскости изображения.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Бытовой жанр в изобразительном искусстве.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Работа над сюжетной композицией. Композиция как целостность </w:t>
      </w:r>
      <w:r>
        <w:rPr>
          <w:rFonts w:ascii="Times New Roman" w:hAnsi="Times New Roman"/>
          <w:sz w:val="24"/>
        </w:rPr>
        <w:br/>
        <w:t>в организации художественных выразительных средств и взаимосвязи всех компонентов произведения.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Исторический жанр в изобразительном искусстве.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lastRenderedPageBreak/>
        <w:t>Историческая тема в искусстве как изображение наиболее значительных событий в жизни общества.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Историческая картина в русском искусстве XIX в. и её особое место </w:t>
      </w:r>
      <w:r>
        <w:rPr>
          <w:rFonts w:ascii="Times New Roman" w:hAnsi="Times New Roman"/>
          <w:sz w:val="24"/>
        </w:rPr>
        <w:br/>
        <w:t>в развитии отечественной культуры.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Картина К. Брюллова «Последний день Помпеи», исторические картины </w:t>
      </w:r>
      <w:r>
        <w:rPr>
          <w:rFonts w:ascii="Times New Roman" w:hAnsi="Times New Roman"/>
          <w:sz w:val="24"/>
        </w:rPr>
        <w:br/>
        <w:t>в творчестве В. Сурикова и других. Исторический образ России в картинах ХХ 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w:t>
      </w:r>
      <w:r>
        <w:rPr>
          <w:rFonts w:ascii="Times New Roman" w:hAnsi="Times New Roman"/>
          <w:sz w:val="24"/>
        </w:rPr>
        <w:br/>
        <w:t xml:space="preserve">над этюдами, уточнения композиции в эскизах, картон композиции, работа </w:t>
      </w:r>
      <w:r>
        <w:rPr>
          <w:rFonts w:ascii="Times New Roman" w:hAnsi="Times New Roman"/>
          <w:sz w:val="24"/>
        </w:rPr>
        <w:br/>
        <w:t>над холстом.</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Разработка эскизов композиции на историческую тему с опорой на собранный материал по задуманному сюжету.</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Библейские темы в изобразительном искусстве.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Исторические картины на библейские темы: место и значение сюжетов Священной истории в европейской культуре.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Вечные темы и их нравственное и духовно-ценностное выражение </w:t>
      </w:r>
      <w:r>
        <w:rPr>
          <w:rFonts w:ascii="Times New Roman" w:hAnsi="Times New Roman"/>
          <w:sz w:val="24"/>
        </w:rPr>
        <w:br/>
        <w:t>как «духовная ось», соединяющая жизненные позиции разных поколений.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w:t>
      </w:r>
      <w:r w:rsidR="00827E38">
        <w:rPr>
          <w:rFonts w:ascii="Times New Roman" w:hAnsi="Times New Roman"/>
          <w:sz w:val="24"/>
        </w:rPr>
        <w:t xml:space="preserve">народу», И. Крамской. «Христос </w:t>
      </w:r>
      <w:r>
        <w:rPr>
          <w:rFonts w:ascii="Times New Roman" w:hAnsi="Times New Roman"/>
          <w:sz w:val="24"/>
        </w:rPr>
        <w:t>в пустыне», Н. Ге. «Тайная вечеря», В. Поленов. «Христос и грешница»). Иконопись как великое проявление русской культу</w:t>
      </w:r>
      <w:r w:rsidR="00827E38">
        <w:rPr>
          <w:rFonts w:ascii="Times New Roman" w:hAnsi="Times New Roman"/>
          <w:sz w:val="24"/>
        </w:rPr>
        <w:t xml:space="preserve">ры. Язык изображения в иконе – </w:t>
      </w:r>
      <w:r>
        <w:rPr>
          <w:rFonts w:ascii="Times New Roman" w:hAnsi="Times New Roman"/>
          <w:sz w:val="24"/>
        </w:rPr>
        <w:t>его религиозный и символический смысл.</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Великие русские иконописцы: духовный свет икон Андрея Рублёва, Феофана Грека, Дионисия.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Работа над эскизом сюжетной композиции.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Роль и значение изобразительного искусства в жизни людей: образ мира </w:t>
      </w:r>
      <w:r>
        <w:rPr>
          <w:rFonts w:ascii="Times New Roman" w:hAnsi="Times New Roman"/>
          <w:sz w:val="24"/>
        </w:rPr>
        <w:br/>
        <w:t>в изобразительном искусстве.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Модуль № 3 «Архитектура и дизайн».</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Архитектура и дизайн – искусства художественной постройки – конструктивные искусства.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Дизайн и архитектура как создатели «второй природы» – </w:t>
      </w:r>
      <w:r>
        <w:rPr>
          <w:rFonts w:ascii="Times New Roman" w:hAnsi="Times New Roman"/>
          <w:sz w:val="24"/>
        </w:rPr>
        <w:br/>
        <w:t>предметно-пространственной среды жизни людей.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Функциональность предметно-пространственной среды и выражение </w:t>
      </w:r>
      <w:r>
        <w:rPr>
          <w:rFonts w:ascii="Times New Roman" w:hAnsi="Times New Roman"/>
          <w:sz w:val="24"/>
        </w:rPr>
        <w:br/>
        <w:t>в ней мировосприятия, духовно-ценностных позиций общества.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Материальная культура человечества как уникальная информация о жизни людей в разные исторические эпохи.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Роль архитектуры в понимании человеком своей идентичности. Задачи сохранения культурного наследия и природного ландшафта.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Pr>
          <w:rFonts w:ascii="Times New Roman" w:hAnsi="Times New Roman"/>
          <w:sz w:val="24"/>
        </w:rPr>
        <w:br/>
        <w:t>и красоты.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Графический дизайн.</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Композиция как основа реализации замысла в любой творческой деятельности. Основы формальной композиции в конструктивных искусствах.</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Элементы композиции в графическом дизайне: пятно, линия, цвет, буква, текст и изображение.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Формальная композиция как композиционное построение на основе сочетания геометрических фигур, без предметного содержания.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Основные свойства композиции: целостность и соподчинённость элементов.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Ритмическая организация элементов: выделение доминанты, симметрия </w:t>
      </w:r>
      <w:r>
        <w:rPr>
          <w:rFonts w:ascii="Times New Roman" w:hAnsi="Times New Roman"/>
          <w:sz w:val="24"/>
        </w:rPr>
        <w:br/>
      </w:r>
      <w:r>
        <w:rPr>
          <w:rFonts w:ascii="Times New Roman" w:hAnsi="Times New Roman"/>
          <w:sz w:val="24"/>
        </w:rPr>
        <w:lastRenderedPageBreak/>
        <w:t>и асимметрия, динамическая и статичная композиция, контраст, нюанс, акцент, замкнутость или открытость композиции.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Практические упражнения по созданию композиции с вариативным ритмическим расположением геометрических фигур на плоскости.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Роль цвета в организации композиционного пространства. Функциональные задачи цвета в конструктивных искусствах.</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Цвет и законы колористики. Применение локального цвета. Цветовой акцент, ритм цветовых форм, доминанта.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Шрифты и шрифтовая композиция в графическом дизайне. Форма буквы </w:t>
      </w:r>
      <w:r>
        <w:rPr>
          <w:rFonts w:ascii="Times New Roman" w:hAnsi="Times New Roman"/>
          <w:sz w:val="24"/>
        </w:rPr>
        <w:br/>
        <w:t>как изобразительно-смысловой символ.</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Шрифт и содержание текста. Стилизация шрифта.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Типографика. Понимание типографской строки как элемента плоскостной композиции.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Выполнение аналитических и практических работ по теме «Буква – изобразительный элемент композиции».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Логотип как графический знак, эмблема или стилизованный графический символ. Функции логотипа. Шрифтовой логотип. Знаковый логотип.</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Композиционные основы макетирования в графическом дизайне </w:t>
      </w:r>
      <w:r>
        <w:rPr>
          <w:rFonts w:ascii="Times New Roman" w:hAnsi="Times New Roman"/>
          <w:sz w:val="24"/>
        </w:rPr>
        <w:br/>
        <w:t>при соединении текста и изображения.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Макет разворота книги или журнала по выбранной теме в виде коллажа </w:t>
      </w:r>
      <w:r>
        <w:rPr>
          <w:rFonts w:ascii="Times New Roman" w:hAnsi="Times New Roman"/>
          <w:sz w:val="24"/>
        </w:rPr>
        <w:br/>
        <w:t>или на основе компьютерных программ.</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Макетирование объёмно-пространственных композиций.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Макетирование. Введение в макет понятия рельефа местности и способы </w:t>
      </w:r>
      <w:r>
        <w:rPr>
          <w:rFonts w:ascii="Times New Roman" w:hAnsi="Times New Roman"/>
          <w:sz w:val="24"/>
        </w:rPr>
        <w:br/>
        <w:t>его обозначения на макете.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w:t>
      </w:r>
      <w:r>
        <w:rPr>
          <w:rFonts w:ascii="Times New Roman" w:hAnsi="Times New Roman"/>
          <w:sz w:val="24"/>
        </w:rPr>
        <w:br/>
        <w:t>и их сочетаний на образный характер постройки.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Роль эволюции строительных материалов и строительных технологий </w:t>
      </w:r>
      <w:r>
        <w:rPr>
          <w:rFonts w:ascii="Times New Roman" w:hAnsi="Times New Roman"/>
          <w:sz w:val="24"/>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Многообразие предметного мира, создаваемого человеком. Функция вещи </w:t>
      </w:r>
      <w:r>
        <w:rPr>
          <w:rFonts w:ascii="Times New Roman" w:hAnsi="Times New Roman"/>
          <w:sz w:val="24"/>
        </w:rPr>
        <w:br/>
        <w:t>и её форма. Образ времени в предметах, создаваемых человеком.</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Выполнение аналитических зарисовок форм бытовых предметов.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Творческое проектирование предметов быта с определением их функций </w:t>
      </w:r>
      <w:r>
        <w:rPr>
          <w:rFonts w:ascii="Times New Roman" w:hAnsi="Times New Roman"/>
          <w:sz w:val="24"/>
        </w:rPr>
        <w:br/>
        <w:t>и материала изготовления.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Конструирование объектов дизайна или архитектурное макетирование </w:t>
      </w:r>
      <w:r>
        <w:rPr>
          <w:rFonts w:ascii="Times New Roman" w:hAnsi="Times New Roman"/>
          <w:sz w:val="24"/>
        </w:rPr>
        <w:br/>
        <w:t>с использованием цвета.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lastRenderedPageBreak/>
        <w:t>Социальное значение дизайна и архитектуры как среды жизни человека.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w:t>
      </w:r>
      <w:r>
        <w:rPr>
          <w:rFonts w:ascii="Times New Roman" w:hAnsi="Times New Roman"/>
          <w:sz w:val="24"/>
        </w:rPr>
        <w:br/>
        <w:t>и материальной культуры разных народов и эпох.</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Архитектура народного жилища, храмовая архитектура, частный дом </w:t>
      </w:r>
      <w:r>
        <w:rPr>
          <w:rFonts w:ascii="Times New Roman" w:hAnsi="Times New Roman"/>
          <w:sz w:val="24"/>
        </w:rPr>
        <w:br/>
        <w:t>в предметно-пространственной среде жизни разных народов.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w:t>
      </w:r>
      <w:r>
        <w:rPr>
          <w:rFonts w:ascii="Times New Roman" w:hAnsi="Times New Roman"/>
          <w:sz w:val="24"/>
        </w:rPr>
        <w:br/>
        <w:t>и другим видам изображения.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Пути развития современной архитектуры и дизайна: город сегодня и завтра.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Архитектурная и градостроительная революция XX в. Её технологические </w:t>
      </w:r>
      <w:r>
        <w:rPr>
          <w:rFonts w:ascii="Times New Roman" w:hAnsi="Times New Roman"/>
          <w:sz w:val="24"/>
        </w:rPr>
        <w:br/>
        <w:t xml:space="preserve">и эстетические предпосылки и истоки. Социальный аспект «перестройки» </w:t>
      </w:r>
      <w:r>
        <w:rPr>
          <w:rFonts w:ascii="Times New Roman" w:hAnsi="Times New Roman"/>
          <w:sz w:val="24"/>
        </w:rPr>
        <w:br/>
        <w:t>в архитектуре.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Пространство городской среды. Исторические формы планировки городской среды и их связь с образом жизни людей.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Роль цвета в формировании пространства. Схема-планировка и реальность.</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Дизайн городской среды. Малые архитектурные формы. Роль малых архитектурных форм и архитектурного дизайна в организации городской среды </w:t>
      </w:r>
      <w:r>
        <w:rPr>
          <w:rFonts w:ascii="Times New Roman" w:hAnsi="Times New Roman"/>
          <w:sz w:val="24"/>
        </w:rPr>
        <w:br/>
        <w:t>и индивидуальном образе города.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Выполнение практической работы по теме «Проектирование дизайна объектов городской среды» в виде создания коллажнографической композиции </w:t>
      </w:r>
      <w:r>
        <w:rPr>
          <w:rFonts w:ascii="Times New Roman" w:hAnsi="Times New Roman"/>
          <w:sz w:val="24"/>
        </w:rPr>
        <w:br/>
        <w:t>или дизайн-проекта оформления витрины магазина.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Интерьер и предметный мир в доме. Назначение помещения и построение </w:t>
      </w:r>
      <w:r>
        <w:rPr>
          <w:rFonts w:ascii="Times New Roman" w:hAnsi="Times New Roman"/>
          <w:sz w:val="24"/>
        </w:rPr>
        <w:br/>
        <w:t>его интерьера. Дизайн пространственно-предметной среды интерьера.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Образно-стилевое единство материальной культуры каждой эпохи. Интерьер как отражение стиля жизни его хозяев.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Зонирование интерьера – создание многофункционального пространства. Отделочные материалы, введение фактуры и цвета в интерьер.</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Интерьеры общественных зданий (театр, кафе, вокзал, офис, школа).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Выполнение практической и аналитической работы по теме.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«Роль вещи в образно-стилевом решении интерьера» в форме создания коллажной композиции.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Организация архитектурно-ландшафтного пространства. Город в единстве </w:t>
      </w:r>
      <w:r>
        <w:rPr>
          <w:rFonts w:ascii="Times New Roman" w:hAnsi="Times New Roman"/>
          <w:sz w:val="24"/>
        </w:rPr>
        <w:br/>
        <w:t>с ландшафтно-парковой средой.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Выполнение дизайн-проекта территории парка или приусадебного участка </w:t>
      </w:r>
      <w:r>
        <w:rPr>
          <w:rFonts w:ascii="Times New Roman" w:hAnsi="Times New Roman"/>
          <w:sz w:val="24"/>
        </w:rPr>
        <w:br/>
        <w:t>в виде схемы-чертежа.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lastRenderedPageBreak/>
        <w:t>Единство эстетического и функционального в объёмнопространственной организации среды жизнедеятельности людей.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Образ человека и индивидуальное проектирование.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Организация пространства жилой среды как отражение социального заказа </w:t>
      </w:r>
      <w:r>
        <w:rPr>
          <w:rFonts w:ascii="Times New Roman" w:hAnsi="Times New Roman"/>
          <w:sz w:val="24"/>
        </w:rPr>
        <w:br/>
        <w:t xml:space="preserve">и индивидуальности человека, его вкуса, потребностей и возможностей. </w:t>
      </w:r>
      <w:r>
        <w:rPr>
          <w:rFonts w:ascii="Times New Roman" w:hAnsi="Times New Roman"/>
          <w:sz w:val="24"/>
        </w:rPr>
        <w:br/>
        <w:t>Образно-личностное проектирование в дизайне и архитектуре.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Проектные работы по созданию облика частного дома, комнаты и сада. Дизайн предметной среды в интерьере частного дома. Мода и культура </w:t>
      </w:r>
      <w:r>
        <w:rPr>
          <w:rFonts w:ascii="Times New Roman" w:hAnsi="Times New Roman"/>
          <w:sz w:val="24"/>
        </w:rPr>
        <w:br/>
        <w:t>как параметры создания собственного костюма или комплекта одежды.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Характерные особенности современной одежды. Молодёжная субкультура </w:t>
      </w:r>
      <w:r>
        <w:rPr>
          <w:rFonts w:ascii="Times New Roman" w:hAnsi="Times New Roman"/>
          <w:sz w:val="24"/>
        </w:rPr>
        <w:br/>
        <w:t xml:space="preserve">и подростковая мода. Унификация одежды и индивидуальный стиль. Ансамбль </w:t>
      </w:r>
      <w:r>
        <w:rPr>
          <w:rFonts w:ascii="Times New Roman" w:hAnsi="Times New Roman"/>
          <w:sz w:val="24"/>
        </w:rPr>
        <w:br/>
        <w:t>в костюме. Роль фантазии и вкуса в подборе одежды.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Выполнение практических творческих эскизов по теме «Дизайн современной одежды».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Искусство грима и причёски. Форма лица и причёска. Макияж дневной, вечерний и карнавальный. Грим бытовой и сценический.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Имидж-дизайн и его связь с публичностью, технологией социального поведения, рекламой, общественной деятельностью.</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Дизайн и архитектура – средства организации среды жизни людей </w:t>
      </w:r>
      <w:r>
        <w:rPr>
          <w:rFonts w:ascii="Times New Roman" w:hAnsi="Times New Roman"/>
          <w:sz w:val="24"/>
        </w:rPr>
        <w:br/>
        <w:t>и строительства нового мира.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Модуль № 4 «Изображение в синтетических, экранных видах искусства и художественная фотография» (вариативный).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Значение развития технологий в становлении новых видов искусства.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Мультимедиа и объединение множества воспринимаемых человеком информационных средств на экране цифрового искусства.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Художник и искусство театра.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Рождение театра в древнейших обрядах. История развития искусства театра.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Жанровое многообразие театральных представлений, шоу, праздников </w:t>
      </w:r>
      <w:r>
        <w:rPr>
          <w:rFonts w:ascii="Times New Roman" w:hAnsi="Times New Roman"/>
          <w:sz w:val="24"/>
        </w:rPr>
        <w:br/>
        <w:t>и их визуальный облик.</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Роль художника и виды профессиональной деятельности художника </w:t>
      </w:r>
      <w:r>
        <w:rPr>
          <w:rFonts w:ascii="Times New Roman" w:hAnsi="Times New Roman"/>
          <w:sz w:val="24"/>
        </w:rPr>
        <w:br/>
        <w:t>в современном театре.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Сценография и создание сценического образа. Сотворчество </w:t>
      </w:r>
      <w:r>
        <w:rPr>
          <w:rFonts w:ascii="Times New Roman" w:hAnsi="Times New Roman"/>
          <w:sz w:val="24"/>
        </w:rPr>
        <w:br/>
        <w:t>художника-постановщика с драматургом, режиссёром и актёрами.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Роль освещения в визуальном облике театрального действия. Бутафорские, пошивочные, декорационные и иные цеха в театре.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Сценический костюм, грим и маска. Стилистическое единство в решении образа спектакля. Выражение в костюме характера персонажа.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Художник в театре кукол и его ведущая роль как соавтора режиссёра и актёра в процессе создания образа персонажа.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Условность и метафора в театральной постановке как образная и авторская интерпретация реальности.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Художественная фотография.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Pr>
          <w:rFonts w:ascii="Times New Roman" w:hAnsi="Times New Roman"/>
          <w:sz w:val="24"/>
        </w:rPr>
        <w:br/>
        <w:t>до компьютерных технологий.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lastRenderedPageBreak/>
        <w:t>Современные возможности художественной обработки цифровой фотографии.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Композиция кадра, ракурс, плановость, графический ритм.</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Умения наблюдать и выявлять выразительность и красоту окружающей жизни с помощью фотографии.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Фотопейзаж в творчестве профессиональных фотографов. </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Образные возможности чёрно-белой и цветной фотографии.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Роль тональных контрастов и роль цвета в эмоционально-образном восприятии пейзажа.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Роль освещения в портретном образе. Фотография постановочная </w:t>
      </w:r>
      <w:r>
        <w:rPr>
          <w:rFonts w:ascii="Times New Roman" w:hAnsi="Times New Roman"/>
          <w:sz w:val="24"/>
        </w:rPr>
        <w:br/>
        <w:t>и документальная.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Фотопортрет в истории профессиональной фотографии и его связь </w:t>
      </w:r>
      <w:r>
        <w:rPr>
          <w:rFonts w:ascii="Times New Roman" w:hAnsi="Times New Roman"/>
          <w:sz w:val="24"/>
        </w:rPr>
        <w:br/>
        <w:t>с направлениями в изобразительном искусстве.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Портрет в фотографии, его общее и особенное по сравнению с живописным </w:t>
      </w:r>
      <w:r>
        <w:rPr>
          <w:rFonts w:ascii="Times New Roman" w:hAnsi="Times New Roman"/>
          <w:sz w:val="24"/>
        </w:rPr>
        <w:br/>
        <w:t>и графическим портретом. Опыт выполнения портретных фотографий.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Фоторепортаж. Образ события в кадре. Репортажный снимок – свидетельство истории и его значение в сохранении памяти о событии.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«Работать для жизни…» – фотографии Александра Родченко, их значение </w:t>
      </w:r>
      <w:r>
        <w:rPr>
          <w:rFonts w:ascii="Times New Roman" w:hAnsi="Times New Roman"/>
          <w:sz w:val="24"/>
        </w:rPr>
        <w:br/>
        <w:t>и влияние на стиль эпохи.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Возможности компьютерной обработки фотографий, задачи преобразования фотографий и границы достоверности.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Коллаж как жанр художественного творчества с помощью различных компьютерных программ.</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Художественная фотография как авторское видение мира, как образ времени </w:t>
      </w:r>
      <w:r>
        <w:rPr>
          <w:rFonts w:ascii="Times New Roman" w:hAnsi="Times New Roman"/>
          <w:sz w:val="24"/>
        </w:rPr>
        <w:br/>
        <w:t>и влияние фотообраза на жизнь людей.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Изображение и искусство кино.</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Ожившее изображение. История кино и его эволюция как искусства.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w:t>
      </w:r>
      <w:r>
        <w:rPr>
          <w:rFonts w:ascii="Times New Roman" w:hAnsi="Times New Roman"/>
          <w:sz w:val="24"/>
        </w:rPr>
        <w:br/>
        <w:t>над фильмом. Сложносоставной язык кино.</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Монтаж композиционно построенных кадров – основа языка киноискусства.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Создание видеоролика – от замысла до съёмки. Разные жанры – разные задачи в работе над видеороликом. Этапы создания видеоролика.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Использование электронно-цифровых технологий в современном игровом кинематографе.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Компьютерная анимация на занятиях в школе. Техническое оборудование </w:t>
      </w:r>
      <w:r>
        <w:rPr>
          <w:rFonts w:ascii="Times New Roman" w:hAnsi="Times New Roman"/>
          <w:sz w:val="24"/>
        </w:rPr>
        <w:br/>
        <w:t xml:space="preserve">и его возможности для создания анимации. Коллективный характер деятельности </w:t>
      </w:r>
      <w:r>
        <w:rPr>
          <w:rFonts w:ascii="Times New Roman" w:hAnsi="Times New Roman"/>
          <w:sz w:val="24"/>
        </w:rPr>
        <w:br/>
        <w:t>по созданию анимационного фильма. Выбор технологии: пластилиновые мультфильмы, бумажная перекладка, сыпучая анимация.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Этапы создания анимационного фильма. Требования и критерии художественности.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Изобразительное искусство на телевидении.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lastRenderedPageBreak/>
        <w:t>Телевидение – экранное искусство: средство массовой информации, художественного и научного просвещения, развлечения и организации досуга.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Искусство и технология. Создатель телевидения – русский инженер Владимир Козьмич Зворыкин.</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Роль телевидения в превращении мира в единое информационное пространство. Картина мира, создаваемая телевидением. Прямой эфир </w:t>
      </w:r>
      <w:r>
        <w:rPr>
          <w:rFonts w:ascii="Times New Roman" w:hAnsi="Times New Roman"/>
          <w:sz w:val="24"/>
        </w:rPr>
        <w:br/>
        <w:t>и его значение.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Деятельность художника на телевидении: художники по свету, костюму, гриму, сценографический дизайн и компьютерная графика.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Школьное телевидение и студия мультимедиа. Построение видеоряда </w:t>
      </w:r>
      <w:r>
        <w:rPr>
          <w:rFonts w:ascii="Times New Roman" w:hAnsi="Times New Roman"/>
          <w:sz w:val="24"/>
        </w:rPr>
        <w:br/>
        <w:t>и художественного оформления.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Художнические роли каждого человека в реальной бытийной жизни.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Роль искусства в жизни общества и его влияние на жизнь каждого человека.</w:t>
      </w:r>
    </w:p>
    <w:p w:rsidR="00127372" w:rsidRDefault="00670A79" w:rsidP="00827E38">
      <w:pPr>
        <w:spacing w:after="0" w:line="240" w:lineRule="auto"/>
        <w:ind w:firstLine="709"/>
        <w:jc w:val="both"/>
        <w:rPr>
          <w:rFonts w:ascii="Times New Roman" w:hAnsi="Times New Roman"/>
          <w:sz w:val="24"/>
        </w:rPr>
      </w:pPr>
      <w:r w:rsidRPr="00827E38">
        <w:rPr>
          <w:rFonts w:ascii="Times New Roman" w:hAnsi="Times New Roman"/>
          <w:sz w:val="24"/>
          <w:u w:val="single"/>
        </w:rPr>
        <w:t>Планируемые результаты освоения программы по изобразительному искусству</w:t>
      </w:r>
      <w:r>
        <w:rPr>
          <w:rFonts w:ascii="Times New Roman" w:hAnsi="Times New Roman"/>
          <w:sz w:val="24"/>
        </w:rPr>
        <w:t xml:space="preserve"> на уровне основного общего образования.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Личностные результаты освоения федеральной рабочей программы основного общего образования по изобразительному искусству достигаются </w:t>
      </w:r>
      <w:r>
        <w:rPr>
          <w:rFonts w:ascii="Times New Roman" w:hAnsi="Times New Roman"/>
          <w:sz w:val="24"/>
        </w:rPr>
        <w:br/>
        <w:t>в единстве учебной и воспитательной деятельности.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w:t>
      </w:r>
      <w:r>
        <w:rPr>
          <w:rFonts w:ascii="Times New Roman" w:hAnsi="Times New Roman"/>
          <w:sz w:val="24"/>
        </w:rPr>
        <w:br/>
        <w:t xml:space="preserve">к культуре, мотивацию к познанию и обучению, готовность к саморазвитию </w:t>
      </w:r>
      <w:r>
        <w:rPr>
          <w:rFonts w:ascii="Times New Roman" w:hAnsi="Times New Roman"/>
          <w:sz w:val="24"/>
        </w:rPr>
        <w:br/>
        <w:t>и активному участию в социально значимой деятельности.</w:t>
      </w:r>
    </w:p>
    <w:p w:rsidR="00127372" w:rsidRDefault="00670A79" w:rsidP="00827E38">
      <w:pPr>
        <w:numPr>
          <w:ilvl w:val="0"/>
          <w:numId w:val="6"/>
        </w:numPr>
        <w:spacing w:after="0" w:line="240" w:lineRule="auto"/>
        <w:jc w:val="both"/>
        <w:rPr>
          <w:rFonts w:ascii="Times New Roman" w:hAnsi="Times New Roman"/>
          <w:sz w:val="24"/>
        </w:rPr>
      </w:pPr>
      <w:r>
        <w:rPr>
          <w:rFonts w:ascii="Times New Roman" w:hAnsi="Times New Roman"/>
          <w:sz w:val="24"/>
        </w:rPr>
        <w:t>Патриотическое воспитание.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Осуществляется через освоение обучающимися содержания традиций, истории и современного развития отечественной культуры, выраженной</w:t>
      </w:r>
      <w:r>
        <w:rPr>
          <w:rFonts w:ascii="Times New Roman" w:hAnsi="Times New Roman"/>
          <w:sz w:val="24"/>
        </w:rPr>
        <w:b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27372" w:rsidRDefault="00670A79" w:rsidP="00827E38">
      <w:pPr>
        <w:numPr>
          <w:ilvl w:val="0"/>
          <w:numId w:val="6"/>
        </w:numPr>
        <w:spacing w:after="0" w:line="240" w:lineRule="auto"/>
        <w:jc w:val="both"/>
        <w:rPr>
          <w:rFonts w:ascii="Times New Roman" w:hAnsi="Times New Roman"/>
          <w:sz w:val="24"/>
        </w:rPr>
      </w:pPr>
      <w:r>
        <w:rPr>
          <w:rFonts w:ascii="Times New Roman" w:hAnsi="Times New Roman"/>
          <w:sz w:val="24"/>
        </w:rPr>
        <w:t>Гражданское воспитание.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Pr>
          <w:rFonts w:ascii="Times New Roman" w:hAnsi="Times New Roman"/>
          <w:sz w:val="24"/>
        </w:rPr>
        <w:b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Pr>
          <w:rFonts w:ascii="Times New Roman" w:hAnsi="Times New Roman"/>
          <w:sz w:val="24"/>
        </w:rPr>
        <w:br/>
        <w:t>а также участие в общих художественных проектах создают условия</w:t>
      </w:r>
      <w:r>
        <w:rPr>
          <w:rFonts w:ascii="Times New Roman" w:hAnsi="Times New Roman"/>
          <w:sz w:val="24"/>
        </w:rPr>
        <w:br/>
        <w:t>для разнообразной совместной деятельности, способствуют пониманию другого, становлению чувства личной ответственности.</w:t>
      </w:r>
    </w:p>
    <w:p w:rsidR="00127372" w:rsidRDefault="00670A79" w:rsidP="00827E38">
      <w:pPr>
        <w:numPr>
          <w:ilvl w:val="0"/>
          <w:numId w:val="6"/>
        </w:numPr>
        <w:spacing w:after="0" w:line="240" w:lineRule="auto"/>
        <w:jc w:val="both"/>
        <w:rPr>
          <w:rFonts w:ascii="Times New Roman" w:hAnsi="Times New Roman"/>
          <w:sz w:val="24"/>
        </w:rPr>
      </w:pPr>
      <w:r>
        <w:rPr>
          <w:rFonts w:ascii="Times New Roman" w:hAnsi="Times New Roman"/>
          <w:sz w:val="24"/>
        </w:rPr>
        <w:lastRenderedPageBreak/>
        <w:t>Духовно-нравственное воспитание.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В искусстве воплощена духовная жизнь человечества, концентрирующая </w:t>
      </w:r>
      <w:r>
        <w:rPr>
          <w:rFonts w:ascii="Times New Roman" w:hAnsi="Times New Roman"/>
          <w:sz w:val="24"/>
        </w:rPr>
        <w:br/>
        <w:t xml:space="preserve">в себе эстетический, художественный и нравственный мировой опыт, раскрытие которого составляет суть учебного предмета. Учебные задания направлены </w:t>
      </w:r>
      <w:r>
        <w:rPr>
          <w:rFonts w:ascii="Times New Roman" w:hAnsi="Times New Roman"/>
          <w:sz w:val="24"/>
        </w:rPr>
        <w:b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w:t>
      </w:r>
      <w:r>
        <w:rPr>
          <w:rFonts w:ascii="Times New Roman" w:hAnsi="Times New Roman"/>
          <w:sz w:val="24"/>
        </w:rPr>
        <w:br/>
        <w:t xml:space="preserve">по изобразительному искусству способствует освоению базовых ценностей – формированию отношения к миру, жизни, человеку, семье, труду, культуре </w:t>
      </w:r>
      <w:r>
        <w:rPr>
          <w:rFonts w:ascii="Times New Roman" w:hAnsi="Times New Roman"/>
          <w:sz w:val="24"/>
        </w:rPr>
        <w:br/>
        <w:t>как духовному богатству общества и важному условию ощущения человеком полноты проживаемой жизни.</w:t>
      </w:r>
    </w:p>
    <w:p w:rsidR="00127372" w:rsidRDefault="00670A79" w:rsidP="00827E38">
      <w:pPr>
        <w:numPr>
          <w:ilvl w:val="0"/>
          <w:numId w:val="6"/>
        </w:numPr>
        <w:spacing w:after="0" w:line="240" w:lineRule="auto"/>
        <w:jc w:val="both"/>
        <w:rPr>
          <w:rFonts w:ascii="Times New Roman" w:hAnsi="Times New Roman"/>
          <w:sz w:val="24"/>
        </w:rPr>
      </w:pPr>
      <w:r>
        <w:rPr>
          <w:rFonts w:ascii="Times New Roman" w:hAnsi="Times New Roman"/>
          <w:sz w:val="24"/>
        </w:rPr>
        <w:t>Эстетическое воспитание.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Эстетическое (от греч. aisthetikos – чувствующий, чувственный) – </w:t>
      </w:r>
      <w:r>
        <w:rPr>
          <w:rFonts w:ascii="Times New Roman" w:hAnsi="Times New Roman"/>
          <w:sz w:val="24"/>
        </w:rPr>
        <w:br/>
        <w:t xml:space="preserve">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w:t>
      </w:r>
      <w:r>
        <w:rPr>
          <w:rFonts w:ascii="Times New Roman" w:hAnsi="Times New Roman"/>
          <w:sz w:val="24"/>
        </w:rPr>
        <w:br/>
        <w:t xml:space="preserve">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w:t>
      </w:r>
      <w:r>
        <w:rPr>
          <w:rFonts w:ascii="Times New Roman" w:hAnsi="Times New Roman"/>
          <w:sz w:val="24"/>
        </w:rPr>
        <w:br/>
        <w:t xml:space="preserve">к окружающим людям, стремлению к их пониманию, отношению к семье, к мирной жизни как главному принципу человеческого общежития, к самому себе </w:t>
      </w:r>
      <w:r>
        <w:rPr>
          <w:rFonts w:ascii="Times New Roman" w:hAnsi="Times New Roman"/>
          <w:sz w:val="24"/>
        </w:rPr>
        <w:br/>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27372" w:rsidRDefault="00670A79" w:rsidP="00827E38">
      <w:pPr>
        <w:numPr>
          <w:ilvl w:val="0"/>
          <w:numId w:val="6"/>
        </w:numPr>
        <w:spacing w:after="0" w:line="240" w:lineRule="auto"/>
        <w:jc w:val="both"/>
        <w:rPr>
          <w:rFonts w:ascii="Times New Roman" w:hAnsi="Times New Roman"/>
          <w:sz w:val="24"/>
        </w:rPr>
      </w:pPr>
      <w:r>
        <w:rPr>
          <w:rFonts w:ascii="Times New Roman" w:hAnsi="Times New Roman"/>
          <w:sz w:val="24"/>
        </w:rPr>
        <w:t>Ценности познавательной деятельности.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Pr>
          <w:rFonts w:ascii="Times New Roman" w:hAnsi="Times New Roman"/>
          <w:sz w:val="24"/>
        </w:rPr>
        <w:br/>
        <w:t xml:space="preserve">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w:t>
      </w:r>
      <w:r>
        <w:rPr>
          <w:rFonts w:ascii="Times New Roman" w:hAnsi="Times New Roman"/>
          <w:sz w:val="24"/>
        </w:rPr>
        <w:br/>
        <w:t xml:space="preserve">на уроках изобразительного искусства и при выполнении заданий </w:t>
      </w:r>
      <w:r>
        <w:rPr>
          <w:rFonts w:ascii="Times New Roman" w:hAnsi="Times New Roman"/>
          <w:sz w:val="24"/>
        </w:rPr>
        <w:br/>
        <w:t>культурно-исторической направленности.</w:t>
      </w:r>
    </w:p>
    <w:p w:rsidR="00127372" w:rsidRDefault="00670A79" w:rsidP="00827E38">
      <w:pPr>
        <w:numPr>
          <w:ilvl w:val="0"/>
          <w:numId w:val="6"/>
        </w:numPr>
        <w:spacing w:after="0" w:line="240" w:lineRule="auto"/>
        <w:jc w:val="both"/>
        <w:rPr>
          <w:rFonts w:ascii="Times New Roman" w:hAnsi="Times New Roman"/>
          <w:sz w:val="24"/>
        </w:rPr>
      </w:pPr>
      <w:r>
        <w:rPr>
          <w:rFonts w:ascii="Times New Roman" w:hAnsi="Times New Roman"/>
          <w:sz w:val="24"/>
        </w:rPr>
        <w:t>Экологическое воспитание.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27372" w:rsidRDefault="00670A79" w:rsidP="00827E38">
      <w:pPr>
        <w:numPr>
          <w:ilvl w:val="0"/>
          <w:numId w:val="6"/>
        </w:numPr>
        <w:spacing w:after="0" w:line="240" w:lineRule="auto"/>
        <w:jc w:val="both"/>
        <w:rPr>
          <w:rFonts w:ascii="Times New Roman" w:hAnsi="Times New Roman"/>
          <w:sz w:val="24"/>
        </w:rPr>
      </w:pPr>
      <w:r>
        <w:rPr>
          <w:rFonts w:ascii="Times New Roman" w:hAnsi="Times New Roman"/>
          <w:sz w:val="24"/>
        </w:rPr>
        <w:t>Трудовое воспитание.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w:t>
      </w:r>
      <w:r>
        <w:rPr>
          <w:rFonts w:ascii="Times New Roman" w:hAnsi="Times New Roman"/>
          <w:sz w:val="24"/>
        </w:rPr>
        <w:br/>
        <w:t xml:space="preserve">и смысловая деятельность формирует такие качества, как навыки практической </w:t>
      </w:r>
      <w:r>
        <w:rPr>
          <w:rFonts w:ascii="Times New Roman" w:hAnsi="Times New Roman"/>
          <w:sz w:val="24"/>
        </w:rPr>
        <w:b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27372" w:rsidRDefault="00670A79" w:rsidP="00827E38">
      <w:pPr>
        <w:numPr>
          <w:ilvl w:val="0"/>
          <w:numId w:val="6"/>
        </w:numPr>
        <w:spacing w:after="0" w:line="240" w:lineRule="auto"/>
        <w:jc w:val="both"/>
        <w:rPr>
          <w:rFonts w:ascii="Times New Roman" w:hAnsi="Times New Roman"/>
          <w:sz w:val="24"/>
        </w:rPr>
      </w:pPr>
      <w:r>
        <w:rPr>
          <w:rFonts w:ascii="Times New Roman" w:hAnsi="Times New Roman"/>
          <w:sz w:val="24"/>
        </w:rPr>
        <w:t>Воспитывающая предметно-эстетическая среда.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В процессе художественно-эстетического воспитания обучающихся имеет значение </w:t>
      </w:r>
      <w:r>
        <w:rPr>
          <w:rFonts w:ascii="Times New Roman" w:hAnsi="Times New Roman"/>
          <w:sz w:val="24"/>
        </w:rPr>
        <w:lastRenderedPageBreak/>
        <w:t>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В результате освоения программы по изобразительному искусству</w:t>
      </w:r>
      <w:r>
        <w:rPr>
          <w:rFonts w:ascii="Times New Roman" w:hAnsi="Times New Roman"/>
          <w:sz w:val="24"/>
        </w:rPr>
        <w:b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сравнивать предметные и пространственные объекты по заданным основаниям;</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характеризовать форму предмета, конструкции;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выявлять положение предметной формы в пространстве;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обобщать форму составной конструкции;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анализировать структуру предмета, конструкции, пространства, зрительного образа;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структурировать предметно-пространственные явления;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сопоставлять пропорциональное соотношение частей внутри целого </w:t>
      </w:r>
      <w:r>
        <w:rPr>
          <w:rFonts w:ascii="Times New Roman" w:hAnsi="Times New Roman"/>
          <w:sz w:val="24"/>
        </w:rPr>
        <w:br/>
        <w:t>и предметов между собой;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абстрагировать образ реальности в построении плоской или пространственной композиции.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выявлять и характеризовать существенные признаки явлений художественной культуры;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сопоставлять, анализировать, сравнивать и оценивать с позиций эстетических категорий явления искусства и действительности;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классифицировать произведения искусства по видам и, соответственно, </w:t>
      </w:r>
      <w:r>
        <w:rPr>
          <w:rFonts w:ascii="Times New Roman" w:hAnsi="Times New Roman"/>
          <w:sz w:val="24"/>
        </w:rPr>
        <w:br/>
        <w:t>по назначению в жизни людей;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ставить и использовать вопросы как исследовательский инструмент познания;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вести исследовательскую работу по сбору информационного материала </w:t>
      </w:r>
      <w:r>
        <w:rPr>
          <w:rFonts w:ascii="Times New Roman" w:hAnsi="Times New Roman"/>
          <w:sz w:val="24"/>
        </w:rPr>
        <w:br/>
        <w:t>по установленной или выбранной теме;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У обучающегося будут сформированы следующие умения работать </w:t>
      </w:r>
      <w:r>
        <w:rPr>
          <w:rFonts w:ascii="Times New Roman" w:hAnsi="Times New Roman"/>
          <w:sz w:val="24"/>
        </w:rPr>
        <w:br/>
        <w:t>с информацией как часть универсальных познавательных учебных действий: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использовать различные методы, в том числе электронные технологии, </w:t>
      </w:r>
      <w:r>
        <w:rPr>
          <w:rFonts w:ascii="Times New Roman" w:hAnsi="Times New Roman"/>
          <w:sz w:val="24"/>
        </w:rPr>
        <w:br/>
        <w:t>для поиска и отбора информации на основе образовательных задач и заданных критериев;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использовать электронные образовательные ресурсы;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уметь работать с электронными учебными пособиями и учебниками;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w:t>
      </w:r>
      <w:r>
        <w:rPr>
          <w:rFonts w:ascii="Times New Roman" w:hAnsi="Times New Roman"/>
          <w:sz w:val="24"/>
        </w:rPr>
        <w:br/>
        <w:t>и схемах;</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самостоятельно готовить информацию на заданную или выбранную тему </w:t>
      </w:r>
      <w:r>
        <w:rPr>
          <w:rFonts w:ascii="Times New Roman" w:hAnsi="Times New Roman"/>
          <w:sz w:val="24"/>
        </w:rPr>
        <w:br/>
        <w:t>в различных видах её представления: в рисунках и эскизах, тексте, таблицах, схемах, электронных презентациях.</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универсальные коммуникативные действия: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понимать искусство в качестве особого языка общения – межличностного (автор – зритель), между поколениями, между народами;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воспринимать и формулировать суждения, выражать эмоции в соответствии </w:t>
      </w:r>
      <w:r>
        <w:rPr>
          <w:rFonts w:ascii="Times New Roman" w:hAnsi="Times New Roman"/>
          <w:sz w:val="24"/>
        </w:rPr>
        <w:br/>
      </w:r>
      <w:r>
        <w:rPr>
          <w:rFonts w:ascii="Times New Roman" w:hAnsi="Times New Roman"/>
          <w:sz w:val="24"/>
        </w:rPr>
        <w:lastRenderedPageBreak/>
        <w:t xml:space="preserve">с целями и условиями общения, развивая способность к эмпатии и опираясь </w:t>
      </w:r>
      <w:r>
        <w:rPr>
          <w:rFonts w:ascii="Times New Roman" w:hAnsi="Times New Roman"/>
          <w:sz w:val="24"/>
        </w:rPr>
        <w:br/>
        <w:t>на восприятие окружающих;</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вести диалог и участвовать в дискуссии, проявляя уважительное отношение </w:t>
      </w:r>
      <w:r>
        <w:rPr>
          <w:rFonts w:ascii="Times New Roman" w:hAnsi="Times New Roman"/>
          <w:sz w:val="24"/>
        </w:rPr>
        <w:b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публично представлять и объяснять результаты своего творческого, художественного или исследовательского опыта;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самоорганизации как часть универсальных регулятивных учебных действий: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самоконтроля как часть универсальных регулятивных учебных действий: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соотносить свои действия с планируемыми результатами, осуществлять контроль своей деятельности в процессе достижения результата;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владеть основами самоконтроля, рефлексии, самооценки на основе соответствующих целям критериев.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эмоционального интеллекта как часть универсальных регулятивных учебных действий: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развивать способность управлять собственными эмоциями, стремиться </w:t>
      </w:r>
      <w:r>
        <w:rPr>
          <w:rFonts w:ascii="Times New Roman" w:hAnsi="Times New Roman"/>
          <w:sz w:val="24"/>
        </w:rPr>
        <w:br/>
        <w:t>к пониманию эмоций других;</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уметь рефлексировать эмоции как основание для художественного восприятия искусства и собственной художественной деятельности;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развивать свои эмпатические способности, способность сопереживать, понимать намерения и переживания свои и других;</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признавать своё и чужое право на ошибку;</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Pr>
          <w:rFonts w:ascii="Times New Roman" w:hAnsi="Times New Roman"/>
          <w:sz w:val="24"/>
        </w:rPr>
        <w:br/>
        <w:t>и межвозрастном взаимодействии.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159.4.3.1.  Модуль № 1 «Декоративно-прикладное и народное искусство»:</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знать о многообразии видов декоративно-прикладного искусства: народного, классического, современного, искусства, промыслов; </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иметь представление (уметь рассуждать, приводить примеры) </w:t>
      </w:r>
      <w:r>
        <w:rPr>
          <w:rFonts w:ascii="Times New Roman" w:hAnsi="Times New Roman"/>
          <w:sz w:val="24"/>
        </w:rPr>
        <w:b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характеризовать коммуникативные, познавательные и культовые функции декоративно-прикладного искусства;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lastRenderedPageBreak/>
        <w:t xml:space="preserve">уметь объяснять коммуникативное значение декоративного образа </w:t>
      </w:r>
      <w:r>
        <w:rPr>
          <w:rFonts w:ascii="Times New Roman" w:hAnsi="Times New Roman"/>
          <w:sz w:val="24"/>
        </w:rPr>
        <w:br/>
        <w:t>в организации межличностных отношений, в обозначении социальной роли человека, в оформлении предметно-пространственной среды;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распознавать и называть техники исполнения произведени</w:t>
      </w:r>
      <w:r w:rsidR="00827E38">
        <w:rPr>
          <w:rFonts w:ascii="Times New Roman" w:hAnsi="Times New Roman"/>
          <w:sz w:val="24"/>
        </w:rPr>
        <w:t xml:space="preserve">й </w:t>
      </w:r>
      <w:r>
        <w:rPr>
          <w:rFonts w:ascii="Times New Roman" w:hAnsi="Times New Roman"/>
          <w:sz w:val="24"/>
        </w:rPr>
        <w:t>декоративно-прикладного искусства в разных материалах: резьба, роспись, вышивка, ткачество, плетение, ковка, другие техники;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знать специфику образного языка декоративного искусства – его знаковую природу, орнаментальность, стилизацию изображения;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различать разные виды орнамента по сюжетной основе: геометрический, растительный, зооморфный, антропоморфный;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владеть практическими навыками самостоятельного творческого создания орнаментов ленточных, сетчатых, центрических;</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знать особенности народного крестьянского искусства как целостного мира, </w:t>
      </w:r>
      <w:r>
        <w:rPr>
          <w:rFonts w:ascii="Times New Roman" w:hAnsi="Times New Roman"/>
          <w:sz w:val="24"/>
        </w:rPr>
        <w:br/>
        <w:t xml:space="preserve">в предметной среде которого выражено отношение человека к труду, к природе, </w:t>
      </w:r>
      <w:r>
        <w:rPr>
          <w:rFonts w:ascii="Times New Roman" w:hAnsi="Times New Roman"/>
          <w:sz w:val="24"/>
        </w:rPr>
        <w:br/>
        <w:t>к добру и злу, к жизни в целом;</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практический опыт изображения характерных традиционных предметов крестьянского быта;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освоить конструкцию народного праздничного костюма, его образный строй </w:t>
      </w:r>
      <w:r>
        <w:rPr>
          <w:rFonts w:ascii="Times New Roman" w:hAnsi="Times New Roman"/>
          <w:sz w:val="24"/>
        </w:rPr>
        <w:b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объяснять значение народных промыслов и традиций художественного ремесла в современной жизни;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рассказывать о происхождении народных художественных промыслов, </w:t>
      </w:r>
      <w:r>
        <w:rPr>
          <w:rFonts w:ascii="Times New Roman" w:hAnsi="Times New Roman"/>
          <w:sz w:val="24"/>
        </w:rPr>
        <w:br/>
        <w:t>о соотношении ремесла и искусства;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называть характерные черты орнаментов и изделий ряда отечественных народных художественных промыслов;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lastRenderedPageBreak/>
        <w:t>характеризовать древние образы народного искусства в произведениях современных народных промыслов;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уметь перечислять материалы, используемые в народных художественных промыслах: дерево, глина, металл, стекло;</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различать изделия народных художественных промыслов по материалу изготовления и технике декора;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объяснять связь между матери</w:t>
      </w:r>
      <w:r w:rsidR="00827E38">
        <w:rPr>
          <w:rFonts w:ascii="Times New Roman" w:hAnsi="Times New Roman"/>
          <w:sz w:val="24"/>
        </w:rPr>
        <w:t xml:space="preserve">алом, формой и техникой декора </w:t>
      </w:r>
      <w:r>
        <w:rPr>
          <w:rFonts w:ascii="Times New Roman" w:hAnsi="Times New Roman"/>
          <w:sz w:val="24"/>
        </w:rPr>
        <w:t>в произведениях народных промыслов;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представление о приёмах и последовательности работы при создании изделий некоторых художественных промыслов;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уметь изображать фрагменты орнаме</w:t>
      </w:r>
      <w:r w:rsidR="00827E38">
        <w:rPr>
          <w:rFonts w:ascii="Times New Roman" w:hAnsi="Times New Roman"/>
          <w:sz w:val="24"/>
        </w:rPr>
        <w:t xml:space="preserve">нтов, отдельные сюжеты, детали </w:t>
      </w:r>
      <w:r>
        <w:rPr>
          <w:rFonts w:ascii="Times New Roman" w:hAnsi="Times New Roman"/>
          <w:sz w:val="24"/>
        </w:rPr>
        <w:t>или общий вид изделий ряда отечественных художественных промыслов;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понимать и объяснять значение государственной символики, иметь представление о значении и содержании геральдики;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овладевать навыками коллективной практической творческой работы </w:t>
      </w:r>
      <w:r>
        <w:rPr>
          <w:rFonts w:ascii="Times New Roman" w:hAnsi="Times New Roman"/>
          <w:sz w:val="24"/>
        </w:rPr>
        <w:br/>
        <w:t>по оформлению пространства школы и школьных праздников.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Модуль № 2 «Живопись, графика, скульптура»: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характеризовать различия между пространственными и временными видами искусства и их значение в жизни людей;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объяснять причины деления пространственных искусств на виды;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знать основные виды живописи, графики и скульптуры, объяснять </w:t>
      </w:r>
      <w:r>
        <w:rPr>
          <w:rFonts w:ascii="Times New Roman" w:hAnsi="Times New Roman"/>
          <w:sz w:val="24"/>
        </w:rPr>
        <w:br/>
        <w:t>их назначение в жизни людей.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1) Язык изобразительного искусства и его выразительные средства: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различать и характеризовать традиционные художественные материалы </w:t>
      </w:r>
      <w:r>
        <w:rPr>
          <w:rFonts w:ascii="Times New Roman" w:hAnsi="Times New Roman"/>
          <w:sz w:val="24"/>
        </w:rPr>
        <w:br/>
        <w:t>для графики, живописи, скульптуры;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иметь практические навыки изображения карандашами разной жёсткости, фломастерами, углём, пастелью и мелками, акварелью, гуашью, лепкой </w:t>
      </w:r>
      <w:r>
        <w:rPr>
          <w:rFonts w:ascii="Times New Roman" w:hAnsi="Times New Roman"/>
          <w:sz w:val="24"/>
        </w:rPr>
        <w:br/>
        <w:t>из пластилина, а также использовать возможности применять другие доступные художественные материалы;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представление о различных художественных техниках в использовании художественных материалов;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понимать роль рисунка как основы изобразительной деятельности;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опыт учебного рисунка – светотеневого изображения объёмных форм;</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знать основы линейной перспективы и уметь изображать объёмные геометрические тела на двухмерной плоскости;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знать понятия графической грамоты изображения предмета «освещённая часть», «блик», «полутень», «собственная тень», «падающая тень» и уметь </w:t>
      </w:r>
      <w:r>
        <w:rPr>
          <w:rFonts w:ascii="Times New Roman" w:hAnsi="Times New Roman"/>
          <w:sz w:val="24"/>
        </w:rPr>
        <w:br/>
        <w:t>их применять в практике рисунка;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понимать содержание понятий «тон», «тональные отношения» и иметь опыт их визуального анализа;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обладать навыком определения конструкции сложных форм, геометризации плоскостных </w:t>
      </w:r>
      <w:r>
        <w:rPr>
          <w:rFonts w:ascii="Times New Roman" w:hAnsi="Times New Roman"/>
          <w:sz w:val="24"/>
        </w:rPr>
        <w:lastRenderedPageBreak/>
        <w:t>и объёмных форм, умением соотносить между собой пропорции частей внутри целого;</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опыт линейного рисунка, понимать выразительные возможности линии;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опыт творческого композиционного рисунка в ответ на заданную учебную задачу или как самостоятельное творческое действие;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определять содержание понятий «колорит», «цветовые отношения», «цветовой контраст» и иметь навыки практической работы гуашью и акварелью;</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иметь опыт объёмного изображения (лепки) и начальные представления </w:t>
      </w:r>
      <w:r>
        <w:rPr>
          <w:rFonts w:ascii="Times New Roman" w:hAnsi="Times New Roman"/>
          <w:sz w:val="24"/>
        </w:rPr>
        <w:br/>
        <w:t xml:space="preserve">о пластической выразительности скульптуры, соотношении пропорций </w:t>
      </w:r>
      <w:r>
        <w:rPr>
          <w:rFonts w:ascii="Times New Roman" w:hAnsi="Times New Roman"/>
          <w:sz w:val="24"/>
        </w:rPr>
        <w:br/>
        <w:t>в изображении предметов или животных.</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2) Жанры изобразительного искусства: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объяснять понятие «жанры в изобразительном искусстве», перечислять жанры;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объяснять разницу между предметом изображения, сюжетом и содержанием произведения искусства.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3) Натюрморт:</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знать и уметь применять в рисунке правила линейной перспективы </w:t>
      </w:r>
      <w:r>
        <w:rPr>
          <w:rFonts w:ascii="Times New Roman" w:hAnsi="Times New Roman"/>
          <w:sz w:val="24"/>
        </w:rPr>
        <w:br/>
        <w:t>и изображения объёмного предмета в двухмерном пространстве листа;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опыт создания графического натюрморта;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опыт создания натюрморта средствами живописи.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4) Портрет:</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сравнивать содержание портретного образа в искусстве Древнего Рима, эпохи Возрождения и Нового времени;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понимать, что в художественном портрете присутствует также выражение идеалов эпохи и авторская позиция художника;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w:t>
      </w:r>
      <w:r>
        <w:rPr>
          <w:rFonts w:ascii="Times New Roman" w:hAnsi="Times New Roman"/>
          <w:sz w:val="24"/>
        </w:rPr>
        <w:br/>
        <w:t>и других портретистов);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w:t>
      </w:r>
      <w:r>
        <w:rPr>
          <w:rFonts w:ascii="Times New Roman" w:hAnsi="Times New Roman"/>
          <w:sz w:val="24"/>
        </w:rPr>
        <w:br/>
        <w:t>и определять его на практике;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иметь представление о скульптурном портрете в истории искусства, </w:t>
      </w:r>
      <w:r>
        <w:rPr>
          <w:rFonts w:ascii="Times New Roman" w:hAnsi="Times New Roman"/>
          <w:sz w:val="24"/>
        </w:rPr>
        <w:br/>
        <w:t>о выражении характера человека и образа эпохи в скульптурном портрете;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начальный опыт лепки головы человека;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приобретать опыт графического портретного изображения как нового для себя видения индивидуальности человека;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иметь представление о графических портретах мастеров разных эпох, </w:t>
      </w:r>
      <w:r>
        <w:rPr>
          <w:rFonts w:ascii="Times New Roman" w:hAnsi="Times New Roman"/>
          <w:sz w:val="24"/>
        </w:rPr>
        <w:br/>
      </w:r>
      <w:r>
        <w:rPr>
          <w:rFonts w:ascii="Times New Roman" w:hAnsi="Times New Roman"/>
          <w:sz w:val="24"/>
        </w:rPr>
        <w:lastRenderedPageBreak/>
        <w:t>о разнообразии графических средств в изображении образа человека;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уметь характеризовать роль освещения как выразительного средства </w:t>
      </w:r>
      <w:r>
        <w:rPr>
          <w:rFonts w:ascii="Times New Roman" w:hAnsi="Times New Roman"/>
          <w:sz w:val="24"/>
        </w:rPr>
        <w:br/>
        <w:t>при создании художественного образа;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иметь представление о жанре портрета в искусстве ХХ в. – западном </w:t>
      </w:r>
      <w:r>
        <w:rPr>
          <w:rFonts w:ascii="Times New Roman" w:hAnsi="Times New Roman"/>
          <w:sz w:val="24"/>
        </w:rPr>
        <w:br/>
        <w:t>и отечественном.</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5) Пейзаж:</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знать правила построения линейной перспективы и уметь применять </w:t>
      </w:r>
      <w:r>
        <w:rPr>
          <w:rFonts w:ascii="Times New Roman" w:hAnsi="Times New Roman"/>
          <w:sz w:val="24"/>
        </w:rPr>
        <w:br/>
        <w:t>их в рисунке;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определять содержание понятий: линия горизонта, точка схода, низкий </w:t>
      </w:r>
      <w:r>
        <w:rPr>
          <w:rFonts w:ascii="Times New Roman" w:hAnsi="Times New Roman"/>
          <w:sz w:val="24"/>
        </w:rPr>
        <w:br/>
        <w:t>и высокий горизонт, перспективные сокращения, центральная и угловая перспектива;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знать правила воздушной перспективы и уметь их применять на практике;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особенности изображения разных состояний природы </w:t>
      </w:r>
      <w:r>
        <w:rPr>
          <w:rFonts w:ascii="Times New Roman" w:hAnsi="Times New Roman"/>
          <w:sz w:val="24"/>
        </w:rPr>
        <w:br/>
        <w:t xml:space="preserve">в романтическом пейзаже и пейзаже творчества импрессионистов </w:t>
      </w:r>
      <w:r>
        <w:rPr>
          <w:rFonts w:ascii="Times New Roman" w:hAnsi="Times New Roman"/>
          <w:sz w:val="24"/>
        </w:rPr>
        <w:br/>
        <w:t>и постимпрессионистов;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представление о морских пейзажах И. Айвазовского;</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представление об особенностях пленэрной живописи и колористической изменчивости состояний природы;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уметь объяснять, как в пейзажной живописи развивался образ отечественной природы и каково его значение в развитии чувства Родины;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опыт живописного изображения различных активно выраженных состояний природы;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иметь опыт пейзажных зарисовок, графического изображения природы </w:t>
      </w:r>
      <w:r>
        <w:rPr>
          <w:rFonts w:ascii="Times New Roman" w:hAnsi="Times New Roman"/>
          <w:sz w:val="24"/>
        </w:rPr>
        <w:br/>
        <w:t>по памяти и представлению;</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опыт изображения городского пейзажа – по памяти или представлению;</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обрести навыки восприятия образности городского пространства </w:t>
      </w:r>
      <w:r>
        <w:rPr>
          <w:rFonts w:ascii="Times New Roman" w:hAnsi="Times New Roman"/>
          <w:sz w:val="24"/>
        </w:rPr>
        <w:br/>
        <w:t>как выражения самобытного лица культуры и истории народа;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понимать и объяснять роль культурного наследия в городском пространстве, задачи его охраны и сохранения.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6) Бытовой жанр:</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характеризовать роль изобразительного искусства в формировании представлений о жизни людей разных эпох и народов;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различать тему, сюжет и содержание в жанровой картине, выявлять образ нравственных и ценностных смыслов в жанровой картине;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объяснять значение художественного изображения бытовой жизни людей </w:t>
      </w:r>
      <w:r>
        <w:rPr>
          <w:rFonts w:ascii="Times New Roman" w:hAnsi="Times New Roman"/>
          <w:sz w:val="24"/>
        </w:rPr>
        <w:br/>
        <w:t>в понимании истории человечества и современной жизни;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осознавать многообразие форм организации бытовой жизни и одновременно единство мира людей;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иметь представление об изображении труда и повседневных занятий человека в искусстве </w:t>
      </w:r>
      <w:r>
        <w:rPr>
          <w:rFonts w:ascii="Times New Roman" w:hAnsi="Times New Roman"/>
          <w:sz w:val="24"/>
        </w:rPr>
        <w:lastRenderedPageBreak/>
        <w:t xml:space="preserve">разных эпох и народов, различать произведения разных культур </w:t>
      </w:r>
      <w:r>
        <w:rPr>
          <w:rFonts w:ascii="Times New Roman" w:hAnsi="Times New Roman"/>
          <w:sz w:val="24"/>
        </w:rPr>
        <w:br/>
        <w:t>по их стилистическим признакам и изобразительным традициям (Древний Египет, Китай, античный мир и другие);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опыт изображения бытовой жизни разных народов в контексте традиций их искусства;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характеризовать понятие «бытовой жанр» и уметь приводить несколько примеров произведений европейского и отечественного искусства;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7) Исторический жанр:</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исторический жанр в истории искусства и объяснять </w:t>
      </w:r>
      <w:r>
        <w:rPr>
          <w:rFonts w:ascii="Times New Roman" w:hAnsi="Times New Roman"/>
          <w:sz w:val="24"/>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знать авторов, узнавать и уметь объяснять содержание таких картин, </w:t>
      </w:r>
      <w:r>
        <w:rPr>
          <w:rFonts w:ascii="Times New Roman" w:hAnsi="Times New Roman"/>
          <w:sz w:val="24"/>
        </w:rPr>
        <w:br/>
        <w:t>как «Последний день Помпеи» К. Брюллова, «Боярыня Морозова» и другие картины В. Сурикова, «Бурлаки на Волге» И. Репина;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представление о развитии исторического жанра в творчестве отечественных художников ХХ 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узнавать и называть авторов таких произведений, как «Давид» Микеланджело, «Весна» С. Боттичелли;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иметь опыт разработки композиции на выбранную историческую тему (художественный проект): сбор материала, работа над эскизами, работа </w:t>
      </w:r>
      <w:r>
        <w:rPr>
          <w:rFonts w:ascii="Times New Roman" w:hAnsi="Times New Roman"/>
          <w:sz w:val="24"/>
        </w:rPr>
        <w:br/>
        <w:t>над композицией.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8) Библейские темы в изобразительном искусстве: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знать о значении библейских сюжетов в истории культуры и узнавать сюжеты Священной истории в произведениях искусства;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знать о картинах на библейские темы в истории русского искусства;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иметь представление о смысловом различии между иконой и картиной </w:t>
      </w:r>
      <w:r>
        <w:rPr>
          <w:rFonts w:ascii="Times New Roman" w:hAnsi="Times New Roman"/>
          <w:sz w:val="24"/>
        </w:rPr>
        <w:br/>
        <w:t>на библейские темы;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знания о русской иконописи, о великих русских иконописцах: Андрее Рублёве, Феофане Греке, Дионисии;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воспринимать искусство древнерусской иконописи как уникальное и высокое достижение отечественной культуры;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объяснять творческий и деятельный характер восприятия произведений искусства на основе художественной культуры зрителя;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уметь рассуждать о месте и значении изобразительного искусства в культуре, в жизни общества, в жизни человека.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lastRenderedPageBreak/>
        <w:t>Модуль № 3 «Архитектура и дизайн»:</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архитектуру и дизайн как конструктивные виды искусства, </w:t>
      </w:r>
      <w:r>
        <w:rPr>
          <w:rFonts w:ascii="Times New Roman" w:hAnsi="Times New Roman"/>
          <w:sz w:val="24"/>
        </w:rPr>
        <w:br/>
        <w:t>то есть искусства художественного построения предметно-пространственной среды жизни людей;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объяснять роль архитектуры и дизайна в построении </w:t>
      </w:r>
      <w:r>
        <w:rPr>
          <w:rFonts w:ascii="Times New Roman" w:hAnsi="Times New Roman"/>
          <w:sz w:val="24"/>
        </w:rPr>
        <w:br/>
        <w:t>предметно-пространственной среды жизнедеятельности человека;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рассуждать о влиянии предметно-пространственной среды на чувства, установки и поведение человека;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рассуждать о том, как предметно-пространственная среда организует деятельность человека и представления о самом себе;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объяснять ценность сохранения культурного наследия, выраженного </w:t>
      </w:r>
      <w:r>
        <w:rPr>
          <w:rFonts w:ascii="Times New Roman" w:hAnsi="Times New Roman"/>
          <w:sz w:val="24"/>
        </w:rPr>
        <w:br/>
        <w:t>в архитектуре, предметах труда и быта разных эпох.</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9) Графический дизайн:</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объяснять понятие формальной композиции и её значение как основы языка конструктивных искусств;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объяснять основные средства – требования к композиции;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уметь перечислять и объяснять основные типы формальной композиции;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составлять различные формальные композиции на плоскости в зависимости</w:t>
      </w:r>
      <w:r>
        <w:rPr>
          <w:rFonts w:ascii="Times New Roman" w:hAnsi="Times New Roman"/>
          <w:sz w:val="24"/>
        </w:rPr>
        <w:br/>
        <w:t xml:space="preserve"> от поставленных задач;</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выделять при творческом построении композиции листа композиционную доминанту;</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составлять формальные композиции на выражение в них движения и статики;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осваивать навыки вариативности в ритмической организации листа;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объяснять роль цвета в конструктивных искусствах;</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различать технологию использования цвета в живописи и в конструктивных искусствах;</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объяснять выражение «цветовой образ»;</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применять цвет в графических композициях как акцент или доминанту, объединённые одним стилем;</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определять шрифт как графический рисунок начертания букв, объединённых общим стилем, отвечающий законам художественной композиции;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применять печатное слово, типографскую строку в качестве элементов графической композиции;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приобрести творческий опыт построения композиции плаката, поздравительной открытки или рекламы на основе соединения текста </w:t>
      </w:r>
      <w:r>
        <w:rPr>
          <w:rFonts w:ascii="Times New Roman" w:hAnsi="Times New Roman"/>
          <w:sz w:val="24"/>
        </w:rPr>
        <w:br/>
        <w:t>и изображения;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w:t>
      </w:r>
      <w:r>
        <w:rPr>
          <w:rFonts w:ascii="Times New Roman" w:hAnsi="Times New Roman"/>
          <w:sz w:val="24"/>
        </w:rPr>
        <w:br/>
        <w:t>и журнального разворотов в качестве графических композиций.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9) Социальное значение дизайна и архитектуры как среды жизни человека: </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иметь опыт построения объёмно-пространственной композиции как макета архитектурного пространства в реальной жизни; </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выполнять построение макета пространственно-объёмной композиции </w:t>
      </w:r>
      <w:r>
        <w:rPr>
          <w:rFonts w:ascii="Times New Roman" w:hAnsi="Times New Roman"/>
          <w:sz w:val="24"/>
        </w:rPr>
        <w:br/>
        <w:t>по его чертежу;</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Pr>
          <w:rFonts w:ascii="Times New Roman" w:hAnsi="Times New Roman"/>
          <w:sz w:val="24"/>
        </w:rPr>
        <w:br/>
        <w:t>на организацию жизнедеятельности людей;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знать о роли строительного материала в эволюции архитектурных конструкций и </w:t>
      </w:r>
      <w:r>
        <w:rPr>
          <w:rFonts w:ascii="Times New Roman" w:hAnsi="Times New Roman"/>
          <w:sz w:val="24"/>
        </w:rPr>
        <w:lastRenderedPageBreak/>
        <w:t>изменении облика архитектурных сооружений;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иметь знания и опыт изображения особенностей </w:t>
      </w:r>
      <w:r>
        <w:rPr>
          <w:rFonts w:ascii="Times New Roman" w:hAnsi="Times New Roman"/>
          <w:sz w:val="24"/>
        </w:rPr>
        <w:br/>
        <w:t xml:space="preserve">архитектурно-художественных стилей разных эпох, выраженных в постройках общественных зданий, храмовой архитектуре и частном строительстве, </w:t>
      </w:r>
      <w:r>
        <w:rPr>
          <w:rFonts w:ascii="Times New Roman" w:hAnsi="Times New Roman"/>
          <w:sz w:val="24"/>
        </w:rPr>
        <w:br/>
        <w:t>в организации городской среды;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определять понятие «городская среда»; рассматривать и объяснять планировку города как способ организации образа жизни людей;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иметь представление о задачах соотношения функционального и образного </w:t>
      </w:r>
      <w:r>
        <w:rPr>
          <w:rFonts w:ascii="Times New Roman" w:hAnsi="Times New Roman"/>
          <w:sz w:val="24"/>
        </w:rPr>
        <w:br/>
        <w:t xml:space="preserve">в построении формы предметов, создаваемых людьми, видеть образ времени </w:t>
      </w:r>
      <w:r>
        <w:rPr>
          <w:rFonts w:ascii="Times New Roman" w:hAnsi="Times New Roman"/>
          <w:sz w:val="24"/>
        </w:rPr>
        <w:br/>
        <w:t>и характер жизнедеятельности человека в предметах его быта;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иметь опыт творческого проектирования интерьерного пространства </w:t>
      </w:r>
      <w:r>
        <w:rPr>
          <w:rFonts w:ascii="Times New Roman" w:hAnsi="Times New Roman"/>
          <w:sz w:val="24"/>
        </w:rPr>
        <w:br/>
        <w:t>для конкретных задач жизнедеятельности человека;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иметь представление об истории костюма в истории разных эпох, характеризовать понятие моды в одежде; </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объяснять, как в одежде проявляются социальный статус человека, </w:t>
      </w:r>
      <w:r>
        <w:rPr>
          <w:rFonts w:ascii="Times New Roman" w:hAnsi="Times New Roman"/>
          <w:sz w:val="24"/>
        </w:rPr>
        <w:br/>
        <w:t>его ценностные ориентации, мировоззренческие идеалы и характер деятельности;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представление о конструкции костюма и применении законов композиции в проектировании одежды, ансамбле в костюме;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Модуль № 4 «Изображение в синтетических, экранных видах искусства и художественная фотография» (вариативный):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lastRenderedPageBreak/>
        <w:t xml:space="preserve">знать о синтетической природе – коллективности творческого процесса </w:t>
      </w:r>
      <w:r>
        <w:rPr>
          <w:rFonts w:ascii="Times New Roman" w:hAnsi="Times New Roman"/>
          <w:sz w:val="24"/>
        </w:rPr>
        <w:br/>
        <w:t>в синтетических искусствах, синтезирующих выразительные средства разных видов художественного творчества;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понимать и характеризовать роль визуального образа в синтетических искусствах;</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10) Художник и искусство театра: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представление об истории развития театра и жанровом многообразии театральных представлений;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знать о роли художника и видах профессиональной художнической деятельности в современном театре;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представление о сценографии и символическом характере сценического образа;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понимать различие между бытовым костюмом в жизни и сценическим костюмом театрального персонажа, воплощающим характер героя и его эпоху </w:t>
      </w:r>
      <w:r>
        <w:rPr>
          <w:rFonts w:ascii="Times New Roman" w:hAnsi="Times New Roman"/>
          <w:sz w:val="24"/>
        </w:rPr>
        <w:br/>
        <w:t>в единстве всего стилистического образа спектакля;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иметь представление о творчестве наиболее известных </w:t>
      </w:r>
      <w:r>
        <w:rPr>
          <w:rFonts w:ascii="Times New Roman" w:hAnsi="Times New Roman"/>
          <w:sz w:val="24"/>
        </w:rPr>
        <w:b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иметь практический опыт создания эскизов оформления спектакля </w:t>
      </w:r>
      <w:r>
        <w:rPr>
          <w:rFonts w:ascii="Times New Roman" w:hAnsi="Times New Roman"/>
          <w:sz w:val="24"/>
        </w:rPr>
        <w:br/>
        <w:t>по выбранной пьесе, иметь применять полученные знания при постановке школьного спектакля;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объяснять ведущую роль художника кукольного спектакля как соавтора режиссёра и актёра в процессе создания образа персонажа;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практический навык игрового одушевления куклы из простых бытовых предметов;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w:t>
      </w:r>
      <w:r>
        <w:rPr>
          <w:rFonts w:ascii="Times New Roman" w:hAnsi="Times New Roman"/>
          <w:sz w:val="24"/>
        </w:rPr>
        <w:br/>
        <w:t>и понимания их значения в интерпретации явлений жизни.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11) Художественная фотография: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уметь объяснять понятия «длительность экспозиции», «выдержка», «диафрагма»;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иметь навыки фотографирования и обработки цифровых фотографий </w:t>
      </w:r>
      <w:r>
        <w:rPr>
          <w:rFonts w:ascii="Times New Roman" w:hAnsi="Times New Roman"/>
          <w:sz w:val="24"/>
        </w:rPr>
        <w:br/>
        <w:t>с помощью компьютерных графических редакторов;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уметь объяснять значение фотографий «Родиноведения» </w:t>
      </w:r>
      <w:r>
        <w:rPr>
          <w:rFonts w:ascii="Times New Roman" w:hAnsi="Times New Roman"/>
          <w:sz w:val="24"/>
        </w:rPr>
        <w:br/>
        <w:t xml:space="preserve">С.М. Прокудина-Горского для современных представлений об истории жизни </w:t>
      </w:r>
      <w:r>
        <w:rPr>
          <w:rFonts w:ascii="Times New Roman" w:hAnsi="Times New Roman"/>
          <w:sz w:val="24"/>
        </w:rPr>
        <w:br/>
        <w:t>в нашей стране;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различать и характеризовать различные жанры художественной фотографии;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объяснять роль света как художественного средства в искусстве фотографии;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Pr>
          <w:rFonts w:ascii="Times New Roman" w:hAnsi="Times New Roman"/>
          <w:sz w:val="24"/>
        </w:rPr>
        <w:br/>
        <w:t>в своей практике фотографирования;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иметь опыт применения знаний о художественно-образных критериях </w:t>
      </w:r>
      <w:r>
        <w:rPr>
          <w:rFonts w:ascii="Times New Roman" w:hAnsi="Times New Roman"/>
          <w:sz w:val="24"/>
        </w:rPr>
        <w:br/>
        <w:t>к композиции кадра при самостоятельном фотографировании окружающей жизни;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обретать опыт художественного наблюдения жизни, развивая познавательный интерес и внимание к окружающему миру, к людям;</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понимать значение репортажного жанра, роли журналистов-фотографов </w:t>
      </w:r>
      <w:r>
        <w:rPr>
          <w:rFonts w:ascii="Times New Roman" w:hAnsi="Times New Roman"/>
          <w:sz w:val="24"/>
        </w:rPr>
        <w:br/>
        <w:t>в истории ХХ в. и современном мире;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представление о фототворчестве А. Родченко, о том,</w:t>
      </w:r>
      <w:r>
        <w:rPr>
          <w:rFonts w:ascii="Times New Roman" w:hAnsi="Times New Roman"/>
          <w:sz w:val="24"/>
        </w:rPr>
        <w:br/>
      </w:r>
      <w:r>
        <w:rPr>
          <w:rFonts w:ascii="Times New Roman" w:hAnsi="Times New Roman"/>
          <w:sz w:val="24"/>
        </w:rPr>
        <w:lastRenderedPageBreak/>
        <w:t>как его фотографии выражают образ эпохи, его авторскую позицию, и о влиянии</w:t>
      </w:r>
      <w:r>
        <w:rPr>
          <w:rFonts w:ascii="Times New Roman" w:hAnsi="Times New Roman"/>
          <w:sz w:val="24"/>
        </w:rPr>
        <w:br/>
        <w:t>его фотографий на стиль эпохи;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навыки компьютерной обработки и преобразования фотографий.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12) Изображение и искусство кино:</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представление об этапах в истории кино и его эволюции как искусства;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уметь объяснять, почему экранное время и всё изображаемое в фильме, являясь условностью, формирует у людей восприятие реального мира;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представление об экранных искусствах как монтаже композиционно построенных кадров;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знать и объяснять, в чём состоит работа художника-постановщика </w:t>
      </w:r>
      <w:r>
        <w:rPr>
          <w:rFonts w:ascii="Times New Roman" w:hAnsi="Times New Roman"/>
          <w:sz w:val="24"/>
        </w:rPr>
        <w:br/>
        <w:t>и специалистов его команды художников в период подготовки и съёмки игрового фильма;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объяснять роль видео в современной бытовой культуре;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осваивать начальные навыки практической работы по видеомонтажу на основе соответствующих компьютерных программ;</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обрести навык критического осмысления качества снятых роликов;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иметь опыт анализа художественного образа и средств его достижения </w:t>
      </w:r>
      <w:r>
        <w:rPr>
          <w:rFonts w:ascii="Times New Roman" w:hAnsi="Times New Roman"/>
          <w:sz w:val="24"/>
        </w:rPr>
        <w:b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осваивать опыт создания компьютерной анимации в выбранной технике </w:t>
      </w:r>
      <w:r>
        <w:rPr>
          <w:rFonts w:ascii="Times New Roman" w:hAnsi="Times New Roman"/>
          <w:sz w:val="24"/>
        </w:rPr>
        <w:br/>
        <w:t>и в соответствующей компьютерной программе;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опыт совместной творческой коллективной работы по созданию анимационного фильма.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13) Изобразительное искусство на телевидении: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объяснять особую роль и функции телевидения в жизни общества </w:t>
      </w:r>
      <w:r>
        <w:rPr>
          <w:rFonts w:ascii="Times New Roman" w:hAnsi="Times New Roman"/>
          <w:sz w:val="24"/>
        </w:rPr>
        <w:br/>
        <w:t xml:space="preserve">как экранного искусства и средства массовой информации, художественного </w:t>
      </w:r>
      <w:r>
        <w:rPr>
          <w:rFonts w:ascii="Times New Roman" w:hAnsi="Times New Roman"/>
          <w:sz w:val="24"/>
        </w:rPr>
        <w:br/>
        <w:t>и научного просвещения, развлечения и организации досуга;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знать о создателе телевидения – русском инженере Владимире Зворыкине;</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осознавать роль телевидения в превращении мира в единое информационное пространство;</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иметь представление о многих направлениях деятельности и профессиях художника на телевидении;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применять полученные знания и опыт творчества в работе школьного телевидения и студии мультимедиа;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понимать образовательные задачи зрительской культуры и необходимость зрительских умений;</w:t>
      </w:r>
    </w:p>
    <w:p w:rsidR="00127372" w:rsidRPr="00827E38"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осознавать значение художественной культуры для личностного </w:t>
      </w:r>
      <w:r>
        <w:rPr>
          <w:rFonts w:ascii="Times New Roman" w:hAnsi="Times New Roman"/>
          <w:sz w:val="24"/>
        </w:rPr>
        <w:br/>
        <w:t>духовно-нравственного развития и самореализации, определять место и роль художественной деятельности в своей жизни и в жизни общества.</w:t>
      </w:r>
    </w:p>
    <w:p w:rsidR="00127372" w:rsidRDefault="00827E38" w:rsidP="00827E38">
      <w:pPr>
        <w:pStyle w:val="10"/>
        <w:spacing w:before="120" w:after="120" w:line="360" w:lineRule="auto"/>
        <w:ind w:firstLine="708"/>
        <w:jc w:val="both"/>
        <w:rPr>
          <w:sz w:val="24"/>
        </w:rPr>
      </w:pPr>
      <w:r>
        <w:rPr>
          <w:sz w:val="24"/>
        </w:rPr>
        <w:t>2.1.1</w:t>
      </w:r>
      <w:r w:rsidR="00494D33">
        <w:rPr>
          <w:sz w:val="24"/>
        </w:rPr>
        <w:t>5</w:t>
      </w:r>
      <w:r w:rsidR="00D35CE0">
        <w:rPr>
          <w:sz w:val="24"/>
        </w:rPr>
        <w:t xml:space="preserve">  Р</w:t>
      </w:r>
      <w:r w:rsidR="00670A79">
        <w:rPr>
          <w:sz w:val="24"/>
        </w:rPr>
        <w:t>абочая программа по учебному предмету «Музыка».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 xml:space="preserve">Федеральная рабочая программа по учебному предмету «Музыка» (предметная область «Искусство») (далее соответственно – программа </w:t>
      </w:r>
      <w:r>
        <w:rPr>
          <w:rFonts w:ascii="Times New Roman" w:hAnsi="Times New Roman"/>
          <w:sz w:val="24"/>
        </w:rPr>
        <w:br/>
        <w:t>по музыке, музыка) включает пояснительную записку, содержание обучения, планируемые результаты освоения программы по музыке.</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lastRenderedPageBreak/>
        <w:t>Пояснительная записка отражает общие цели и задачи изучения музыки, место в структуре учебного плана, а также подходы к отбору содержания</w:t>
      </w:r>
      <w:r>
        <w:rPr>
          <w:rFonts w:ascii="Times New Roman" w:hAnsi="Times New Roman"/>
          <w:sz w:val="24"/>
        </w:rPr>
        <w:br/>
        <w:t>и планируемым результатам.</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Планируемые результаты освоения программы по музыке включают личностные, метапредметные и предметные результаты за весь период обучения</w:t>
      </w:r>
      <w:r>
        <w:rPr>
          <w:rFonts w:ascii="Times New Roman" w:hAnsi="Times New Roman"/>
          <w:sz w:val="24"/>
        </w:rPr>
        <w:br/>
        <w:t>на уровне основного общего образования. Предметные результаты, формируемые</w:t>
      </w:r>
      <w:r>
        <w:rPr>
          <w:rFonts w:ascii="Times New Roman" w:hAnsi="Times New Roman"/>
          <w:sz w:val="24"/>
        </w:rPr>
        <w:br/>
        <w:t>в ходе изучения музыки, сгруппированы по учебным модулям.</w:t>
      </w:r>
    </w:p>
    <w:p w:rsidR="00127372" w:rsidRDefault="00670A79" w:rsidP="00827E38">
      <w:pPr>
        <w:pStyle w:val="afff9"/>
        <w:widowControl/>
        <w:spacing w:after="0" w:line="240" w:lineRule="auto"/>
        <w:ind w:left="0" w:firstLine="709"/>
        <w:jc w:val="both"/>
        <w:rPr>
          <w:rFonts w:ascii="Times New Roman" w:hAnsi="Times New Roman"/>
          <w:sz w:val="24"/>
        </w:rPr>
      </w:pPr>
      <w:r w:rsidRPr="00827E38">
        <w:rPr>
          <w:rFonts w:ascii="Times New Roman" w:hAnsi="Times New Roman"/>
          <w:sz w:val="24"/>
          <w:u w:val="single"/>
        </w:rPr>
        <w:t>Пояснительная записка</w:t>
      </w:r>
      <w:r>
        <w:rPr>
          <w:rFonts w:ascii="Times New Roman" w:hAnsi="Times New Roman"/>
          <w:sz w:val="24"/>
        </w:rPr>
        <w:t>.</w:t>
      </w:r>
    </w:p>
    <w:p w:rsidR="00127372" w:rsidRDefault="00670A79" w:rsidP="00827E38">
      <w:pPr>
        <w:pStyle w:val="af"/>
        <w:ind w:left="0" w:right="0" w:firstLine="709"/>
        <w:rPr>
          <w:rFonts w:ascii="Times New Roman" w:hAnsi="Times New Roman"/>
          <w:sz w:val="24"/>
        </w:rPr>
      </w:pPr>
      <w:r>
        <w:rPr>
          <w:rFonts w:ascii="Times New Roman" w:hAnsi="Times New Roman"/>
          <w:sz w:val="24"/>
        </w:rPr>
        <w:t>Программа разработана с целью оказания методической помощи учителю музыки в создании рабочей программы по учебному предмету.</w:t>
      </w:r>
    </w:p>
    <w:p w:rsidR="00127372" w:rsidRDefault="00670A79" w:rsidP="00827E38">
      <w:pPr>
        <w:pStyle w:val="af"/>
        <w:ind w:left="0" w:right="0" w:firstLine="709"/>
        <w:rPr>
          <w:rFonts w:ascii="Times New Roman" w:hAnsi="Times New Roman"/>
          <w:sz w:val="24"/>
        </w:rPr>
      </w:pPr>
      <w:r>
        <w:rPr>
          <w:rFonts w:ascii="Times New Roman" w:hAnsi="Times New Roman"/>
          <w:sz w:val="24"/>
        </w:rPr>
        <w:t>Программа по музыке позволит учителю:</w:t>
      </w:r>
    </w:p>
    <w:p w:rsidR="00127372" w:rsidRDefault="00670A79" w:rsidP="00827E38">
      <w:pPr>
        <w:pStyle w:val="afff9"/>
        <w:tabs>
          <w:tab w:val="left" w:pos="632"/>
        </w:tabs>
        <w:spacing w:after="0" w:line="240" w:lineRule="auto"/>
        <w:ind w:left="0" w:firstLine="709"/>
        <w:contextualSpacing w:val="0"/>
        <w:jc w:val="both"/>
        <w:rPr>
          <w:rFonts w:ascii="Times New Roman" w:hAnsi="Times New Roman"/>
          <w:sz w:val="24"/>
        </w:rPr>
      </w:pPr>
      <w:r>
        <w:rPr>
          <w:rFonts w:ascii="Times New Roman" w:hAnsi="Times New Roman"/>
          <w:sz w:val="24"/>
        </w:rPr>
        <w:t>реализовать в процессе преподавания музыки современные подходы</w:t>
      </w:r>
      <w:r>
        <w:rPr>
          <w:rFonts w:ascii="Times New Roman" w:hAnsi="Times New Roman"/>
          <w:sz w:val="24"/>
        </w:rPr>
        <w:br/>
        <w:t>к формированию личностных, метапредметных и предметных результатов обучения, сформулированных в ФГОС ООО;</w:t>
      </w:r>
    </w:p>
    <w:p w:rsidR="00127372" w:rsidRDefault="00670A79" w:rsidP="00827E38">
      <w:pPr>
        <w:pStyle w:val="afff9"/>
        <w:tabs>
          <w:tab w:val="left" w:pos="662"/>
        </w:tabs>
        <w:spacing w:after="0" w:line="240" w:lineRule="auto"/>
        <w:ind w:left="0" w:firstLine="709"/>
        <w:contextualSpacing w:val="0"/>
        <w:jc w:val="both"/>
        <w:rPr>
          <w:rFonts w:ascii="Times New Roman" w:hAnsi="Times New Roman"/>
          <w:sz w:val="24"/>
        </w:rPr>
      </w:pPr>
      <w:r>
        <w:rPr>
          <w:rFonts w:ascii="Times New Roman" w:hAnsi="Times New Roman"/>
          <w:sz w:val="24"/>
        </w:rPr>
        <w:t xml:space="preserve">определить и структурировать </w:t>
      </w:r>
      <w:r w:rsidR="00827E38">
        <w:rPr>
          <w:rFonts w:ascii="Times New Roman" w:hAnsi="Times New Roman"/>
          <w:sz w:val="24"/>
        </w:rPr>
        <w:t xml:space="preserve">планируемые результаты обучения </w:t>
      </w:r>
      <w:r>
        <w:rPr>
          <w:rFonts w:ascii="Times New Roman" w:hAnsi="Times New Roman"/>
          <w:sz w:val="24"/>
        </w:rPr>
        <w:t>и содержание учебного предмета по годам обучения в соответствии с ФГОС ООО, федеральной программой воспитания;</w:t>
      </w:r>
    </w:p>
    <w:p w:rsidR="00127372" w:rsidRDefault="00670A79" w:rsidP="00827E38">
      <w:pPr>
        <w:pStyle w:val="afff9"/>
        <w:tabs>
          <w:tab w:val="left" w:pos="700"/>
        </w:tabs>
        <w:spacing w:after="0" w:line="240" w:lineRule="auto"/>
        <w:ind w:left="0" w:firstLine="709"/>
        <w:contextualSpacing w:val="0"/>
        <w:jc w:val="both"/>
        <w:rPr>
          <w:rFonts w:ascii="Times New Roman" w:hAnsi="Times New Roman"/>
          <w:sz w:val="24"/>
        </w:rPr>
      </w:pPr>
      <w:r>
        <w:rPr>
          <w:rFonts w:ascii="Times New Roman" w:hAnsi="Times New Roman"/>
          <w:sz w:val="24"/>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w:t>
      </w:r>
      <w:r w:rsidR="00827E38">
        <w:rPr>
          <w:rFonts w:ascii="Times New Roman" w:hAnsi="Times New Roman"/>
          <w:sz w:val="24"/>
        </w:rPr>
        <w:t xml:space="preserve"> распределение учебного времени</w:t>
      </w:r>
      <w:r>
        <w:rPr>
          <w:rFonts w:ascii="Times New Roman" w:hAnsi="Times New Roman"/>
          <w:sz w:val="24"/>
        </w:rPr>
        <w:t>на изучение определенного раздела (темы), а также предложенные основные виды учебной деятельности для освоения учебного материала.</w:t>
      </w:r>
    </w:p>
    <w:p w:rsidR="00127372" w:rsidRDefault="00670A79" w:rsidP="00827E38">
      <w:pPr>
        <w:pStyle w:val="af"/>
        <w:ind w:left="0" w:right="0" w:firstLine="709"/>
        <w:rPr>
          <w:rFonts w:ascii="Times New Roman" w:hAnsi="Times New Roman"/>
          <w:sz w:val="24"/>
        </w:rPr>
      </w:pPr>
      <w:r>
        <w:rPr>
          <w:rFonts w:ascii="Times New Roman" w:hAnsi="Times New Roman"/>
          <w:sz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w:t>
      </w:r>
      <w:r w:rsidR="00827E38">
        <w:rPr>
          <w:rFonts w:ascii="Times New Roman" w:hAnsi="Times New Roman"/>
          <w:sz w:val="24"/>
        </w:rPr>
        <w:t xml:space="preserve"> открывает уникальный потенциал</w:t>
      </w:r>
      <w:r>
        <w:rPr>
          <w:rFonts w:ascii="Times New Roman" w:hAnsi="Times New Roman"/>
          <w:sz w:val="24"/>
        </w:rPr>
        <w:t>для развития внутреннего мира человека, г</w:t>
      </w:r>
      <w:r w:rsidR="00827E38">
        <w:rPr>
          <w:rFonts w:ascii="Times New Roman" w:hAnsi="Times New Roman"/>
          <w:sz w:val="24"/>
        </w:rPr>
        <w:t>армонизации его взаимоотношений</w:t>
      </w:r>
      <w:r>
        <w:rPr>
          <w:rFonts w:ascii="Times New Roman" w:hAnsi="Times New Roman"/>
          <w:sz w:val="24"/>
        </w:rPr>
        <w:t>с самим собой, другими людьми, окружающим миром через занятия музыкальным искусством.</w:t>
      </w:r>
    </w:p>
    <w:p w:rsidR="00127372" w:rsidRDefault="00670A79" w:rsidP="00827E38">
      <w:pPr>
        <w:pStyle w:val="af"/>
        <w:ind w:left="0" w:right="0" w:firstLine="709"/>
        <w:rPr>
          <w:rFonts w:ascii="Times New Roman" w:hAnsi="Times New Roman"/>
          <w:sz w:val="24"/>
        </w:rPr>
      </w:pPr>
      <w:r>
        <w:rPr>
          <w:rFonts w:ascii="Times New Roman" w:hAnsi="Times New Roman"/>
          <w:sz w:val="24"/>
        </w:rP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w:t>
      </w:r>
      <w:r w:rsidR="00827E38">
        <w:rPr>
          <w:rFonts w:ascii="Times New Roman" w:hAnsi="Times New Roman"/>
          <w:sz w:val="24"/>
        </w:rPr>
        <w:t>перевода, позволяющего понимать</w:t>
      </w:r>
      <w:r>
        <w:rPr>
          <w:rFonts w:ascii="Times New Roman" w:hAnsi="Times New Roman"/>
          <w:sz w:val="24"/>
        </w:rPr>
        <w:t>и принимать образ жизни, способ мышления и мировоззрение представителей других народов и культур.</w:t>
      </w:r>
    </w:p>
    <w:p w:rsidR="00127372" w:rsidRDefault="00670A79" w:rsidP="00827E38">
      <w:pPr>
        <w:pStyle w:val="af"/>
        <w:ind w:left="0" w:right="0" w:firstLine="709"/>
        <w:rPr>
          <w:rFonts w:ascii="Times New Roman" w:hAnsi="Times New Roman"/>
          <w:sz w:val="24"/>
        </w:rPr>
      </w:pPr>
      <w:r>
        <w:rPr>
          <w:rFonts w:ascii="Times New Roman" w:hAnsi="Times New Roman"/>
          <w:sz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Pr>
          <w:rFonts w:ascii="Times New Roman" w:hAnsi="Times New Roman"/>
          <w:sz w:val="24"/>
        </w:rPr>
        <w:b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Pr>
          <w:rFonts w:ascii="Times New Roman" w:hAnsi="Times New Roman"/>
          <w:sz w:val="24"/>
        </w:rPr>
        <w:br/>
        <w:t>и задач укрепления национальной идентичности. Родные интонации, мелодии</w:t>
      </w:r>
      <w:r>
        <w:rPr>
          <w:rFonts w:ascii="Times New Roman" w:hAnsi="Times New Roman"/>
          <w:sz w:val="24"/>
        </w:rPr>
        <w:b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Pr>
          <w:rFonts w:ascii="Times New Roman" w:hAnsi="Times New Roman"/>
          <w:sz w:val="24"/>
        </w:rPr>
        <w:br/>
        <w:t>через сознание, но и на более глубоком – подсознательном – уровне.</w:t>
      </w:r>
    </w:p>
    <w:p w:rsidR="00127372" w:rsidRDefault="00670A79" w:rsidP="00827E38">
      <w:pPr>
        <w:pStyle w:val="af"/>
        <w:ind w:left="0" w:right="0" w:firstLine="709"/>
        <w:rPr>
          <w:rFonts w:ascii="Times New Roman" w:hAnsi="Times New Roman"/>
          <w:sz w:val="24"/>
        </w:rPr>
      </w:pPr>
      <w:r>
        <w:rPr>
          <w:rFonts w:ascii="Times New Roman" w:hAnsi="Times New Roman"/>
          <w:sz w:val="24"/>
        </w:rPr>
        <w:t>Музыка – временное искусство. В связи с этим важнейшим вкладом</w:t>
      </w:r>
      <w:r>
        <w:rPr>
          <w:rFonts w:ascii="Times New Roman" w:hAnsi="Times New Roman"/>
          <w:sz w:val="24"/>
        </w:rPr>
        <w:br/>
        <w:t xml:space="preserve">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w:t>
      </w:r>
      <w:r>
        <w:rPr>
          <w:rFonts w:ascii="Times New Roman" w:hAnsi="Times New Roman"/>
          <w:sz w:val="24"/>
        </w:rPr>
        <w:lastRenderedPageBreak/>
        <w:t>прошлым.</w:t>
      </w:r>
    </w:p>
    <w:p w:rsidR="00127372" w:rsidRDefault="00670A79" w:rsidP="00827E38">
      <w:pPr>
        <w:pStyle w:val="af"/>
        <w:ind w:left="0" w:right="0" w:firstLine="709"/>
        <w:rPr>
          <w:rFonts w:ascii="Times New Roman" w:hAnsi="Times New Roman"/>
          <w:sz w:val="24"/>
        </w:rPr>
      </w:pPr>
      <w:r>
        <w:rPr>
          <w:rFonts w:ascii="Times New Roman" w:hAnsi="Times New Roman"/>
          <w:sz w:val="24"/>
        </w:rPr>
        <w:t>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w:t>
      </w:r>
      <w:r w:rsidR="00827E38">
        <w:rPr>
          <w:rFonts w:ascii="Times New Roman" w:hAnsi="Times New Roman"/>
          <w:sz w:val="24"/>
        </w:rPr>
        <w:t xml:space="preserve">м образом музыкальное обучение </w:t>
      </w:r>
      <w:r>
        <w:rPr>
          <w:rFonts w:ascii="Times New Roman" w:hAnsi="Times New Roman"/>
          <w:sz w:val="24"/>
        </w:rPr>
        <w:t>и воспитание вносит огромный вклад в эстетическое и нравственное развитие обучающегося, формирование всей системы ценностей.</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Музыка жизненно необходима для полноценного образования</w:t>
      </w:r>
      <w:r>
        <w:rPr>
          <w:rFonts w:ascii="Times New Roman" w:hAnsi="Times New Roman"/>
          <w:sz w:val="24"/>
        </w:rPr>
        <w:br/>
        <w:t xml:space="preserve">и воспитания обучающегося, развития его психики, эмоциональной </w:t>
      </w:r>
      <w:r>
        <w:rPr>
          <w:rFonts w:ascii="Times New Roman" w:hAnsi="Times New Roman"/>
          <w:sz w:val="24"/>
        </w:rPr>
        <w:br/>
        <w:t xml:space="preserve">и интеллектуальной сфер, творческого потенциала. Признание самоценности творческого развития человека, уникального </w:t>
      </w:r>
      <w:r w:rsidR="00827E38">
        <w:rPr>
          <w:rFonts w:ascii="Times New Roman" w:hAnsi="Times New Roman"/>
          <w:sz w:val="24"/>
        </w:rPr>
        <w:t xml:space="preserve">вклада искусства в образование </w:t>
      </w:r>
      <w:r>
        <w:rPr>
          <w:rFonts w:ascii="Times New Roman" w:hAnsi="Times New Roman"/>
          <w:sz w:val="24"/>
        </w:rPr>
        <w:t>и воспитание делает неприменимыми критерии утилитарности.</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w:t>
      </w:r>
      <w:r w:rsidR="00827E38">
        <w:rPr>
          <w:rFonts w:ascii="Times New Roman" w:hAnsi="Times New Roman"/>
          <w:sz w:val="24"/>
        </w:rPr>
        <w:t>ого восприятия (постижение мира</w:t>
      </w:r>
      <w:r>
        <w:rPr>
          <w:rFonts w:ascii="Times New Roman" w:hAnsi="Times New Roman"/>
          <w:sz w:val="24"/>
        </w:rP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В процессе конкретизации учебных целей их реализация осуществляется по следующим направлениям:</w:t>
      </w:r>
    </w:p>
    <w:p w:rsidR="00127372" w:rsidRDefault="00670A79" w:rsidP="00827E38">
      <w:pPr>
        <w:pStyle w:val="afff9"/>
        <w:tabs>
          <w:tab w:val="left" w:pos="637"/>
        </w:tabs>
        <w:spacing w:after="0" w:line="240" w:lineRule="auto"/>
        <w:ind w:left="0" w:firstLine="709"/>
        <w:jc w:val="both"/>
        <w:rPr>
          <w:rFonts w:ascii="Times New Roman" w:hAnsi="Times New Roman"/>
          <w:sz w:val="24"/>
        </w:rPr>
      </w:pPr>
      <w:r>
        <w:rPr>
          <w:rFonts w:ascii="Times New Roman" w:hAnsi="Times New Roman"/>
          <w:sz w:val="24"/>
        </w:rPr>
        <w:t>становление системы ценностей обучающихся, развитие целостного миропонимания в единстве эмоциональной и познавательной сферы;</w:t>
      </w:r>
    </w:p>
    <w:p w:rsidR="00127372" w:rsidRDefault="00670A79" w:rsidP="00827E38">
      <w:pPr>
        <w:pStyle w:val="afff9"/>
        <w:tabs>
          <w:tab w:val="left" w:pos="644"/>
        </w:tabs>
        <w:spacing w:after="0" w:line="240" w:lineRule="auto"/>
        <w:ind w:left="0" w:firstLine="709"/>
        <w:jc w:val="both"/>
        <w:rPr>
          <w:rFonts w:ascii="Times New Roman" w:hAnsi="Times New Roman"/>
          <w:sz w:val="24"/>
        </w:rPr>
      </w:pPr>
      <w:r>
        <w:rPr>
          <w:rFonts w:ascii="Times New Roman" w:hAnsi="Times New Roman"/>
          <w:sz w:val="24"/>
        </w:rP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w:t>
      </w:r>
      <w:r w:rsidR="00827E38">
        <w:rPr>
          <w:rFonts w:ascii="Times New Roman" w:hAnsi="Times New Roman"/>
          <w:sz w:val="24"/>
        </w:rPr>
        <w:t>и народов, эффективного способа</w:t>
      </w:r>
      <w:r>
        <w:rPr>
          <w:rFonts w:ascii="Times New Roman" w:hAnsi="Times New Roman"/>
          <w:sz w:val="24"/>
        </w:rPr>
        <w:t>авто-коммуникации;</w:t>
      </w:r>
    </w:p>
    <w:p w:rsidR="00127372" w:rsidRDefault="00670A79" w:rsidP="00827E38">
      <w:pPr>
        <w:pStyle w:val="afff9"/>
        <w:tabs>
          <w:tab w:val="left" w:pos="642"/>
        </w:tabs>
        <w:spacing w:after="0" w:line="240" w:lineRule="auto"/>
        <w:ind w:left="0" w:firstLine="709"/>
        <w:jc w:val="both"/>
        <w:rPr>
          <w:rFonts w:ascii="Times New Roman" w:hAnsi="Times New Roman"/>
          <w:sz w:val="24"/>
        </w:rPr>
      </w:pPr>
      <w:r>
        <w:rPr>
          <w:rFonts w:ascii="Times New Roman" w:hAnsi="Times New Roman"/>
          <w:sz w:val="24"/>
        </w:rPr>
        <w:t>формирование творческих способностей ребенка, развитие внутренней мотивации к интонационно-содержательной деятельности.</w:t>
      </w:r>
    </w:p>
    <w:p w:rsidR="00127372" w:rsidRDefault="00670A79" w:rsidP="00827E38">
      <w:pPr>
        <w:pStyle w:val="af"/>
        <w:ind w:left="0" w:right="0" w:firstLine="709"/>
        <w:rPr>
          <w:rFonts w:ascii="Times New Roman" w:hAnsi="Times New Roman"/>
          <w:sz w:val="24"/>
        </w:rPr>
      </w:pPr>
      <w:r>
        <w:rPr>
          <w:rFonts w:ascii="Times New Roman" w:hAnsi="Times New Roman"/>
          <w:sz w:val="24"/>
        </w:rPr>
        <w:t>Важнейшие задачи обучения музыке на уровне основного общего образования:</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приобщение к общечеловеческим духовным ценностям через личный психологический опыт эмоционально-эстетического переживания;</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расширение культурного кругозора, накопление знаний о музыке</w:t>
      </w:r>
      <w:r>
        <w:rPr>
          <w:rFonts w:ascii="Times New Roman" w:hAnsi="Times New Roman"/>
          <w:sz w:val="24"/>
        </w:rPr>
        <w:b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развитие общих и специальных музыкальных способностей, совершенствование в предметных умениях и навыках, в том числе:</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Pr>
          <w:rFonts w:ascii="Times New Roman" w:hAnsi="Times New Roman"/>
          <w:sz w:val="24"/>
        </w:rPr>
        <w:br/>
        <w:t>и виртуальных музыкальных инструментах);</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 xml:space="preserve">сочинение (элементы вокальной и инструментальной импровизации, композиции, </w:t>
      </w:r>
      <w:r>
        <w:rPr>
          <w:rFonts w:ascii="Times New Roman" w:hAnsi="Times New Roman"/>
          <w:sz w:val="24"/>
        </w:rPr>
        <w:lastRenderedPageBreak/>
        <w:t>аранжировки, в том числе с использованием цифровых программных продуктов);</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музыкальное движение (пластическое интонирование, инсценировка, танец, двигательное моделирование);</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творческие проекты, музыкально-театральная деятельность (концерты, фестивали, представления);</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исследовательская деятельность на материале музыкального искусства.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предмета</w:t>
      </w:r>
      <w:r>
        <w:rPr>
          <w:rFonts w:ascii="Times New Roman" w:hAnsi="Times New Roman"/>
          <w:sz w:val="24"/>
        </w:rPr>
        <w:br/>
        <w:t>и образовательной области «Искусство» на протяжении всего курса школьного обучения:</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модуль № 1 «Музыка моего края»;</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модуль № 2 «Народное музыкальное творчество России»;</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модуль № 3 «Музыка народов мира»;</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модуль № 4 «Европейская классическая музыка»;</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модуль № 5 «Русская классическая музыка»;</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модуль № 6 «Истоки и образы русской и европейской духовной музыки»;</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модуль № 7 «Современная музыка: основные жанры и на правления»;</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модуль № 8 «Связь музыки с другими видами искусства»;</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модуль № 9 «Жанры музыкального искусства».</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160.5.8. 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опущены отдельные тематические блоки в случае,</w:t>
      </w:r>
      <w:r>
        <w:rPr>
          <w:rFonts w:ascii="Times New Roman" w:hAnsi="Times New Roman"/>
          <w:sz w:val="24"/>
        </w:rPr>
        <w:br/>
        <w:t>если данный материал был хорошо освоен на уровне начального общего образования.</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w:t>
      </w:r>
      <w:r w:rsidR="00827E38">
        <w:rPr>
          <w:rFonts w:ascii="Times New Roman" w:hAnsi="Times New Roman"/>
          <w:sz w:val="24"/>
        </w:rPr>
        <w:t>узеев, концертных залов, работы</w:t>
      </w:r>
      <w:r>
        <w:rPr>
          <w:rFonts w:ascii="Times New Roman" w:hAnsi="Times New Roman"/>
          <w:sz w:val="24"/>
        </w:rP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Pr>
          <w:rFonts w:ascii="Times New Roman" w:hAnsi="Times New Roman"/>
          <w:sz w:val="24"/>
        </w:rPr>
        <w:br/>
        <w:t>для планирования внеурочной, внеклассной работы, обозначены «на выбор</w:t>
      </w:r>
      <w:r>
        <w:rPr>
          <w:rFonts w:ascii="Times New Roman" w:hAnsi="Times New Roman"/>
          <w:sz w:val="24"/>
        </w:rPr>
        <w:br/>
        <w:t>или факультативно».</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Общее число часов, рекомендованных для изучения музыки, –</w:t>
      </w:r>
      <w:r>
        <w:rPr>
          <w:rFonts w:ascii="Times New Roman" w:hAnsi="Times New Roman"/>
          <w:sz w:val="24"/>
        </w:rPr>
        <w:br/>
        <w:t xml:space="preserve">136 часов: в 5 классе 34 часа (1 час в неделю), в 6 классе 34 часа (1 час в неделю), </w:t>
      </w:r>
      <w:r>
        <w:rPr>
          <w:rFonts w:ascii="Times New Roman" w:hAnsi="Times New Roman"/>
          <w:sz w:val="24"/>
        </w:rPr>
        <w:br/>
        <w:t>в 7 классе 34 часа (1 час в неделю), в 8 классе 34 часа (1 час в неделю).</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При разработке рабочей программы по музыке образовательная организация вправе использовать возможности сетевого взаимодействия,</w:t>
      </w:r>
      <w:r>
        <w:rPr>
          <w:rFonts w:ascii="Times New Roman" w:hAnsi="Times New Roman"/>
          <w:sz w:val="24"/>
        </w:rPr>
        <w:b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Изучение музыки предполагает активную социокультурную деятельность обучающихся, участие в исследовательских и творческих проектах,</w:t>
      </w:r>
      <w:r>
        <w:rPr>
          <w:rFonts w:ascii="Times New Roman" w:hAnsi="Times New Roman"/>
          <w:sz w:val="24"/>
        </w:rPr>
        <w:b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27372" w:rsidRDefault="00670A79" w:rsidP="00827E38">
      <w:pPr>
        <w:pStyle w:val="afff9"/>
        <w:widowControl/>
        <w:spacing w:after="0" w:line="240" w:lineRule="auto"/>
        <w:ind w:left="0" w:firstLine="709"/>
        <w:contextualSpacing w:val="0"/>
        <w:jc w:val="both"/>
        <w:rPr>
          <w:rFonts w:ascii="Times New Roman" w:hAnsi="Times New Roman"/>
          <w:sz w:val="24"/>
        </w:rPr>
      </w:pPr>
      <w:r w:rsidRPr="00827E38">
        <w:rPr>
          <w:rFonts w:ascii="Times New Roman" w:hAnsi="Times New Roman"/>
          <w:sz w:val="24"/>
          <w:u w:val="single"/>
        </w:rPr>
        <w:t>Содержание обучения музыке на уровне основного общего образования</w:t>
      </w:r>
      <w:r>
        <w:rPr>
          <w:rFonts w:ascii="Times New Roman" w:hAnsi="Times New Roman"/>
          <w:sz w:val="24"/>
        </w:rPr>
        <w:t>.</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Модуль № 1 «Музыка моего края».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lastRenderedPageBreak/>
        <w:t>Фольклор – народное творчество</w:t>
      </w:r>
      <w:r>
        <w:rPr>
          <w:rStyle w:val="afffff3"/>
          <w:rFonts w:ascii="Times New Roman" w:hAnsi="Times New Roman"/>
          <w:sz w:val="24"/>
        </w:rPr>
        <w:footnoteReference w:id="24"/>
      </w:r>
      <w:r>
        <w:rPr>
          <w:rFonts w:ascii="Times New Roman" w:hAnsi="Times New Roman"/>
          <w:sz w:val="24"/>
        </w:rPr>
        <w:t xml:space="preserve"> (3–4 часа).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Традиционная музыка – отражение жизни народа. Жанры детского и игрового фольклора (игры, пляски, хороводы).</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contextualSpacing w:val="0"/>
        <w:jc w:val="both"/>
        <w:rPr>
          <w:rFonts w:ascii="Times New Roman" w:hAnsi="Times New Roman"/>
          <w:sz w:val="24"/>
        </w:rPr>
      </w:pPr>
      <w:r>
        <w:rPr>
          <w:rFonts w:ascii="Times New Roman" w:hAnsi="Times New Roman"/>
          <w:sz w:val="24"/>
        </w:rPr>
        <w:t>знакомство со звучанием фольклорных образцов в аудио- и видеозаписи;</w:t>
      </w:r>
    </w:p>
    <w:p w:rsidR="00127372" w:rsidRDefault="00670A79" w:rsidP="00827E38">
      <w:pPr>
        <w:pStyle w:val="afff9"/>
        <w:widowControl/>
        <w:spacing w:after="0" w:line="240" w:lineRule="auto"/>
        <w:ind w:left="0" w:firstLine="709"/>
        <w:contextualSpacing w:val="0"/>
        <w:jc w:val="both"/>
        <w:rPr>
          <w:rFonts w:ascii="Times New Roman" w:hAnsi="Times New Roman"/>
          <w:sz w:val="24"/>
        </w:rPr>
      </w:pPr>
      <w:r>
        <w:rPr>
          <w:rFonts w:ascii="Times New Roman" w:hAnsi="Times New Roman"/>
          <w:sz w:val="24"/>
        </w:rPr>
        <w:t>определение на слух:</w:t>
      </w:r>
    </w:p>
    <w:p w:rsidR="00127372" w:rsidRDefault="00670A79" w:rsidP="00827E38">
      <w:pPr>
        <w:pStyle w:val="afff9"/>
        <w:widowControl/>
        <w:spacing w:after="0" w:line="240" w:lineRule="auto"/>
        <w:ind w:left="0" w:firstLine="709"/>
        <w:contextualSpacing w:val="0"/>
        <w:jc w:val="both"/>
        <w:rPr>
          <w:rFonts w:ascii="Times New Roman" w:hAnsi="Times New Roman"/>
          <w:sz w:val="24"/>
        </w:rPr>
      </w:pPr>
      <w:r>
        <w:rPr>
          <w:rFonts w:ascii="Times New Roman" w:hAnsi="Times New Roman"/>
          <w:sz w:val="24"/>
        </w:rPr>
        <w:t>принадлежности к народной или композиторской музыке;</w:t>
      </w:r>
    </w:p>
    <w:p w:rsidR="00127372" w:rsidRDefault="00670A79" w:rsidP="00827E38">
      <w:pPr>
        <w:pStyle w:val="afff9"/>
        <w:widowControl/>
        <w:spacing w:after="0" w:line="240" w:lineRule="auto"/>
        <w:ind w:left="0" w:firstLine="709"/>
        <w:contextualSpacing w:val="0"/>
        <w:jc w:val="both"/>
        <w:rPr>
          <w:rFonts w:ascii="Times New Roman" w:hAnsi="Times New Roman"/>
          <w:sz w:val="24"/>
        </w:rPr>
      </w:pPr>
      <w:r>
        <w:rPr>
          <w:rFonts w:ascii="Times New Roman" w:hAnsi="Times New Roman"/>
          <w:sz w:val="24"/>
        </w:rPr>
        <w:t>исполнительского состава (вокального, инструментального, смешанного);</w:t>
      </w:r>
    </w:p>
    <w:p w:rsidR="00127372" w:rsidRDefault="00670A79" w:rsidP="00827E38">
      <w:pPr>
        <w:pStyle w:val="afff9"/>
        <w:widowControl/>
        <w:spacing w:after="0" w:line="240" w:lineRule="auto"/>
        <w:ind w:left="0" w:firstLine="709"/>
        <w:contextualSpacing w:val="0"/>
        <w:jc w:val="both"/>
        <w:rPr>
          <w:rFonts w:ascii="Times New Roman" w:hAnsi="Times New Roman"/>
          <w:sz w:val="24"/>
        </w:rPr>
      </w:pPr>
      <w:r>
        <w:rPr>
          <w:rFonts w:ascii="Times New Roman" w:hAnsi="Times New Roman"/>
          <w:sz w:val="24"/>
        </w:rPr>
        <w:t>жанра, основного настроения, характера музыки;</w:t>
      </w:r>
    </w:p>
    <w:p w:rsidR="00127372" w:rsidRDefault="00670A79" w:rsidP="00827E38">
      <w:pPr>
        <w:pStyle w:val="afff9"/>
        <w:widowControl/>
        <w:spacing w:after="0" w:line="240" w:lineRule="auto"/>
        <w:ind w:left="0" w:firstLine="709"/>
        <w:contextualSpacing w:val="0"/>
        <w:jc w:val="both"/>
        <w:rPr>
          <w:rFonts w:ascii="Times New Roman" w:hAnsi="Times New Roman"/>
          <w:sz w:val="24"/>
        </w:rPr>
      </w:pPr>
      <w:r>
        <w:rPr>
          <w:rFonts w:ascii="Times New Roman" w:hAnsi="Times New Roman"/>
          <w:sz w:val="24"/>
        </w:rPr>
        <w:t>разучивание и исполнение народных песен, танцев, инструментальных наигрышей, фольклорных игр.</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160.6.1.2. Календарный фольклор</w:t>
      </w:r>
      <w:r>
        <w:rPr>
          <w:rStyle w:val="afffff3"/>
          <w:rFonts w:ascii="Times New Roman" w:hAnsi="Times New Roman"/>
          <w:sz w:val="24"/>
        </w:rPr>
        <w:footnoteReference w:id="25"/>
      </w:r>
      <w:r>
        <w:rPr>
          <w:rFonts w:ascii="Times New Roman" w:hAnsi="Times New Roman"/>
          <w:sz w:val="24"/>
        </w:rPr>
        <w:t xml:space="preserve"> (3–4 часа).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Календарные обряды, традиционные для данной местности (осенние, зимние, весенние – на выбор учителя).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знакомство с символикой календарных обрядов, поиск информации</w:t>
      </w:r>
      <w:r>
        <w:rPr>
          <w:rFonts w:ascii="Times New Roman" w:hAnsi="Times New Roman"/>
          <w:sz w:val="24"/>
        </w:rPr>
        <w:br/>
        <w:t>о соответствующих фольклорных традициях;</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разучивание и исполнение народных песен, танцев;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реконструкция фольклорного обряда или его фрагмента;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участие в народном гулянии, празднике на улицах своего города, поселка.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Семейный фольклор (3–4 часа).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Фольклорные жанры, связанные с жизнью человека: свадебный обряд, рекрутские песни, плачи-причитания.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знакомство с фольклорными жанрами семейного цикла;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изучение особенностей их исполнения и звучания;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определение на слух жанровой принадлежности, анализ символики традиционных образов;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разучивание и исполнение отдельных песен, фрагментов обрядов (по выбору учителя);</w:t>
      </w:r>
    </w:p>
    <w:p w:rsidR="00127372" w:rsidRDefault="00670A79" w:rsidP="00827E38">
      <w:pPr>
        <w:pStyle w:val="afff9"/>
        <w:widowControl/>
        <w:spacing w:after="0" w:line="240" w:lineRule="auto"/>
        <w:ind w:left="0" w:firstLine="709"/>
        <w:jc w:val="both"/>
        <w:rPr>
          <w:rFonts w:ascii="Times New Roman" w:hAnsi="Times New Roman"/>
          <w:i/>
          <w:sz w:val="24"/>
        </w:rPr>
      </w:pPr>
      <w:r>
        <w:rPr>
          <w:rFonts w:ascii="Times New Roman" w:hAnsi="Times New Roman"/>
          <w:sz w:val="24"/>
        </w:rPr>
        <w:t>на выбор или факультативно</w:t>
      </w:r>
      <w:r>
        <w:rPr>
          <w:rFonts w:ascii="Times New Roman" w:hAnsi="Times New Roman"/>
          <w:i/>
          <w:sz w:val="24"/>
        </w:rPr>
        <w:t>:</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реконструкция фольклорного обряда или его фрагмента;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исследовательские проекты по теме «Жанры семейного фольклора».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Наш край сегодня (3–4 часа).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разучивание и исполнение гимна республики, города, песен местных композиторов;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знакомство с творческой биографией, деятельностью местных мастеров культуры и искусства;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посещение местных музыкальных театров, музеев, концертов, написание отзыва с анализом спектакля, концерта, экскурсии;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lastRenderedPageBreak/>
        <w:t>творческие проекты (сочинение песен, создание аранжировок народных мелодий; съемка, монтаж и озвучивание любительского фильма), направленные</w:t>
      </w:r>
      <w:r>
        <w:rPr>
          <w:rFonts w:ascii="Times New Roman" w:hAnsi="Times New Roman"/>
          <w:sz w:val="24"/>
        </w:rPr>
        <w:br/>
        <w:t>на сохранение и продолжение музыкальных традиций своего края.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Модуль № 2 «Народное музыкальное творчество России»</w:t>
      </w:r>
      <w:r>
        <w:rPr>
          <w:rStyle w:val="afffff3"/>
          <w:rFonts w:ascii="Times New Roman" w:hAnsi="Times New Roman"/>
          <w:sz w:val="24"/>
        </w:rPr>
        <w:footnoteReference w:id="26"/>
      </w:r>
      <w:r>
        <w:rPr>
          <w:rFonts w:ascii="Times New Roman" w:hAnsi="Times New Roman"/>
          <w:sz w:val="24"/>
        </w:rPr>
        <w:t>.</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Россия – наш общий дом (3–4 часа).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Богатство и разнообразие фольклорных традиций народов нашей страны. Музыка наших соседей, музыка других регионов</w:t>
      </w:r>
      <w:r>
        <w:rPr>
          <w:rStyle w:val="afffff3"/>
          <w:rFonts w:ascii="Times New Roman" w:hAnsi="Times New Roman"/>
          <w:sz w:val="24"/>
        </w:rPr>
        <w:footnoteReference w:id="27"/>
      </w:r>
      <w:r>
        <w:rPr>
          <w:rFonts w:ascii="Times New Roman" w:hAnsi="Times New Roman"/>
          <w:sz w:val="24"/>
        </w:rPr>
        <w:t>.</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знакомство со звучанием фольклорных образцов близких и далеких регионов в аудио- и видеозаписи;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разучивание и исполнение народных песен, танцев, инструментальных наигрышей, фольклорных игр разных народов России;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определение на слух:</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принадлежности к народной или композиторской музыке;</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исполнительского состава (вокального, инструментального, смешанного);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жанра, характера музыки.</w:t>
      </w:r>
    </w:p>
    <w:p w:rsidR="00127372" w:rsidRDefault="00670A79" w:rsidP="00827E38">
      <w:pPr>
        <w:pStyle w:val="afff9"/>
        <w:widowControl/>
        <w:spacing w:after="0" w:line="240" w:lineRule="auto"/>
        <w:ind w:left="0" w:firstLine="709"/>
        <w:jc w:val="both"/>
        <w:rPr>
          <w:sz w:val="24"/>
        </w:rPr>
      </w:pPr>
      <w:r>
        <w:rPr>
          <w:rFonts w:ascii="Times New Roman" w:hAnsi="Times New Roman"/>
          <w:sz w:val="24"/>
        </w:rPr>
        <w:t>160.6.2.2. Фольклорные жанры(3–4 часа).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Общее и особенное в фольклоре народов России: лирика, эпос, танец.</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знакомство со звучанием фольклора разных регионов России в аудио-</w:t>
      </w:r>
      <w:r>
        <w:rPr>
          <w:rFonts w:ascii="Times New Roman" w:hAnsi="Times New Roman"/>
          <w:sz w:val="24"/>
        </w:rPr>
        <w:br/>
        <w:t>и видеозаписи;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аутентичная манера исполнения;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выявление характерных интонаций и ритмов в звучании традиционной музыки разных народов;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выявление общего и особенного при сравнении танцевальных, лирических</w:t>
      </w:r>
      <w:r>
        <w:rPr>
          <w:rFonts w:ascii="Times New Roman" w:hAnsi="Times New Roman"/>
          <w:sz w:val="24"/>
        </w:rPr>
        <w:br/>
        <w:t>и эпических песенных образцов фольклора разных народов России;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разучивание и исполнение народных песен, танцев, эпических сказаний;</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двигательная, ритмическая, интонационная импровизация в характере изученных народных танцев и песен;</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исследовательские проекты, посвященные музыке разных народов России;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музыкальный фестиваль «Народы России».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Фольклор в творчестве профессиональных композиторов (3–4 часа).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w:t>
      </w:r>
      <w:r w:rsidR="00827E38">
        <w:rPr>
          <w:rFonts w:ascii="Times New Roman" w:hAnsi="Times New Roman"/>
          <w:sz w:val="24"/>
        </w:rPr>
        <w:t>треннее родство композиторского</w:t>
      </w:r>
      <w:r>
        <w:rPr>
          <w:rFonts w:ascii="Times New Roman" w:hAnsi="Times New Roman"/>
          <w:sz w:val="24"/>
        </w:rPr>
        <w:t>и народного творчества на интонационном уровне.</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widowControl/>
        <w:spacing w:after="0" w:line="240" w:lineRule="auto"/>
        <w:ind w:firstLine="709"/>
        <w:jc w:val="both"/>
        <w:rPr>
          <w:rFonts w:ascii="Times New Roman" w:hAnsi="Times New Roman"/>
          <w:sz w:val="24"/>
        </w:rPr>
      </w:pPr>
      <w:r>
        <w:rPr>
          <w:rFonts w:ascii="Times New Roman" w:hAnsi="Times New Roman"/>
          <w:sz w:val="24"/>
        </w:rPr>
        <w:t>сравнение аутентичного звучания фольклора и фольклорных мелодий</w:t>
      </w:r>
      <w:r>
        <w:rPr>
          <w:rFonts w:ascii="Times New Roman" w:hAnsi="Times New Roman"/>
          <w:sz w:val="24"/>
        </w:rPr>
        <w:br/>
        <w:t>в композиторской обработке;</w:t>
      </w:r>
    </w:p>
    <w:p w:rsidR="00127372" w:rsidRDefault="00670A79" w:rsidP="00827E38">
      <w:pPr>
        <w:widowControl/>
        <w:spacing w:after="0" w:line="240" w:lineRule="auto"/>
        <w:ind w:firstLine="709"/>
        <w:jc w:val="both"/>
        <w:rPr>
          <w:rFonts w:ascii="Times New Roman" w:hAnsi="Times New Roman"/>
          <w:sz w:val="24"/>
        </w:rPr>
      </w:pPr>
      <w:r>
        <w:rPr>
          <w:rFonts w:ascii="Times New Roman" w:hAnsi="Times New Roman"/>
          <w:sz w:val="24"/>
        </w:rPr>
        <w:t>разучивание, исполнение народной песни в композиторской обработке;</w:t>
      </w:r>
    </w:p>
    <w:p w:rsidR="00127372" w:rsidRDefault="00670A79" w:rsidP="00827E38">
      <w:pPr>
        <w:widowControl/>
        <w:spacing w:after="0" w:line="240" w:lineRule="auto"/>
        <w:ind w:firstLine="709"/>
        <w:jc w:val="both"/>
        <w:rPr>
          <w:rFonts w:ascii="Times New Roman" w:hAnsi="Times New Roman"/>
          <w:sz w:val="24"/>
        </w:rPr>
      </w:pPr>
      <w:r>
        <w:rPr>
          <w:rFonts w:ascii="Times New Roman" w:hAnsi="Times New Roman"/>
          <w:sz w:val="24"/>
        </w:rPr>
        <w:lastRenderedPageBreak/>
        <w:t>знакомство с 2–3 фрагментами крупных сочинений (опера, симфония, концерт, квартет, вариации), в которых использованы подлинные народные мелодии;</w:t>
      </w:r>
    </w:p>
    <w:p w:rsidR="00127372" w:rsidRDefault="00670A79" w:rsidP="00827E38">
      <w:pPr>
        <w:widowControl/>
        <w:spacing w:after="0" w:line="240" w:lineRule="auto"/>
        <w:ind w:firstLine="709"/>
        <w:jc w:val="both"/>
        <w:rPr>
          <w:rFonts w:ascii="Times New Roman" w:hAnsi="Times New Roman"/>
          <w:sz w:val="24"/>
        </w:rPr>
      </w:pPr>
      <w:r>
        <w:rPr>
          <w:rFonts w:ascii="Times New Roman" w:hAnsi="Times New Roman"/>
          <w:sz w:val="24"/>
        </w:rPr>
        <w:t>наблюдение за принципами композиторской обработки, развития фольклорного тематического материала;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посещение концерта, спектакля (просмотр фильма, телепередачи), посвященного данной теме;</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обсуждение в классе и (или) письменная рецензия по результатам просмотра.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 рубежах культур (3–4 часа).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Взаимное влияние фольклорных традиций друг на друга. Этнографические экспедиции и фестивали. Современная жизнь фольклора.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знакомство с примерами смешения культурных традиций в пограничных территориях</w:t>
      </w:r>
      <w:r>
        <w:rPr>
          <w:rStyle w:val="afffff3"/>
          <w:rFonts w:ascii="Times New Roman" w:hAnsi="Times New Roman"/>
          <w:sz w:val="24"/>
        </w:rPr>
        <w:footnoteReference w:id="28"/>
      </w:r>
      <w:r>
        <w:rPr>
          <w:rFonts w:ascii="Times New Roman" w:hAnsi="Times New Roman"/>
          <w:sz w:val="24"/>
        </w:rPr>
        <w:t>, выявление причинно-следственных связей такого смешения;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изучение творчества и вклада в развитие культуры современных этно-исполнителей, исследователей традиционного фольклора;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участие в этнографической экспедиции;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посещение (участие) в фестивале традиционной культуры.</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Модуль № 3 «Музыка народов мира»</w:t>
      </w:r>
      <w:r>
        <w:rPr>
          <w:rStyle w:val="afffff3"/>
          <w:rFonts w:ascii="Times New Roman" w:hAnsi="Times New Roman"/>
          <w:sz w:val="24"/>
        </w:rPr>
        <w:footnoteReference w:id="29"/>
      </w:r>
      <w:r>
        <w:rPr>
          <w:rFonts w:ascii="Times New Roman" w:hAnsi="Times New Roman"/>
          <w:sz w:val="24"/>
        </w:rPr>
        <w:t>.</w:t>
      </w:r>
    </w:p>
    <w:p w:rsidR="00127372" w:rsidRDefault="00670A79" w:rsidP="00827E38">
      <w:pPr>
        <w:widowControl/>
        <w:spacing w:after="0" w:line="240" w:lineRule="auto"/>
        <w:ind w:firstLine="709"/>
        <w:jc w:val="both"/>
        <w:rPr>
          <w:rFonts w:ascii="Times New Roman" w:hAnsi="Times New Roman"/>
          <w:sz w:val="24"/>
        </w:rPr>
      </w:pPr>
      <w:r>
        <w:rPr>
          <w:rFonts w:ascii="Times New Roman" w:hAnsi="Times New Roman"/>
          <w:sz w:val="24"/>
        </w:rPr>
        <w:t>Музыка – древнейший язык человечества (3–4 часа).</w:t>
      </w:r>
    </w:p>
    <w:p w:rsidR="00127372" w:rsidRDefault="00670A79" w:rsidP="00827E38">
      <w:pPr>
        <w:widowControl/>
        <w:spacing w:after="0" w:line="240" w:lineRule="auto"/>
        <w:ind w:firstLine="709"/>
        <w:jc w:val="both"/>
        <w:rPr>
          <w:rFonts w:ascii="Times New Roman" w:hAnsi="Times New Roman"/>
          <w:sz w:val="24"/>
        </w:rPr>
      </w:pPr>
      <w:r>
        <w:rPr>
          <w:rFonts w:ascii="Times New Roman" w:hAnsi="Times New Roman"/>
          <w:sz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27372" w:rsidRDefault="00670A79" w:rsidP="00827E38">
      <w:pPr>
        <w:widowControl/>
        <w:spacing w:after="0" w:line="240" w:lineRule="auto"/>
        <w:ind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widowControl/>
        <w:spacing w:after="0" w:line="240" w:lineRule="auto"/>
        <w:ind w:firstLine="709"/>
        <w:jc w:val="both"/>
        <w:rPr>
          <w:rFonts w:ascii="Times New Roman" w:hAnsi="Times New Roman"/>
          <w:sz w:val="24"/>
        </w:rPr>
      </w:pPr>
      <w:r>
        <w:rPr>
          <w:rFonts w:ascii="Times New Roman" w:hAnsi="Times New Roman"/>
          <w:sz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127372" w:rsidRDefault="00670A79" w:rsidP="00827E38">
      <w:pPr>
        <w:widowControl/>
        <w:spacing w:after="0" w:line="240" w:lineRule="auto"/>
        <w:ind w:firstLine="709"/>
        <w:jc w:val="both"/>
        <w:rPr>
          <w:rFonts w:ascii="Times New Roman" w:hAnsi="Times New Roman"/>
          <w:sz w:val="24"/>
        </w:rPr>
      </w:pPr>
      <w:r>
        <w:rPr>
          <w:rFonts w:ascii="Times New Roman" w:hAnsi="Times New Roman"/>
          <w:sz w:val="24"/>
        </w:rPr>
        <w:t>импровизация в духе древнего обряда (вызывание дождя, поклонение тотемному животному);</w:t>
      </w:r>
    </w:p>
    <w:p w:rsidR="00127372" w:rsidRDefault="00670A79" w:rsidP="00827E38">
      <w:pPr>
        <w:widowControl/>
        <w:spacing w:after="0" w:line="240" w:lineRule="auto"/>
        <w:ind w:firstLine="709"/>
        <w:jc w:val="both"/>
        <w:rPr>
          <w:rFonts w:ascii="Times New Roman" w:hAnsi="Times New Roman"/>
          <w:sz w:val="24"/>
        </w:rPr>
      </w:pPr>
      <w:r>
        <w:rPr>
          <w:rFonts w:ascii="Times New Roman" w:hAnsi="Times New Roman"/>
          <w:sz w:val="24"/>
        </w:rPr>
        <w:t>озвучивание, театрализация легенды (мифа) о музыке;</w:t>
      </w:r>
    </w:p>
    <w:p w:rsidR="00127372" w:rsidRDefault="00670A79" w:rsidP="00827E38">
      <w:pPr>
        <w:widowControl/>
        <w:spacing w:after="0" w:line="240" w:lineRule="auto"/>
        <w:ind w:firstLine="709"/>
        <w:jc w:val="both"/>
        <w:rPr>
          <w:rFonts w:ascii="Times New Roman" w:hAnsi="Times New Roman"/>
          <w:sz w:val="24"/>
        </w:rPr>
      </w:pPr>
      <w:r>
        <w:rPr>
          <w:rFonts w:ascii="Times New Roman" w:hAnsi="Times New Roman"/>
          <w:sz w:val="24"/>
        </w:rPr>
        <w:t>на выбор или факультативно:</w:t>
      </w:r>
    </w:p>
    <w:p w:rsidR="00127372" w:rsidRDefault="00670A79" w:rsidP="00827E38">
      <w:pPr>
        <w:widowControl/>
        <w:spacing w:after="0" w:line="240" w:lineRule="auto"/>
        <w:ind w:firstLine="709"/>
        <w:jc w:val="both"/>
        <w:rPr>
          <w:rFonts w:ascii="Times New Roman" w:hAnsi="Times New Roman"/>
          <w:sz w:val="24"/>
        </w:rPr>
      </w:pPr>
      <w:r>
        <w:rPr>
          <w:rFonts w:ascii="Times New Roman" w:hAnsi="Times New Roman"/>
          <w:sz w:val="24"/>
        </w:rPr>
        <w:t>квесты, викторины, интеллектуальные игры;</w:t>
      </w:r>
    </w:p>
    <w:p w:rsidR="00127372" w:rsidRDefault="00670A79" w:rsidP="00827E38">
      <w:pPr>
        <w:widowControl/>
        <w:spacing w:after="0" w:line="240" w:lineRule="auto"/>
        <w:ind w:firstLine="709"/>
        <w:jc w:val="both"/>
        <w:rPr>
          <w:rFonts w:ascii="Times New Roman" w:hAnsi="Times New Roman"/>
          <w:sz w:val="24"/>
        </w:rPr>
      </w:pPr>
      <w:r>
        <w:rPr>
          <w:rFonts w:ascii="Times New Roman" w:hAnsi="Times New Roman"/>
          <w:sz w:val="24"/>
        </w:rPr>
        <w:t>исследовательские проекты в рамках тематики «Мифы Древней Греции</w:t>
      </w:r>
      <w:r>
        <w:rPr>
          <w:rFonts w:ascii="Times New Roman" w:hAnsi="Times New Roman"/>
          <w:sz w:val="24"/>
        </w:rPr>
        <w:br/>
        <w:t>в музыкальном искусстве XVII—XX веков».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Музыкальный фольклор народов Европы (3–4 часа).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Интонации и ритмы, формы и жанры европейского фольклора</w:t>
      </w:r>
      <w:r>
        <w:rPr>
          <w:rStyle w:val="afffff3"/>
          <w:rFonts w:ascii="Times New Roman" w:hAnsi="Times New Roman"/>
          <w:sz w:val="24"/>
        </w:rPr>
        <w:footnoteReference w:id="30"/>
      </w:r>
      <w:r>
        <w:rPr>
          <w:rFonts w:ascii="Times New Roman" w:hAnsi="Times New Roman"/>
          <w:sz w:val="24"/>
        </w:rPr>
        <w:t>. Отражение европейского фольклора в творчестве профессиональных композиторов.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lastRenderedPageBreak/>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выявление характерных интонаций и ритмов в звучании традиционной музыки народов Европы;</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выявление общего и особенного при сравнении изучаемых образцов европейского фольклора и фольклора народов России;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разучивание и исполнение народных песен, танцев;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двигательная, ритмическая, интонационная импровизация по мотивам изученных традиций народов Европы (в том числе в форме рондо).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Музыкальный фольклор народов Азии и Африки (3–4 часа).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Африканская музыка – стихия ритма. Интонационно-ладовая основа музыки стран Азии</w:t>
      </w:r>
      <w:r>
        <w:rPr>
          <w:rStyle w:val="afffff3"/>
          <w:rFonts w:ascii="Times New Roman" w:hAnsi="Times New Roman"/>
          <w:sz w:val="24"/>
        </w:rPr>
        <w:footnoteReference w:id="31"/>
      </w:r>
      <w:r>
        <w:rPr>
          <w:rFonts w:ascii="Times New Roman" w:hAnsi="Times New Roman"/>
          <w:sz w:val="24"/>
        </w:rPr>
        <w:t>, уникальные традиции, музыкальные инструменты. Представления о роли музыки в жизни людей.</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выявление характерных интонаций и ритмов в звучании традиционной музыки народов Африки и Азии;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выявление общего и особенного при сравнении изучаемых образцов азиатского фольклора и фольклора народов России;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разучивание и исполнение народных песен, танцев;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коллективные ритмические импровизации на шумовых и ударных инструментах;</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исследовательские проекты по теме «Музыка стран Азии и Африки».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Народная музыка Американского континента (3–4 часа).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разучивание и исполнение народных песен, танцев;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индивидуальные и коллективные ритмические и мелодические импровизации в стиле (жанре) изучаемой традиции.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Модуль № 4 «Европейская классическая музыка»</w:t>
      </w:r>
      <w:r>
        <w:rPr>
          <w:rStyle w:val="afffff3"/>
          <w:rFonts w:ascii="Times New Roman" w:hAnsi="Times New Roman"/>
          <w:sz w:val="24"/>
        </w:rPr>
        <w:footnoteReference w:id="32"/>
      </w:r>
      <w:r>
        <w:rPr>
          <w:rFonts w:ascii="Times New Roman" w:hAnsi="Times New Roman"/>
          <w:sz w:val="24"/>
        </w:rPr>
        <w:t>.</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Национальные истоки классической музыки (2–3 часа).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Национальный музыкальный стиль на примере творчества</w:t>
      </w:r>
      <w:r>
        <w:rPr>
          <w:rFonts w:ascii="Times New Roman" w:hAnsi="Times New Roman"/>
          <w:sz w:val="24"/>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знакомство с образцами музыки разных жанров, типичных</w:t>
      </w:r>
      <w:r>
        <w:rPr>
          <w:rFonts w:ascii="Times New Roman" w:hAnsi="Times New Roman"/>
          <w:sz w:val="24"/>
        </w:rPr>
        <w:br/>
        <w:t>для рассматриваемых национальных стилей, творчества изучаемых композиторов;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lastRenderedPageBreak/>
        <w:t>на выбор или факультативно: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исследовательские проекты о творчестве европейских композиторов-классиков, представителей национальных школ;</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просмотр художественных и документальных фильмов о творчестве выдающих европейских композиторов с последующим обсуждением в классе;</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посещение концерта классической музыки, балета драматического спектакля.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Музыкант и публика (2–3 часа).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Кумиры публики (на примере творчества В.А. Моцарта,</w:t>
      </w:r>
      <w:r>
        <w:rPr>
          <w:rFonts w:ascii="Times New Roman" w:hAnsi="Times New Roman"/>
          <w:sz w:val="24"/>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знакомство с образцами виртуозной музыки;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размышление над фактами биографий великих музыкантов – как любимцев публики, так и непонятых современниками;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знание и соблюдение общепринятых норм слушания музыки, правил поведения в концертном зале, театре оперы и балета;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работа с интерактивной картой (география путешествий, гастролей), лентой времени (имена, факты, явления, музыкальные произведения);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посещение концерта классической музыки с последующим обсуждением</w:t>
      </w:r>
      <w:r>
        <w:rPr>
          <w:rFonts w:ascii="Times New Roman" w:hAnsi="Times New Roman"/>
          <w:sz w:val="24"/>
        </w:rPr>
        <w:br/>
        <w:t>в классе;</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создание тематической подборки музыкальных произведений для домашнего прослушивания.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Музыка – зеркало эпохи (4–6 часов).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Искусство как отражение, с одной стороны – образа жизни,</w:t>
      </w:r>
      <w:r>
        <w:rPr>
          <w:rFonts w:ascii="Times New Roman" w:hAnsi="Times New Roman"/>
          <w:sz w:val="24"/>
        </w:rPr>
        <w:br/>
        <w:t xml:space="preserve">с другой – главных ценностей, идеалов </w:t>
      </w:r>
      <w:r w:rsidR="00827E38">
        <w:rPr>
          <w:rFonts w:ascii="Times New Roman" w:hAnsi="Times New Roman"/>
          <w:sz w:val="24"/>
        </w:rPr>
        <w:t>конкретной эпохи. Стили барокко</w:t>
      </w:r>
      <w:r>
        <w:rPr>
          <w:rFonts w:ascii="Times New Roman" w:hAnsi="Times New Roman"/>
          <w:sz w:val="24"/>
        </w:rPr>
        <w:t>и классицизм (круг основных образов, характерных интонаций, жанров). Полифонический и гомофонно-гармонический склад на примере творче</w:t>
      </w:r>
      <w:r w:rsidR="00827E38">
        <w:rPr>
          <w:rFonts w:ascii="Times New Roman" w:hAnsi="Times New Roman"/>
          <w:sz w:val="24"/>
        </w:rPr>
        <w:t xml:space="preserve">ства </w:t>
      </w:r>
      <w:r>
        <w:rPr>
          <w:rFonts w:ascii="Times New Roman" w:hAnsi="Times New Roman"/>
          <w:sz w:val="24"/>
        </w:rPr>
        <w:t>И.С. Баха и Л. ван Бетховена.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знакомство с образцами полифонической и гомофонно-гармонической музыки;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исполнение вокальных, ритмических, речевых канонов;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просмотр художественных фильмов и телепередач, посвященных стилям барокко и классицизм, творческому пути изучаемых композиторов.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Музыкальный образ (4–6 часов).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Героические образы в музыке. Лирический герой музыкального произведения. Судьба человека – судьба чело</w:t>
      </w:r>
      <w:r w:rsidR="00827E38">
        <w:rPr>
          <w:rFonts w:ascii="Times New Roman" w:hAnsi="Times New Roman"/>
          <w:sz w:val="24"/>
        </w:rPr>
        <w:t xml:space="preserve">вечества (на примере творчества </w:t>
      </w:r>
      <w:r>
        <w:rPr>
          <w:rFonts w:ascii="Times New Roman" w:hAnsi="Times New Roman"/>
          <w:sz w:val="24"/>
        </w:rPr>
        <w:t xml:space="preserve">Л. ван Бетховена, Ф. Шуберта и других </w:t>
      </w:r>
      <w:r w:rsidR="00827E38">
        <w:rPr>
          <w:rFonts w:ascii="Times New Roman" w:hAnsi="Times New Roman"/>
          <w:sz w:val="24"/>
        </w:rPr>
        <w:t xml:space="preserve">композиторов). Стили классицизм  </w:t>
      </w:r>
      <w:r>
        <w:rPr>
          <w:rFonts w:ascii="Times New Roman" w:hAnsi="Times New Roman"/>
          <w:sz w:val="24"/>
        </w:rPr>
        <w:t>и романтизм (круг основных образов, характерных интонаций, жанров).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lastRenderedPageBreak/>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сочинение музыки, импровизация;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литературное, художественное творчество, созвучное кругу образов изучаемого композитора;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составление сравнительной таблицы стилей классицизм и романтизм (только на примере музыки, либо в музыке и живописи, в музыке и литературе).</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Музыкальная драматургия (3–4 часа).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наблюдение за развитием музыкальных тем, образов, восприятие логики музыкального развития;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узнавание на слух музыкальных тем, их вариантов, видоизмененных</w:t>
      </w:r>
      <w:r>
        <w:rPr>
          <w:rFonts w:ascii="Times New Roman" w:hAnsi="Times New Roman"/>
          <w:sz w:val="24"/>
        </w:rPr>
        <w:br/>
        <w:t>в процессе развития;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составление наглядной (буквенной, цифровой) схемы строения музыкального произведения;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посещение концерта классической музыки, в программе которого присутствуют крупные симфонические произведения;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Музыкальный стиль (4–6 часов).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Стиль как единство эстетических идеалов, круга образов, драматургических приемов, музыкального языка. (На примере творчества</w:t>
      </w:r>
      <w:r>
        <w:rPr>
          <w:rFonts w:ascii="Times New Roman" w:hAnsi="Times New Roman"/>
          <w:sz w:val="24"/>
        </w:rPr>
        <w:br/>
        <w:t>В.А. Моцарта, К. Дебюсси, А. Шенберга и других композиторов).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обобщение и систематизация знаний о различных проявлениях музыкального стиля (стиль композитора, национальный стиль, стиль эпохи);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исполнение 2–3 вокальных произведений – образцов барокко, классицизма, романтизма, импрессионизма (подлинных или стилизованных);</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определение на слух в звучании незнакомого произведения: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принадлежности к одному из изученных стилей;</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исполнительского состава (количество и состав исполнителей, музыкальных инструментов);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жанра, круга образов;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lastRenderedPageBreak/>
        <w:t>исследовательские проекты, посвященные эстетике и особенностям музыкального искусства различных стилей XX века.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Модуль № 5 «Русская классическая музыка»</w:t>
      </w:r>
      <w:r>
        <w:rPr>
          <w:rStyle w:val="afffff3"/>
          <w:rFonts w:ascii="Times New Roman" w:hAnsi="Times New Roman"/>
          <w:sz w:val="24"/>
        </w:rPr>
        <w:footnoteReference w:id="33"/>
      </w:r>
      <w:r>
        <w:rPr>
          <w:rFonts w:ascii="Times New Roman" w:hAnsi="Times New Roman"/>
          <w:sz w:val="24"/>
        </w:rPr>
        <w:t>.</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Образы родной земли (3–4 часа).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Pr>
          <w:rFonts w:ascii="Times New Roman" w:hAnsi="Times New Roman"/>
          <w:sz w:val="24"/>
        </w:rPr>
        <w:br/>
        <w:t>С.В. Рахманинова, В.А. Гаврилина и других композиторов).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повторение, обобщение опыта слушания, проживания, анализа музыки русских композиторов, полученного в начальных классах;</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выявление мелодичности, широты дыхания, интонационной близости русскому фольклору;</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разучивание, исполнение не менее одного вокального произведения, сочиненного русским композитором-классиком;</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авторов изученных произведений;</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рисование по мотивам прослушанных музыкальных произведений;</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посещение концерта классической музыки, в программу которого входят произведения русских композиторов.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Золотой век русской культуры (4–6 часов).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w:t>
      </w:r>
      <w:r w:rsidR="00827E38">
        <w:rPr>
          <w:rFonts w:ascii="Times New Roman" w:hAnsi="Times New Roman"/>
          <w:sz w:val="24"/>
        </w:rPr>
        <w:t xml:space="preserve">ез западно-европейской культуры </w:t>
      </w:r>
      <w:r>
        <w:rPr>
          <w:rFonts w:ascii="Times New Roman" w:hAnsi="Times New Roman"/>
          <w:sz w:val="24"/>
        </w:rPr>
        <w:t>и русских интонаций, настроений, образов (на примере творчества М.И. Глинки, П.И. Чайковского, Н.А. Римского-Корсакова и других композиторов).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знакомство с шедеврами русской музыки XIX века, анализ художественного содержания, выразительных средств;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разучивание, исполнение не менее одного вокального произведения лирического характера, сочиненного русским композитором-классиком;</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просмотр художественных фильмов, телепередач, посвященных русской культуре XIX века;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реконструкция костюмированного бала, музыкального салона.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История страны и народа в музыке русских композиторов (4–6 часов).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w:t>
      </w:r>
      <w:r>
        <w:rPr>
          <w:rFonts w:ascii="Times New Roman" w:hAnsi="Times New Roman"/>
          <w:sz w:val="24"/>
        </w:rPr>
        <w:br/>
        <w:t>Г.В. Свиридова и других композиторов).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lastRenderedPageBreak/>
        <w:t>разучивание, исполнение не менее</w:t>
      </w:r>
      <w:r w:rsidR="00827E38">
        <w:rPr>
          <w:rFonts w:ascii="Times New Roman" w:hAnsi="Times New Roman"/>
          <w:sz w:val="24"/>
        </w:rPr>
        <w:t xml:space="preserve"> одного вокального произведения </w:t>
      </w:r>
      <w:r>
        <w:rPr>
          <w:rFonts w:ascii="Times New Roman" w:hAnsi="Times New Roman"/>
          <w:sz w:val="24"/>
        </w:rPr>
        <w:t>патриотического содержания, сочиненного русским композитором-классиком;</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исполнение Гимна Российской Федерации;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просмотр художественных фильмов, телепередач, посвященных творчеству композиторов – членов кружка «Могучая кучка»;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Русский балет (3–4 часа).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Мировая слава русского балета. Творчество композиторов</w:t>
      </w:r>
      <w:r>
        <w:rPr>
          <w:rFonts w:ascii="Times New Roman" w:hAnsi="Times New Roman"/>
          <w:sz w:val="24"/>
        </w:rPr>
        <w:br/>
        <w:t>(П.И. Чайковский, С.С. Прокофьев, И.Ф. Стравинский, Р.К. Щедрин), балетмейстеров, артистов балета. Дягилевские сезоны.</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знакомство с шедеврами русской балетной музыки;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поиск информации о постановках балетных спектаклей, гастролях российских балетных трупп за рубежом;</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посещение балетного спектакля (просмотр в видеозаписи);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характеристика отдельных музыкальных номеров и спектакля в целом;</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исследовательские проекты, посвященные истории создания знаменитых балетов, творческой биографии балерин, танцовщиков, балетмейстеров;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съемки любительского фильма (в технике теневого, кукольного театра, мультипликации) на музыку какого-либо балета (фрагменты).</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Русская исполнительская школа (3–4 часа).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Творчество выдающихся отечественных исполнителей</w:t>
      </w:r>
      <w:r>
        <w:rPr>
          <w:rFonts w:ascii="Times New Roman" w:hAnsi="Times New Roman"/>
          <w:sz w:val="24"/>
        </w:rPr>
        <w:br/>
        <w:t>(С. Рихтер, Л. Коган, М. Ростропович, Е. Мравинский и другие исполнители). Консерватории в Москве и Санкт-Петербурге, родном городе. Конкурс имени</w:t>
      </w:r>
      <w:r>
        <w:rPr>
          <w:rFonts w:ascii="Times New Roman" w:hAnsi="Times New Roman"/>
          <w:sz w:val="24"/>
        </w:rPr>
        <w:br/>
        <w:t>П.И. Чайковского.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слушание одних и тех же произведений в исполнении разных музыкантов, оценка особенностей интерпретации;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создание домашней фоно- и видеотеки из понравившихся произведений;</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дискуссия на тему «Исполнитель – соавтор композитора»;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исследовательские проекты, посвященные биографиям известных отечественных исполнителей классической музыки.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Русская музыка – взгляд в будущее (3–4 часа).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знакомство с музыкой отечественных композиторов XX века, эстетическими</w:t>
      </w:r>
      <w:r>
        <w:rPr>
          <w:rFonts w:ascii="Times New Roman" w:hAnsi="Times New Roman"/>
          <w:sz w:val="24"/>
        </w:rPr>
        <w:br/>
        <w:t>и технологическими идеями по расширению возможностей и средств музыкального искусства;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слушание образцов электронной музыки, дискуссия о значении технических средств в создании современной музыки;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исследовательские проекты, посвященные развитию музыкальной электроники в России;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импровизация, сочинение музыки с помощью цифровых устройств, программных продуктов и электронных гаджетов.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lastRenderedPageBreak/>
        <w:t>Модуль № 6 «Образы русской и европейской духовной музыки»</w:t>
      </w:r>
      <w:r>
        <w:rPr>
          <w:rStyle w:val="afffff3"/>
          <w:rFonts w:ascii="Times New Roman" w:hAnsi="Times New Roman"/>
          <w:sz w:val="24"/>
        </w:rPr>
        <w:footnoteReference w:id="34"/>
      </w:r>
      <w:r>
        <w:rPr>
          <w:rFonts w:ascii="Times New Roman" w:hAnsi="Times New Roman"/>
          <w:sz w:val="24"/>
        </w:rPr>
        <w:t>.</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Храмовый синтез искусств (3–4 часа).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Музыка православного и католического</w:t>
      </w:r>
      <w:r>
        <w:rPr>
          <w:rStyle w:val="afffff3"/>
          <w:rFonts w:ascii="Times New Roman" w:hAnsi="Times New Roman"/>
          <w:sz w:val="24"/>
        </w:rPr>
        <w:footnoteReference w:id="35"/>
      </w:r>
      <w:r>
        <w:rPr>
          <w:rFonts w:ascii="Times New Roman" w:hAnsi="Times New Roman"/>
          <w:sz w:val="24"/>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исполнение вокальных произведений, связанных с религиозной традицией, перекликающихся с ней по тематике;</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определение сходства и различия элементов разных видов искусства (музыки, живописи, архитектуры), относящихся: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к русской православной традиции;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западноевропейской христианской традиции;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другим конфессиям (по выбору учителя);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посещение концерта духовной музыки.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Развитие церковной музыки (4–6 часов).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знакомство с историей возникновения нотной записи;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сравнение нотаций религиозной музыки разных традиций (григорианский хорал, знаменный распев, современные ноты);</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знакомство с образцами (фрагментами) средневековых церковных распевов (одноголосие);</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слушание духовной музыки;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определение на слух:</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состава исполнителей;</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типа фактуры (хоральный склад, полифония);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принадлежности к русской или западноевропейской религиозной традиции;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lastRenderedPageBreak/>
        <w:t>работа с интерактивной картой, лентой времени с указанием географических</w:t>
      </w:r>
      <w:r>
        <w:rPr>
          <w:rFonts w:ascii="Times New Roman" w:hAnsi="Times New Roman"/>
          <w:sz w:val="24"/>
        </w:rPr>
        <w:br/>
        <w:t>и исторических особенностей распространения различных явлений, стилей, жанров, связанных с развитием религиозной музыки;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исследовательские и творческие проекты, посвященные отдельным произведениям духовной музыки.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Музыкальные жанры богослужения (3–4 часа).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знакомство с одним (более полно) или несколькими (фрагментарно) произведениями мировой музыкальной классики, написанными в соответствии</w:t>
      </w:r>
      <w:r>
        <w:rPr>
          <w:rFonts w:ascii="Times New Roman" w:hAnsi="Times New Roman"/>
          <w:sz w:val="24"/>
        </w:rPr>
        <w:br/>
        <w:t>с религиозным каноном;</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вокализация музыкальных тем изучаемых духовных произведений;</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определение на слух изученных произведений и их авторов, иметь представление об особенностях их построения и образов;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Религиозные темы и образы в современной музыке (3–4 часа).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сопоставление тенденций сохранения и переосмысления религиозной традиции в культуре XX–XXI веков;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исполнение музыки духовного содержания, сочиненной современными композиторами;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исследовательские и творческие проекты по теме «Музыка и религия в наше время»;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посещение концерта духовной музыки.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Модуль № 7 «Жанры музыкального искусства»</w:t>
      </w:r>
      <w:r>
        <w:rPr>
          <w:rStyle w:val="afffff3"/>
          <w:rFonts w:ascii="Times New Roman" w:hAnsi="Times New Roman"/>
          <w:sz w:val="24"/>
        </w:rPr>
        <w:footnoteReference w:id="36"/>
      </w:r>
      <w:r>
        <w:rPr>
          <w:rFonts w:ascii="Times New Roman" w:hAnsi="Times New Roman"/>
          <w:sz w:val="24"/>
        </w:rPr>
        <w:t>.</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Камерная музыка (3–4 часа).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слушание музыкальных произведений изучаемых жанров, (зарубежных</w:t>
      </w:r>
      <w:r>
        <w:rPr>
          <w:rFonts w:ascii="Times New Roman" w:hAnsi="Times New Roman"/>
          <w:sz w:val="24"/>
        </w:rPr>
        <w:br/>
        <w:t>и русских композиторов), анализ выразительных средств, характеристика музыкального образа;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определение на слух музыкальной формы и составление ее буквенной наглядной схемы;</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разучивание и исполнение произведений вокальных и инструментальных жанров;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импровизация, сочинение кратких фрагментов с соблюдением основных признаков жанра (вокализ пение без слов, вальс – трехдольный метр);</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индивидуальная или коллективная импровизация в заданной форме;</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выражение музыкального образа камерной миниатюры через устный</w:t>
      </w:r>
      <w:r>
        <w:rPr>
          <w:rFonts w:ascii="Times New Roman" w:hAnsi="Times New Roman"/>
          <w:sz w:val="24"/>
        </w:rPr>
        <w:br/>
        <w:t>или письменный текст, рисунок, пластический этюд.</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lastRenderedPageBreak/>
        <w:t>Циклические формы и жанры (4–6 часов).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знакомство с циклом миниатюр, определение принципа, основного художественного замысла цикла;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разучивание и исполнение небольшого вокального цикла;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знакомство со строением сонатной формы;</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определение на слух основных партий-тем в одной из классических сонат;</w:t>
      </w:r>
    </w:p>
    <w:p w:rsidR="00127372" w:rsidRDefault="00670A79" w:rsidP="00827E38">
      <w:pPr>
        <w:pStyle w:val="afff9"/>
        <w:widowControl/>
        <w:spacing w:after="0" w:line="240" w:lineRule="auto"/>
        <w:ind w:left="0" w:firstLine="709"/>
        <w:jc w:val="both"/>
        <w:rPr>
          <w:rFonts w:ascii="Times New Roman" w:hAnsi="Times New Roman"/>
          <w:i/>
          <w:sz w:val="24"/>
        </w:rPr>
      </w:pPr>
      <w:r>
        <w:rPr>
          <w:rFonts w:ascii="Times New Roman" w:hAnsi="Times New Roman"/>
          <w:sz w:val="24"/>
        </w:rPr>
        <w:t>на выбор или факультативно</w:t>
      </w:r>
      <w:r>
        <w:rPr>
          <w:rFonts w:ascii="Times New Roman" w:hAnsi="Times New Roman"/>
          <w:i/>
          <w:sz w:val="24"/>
        </w:rPr>
        <w:t>:</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посещение концерта (в том числе виртуального);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предварительное изучение информации о произведениях концерта (сколько</w:t>
      </w:r>
      <w:r>
        <w:rPr>
          <w:rFonts w:ascii="Times New Roman" w:hAnsi="Times New Roman"/>
          <w:sz w:val="24"/>
        </w:rPr>
        <w:br/>
        <w:t>в них частей, как они называются, когда могут звучать аплодисменты);</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последующее составление рецензии на концерт.</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Симфоническая музыка (4–6 часов).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Одночастные симфонические жанры (увертюра, картина). Симфония.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знакомство с образцами симфонической музыки: программной увертюры, классической 4-частной симфонии;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образно-тематический конспект;</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слушание целиком не менее одного симфонического произведения;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посещение концерта (в том числе виртуального) симфонической музыки;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предварительное изучение информации о произведениях концерта (сколько</w:t>
      </w:r>
      <w:r>
        <w:rPr>
          <w:rFonts w:ascii="Times New Roman" w:hAnsi="Times New Roman"/>
          <w:sz w:val="24"/>
        </w:rPr>
        <w:br/>
        <w:t>в них частей, как они называются, когда могут звучать аплодисменты);</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последующее составление рецензии на концерт.</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Театральные жанры (4–6 часов).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знакомство с отдельными номерами из известных опер, балетов;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разучивание и исполнение небольшого хорового фрагмента из оперы, слушание данного хора в аудио- или виде</w:t>
      </w:r>
      <w:r w:rsidR="00756B81">
        <w:rPr>
          <w:rFonts w:ascii="Times New Roman" w:hAnsi="Times New Roman"/>
          <w:sz w:val="24"/>
        </w:rPr>
        <w:t xml:space="preserve">озаписи, сравнение собственного </w:t>
      </w:r>
      <w:r>
        <w:rPr>
          <w:rFonts w:ascii="Times New Roman" w:hAnsi="Times New Roman"/>
          <w:sz w:val="24"/>
        </w:rPr>
        <w:t>и профессионального исполнений;</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музыкальная викторина на материале изученных фрагментов музыкальных спектаклей;</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различение, определение на слух:</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тембров голосов оперных певцов;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оркестровых групп, тембров инструментов;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типа номера (соло, дуэт, хор);</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посещение театра оперы и балета (в том числе виртуального);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предварительное изучение информации о музыкальном спектакле (сюжет, главные герои и исполнители, наиболее яркие музыкальные номера);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последующее составление рецензии на спектакль.</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Модуль № 8 «Связь музыки с другими видами искусства».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Музыка и литература (3–4 часа).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lastRenderedPageBreak/>
        <w:t>Единство слова и музыки в вокальных жанрах (песня, романс, кантата, ноктюрн, баркарола, былина). Ин</w:t>
      </w:r>
      <w:r w:rsidR="00756B81">
        <w:rPr>
          <w:rFonts w:ascii="Times New Roman" w:hAnsi="Times New Roman"/>
          <w:sz w:val="24"/>
        </w:rPr>
        <w:t xml:space="preserve">тонации рассказа, повествования </w:t>
      </w:r>
      <w:r>
        <w:rPr>
          <w:rFonts w:ascii="Times New Roman" w:hAnsi="Times New Roman"/>
          <w:sz w:val="24"/>
        </w:rPr>
        <w:t>в инструментальной музыке (поэма, баллада). Программная музыка.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знакомство с образцами вокальной и инструментальной музыки;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сочинение рассказа, стихотворения под впечатлением от восприятия инструментального музыкального произведения;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рисование образов программной музыки;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Музыка и живопись (3–4 часа).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w:t>
      </w:r>
      <w:r w:rsidR="00756B81">
        <w:rPr>
          <w:rFonts w:ascii="Times New Roman" w:hAnsi="Times New Roman"/>
          <w:sz w:val="24"/>
        </w:rPr>
        <w:t xml:space="preserve">нистов, К. Дебюсси, А.К. Лядова </w:t>
      </w:r>
      <w:r>
        <w:rPr>
          <w:rFonts w:ascii="Times New Roman" w:hAnsi="Times New Roman"/>
          <w:sz w:val="24"/>
        </w:rPr>
        <w:t>и других композиторов).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знакомство с музыкальными произведениями программной музыки, выявление интонаций изобразительного характера;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музыкальная викторина на знание музыки, названий и авторов изученных произведений;</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разучивание, исполнение песни с элементами изобразительности, сочинение</w:t>
      </w:r>
      <w:r>
        <w:rPr>
          <w:rFonts w:ascii="Times New Roman" w:hAnsi="Times New Roman"/>
          <w:sz w:val="24"/>
        </w:rPr>
        <w:br/>
        <w:t>к ней ритмического и шумового аккомпанемента с целью усиления изобразительного эффекта;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рисование под впечатлением от восприятия музыки программно-изобразительного характера;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сочинение музыки, импровизация, озвучивание картин художников.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Музыка и театр (3–4 часа).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Музыка к драматическому спектаклю (на примере творчества</w:t>
      </w:r>
      <w:r>
        <w:rPr>
          <w:rFonts w:ascii="Times New Roman" w:hAnsi="Times New Roman"/>
          <w:sz w:val="24"/>
        </w:rPr>
        <w:br/>
        <w:t>Э. Грига, Л. ван Бетховена, А.Г. Шнитке, Д.Д. Шостаковича и других композиторов). Единство музыки, драматургии, сценической живописи, хореографии.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знакомство с образцами музыки, созданной отечественными и зарубежными композиторами для драматического театра;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разучивание, исполнение песни из театральной постановки, просмотр видеозаписи спектакля, в котором звучит данная песня;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музыкальная викторина на материале изученных фрагментов музыкальных спектаклей;</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постановка музыкального спектакля;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посещение театра с последующим обсуждением (устно или письменно) роли музыки в данном спектакле;</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исследовательские проекты о музыке, созданной отечественными композиторами для театра.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Музыка кино и телевидения (3–4 часа).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Pr>
          <w:rFonts w:ascii="Times New Roman" w:hAnsi="Times New Roman"/>
          <w:sz w:val="24"/>
        </w:rPr>
        <w:br/>
        <w:t>А. Шнитке).</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знакомство с образцами киномузыки отечественных и зарубежных композиторов;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просмотр фильмов с целью анализа выразительного эффекта, создаваемого музыкой;</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разучивание, исполнение песни из фильма;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lastRenderedPageBreak/>
        <w:t>создание любительского музыкального фильма;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переозвучка фрагмента мультфильма;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просмотр фильма-оперы или фильма-балета, аналитическое эссе с ответом</w:t>
      </w:r>
      <w:r>
        <w:rPr>
          <w:rFonts w:ascii="Times New Roman" w:hAnsi="Times New Roman"/>
          <w:sz w:val="24"/>
        </w:rPr>
        <w:br/>
        <w:t>на вопрос «В чем отличие видеозаписи музыкального спектакля от фильма-оперы (фильма-балета)?».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Модуль № 9 «Современная музыка: основные жанры и направления».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Джаз (3–4 часа).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знакомство с различными джазовыми музыкальными композициями</w:t>
      </w:r>
      <w:r>
        <w:rPr>
          <w:rFonts w:ascii="Times New Roman" w:hAnsi="Times New Roman"/>
          <w:sz w:val="24"/>
        </w:rPr>
        <w:br/>
        <w:t>и направлениями (регтайм, биг бэнд, блюз);</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разучивание, исполнение одной из «вечнозеленых» джазовых тем, элементы ритмической и вокальной импровизации на ее основе;</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определение на слух:</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принадлежности к джазовой или классической музыке;</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исполнительского состава (манера пения, состав инструментов);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сочинение блюза;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посещение концерта джазовой музыки.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Мюзикл (3–4 часа).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Особенности жанра. Классика жанра – мюзиклы середины</w:t>
      </w:r>
      <w:r>
        <w:rPr>
          <w:rFonts w:ascii="Times New Roman" w:hAnsi="Times New Roman"/>
          <w:sz w:val="24"/>
        </w:rPr>
        <w:br/>
        <w:t>XX века (на примере творчества Ф. Лоу, Р. Роджерса, Э.Л. Уэббера). Современные постановки в жанре мюзикла на российской сцене.</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знакомство с музыкальными произведениями, сочиненными зарубежными</w:t>
      </w:r>
      <w:r>
        <w:rPr>
          <w:rFonts w:ascii="Times New Roman" w:hAnsi="Times New Roman"/>
          <w:sz w:val="24"/>
        </w:rPr>
        <w:br/>
        <w:t>и отечественными композиторами в жанре мюзикла, сравнение с другими театральными жанрами (опера, балет, драматический спектакль);</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анализ рекламных объявлений о премьерах мюзиклов в современных средствах массовой информации;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просмотр видеозаписи одного из мюзиклов, написание собственного рекламного текста для данной постановки;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разучивание и исполнение отдельных номеров из мюзиклов.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Молодежная музыкальная культура (3–4 часа).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Направления и стили молодежной музыкальной культуры</w:t>
      </w:r>
      <w:r>
        <w:rPr>
          <w:rFonts w:ascii="Times New Roman" w:hAnsi="Times New Roman"/>
          <w:sz w:val="24"/>
        </w:rPr>
        <w:br/>
        <w:t>XX–XXI веков (рок-н-ролл, рок, панк, рэп, хип-хоп и другие). Социальный</w:t>
      </w:r>
      <w:r>
        <w:rPr>
          <w:rFonts w:ascii="Times New Roman" w:hAnsi="Times New Roman"/>
          <w:sz w:val="24"/>
        </w:rPr>
        <w:br/>
        <w:t>и коммерческий контекст массовой музыкальной культуры.</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разучивание и исполнение песни, относящейся к одному из молодежных музыкальных течений;</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дискуссия на тему «Современная музыка»;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презентация альбома своей любимой группы.</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Музыка цифрового мира (3–4 часа).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lastRenderedPageBreak/>
        <w:t>поиск информации о способах сохранения и передачи музыки прежде</w:t>
      </w:r>
      <w:r>
        <w:rPr>
          <w:rFonts w:ascii="Times New Roman" w:hAnsi="Times New Roman"/>
          <w:sz w:val="24"/>
        </w:rPr>
        <w:br/>
        <w:t>и сейчас;</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 xml:space="preserve">просмотр музыкального клипа </w:t>
      </w:r>
      <w:r w:rsidR="00756B81">
        <w:rPr>
          <w:rFonts w:ascii="Times New Roman" w:hAnsi="Times New Roman"/>
          <w:sz w:val="24"/>
        </w:rPr>
        <w:t xml:space="preserve">популярного исполнителя, анализ </w:t>
      </w:r>
      <w:r>
        <w:rPr>
          <w:rFonts w:ascii="Times New Roman" w:hAnsi="Times New Roman"/>
          <w:sz w:val="24"/>
        </w:rPr>
        <w:t>его художественного образа, стиля, выразительных средств;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разучивание и исполнение популярной современной песни;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проведение социального опроса о роли и месте музыки в жизни современного человека;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создание собственного музыкального клипа.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Планируемые результаты освоения программы по музыке на уровне основного общего образования.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1) патриотического воспитания: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осознание российской гражданской идентичности в поликультурном</w:t>
      </w:r>
      <w:r>
        <w:rPr>
          <w:rFonts w:ascii="Times New Roman" w:hAnsi="Times New Roman"/>
          <w:sz w:val="24"/>
        </w:rPr>
        <w:br/>
        <w:t>и многоконфессиональном обществе;</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знание Гимна России и традиций его исполнения, уважение музыкальных символов республик Российской Федерации и других стран мира;</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проявление интереса к освоению музыкальных традиций своего края, музыкальной культуры народов России;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знание достижений отечественных музыкантов, их вклада в мировую музыкальную культуру;</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интерес к изучению истории отечественной музыкальной культуры;</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стремление развивать и сохранять музыкальную культуру своей страны, своего края;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2) гражданского воспитания: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готовность к выполнению обязанностей гражданина и реализации его прав, уважение прав, свобод и законных интересов других людей;</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127372" w:rsidRDefault="00670A79" w:rsidP="00827E38">
      <w:pPr>
        <w:spacing w:line="240" w:lineRule="auto"/>
        <w:ind w:firstLine="709"/>
        <w:contextualSpacing/>
        <w:jc w:val="both"/>
        <w:rPr>
          <w:rFonts w:ascii="Times New Roman" w:hAnsi="Times New Roman"/>
          <w:sz w:val="24"/>
        </w:rPr>
      </w:pPr>
      <w:r>
        <w:rPr>
          <w:rFonts w:ascii="Times New Roman" w:hAnsi="Times New Roman"/>
          <w:sz w:val="24"/>
        </w:rPr>
        <w:t>3) духовно-нравственного воспитания:</w:t>
      </w:r>
    </w:p>
    <w:p w:rsidR="00127372" w:rsidRDefault="00670A79" w:rsidP="00827E38">
      <w:pPr>
        <w:spacing w:line="240" w:lineRule="auto"/>
        <w:ind w:firstLine="709"/>
        <w:contextualSpacing/>
        <w:jc w:val="both"/>
        <w:rPr>
          <w:rFonts w:ascii="Times New Roman" w:hAnsi="Times New Roman"/>
          <w:sz w:val="24"/>
        </w:rPr>
      </w:pPr>
      <w:r>
        <w:rPr>
          <w:rFonts w:ascii="Times New Roman" w:hAnsi="Times New Roman"/>
          <w:sz w:val="24"/>
        </w:rPr>
        <w:t>ориентация на моральные ценности и нормы в ситуациях нравственного выбора;</w:t>
      </w:r>
    </w:p>
    <w:p w:rsidR="00127372" w:rsidRDefault="00670A79" w:rsidP="00827E38">
      <w:pPr>
        <w:spacing w:line="240" w:lineRule="auto"/>
        <w:ind w:firstLine="709"/>
        <w:contextualSpacing/>
        <w:jc w:val="both"/>
        <w:rPr>
          <w:rFonts w:ascii="Times New Roman" w:hAnsi="Times New Roman"/>
          <w:sz w:val="24"/>
        </w:rPr>
      </w:pPr>
      <w:r>
        <w:rPr>
          <w:rFonts w:ascii="Times New Roman" w:hAnsi="Times New Roman"/>
          <w:sz w:val="24"/>
        </w:rPr>
        <w:t>готовность воспринимать музыкальное искусство с учетом моральных</w:t>
      </w:r>
      <w:r>
        <w:rPr>
          <w:rFonts w:ascii="Times New Roman" w:hAnsi="Times New Roman"/>
          <w:sz w:val="24"/>
        </w:rPr>
        <w:br/>
        <w:t>и духовных ценностей этического и религиозного контекста, социально-исторических особенностей этики и эстетики;</w:t>
      </w:r>
    </w:p>
    <w:p w:rsidR="00127372" w:rsidRDefault="00670A79" w:rsidP="00827E38">
      <w:pPr>
        <w:spacing w:line="240" w:lineRule="auto"/>
        <w:ind w:firstLine="709"/>
        <w:contextualSpacing/>
        <w:jc w:val="both"/>
        <w:rPr>
          <w:rFonts w:ascii="Times New Roman" w:hAnsi="Times New Roman"/>
          <w:sz w:val="24"/>
        </w:rPr>
      </w:pPr>
      <w:r>
        <w:rPr>
          <w:rFonts w:ascii="Times New Roman" w:hAnsi="Times New Roman"/>
          <w:sz w:val="24"/>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27372" w:rsidRDefault="00670A79" w:rsidP="00827E38">
      <w:pPr>
        <w:spacing w:line="240" w:lineRule="auto"/>
        <w:ind w:firstLine="709"/>
        <w:contextualSpacing/>
        <w:jc w:val="both"/>
        <w:rPr>
          <w:rFonts w:ascii="Times New Roman" w:hAnsi="Times New Roman"/>
          <w:sz w:val="24"/>
        </w:rPr>
      </w:pPr>
      <w:r>
        <w:rPr>
          <w:rFonts w:ascii="Times New Roman" w:hAnsi="Times New Roman"/>
          <w:sz w:val="24"/>
        </w:rPr>
        <w:t>4) эстетического воспитания:</w:t>
      </w:r>
    </w:p>
    <w:p w:rsidR="00127372" w:rsidRDefault="00670A79" w:rsidP="00827E38">
      <w:pPr>
        <w:spacing w:line="240" w:lineRule="auto"/>
        <w:ind w:firstLine="709"/>
        <w:contextualSpacing/>
        <w:jc w:val="both"/>
        <w:rPr>
          <w:rFonts w:ascii="Times New Roman" w:hAnsi="Times New Roman"/>
          <w:sz w:val="24"/>
        </w:rPr>
      </w:pPr>
      <w:r>
        <w:rPr>
          <w:rFonts w:ascii="Times New Roman" w:hAnsi="Times New Roman"/>
          <w:sz w:val="24"/>
        </w:rPr>
        <w:t>восприимчивость к различным видам искусства, умение видеть прекрасное</w:t>
      </w:r>
      <w:r>
        <w:rPr>
          <w:rFonts w:ascii="Times New Roman" w:hAnsi="Times New Roman"/>
          <w:sz w:val="24"/>
        </w:rPr>
        <w:br/>
        <w:t>в окружающей действительности, готовность прислушиваться к природе, людям, самому себе;</w:t>
      </w:r>
    </w:p>
    <w:p w:rsidR="00127372" w:rsidRDefault="00670A79" w:rsidP="00827E38">
      <w:pPr>
        <w:spacing w:line="240" w:lineRule="auto"/>
        <w:ind w:firstLine="709"/>
        <w:contextualSpacing/>
        <w:jc w:val="both"/>
        <w:rPr>
          <w:rFonts w:ascii="Times New Roman" w:hAnsi="Times New Roman"/>
          <w:sz w:val="24"/>
        </w:rPr>
      </w:pPr>
      <w:r>
        <w:rPr>
          <w:rFonts w:ascii="Times New Roman" w:hAnsi="Times New Roman"/>
          <w:sz w:val="24"/>
        </w:rPr>
        <w:t>осознание ценности творчества, таланта;</w:t>
      </w:r>
    </w:p>
    <w:p w:rsidR="00127372" w:rsidRDefault="00670A79" w:rsidP="00827E38">
      <w:pPr>
        <w:spacing w:line="240" w:lineRule="auto"/>
        <w:ind w:firstLine="709"/>
        <w:contextualSpacing/>
        <w:jc w:val="both"/>
        <w:rPr>
          <w:rFonts w:ascii="Times New Roman" w:hAnsi="Times New Roman"/>
          <w:sz w:val="24"/>
        </w:rPr>
      </w:pPr>
      <w:r>
        <w:rPr>
          <w:rFonts w:ascii="Times New Roman" w:hAnsi="Times New Roman"/>
          <w:sz w:val="24"/>
        </w:rPr>
        <w:t>осознание важности музыкального искусства как средства коммуникации</w:t>
      </w:r>
      <w:r>
        <w:rPr>
          <w:rFonts w:ascii="Times New Roman" w:hAnsi="Times New Roman"/>
          <w:sz w:val="24"/>
        </w:rPr>
        <w:br/>
        <w:t>и самовыражения;</w:t>
      </w:r>
    </w:p>
    <w:p w:rsidR="00127372" w:rsidRDefault="00670A79" w:rsidP="00827E38">
      <w:pPr>
        <w:spacing w:line="240" w:lineRule="auto"/>
        <w:ind w:firstLine="709"/>
        <w:contextualSpacing/>
        <w:jc w:val="both"/>
        <w:rPr>
          <w:rFonts w:ascii="Times New Roman" w:hAnsi="Times New Roman"/>
          <w:sz w:val="24"/>
        </w:rPr>
      </w:pPr>
      <w:r>
        <w:rPr>
          <w:rFonts w:ascii="Times New Roman" w:hAnsi="Times New Roman"/>
          <w:sz w:val="24"/>
        </w:rPr>
        <w:t>понимание ценности отечественного и мирового искусства, роли этнических культурных традиций и народного творчества;</w:t>
      </w:r>
    </w:p>
    <w:p w:rsidR="00127372" w:rsidRDefault="00670A79" w:rsidP="00827E38">
      <w:pPr>
        <w:spacing w:line="240" w:lineRule="auto"/>
        <w:ind w:firstLine="709"/>
        <w:contextualSpacing/>
        <w:jc w:val="both"/>
        <w:rPr>
          <w:rFonts w:ascii="Times New Roman" w:hAnsi="Times New Roman"/>
          <w:sz w:val="24"/>
        </w:rPr>
      </w:pPr>
      <w:r>
        <w:rPr>
          <w:rFonts w:ascii="Times New Roman" w:hAnsi="Times New Roman"/>
          <w:sz w:val="24"/>
        </w:rPr>
        <w:t>стремление к самовыражению в разных видах искусства;</w:t>
      </w:r>
    </w:p>
    <w:p w:rsidR="00127372" w:rsidRDefault="00670A79" w:rsidP="00827E38">
      <w:pPr>
        <w:spacing w:line="240" w:lineRule="auto"/>
        <w:ind w:firstLine="709"/>
        <w:contextualSpacing/>
        <w:jc w:val="both"/>
        <w:rPr>
          <w:rFonts w:ascii="Times New Roman" w:hAnsi="Times New Roman"/>
          <w:sz w:val="24"/>
        </w:rPr>
      </w:pPr>
      <w:r>
        <w:rPr>
          <w:rFonts w:ascii="Times New Roman" w:hAnsi="Times New Roman"/>
          <w:sz w:val="24"/>
        </w:rPr>
        <w:t>5) ценности научного познания: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ориентация в деятельности на современную систему научных представлений об </w:t>
      </w:r>
      <w:r>
        <w:rPr>
          <w:rFonts w:ascii="Times New Roman" w:hAnsi="Times New Roman"/>
          <w:sz w:val="24"/>
        </w:rPr>
        <w:lastRenderedPageBreak/>
        <w:t>основных закономерностях развития человека, природы и общества, взаимосвязях человека с природной, социальной, культурной средой;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овладение музыкальным языком, навыками познания музыки как искусства интонируемого смысла;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овладение основными способами исследовательской деятельности</w:t>
      </w:r>
      <w:r>
        <w:rPr>
          <w:rFonts w:ascii="Times New Roman" w:hAnsi="Times New Roman"/>
          <w:sz w:val="24"/>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rsidR="00127372" w:rsidRDefault="00670A79" w:rsidP="00827E38">
      <w:pPr>
        <w:spacing w:after="0" w:line="240" w:lineRule="auto"/>
        <w:ind w:firstLine="709"/>
        <w:contextualSpacing/>
        <w:jc w:val="both"/>
        <w:rPr>
          <w:rFonts w:ascii="Times New Roman" w:hAnsi="Times New Roman"/>
          <w:sz w:val="24"/>
        </w:rPr>
      </w:pPr>
      <w:r>
        <w:rPr>
          <w:rFonts w:ascii="Times New Roman" w:hAnsi="Times New Roman"/>
          <w:sz w:val="24"/>
        </w:rPr>
        <w:t>6) физического воспитания, формирования культуры здоровья</w:t>
      </w:r>
      <w:r>
        <w:rPr>
          <w:rFonts w:ascii="Times New Roman" w:hAnsi="Times New Roman"/>
          <w:sz w:val="24"/>
        </w:rPr>
        <w:br/>
        <w:t>и эмоционального благополучия:</w:t>
      </w:r>
    </w:p>
    <w:p w:rsidR="00127372" w:rsidRDefault="00670A79" w:rsidP="00827E38">
      <w:pPr>
        <w:spacing w:after="0" w:line="240" w:lineRule="auto"/>
        <w:ind w:firstLine="709"/>
        <w:contextualSpacing/>
        <w:jc w:val="both"/>
        <w:rPr>
          <w:rFonts w:ascii="Times New Roman" w:hAnsi="Times New Roman"/>
          <w:sz w:val="24"/>
        </w:rPr>
      </w:pPr>
      <w:r>
        <w:rPr>
          <w:rFonts w:ascii="Times New Roman" w:hAnsi="Times New Roman"/>
          <w:sz w:val="24"/>
        </w:rPr>
        <w:t>осознание ценности жизни с опорой на собственный жизненный опыт и опыт восприятия произведений искусства;</w:t>
      </w:r>
    </w:p>
    <w:p w:rsidR="00127372" w:rsidRDefault="00670A79" w:rsidP="00827E38">
      <w:pPr>
        <w:spacing w:after="0" w:line="240" w:lineRule="auto"/>
        <w:ind w:firstLine="709"/>
        <w:contextualSpacing/>
        <w:jc w:val="both"/>
        <w:rPr>
          <w:rFonts w:ascii="Times New Roman" w:hAnsi="Times New Roman"/>
          <w:sz w:val="24"/>
        </w:rPr>
      </w:pPr>
      <w:r>
        <w:rPr>
          <w:rFonts w:ascii="Times New Roman" w:hAnsi="Times New Roman"/>
          <w:sz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27372" w:rsidRDefault="00670A79" w:rsidP="00827E38">
      <w:pPr>
        <w:spacing w:after="0" w:line="240" w:lineRule="auto"/>
        <w:ind w:firstLine="709"/>
        <w:contextualSpacing/>
        <w:jc w:val="both"/>
        <w:rPr>
          <w:rFonts w:ascii="Times New Roman" w:hAnsi="Times New Roman"/>
          <w:sz w:val="24"/>
        </w:rPr>
      </w:pPr>
      <w:r>
        <w:rPr>
          <w:rFonts w:ascii="Times New Roman" w:hAnsi="Times New Roman"/>
          <w:sz w:val="24"/>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127372" w:rsidRDefault="00670A79" w:rsidP="00827E38">
      <w:pPr>
        <w:spacing w:after="0" w:line="240" w:lineRule="auto"/>
        <w:ind w:firstLine="709"/>
        <w:contextualSpacing/>
        <w:jc w:val="both"/>
        <w:rPr>
          <w:rFonts w:ascii="Times New Roman" w:hAnsi="Times New Roman"/>
          <w:sz w:val="24"/>
        </w:rPr>
      </w:pPr>
      <w:r>
        <w:rPr>
          <w:rFonts w:ascii="Times New Roman" w:hAnsi="Times New Roman"/>
          <w:sz w:val="24"/>
        </w:rPr>
        <w:t>сформированность навыков рефлексии, признание своего права на ошибку</w:t>
      </w:r>
      <w:r>
        <w:rPr>
          <w:rFonts w:ascii="Times New Roman" w:hAnsi="Times New Roman"/>
          <w:sz w:val="24"/>
        </w:rPr>
        <w:br/>
        <w:t>и такого же права другого человека;</w:t>
      </w:r>
    </w:p>
    <w:p w:rsidR="00127372" w:rsidRDefault="00670A79" w:rsidP="00827E38">
      <w:pPr>
        <w:spacing w:line="240" w:lineRule="auto"/>
        <w:ind w:firstLine="709"/>
        <w:contextualSpacing/>
        <w:jc w:val="both"/>
        <w:rPr>
          <w:rFonts w:ascii="Times New Roman" w:hAnsi="Times New Roman"/>
          <w:sz w:val="24"/>
        </w:rPr>
      </w:pPr>
      <w:r>
        <w:rPr>
          <w:rFonts w:ascii="Times New Roman" w:hAnsi="Times New Roman"/>
          <w:sz w:val="24"/>
        </w:rPr>
        <w:t>7) трудового воспитания:</w:t>
      </w:r>
    </w:p>
    <w:p w:rsidR="00127372" w:rsidRDefault="00670A79" w:rsidP="00827E38">
      <w:pPr>
        <w:spacing w:line="240" w:lineRule="auto"/>
        <w:ind w:firstLine="709"/>
        <w:contextualSpacing/>
        <w:jc w:val="both"/>
        <w:rPr>
          <w:rFonts w:ascii="Times New Roman" w:hAnsi="Times New Roman"/>
          <w:sz w:val="24"/>
        </w:rPr>
      </w:pPr>
      <w:r>
        <w:rPr>
          <w:rFonts w:ascii="Times New Roman" w:hAnsi="Times New Roman"/>
          <w:sz w:val="24"/>
        </w:rPr>
        <w:t>установка на посильное активное участие в практической деятельности;</w:t>
      </w:r>
    </w:p>
    <w:p w:rsidR="00127372" w:rsidRDefault="00670A79" w:rsidP="00827E38">
      <w:pPr>
        <w:spacing w:line="240" w:lineRule="auto"/>
        <w:ind w:firstLine="709"/>
        <w:contextualSpacing/>
        <w:jc w:val="both"/>
        <w:rPr>
          <w:rFonts w:ascii="Times New Roman" w:hAnsi="Times New Roman"/>
          <w:sz w:val="24"/>
        </w:rPr>
      </w:pPr>
      <w:r>
        <w:rPr>
          <w:rFonts w:ascii="Times New Roman" w:hAnsi="Times New Roman"/>
          <w:sz w:val="24"/>
        </w:rPr>
        <w:t>трудолюбие в учебе, настойчивость в достижении поставленных целей;</w:t>
      </w:r>
    </w:p>
    <w:p w:rsidR="00127372" w:rsidRDefault="00670A79" w:rsidP="00827E38">
      <w:pPr>
        <w:spacing w:line="240" w:lineRule="auto"/>
        <w:ind w:firstLine="709"/>
        <w:contextualSpacing/>
        <w:jc w:val="both"/>
        <w:rPr>
          <w:rFonts w:ascii="Times New Roman" w:hAnsi="Times New Roman"/>
          <w:sz w:val="24"/>
        </w:rPr>
      </w:pPr>
      <w:r>
        <w:rPr>
          <w:rFonts w:ascii="Times New Roman" w:hAnsi="Times New Roman"/>
          <w:sz w:val="24"/>
        </w:rPr>
        <w:t>интерес к практическому изучению профессий в сфере культуры и искусства;</w:t>
      </w:r>
    </w:p>
    <w:p w:rsidR="00127372" w:rsidRDefault="00670A79" w:rsidP="00827E38">
      <w:pPr>
        <w:spacing w:line="240" w:lineRule="auto"/>
        <w:ind w:firstLine="709"/>
        <w:contextualSpacing/>
        <w:jc w:val="both"/>
        <w:rPr>
          <w:rFonts w:ascii="Times New Roman" w:hAnsi="Times New Roman"/>
          <w:sz w:val="24"/>
        </w:rPr>
      </w:pPr>
      <w:r>
        <w:rPr>
          <w:rFonts w:ascii="Times New Roman" w:hAnsi="Times New Roman"/>
          <w:sz w:val="24"/>
        </w:rPr>
        <w:t>уважение к труду и результатам трудовой деятельности;</w:t>
      </w:r>
    </w:p>
    <w:p w:rsidR="00127372" w:rsidRDefault="00670A79" w:rsidP="00827E38">
      <w:pPr>
        <w:spacing w:line="240" w:lineRule="auto"/>
        <w:ind w:firstLine="709"/>
        <w:contextualSpacing/>
        <w:jc w:val="both"/>
        <w:rPr>
          <w:rFonts w:ascii="Times New Roman" w:hAnsi="Times New Roman"/>
          <w:sz w:val="24"/>
        </w:rPr>
      </w:pPr>
      <w:r>
        <w:rPr>
          <w:rFonts w:ascii="Times New Roman" w:hAnsi="Times New Roman"/>
          <w:sz w:val="24"/>
        </w:rPr>
        <w:t>8) экологического воспитания:</w:t>
      </w:r>
    </w:p>
    <w:p w:rsidR="00127372" w:rsidRDefault="00670A79" w:rsidP="00827E38">
      <w:pPr>
        <w:spacing w:line="240" w:lineRule="auto"/>
        <w:ind w:firstLine="709"/>
        <w:contextualSpacing/>
        <w:jc w:val="both"/>
        <w:rPr>
          <w:rFonts w:ascii="Times New Roman" w:hAnsi="Times New Roman"/>
          <w:sz w:val="24"/>
        </w:rPr>
      </w:pPr>
      <w:r>
        <w:rPr>
          <w:rFonts w:ascii="Times New Roman" w:hAnsi="Times New Roman"/>
          <w:sz w:val="24"/>
        </w:rPr>
        <w:t>повышение уровня экологической культуры, осознание глобального характера экологических проблем и путей их решения;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участие в экологических проектах через различные формы музыкального творчества.</w:t>
      </w:r>
    </w:p>
    <w:p w:rsidR="00127372" w:rsidRDefault="00670A79" w:rsidP="00827E38">
      <w:pPr>
        <w:pStyle w:val="af"/>
        <w:ind w:left="0" w:right="0" w:firstLine="709"/>
        <w:rPr>
          <w:rFonts w:ascii="Times New Roman" w:hAnsi="Times New Roman"/>
          <w:sz w:val="24"/>
        </w:rPr>
      </w:pPr>
      <w:r>
        <w:rPr>
          <w:rFonts w:ascii="Times New Roman" w:hAnsi="Times New Roman"/>
          <w:sz w:val="24"/>
        </w:rPr>
        <w:t>9) адаптации к изменяющимся условиям социальной и природной среды:</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стремление перенимать опыт, учиться у других людей – как взрослых,</w:t>
      </w:r>
      <w:r>
        <w:rPr>
          <w:rFonts w:ascii="Times New Roman" w:hAnsi="Times New Roman"/>
          <w:sz w:val="24"/>
        </w:rPr>
        <w:br/>
        <w:t>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способность осознавать стрессовую ситуацию, оценивать происходящие изменения и их последствия, опираясь на жизненный интонационный</w:t>
      </w:r>
      <w:r>
        <w:rPr>
          <w:rFonts w:ascii="Times New Roman" w:hAnsi="Times New Roman"/>
          <w:sz w:val="24"/>
        </w:rPr>
        <w:br/>
        <w:t>и эмоциональный опыт, опыт и навыки управления своими психоэмоциональными ресурсами в стрессовой ситуации, воля к победе.</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логические действия как часть универсальных познавательных учебных действий:</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 xml:space="preserve">сопоставлять, сравнивать на основании существенных признаков произведения, жанры и </w:t>
      </w:r>
      <w:r>
        <w:rPr>
          <w:rFonts w:ascii="Times New Roman" w:hAnsi="Times New Roman"/>
          <w:sz w:val="24"/>
        </w:rPr>
        <w:lastRenderedPageBreak/>
        <w:t>стили музыкального и других видов искусства;</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обнаруживать взаимные влияния отдельных видов, жанров и стилей музыки друг на друга, формулировать гипотезы о взаимосвязях;</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выявлять и характеризовать существенные признаки конкретного музыкального звучания;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самостоятельно обобщать и формулировать выводы по результатам проведенного слухового наблюдения-исследования.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следовать внутренним слухом за развитием музыкального процесса, «наблюдать» звучание музыки;</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формулировать собственные вопр</w:t>
      </w:r>
      <w:r w:rsidR="00756B81">
        <w:rPr>
          <w:rFonts w:ascii="Times New Roman" w:hAnsi="Times New Roman"/>
          <w:sz w:val="24"/>
        </w:rPr>
        <w:t>осы, фиксирующие несоответствие м</w:t>
      </w:r>
      <w:r>
        <w:rPr>
          <w:rFonts w:ascii="Times New Roman" w:hAnsi="Times New Roman"/>
          <w:sz w:val="24"/>
        </w:rPr>
        <w:t>ежду реальным и желательным состоянием учебной ситуации, восприятия, исполнения музыки;</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составлять алгоритм действий и использовать его для решения учебных, в том числе исполнительских и творческих задач;</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w:t>
      </w:r>
      <w:r w:rsidR="00756B81">
        <w:rPr>
          <w:rFonts w:ascii="Times New Roman" w:hAnsi="Times New Roman"/>
          <w:sz w:val="24"/>
        </w:rPr>
        <w:t xml:space="preserve">ых явлений, культурных объектов </w:t>
      </w:r>
      <w:r>
        <w:rPr>
          <w:rFonts w:ascii="Times New Roman" w:hAnsi="Times New Roman"/>
          <w:sz w:val="24"/>
        </w:rPr>
        <w:t>между собой;</w:t>
      </w:r>
    </w:p>
    <w:p w:rsidR="00127372" w:rsidRDefault="00670A79" w:rsidP="00827E38">
      <w:pPr>
        <w:spacing w:after="0" w:line="240" w:lineRule="auto"/>
        <w:ind w:firstLine="709"/>
        <w:contextualSpacing/>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проведенного наблюдения, слухового исследования.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У обучающегося будут сформиро</w:t>
      </w:r>
      <w:r w:rsidR="00756B81">
        <w:rPr>
          <w:rFonts w:ascii="Times New Roman" w:hAnsi="Times New Roman"/>
          <w:sz w:val="24"/>
        </w:rPr>
        <w:t xml:space="preserve">ваны следующие умения работать </w:t>
      </w:r>
      <w:r>
        <w:rPr>
          <w:rFonts w:ascii="Times New Roman" w:hAnsi="Times New Roman"/>
          <w:sz w:val="24"/>
        </w:rPr>
        <w:t>с информацией как часть универсальных познавательных учебных действий:</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понимать специфику работы с аудиоинформацией, музыкальными записями;</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использовать интонирование для запоминания звуковой информации, музыкальных произведений;</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оценивать надежность информации по критериям, предложенным учителем или сформулированным самостоятельно;</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самостоятельно выбирать оптимальную форму представления информации (текст, таблица, схема, презентаци</w:t>
      </w:r>
      <w:r w:rsidR="00756B81">
        <w:rPr>
          <w:rFonts w:ascii="Times New Roman" w:hAnsi="Times New Roman"/>
          <w:sz w:val="24"/>
        </w:rPr>
        <w:t xml:space="preserve">я, театрализация) в зависимости </w:t>
      </w:r>
      <w:r>
        <w:rPr>
          <w:rFonts w:ascii="Times New Roman" w:hAnsi="Times New Roman"/>
          <w:sz w:val="24"/>
        </w:rPr>
        <w:t>от коммуникативной установки.</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Овладение системой универсальных познавательных учебных действий обеспечивает сформированность когнитивных навыков обучающихся,</w:t>
      </w:r>
      <w:r>
        <w:rPr>
          <w:rFonts w:ascii="Times New Roman" w:hAnsi="Times New Roman"/>
          <w:sz w:val="24"/>
        </w:rPr>
        <w:br/>
        <w:t>в том числе развитие специфического типа интеллектуальной деятельности – музыкального мышления.</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как часть универсальных коммуникативных учебных действий:</w:t>
      </w:r>
    </w:p>
    <w:p w:rsidR="00127372" w:rsidRDefault="00670A79" w:rsidP="00827E38">
      <w:pPr>
        <w:spacing w:after="0" w:line="240" w:lineRule="auto"/>
        <w:ind w:firstLine="709"/>
        <w:contextualSpacing/>
        <w:jc w:val="both"/>
        <w:rPr>
          <w:rFonts w:ascii="Times New Roman" w:hAnsi="Times New Roman"/>
          <w:sz w:val="24"/>
        </w:rPr>
      </w:pPr>
      <w:r>
        <w:rPr>
          <w:rFonts w:ascii="Times New Roman" w:hAnsi="Times New Roman"/>
          <w:sz w:val="24"/>
        </w:rPr>
        <w:t>1) невербальная коммуникация:</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 xml:space="preserve">передавать в собственном исполнении музыки художественное содержание, выражать </w:t>
      </w:r>
      <w:r>
        <w:rPr>
          <w:rFonts w:ascii="Times New Roman" w:hAnsi="Times New Roman"/>
          <w:sz w:val="24"/>
        </w:rPr>
        <w:lastRenderedPageBreak/>
        <w:t>настроение, чувства, личное отношение к исполняемому произведению;</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эффективно использовать интонац</w:t>
      </w:r>
      <w:r w:rsidR="00756B81">
        <w:rPr>
          <w:rFonts w:ascii="Times New Roman" w:hAnsi="Times New Roman"/>
          <w:sz w:val="24"/>
        </w:rPr>
        <w:t xml:space="preserve">ионно-выразительные возможности </w:t>
      </w:r>
      <w:r>
        <w:rPr>
          <w:rFonts w:ascii="Times New Roman" w:hAnsi="Times New Roman"/>
          <w:sz w:val="24"/>
        </w:rPr>
        <w:t>в ситуации публичного выступления;</w:t>
      </w:r>
    </w:p>
    <w:p w:rsidR="00127372" w:rsidRDefault="00670A79" w:rsidP="00827E38">
      <w:pPr>
        <w:spacing w:after="0" w:line="240" w:lineRule="auto"/>
        <w:ind w:firstLine="709"/>
        <w:contextualSpacing/>
        <w:jc w:val="both"/>
        <w:rPr>
          <w:rFonts w:ascii="Times New Roman" w:hAnsi="Times New Roman"/>
          <w:sz w:val="24"/>
        </w:rPr>
      </w:pPr>
      <w:r>
        <w:rPr>
          <w:rFonts w:ascii="Times New Roman" w:hAnsi="Times New Roman"/>
          <w:sz w:val="24"/>
        </w:rPr>
        <w:t>распознавать невербальные средства общения (интонация, мимика, жесты), расценивать их как полноценные элементы коммуникации, адекватно включаться</w:t>
      </w:r>
      <w:r>
        <w:rPr>
          <w:rFonts w:ascii="Times New Roman" w:hAnsi="Times New Roman"/>
          <w:sz w:val="24"/>
        </w:rPr>
        <w:br/>
        <w:t>в соответствующий уровень общения;</w:t>
      </w:r>
    </w:p>
    <w:p w:rsidR="00127372" w:rsidRDefault="00670A79" w:rsidP="00827E38">
      <w:pPr>
        <w:spacing w:after="0" w:line="240" w:lineRule="auto"/>
        <w:ind w:firstLine="709"/>
        <w:contextualSpacing/>
        <w:jc w:val="both"/>
        <w:rPr>
          <w:rFonts w:ascii="Times New Roman" w:hAnsi="Times New Roman"/>
          <w:sz w:val="24"/>
        </w:rPr>
      </w:pPr>
      <w:r>
        <w:rPr>
          <w:rFonts w:ascii="Times New Roman" w:hAnsi="Times New Roman"/>
          <w:sz w:val="24"/>
        </w:rPr>
        <w:t>2) вербальное общение:</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воспринимать и формулировать суждения, выражать эмоции в соответствии</w:t>
      </w:r>
      <w:r>
        <w:rPr>
          <w:rFonts w:ascii="Times New Roman" w:hAnsi="Times New Roman"/>
          <w:sz w:val="24"/>
        </w:rPr>
        <w:br/>
        <w:t>с условиями и целями общения;</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выражать свое мнение, в том числе впечатления от общения с музыкальным искусством в устных и письменных текстах;</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понимать намерения других, проявлять уважительное отношение</w:t>
      </w:r>
      <w:r>
        <w:rPr>
          <w:rFonts w:ascii="Times New Roman" w:hAnsi="Times New Roman"/>
          <w:sz w:val="24"/>
        </w:rPr>
        <w:br/>
        <w:t>к собеседнику и в корректной форме формулировать свои возражения;</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вести диалог, дискуссию, задавать вопросы по существу обсуждаемой темы, поддерживать благожелательный тон диалога;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публично представлять результаты учебной и творческой деятельности;</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3) совместная деятельность (сотрудничество):</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понимать и использовать преимущества коллективной, групповой</w:t>
      </w:r>
      <w:r>
        <w:rPr>
          <w:rFonts w:ascii="Times New Roman" w:hAnsi="Times New Roman"/>
          <w:sz w:val="24"/>
        </w:rPr>
        <w:br/>
        <w:t>и индивидуальной музыкальной деятельности, выбирать наиболее эффективные формы взаимодействия при решении поставленной задачи;</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принимать цель совместной деятельности, коллективно строить действия</w:t>
      </w:r>
      <w:r>
        <w:rPr>
          <w:rFonts w:ascii="Times New Roman" w:hAnsi="Times New Roman"/>
          <w:sz w:val="24"/>
        </w:rPr>
        <w:br/>
        <w:t>по ее достижению: распределять роли, договариваться, обсуждать процесс</w:t>
      </w:r>
      <w:r>
        <w:rPr>
          <w:rFonts w:ascii="Times New Roman" w:hAnsi="Times New Roman"/>
          <w:sz w:val="24"/>
        </w:rPr>
        <w:br/>
        <w:t>и результат совместной работы;</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уметь обобщать мнения нескольких людей, проявлять готовность руководить, выполнять поручения, подчиняться;</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оценивать качество своего вклада в общий продукт по критериям, самостоятельно сформулированным участниками взаимодействия;</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сравнивать результаты с исходной задачей и вклад каждого члена команды</w:t>
      </w:r>
      <w:r>
        <w:rPr>
          <w:rFonts w:ascii="Times New Roman" w:hAnsi="Times New Roman"/>
          <w:sz w:val="24"/>
        </w:rPr>
        <w:br/>
        <w:t>в достижение результатов, разделять сферу ответственности и проявлять готовность к представлению отчета перед группой.</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самоорганизации как часть универсальных регулятивных учебных действий:</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ставить перед собой среднесрочные и долгосрочные целипо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планировать достижение целей через решение ряда последовательных задач частного характера;</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самостоятельно составлять план действий, вносить необходимые коррективы</w:t>
      </w:r>
      <w:r>
        <w:rPr>
          <w:rFonts w:ascii="Times New Roman" w:hAnsi="Times New Roman"/>
          <w:sz w:val="24"/>
        </w:rPr>
        <w:br/>
        <w:t>в ходе его реализации;</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выявлять наиболее важные проблемы для решения в учебных и жизненных ситуациях;</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самостоятельно составлять алгоритм решения задачи (или его часть), выбирать способ решения учебной задачи с учетом имеющихся ресурсов</w:t>
      </w:r>
      <w:r>
        <w:rPr>
          <w:rFonts w:ascii="Times New Roman" w:hAnsi="Times New Roman"/>
          <w:sz w:val="24"/>
        </w:rPr>
        <w:br/>
        <w:t>и собственных возможностей, аргументировать предлагаемые варианты решений;</w:t>
      </w:r>
    </w:p>
    <w:p w:rsidR="00127372" w:rsidRDefault="00670A79" w:rsidP="00827E38">
      <w:pPr>
        <w:spacing w:after="0" w:line="240" w:lineRule="auto"/>
        <w:ind w:firstLine="709"/>
        <w:contextualSpacing/>
        <w:jc w:val="both"/>
        <w:rPr>
          <w:rFonts w:ascii="Times New Roman" w:hAnsi="Times New Roman"/>
          <w:sz w:val="24"/>
        </w:rPr>
      </w:pPr>
      <w:r>
        <w:rPr>
          <w:rFonts w:ascii="Times New Roman" w:hAnsi="Times New Roman"/>
          <w:sz w:val="24"/>
        </w:rPr>
        <w:t>делать выбор и брать за него ответственность на себя.</w:t>
      </w:r>
    </w:p>
    <w:p w:rsidR="00127372" w:rsidRDefault="00670A79" w:rsidP="00827E38">
      <w:pPr>
        <w:spacing w:after="0" w:line="240" w:lineRule="auto"/>
        <w:ind w:firstLine="709"/>
        <w:contextualSpacing/>
        <w:jc w:val="both"/>
        <w:rPr>
          <w:rFonts w:ascii="Times New Roman" w:hAnsi="Times New Roman"/>
          <w:sz w:val="24"/>
        </w:rPr>
      </w:pPr>
      <w:r>
        <w:rPr>
          <w:rFonts w:ascii="Times New Roman" w:hAnsi="Times New Roman"/>
          <w:sz w:val="24"/>
        </w:rPr>
        <w:t>У обучающегося будут сформированы следующие умения самоконтроля (рефлексии) как часть универсальных регулятивных учебных действий:</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владеть способами самоконтроля, самомотивации и рефлексии;</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lastRenderedPageBreak/>
        <w:t>давать адекватную оценку учебной ситуации и предлагать план ее изменения;</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предвидеть трудности, которые могут возникнуть при решении учебной задачи, и адаптировать решение к меняющимся обстоятельствам;</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27372" w:rsidRDefault="00670A79" w:rsidP="00827E38">
      <w:pPr>
        <w:spacing w:after="0" w:line="240" w:lineRule="auto"/>
        <w:ind w:firstLine="709"/>
        <w:contextualSpacing/>
        <w:jc w:val="both"/>
        <w:rPr>
          <w:rFonts w:ascii="Times New Roman" w:hAnsi="Times New Roman"/>
          <w:sz w:val="24"/>
        </w:rPr>
      </w:pPr>
      <w:r>
        <w:rPr>
          <w:rFonts w:ascii="Times New Roman" w:hAnsi="Times New Roman"/>
          <w:sz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27372" w:rsidRDefault="00670A79" w:rsidP="00827E38">
      <w:pPr>
        <w:spacing w:after="0" w:line="240" w:lineRule="auto"/>
        <w:ind w:firstLine="709"/>
        <w:contextualSpacing/>
        <w:jc w:val="both"/>
        <w:rPr>
          <w:rFonts w:ascii="Times New Roman" w:hAnsi="Times New Roman"/>
          <w:sz w:val="24"/>
        </w:rPr>
      </w:pPr>
      <w:r>
        <w:rPr>
          <w:rFonts w:ascii="Times New Roman" w:hAnsi="Times New Roman"/>
          <w:sz w:val="24"/>
        </w:rPr>
        <w:t>У обучающегося будут сформированы следующие умения эмоционального интеллекта как часть универсальных регулятивных учебных действий:</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27372" w:rsidRDefault="00670A79" w:rsidP="00827E38">
      <w:pPr>
        <w:spacing w:after="0" w:line="240" w:lineRule="auto"/>
        <w:ind w:firstLine="709"/>
        <w:contextualSpacing/>
        <w:jc w:val="both"/>
        <w:rPr>
          <w:rFonts w:ascii="Times New Roman" w:hAnsi="Times New Roman"/>
          <w:sz w:val="24"/>
        </w:rPr>
      </w:pPr>
      <w:r>
        <w:rPr>
          <w:rFonts w:ascii="Times New Roman" w:hAnsi="Times New Roman"/>
          <w:sz w:val="24"/>
        </w:rPr>
        <w:t>выявлять и анализировать причины эмоций;</w:t>
      </w:r>
    </w:p>
    <w:p w:rsidR="00127372" w:rsidRDefault="00670A79" w:rsidP="00827E38">
      <w:pPr>
        <w:spacing w:after="0" w:line="240" w:lineRule="auto"/>
        <w:ind w:firstLine="709"/>
        <w:contextualSpacing/>
        <w:jc w:val="both"/>
        <w:rPr>
          <w:rFonts w:ascii="Times New Roman" w:hAnsi="Times New Roman"/>
          <w:sz w:val="24"/>
        </w:rPr>
      </w:pPr>
      <w:r>
        <w:rPr>
          <w:rFonts w:ascii="Times New Roman" w:hAnsi="Times New Roman"/>
          <w:sz w:val="24"/>
        </w:rPr>
        <w:t>понимать мотивы и намерения другого человека, анализируя коммуникативно-интонационную ситуацию;</w:t>
      </w:r>
    </w:p>
    <w:p w:rsidR="00127372" w:rsidRDefault="00670A79" w:rsidP="00827E38">
      <w:pPr>
        <w:spacing w:after="0" w:line="240" w:lineRule="auto"/>
        <w:ind w:firstLine="709"/>
        <w:contextualSpacing/>
        <w:jc w:val="both"/>
        <w:rPr>
          <w:rFonts w:ascii="Times New Roman" w:hAnsi="Times New Roman"/>
          <w:sz w:val="24"/>
        </w:rPr>
      </w:pPr>
      <w:r>
        <w:rPr>
          <w:rFonts w:ascii="Times New Roman" w:hAnsi="Times New Roman"/>
          <w:sz w:val="24"/>
        </w:rPr>
        <w:t>регулировать способ выражения собственных эмоций.</w:t>
      </w:r>
    </w:p>
    <w:p w:rsidR="00127372" w:rsidRDefault="00670A79" w:rsidP="00827E38">
      <w:pPr>
        <w:spacing w:after="0" w:line="240" w:lineRule="auto"/>
        <w:ind w:firstLine="709"/>
        <w:contextualSpacing/>
        <w:jc w:val="both"/>
        <w:rPr>
          <w:rFonts w:ascii="Times New Roman" w:hAnsi="Times New Roman"/>
          <w:sz w:val="24"/>
        </w:rPr>
      </w:pPr>
      <w:r>
        <w:rPr>
          <w:rFonts w:ascii="Times New Roman" w:hAnsi="Times New Roman"/>
          <w:sz w:val="24"/>
        </w:rPr>
        <w:t>У обучающегося будут сформированы следующие умения принимать себя и других как часть универсальных регулятивных учебных действий:</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уважительно и осознанно относиться к другому человеку и его мнению, эстетическим предпочтениям и вкусам;</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принимать себя и других, не осуждая;</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проявлять открытость;</w:t>
      </w:r>
    </w:p>
    <w:p w:rsidR="00127372" w:rsidRDefault="00670A79" w:rsidP="00827E38">
      <w:pPr>
        <w:spacing w:after="0" w:line="240" w:lineRule="auto"/>
        <w:ind w:firstLine="709"/>
        <w:contextualSpacing/>
        <w:jc w:val="both"/>
        <w:rPr>
          <w:rFonts w:ascii="Times New Roman" w:hAnsi="Times New Roman"/>
          <w:sz w:val="24"/>
        </w:rPr>
      </w:pPr>
      <w:r>
        <w:rPr>
          <w:rFonts w:ascii="Times New Roman" w:hAnsi="Times New Roman"/>
          <w:sz w:val="24"/>
        </w:rPr>
        <w:t>осознавать невозможность контролировать все вокруг.</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Предметные результаты освоения программы по музыке на уровне основного общего образования.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Предметные результаты</w:t>
      </w:r>
      <w:r w:rsidR="00756B81">
        <w:rPr>
          <w:rFonts w:ascii="Times New Roman" w:hAnsi="Times New Roman"/>
          <w:sz w:val="24"/>
        </w:rPr>
        <w:t xml:space="preserve"> характеризуют сформированность </w:t>
      </w:r>
      <w:r>
        <w:rPr>
          <w:rFonts w:ascii="Times New Roman" w:hAnsi="Times New Roman"/>
          <w:sz w:val="24"/>
        </w:rPr>
        <w:t>у обучающихся основ музыкальной культ</w:t>
      </w:r>
      <w:r w:rsidR="00756B81">
        <w:rPr>
          <w:rFonts w:ascii="Times New Roman" w:hAnsi="Times New Roman"/>
          <w:sz w:val="24"/>
        </w:rPr>
        <w:t xml:space="preserve">уры и проявляются в способности </w:t>
      </w:r>
      <w:r>
        <w:rPr>
          <w:rFonts w:ascii="Times New Roman" w:hAnsi="Times New Roman"/>
          <w:sz w:val="24"/>
        </w:rPr>
        <w:t>к музыкальной деятельности, потребности в регулярном общении с музыкальным искусством во всех доступных форм</w:t>
      </w:r>
      <w:r w:rsidR="00756B81">
        <w:rPr>
          <w:rFonts w:ascii="Times New Roman" w:hAnsi="Times New Roman"/>
          <w:sz w:val="24"/>
        </w:rPr>
        <w:t xml:space="preserve">ах, органичном включении музыки </w:t>
      </w:r>
      <w:r>
        <w:rPr>
          <w:rFonts w:ascii="Times New Roman" w:hAnsi="Times New Roman"/>
          <w:sz w:val="24"/>
        </w:rPr>
        <w:t>в актуальный контекст своей жизни.</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Обучающиеся, освоившие осн</w:t>
      </w:r>
      <w:r w:rsidR="00756B81">
        <w:rPr>
          <w:rFonts w:ascii="Times New Roman" w:hAnsi="Times New Roman"/>
          <w:sz w:val="24"/>
        </w:rPr>
        <w:t xml:space="preserve">овную образовательную программу </w:t>
      </w:r>
      <w:r>
        <w:rPr>
          <w:rFonts w:ascii="Times New Roman" w:hAnsi="Times New Roman"/>
          <w:sz w:val="24"/>
        </w:rPr>
        <w:t>по музыке:</w:t>
      </w:r>
    </w:p>
    <w:p w:rsidR="00127372" w:rsidRDefault="00670A79" w:rsidP="00827E38">
      <w:pPr>
        <w:pStyle w:val="afff9"/>
        <w:tabs>
          <w:tab w:val="left" w:pos="628"/>
        </w:tabs>
        <w:spacing w:after="0" w:line="240" w:lineRule="auto"/>
        <w:ind w:left="0" w:firstLine="709"/>
        <w:jc w:val="both"/>
        <w:rPr>
          <w:rFonts w:ascii="Times New Roman" w:hAnsi="Times New Roman"/>
          <w:sz w:val="24"/>
        </w:rPr>
      </w:pPr>
      <w:r>
        <w:rPr>
          <w:rFonts w:ascii="Times New Roman" w:hAnsi="Times New Roman"/>
          <w:sz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27372" w:rsidRDefault="00670A79" w:rsidP="00827E38">
      <w:pPr>
        <w:pStyle w:val="afff9"/>
        <w:tabs>
          <w:tab w:val="left" w:pos="628"/>
        </w:tabs>
        <w:spacing w:after="0" w:line="240" w:lineRule="auto"/>
        <w:ind w:left="0" w:firstLine="709"/>
        <w:jc w:val="both"/>
        <w:rPr>
          <w:rFonts w:ascii="Times New Roman" w:hAnsi="Times New Roman"/>
          <w:sz w:val="24"/>
        </w:rPr>
      </w:pPr>
      <w:r>
        <w:rPr>
          <w:rFonts w:ascii="Times New Roman" w:hAnsi="Times New Roman"/>
          <w:sz w:val="24"/>
        </w:rPr>
        <w:t>воспринимают российскую музыкальную культуру как целостное</w:t>
      </w:r>
      <w:r>
        <w:rPr>
          <w:rFonts w:ascii="Times New Roman" w:hAnsi="Times New Roman"/>
          <w:sz w:val="24"/>
        </w:rPr>
        <w:br/>
        <w:t>и самобытное цивилизационное явление;</w:t>
      </w:r>
    </w:p>
    <w:p w:rsidR="00127372" w:rsidRDefault="00670A79" w:rsidP="00827E38">
      <w:pPr>
        <w:pStyle w:val="afff9"/>
        <w:tabs>
          <w:tab w:val="left" w:pos="628"/>
        </w:tabs>
        <w:spacing w:after="0" w:line="240" w:lineRule="auto"/>
        <w:ind w:left="0" w:firstLine="709"/>
        <w:jc w:val="both"/>
        <w:rPr>
          <w:rFonts w:ascii="Times New Roman" w:hAnsi="Times New Roman"/>
          <w:sz w:val="24"/>
        </w:rPr>
      </w:pPr>
      <w:r>
        <w:rPr>
          <w:rFonts w:ascii="Times New Roman" w:hAnsi="Times New Roman"/>
          <w:sz w:val="24"/>
        </w:rPr>
        <w:t>знают достижения отечественных мастеров музыкальной культуры, испытывают гордость за них;</w:t>
      </w:r>
    </w:p>
    <w:p w:rsidR="00127372" w:rsidRDefault="00670A79" w:rsidP="00827E38">
      <w:pPr>
        <w:pStyle w:val="afff9"/>
        <w:tabs>
          <w:tab w:val="left" w:pos="628"/>
        </w:tabs>
        <w:spacing w:after="0" w:line="240" w:lineRule="auto"/>
        <w:ind w:left="0" w:firstLine="709"/>
        <w:jc w:val="both"/>
        <w:rPr>
          <w:rFonts w:ascii="Times New Roman" w:hAnsi="Times New Roman"/>
          <w:sz w:val="24"/>
        </w:rPr>
      </w:pPr>
      <w:r>
        <w:rPr>
          <w:rFonts w:ascii="Times New Roman" w:hAnsi="Times New Roman"/>
          <w:sz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r>
        <w:rPr>
          <w:rFonts w:ascii="Times New Roman" w:hAnsi="Times New Roman"/>
          <w:sz w:val="24"/>
        </w:rPr>
        <w:br/>
        <w:t>в исполнении музыки своей национальной традиции, понимают ответственность</w:t>
      </w:r>
      <w:r>
        <w:rPr>
          <w:rFonts w:ascii="Times New Roman" w:hAnsi="Times New Roman"/>
          <w:sz w:val="24"/>
        </w:rPr>
        <w:br/>
        <w:t>за сохранение и передачу следующим поколениям музыкальной культуры своего народа);</w:t>
      </w:r>
    </w:p>
    <w:p w:rsidR="00127372" w:rsidRDefault="00670A79" w:rsidP="00827E38">
      <w:pPr>
        <w:pStyle w:val="afff9"/>
        <w:tabs>
          <w:tab w:val="left" w:pos="642"/>
        </w:tabs>
        <w:spacing w:after="0" w:line="240" w:lineRule="auto"/>
        <w:ind w:left="0" w:firstLine="709"/>
        <w:jc w:val="both"/>
        <w:rPr>
          <w:rFonts w:ascii="Times New Roman" w:hAnsi="Times New Roman"/>
          <w:sz w:val="24"/>
        </w:rPr>
      </w:pPr>
      <w:r>
        <w:rPr>
          <w:rFonts w:ascii="Times New Roman" w:hAnsi="Times New Roman"/>
          <w:sz w:val="24"/>
        </w:rPr>
        <w:t xml:space="preserve">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w:t>
      </w:r>
      <w:r>
        <w:rPr>
          <w:rFonts w:ascii="Times New Roman" w:hAnsi="Times New Roman"/>
          <w:sz w:val="24"/>
        </w:rPr>
        <w:lastRenderedPageBreak/>
        <w:t>иных аспектов развития общества.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К концу изучения модуля № 1 «Музыка моего края» обучающийся научится:</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знать музыкальные традиции своей республики, края, народа;</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характеризовать особенности творчества народных и профессиональных музыкантов, творческих коллективов своего края;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исполнять и оценивать образцы музыкального фольклора и сочинения композиторов своей малой родины.</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К концу изучения модуля № 2 «Народное музыкальное творчество России» обучающийся научится:</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различать на слух и исполнять произведения различных жанров фольклорной музыки;</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определять на слух принадлежность народных музыкальных инструментов</w:t>
      </w:r>
      <w:r>
        <w:rPr>
          <w:rFonts w:ascii="Times New Roman" w:hAnsi="Times New Roman"/>
          <w:sz w:val="24"/>
        </w:rPr>
        <w:br/>
        <w:t>к группам духовых, струнных, ударно-шумовых инструментов;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объяснять на примерах связь устного народного музыкального творчества</w:t>
      </w:r>
      <w:r>
        <w:rPr>
          <w:rFonts w:ascii="Times New Roman" w:hAnsi="Times New Roman"/>
          <w:sz w:val="24"/>
        </w:rPr>
        <w:br/>
        <w:t>и деятельности профессиональных музыкантов в развитии общей культуры страны.</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К концу изучения модуля № 3 «Музыка народов мира» обучающийся научится:</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Pr>
          <w:rStyle w:val="afffff3"/>
          <w:rFonts w:ascii="Times New Roman" w:hAnsi="Times New Roman"/>
          <w:sz w:val="24"/>
        </w:rPr>
        <w:footnoteReference w:id="37"/>
      </w:r>
      <w:r>
        <w:rPr>
          <w:rFonts w:ascii="Times New Roman" w:hAnsi="Times New Roman"/>
          <w:sz w:val="24"/>
        </w:rPr>
        <w:t>;</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различать на слух и исполнять произведения различных жанров фольклорной музыки;</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определять на слух принадлежность народных музыкальных инструментов</w:t>
      </w:r>
      <w:r>
        <w:rPr>
          <w:rFonts w:ascii="Times New Roman" w:hAnsi="Times New Roman"/>
          <w:sz w:val="24"/>
        </w:rPr>
        <w:br/>
        <w:t>к группам духовых, струнных, ударно-шумовых инструментов;</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различать на слух и узнавать признаки влияния музыки разных народов мира</w:t>
      </w:r>
      <w:r>
        <w:rPr>
          <w:rFonts w:ascii="Times New Roman" w:hAnsi="Times New Roman"/>
          <w:sz w:val="24"/>
        </w:rPr>
        <w:br/>
        <w:t>в сочинениях профессиональных композиторов (из числа изученных</w:t>
      </w:r>
      <w:r>
        <w:rPr>
          <w:rFonts w:ascii="Times New Roman" w:hAnsi="Times New Roman"/>
          <w:sz w:val="24"/>
        </w:rPr>
        <w:br/>
        <w:t>культурно-национальных традиций и жанров).</w:t>
      </w:r>
    </w:p>
    <w:p w:rsidR="00127372" w:rsidRDefault="00670A79" w:rsidP="00827E38">
      <w:pPr>
        <w:pStyle w:val="afff9"/>
        <w:widowControl/>
        <w:spacing w:after="0" w:line="240" w:lineRule="auto"/>
        <w:ind w:left="0" w:firstLine="709"/>
        <w:jc w:val="both"/>
        <w:rPr>
          <w:rFonts w:ascii="Times New Roman" w:hAnsi="Times New Roman"/>
          <w:sz w:val="24"/>
        </w:rPr>
      </w:pPr>
      <w:r>
        <w:rPr>
          <w:rFonts w:ascii="Times New Roman" w:hAnsi="Times New Roman"/>
          <w:sz w:val="24"/>
        </w:rPr>
        <w:t>К концу изучения модуля № 4 «Европейская классическая музыка» обучающийся научится:</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различать на слух произведения европейских композиторов-классиков, называть автора, произведение, исполнительский состав;</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определять принадлежность музыкального произведения к одному</w:t>
      </w:r>
      <w:r>
        <w:rPr>
          <w:rFonts w:ascii="Times New Roman" w:hAnsi="Times New Roman"/>
          <w:sz w:val="24"/>
        </w:rPr>
        <w:br/>
        <w:t>из художественных стилей (барокко, классицизм, романтизм, импрессионизм);</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исполнять (в том числе фрагментарно) сочинения композиторов-классиков;</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27372" w:rsidRDefault="00670A79" w:rsidP="00827E38">
      <w:pPr>
        <w:pStyle w:val="afff9"/>
        <w:spacing w:after="0" w:line="240" w:lineRule="auto"/>
        <w:ind w:left="0" w:firstLine="709"/>
        <w:jc w:val="both"/>
        <w:rPr>
          <w:rFonts w:ascii="Times New Roman" w:hAnsi="Times New Roman"/>
          <w:b/>
          <w:sz w:val="24"/>
        </w:rPr>
      </w:pPr>
      <w:r>
        <w:rPr>
          <w:rFonts w:ascii="Times New Roman" w:hAnsi="Times New Roman"/>
          <w:sz w:val="24"/>
        </w:rPr>
        <w:t>характеризовать творчество не менее двух композиторов-классиков, приводить примеры наиболее известных сочинений.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К концу изучения модуля № 5 «Русская классическая музыка» обучающийся научится:</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различать на слух произведения русских композиторов-классиков, называть автора, произведение, исполнительский состав;</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исполнять (в том числе фрагментарно, отдельными темами) сочинения русских композиторов;</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характеризовать творчество не менее двух отечественных композиторов-классиков, приводить примеры наиболее известных сочинений.</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 xml:space="preserve">К концу изучения модуля № 6 «Образы русской и европейской духовной музыки» </w:t>
      </w:r>
      <w:r>
        <w:rPr>
          <w:rFonts w:ascii="Times New Roman" w:hAnsi="Times New Roman"/>
          <w:sz w:val="24"/>
        </w:rPr>
        <w:lastRenderedPageBreak/>
        <w:t>обучающийся научится:</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различать и характеризовать жанры и произведения русской и европейской духовной музыки;</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исполнять произведения русской и европейской духовной музыки;</w:t>
      </w:r>
    </w:p>
    <w:p w:rsidR="00127372" w:rsidRDefault="00670A79" w:rsidP="00827E38">
      <w:pPr>
        <w:spacing w:after="0" w:line="240" w:lineRule="auto"/>
        <w:ind w:firstLine="709"/>
        <w:contextualSpacing/>
        <w:jc w:val="both"/>
        <w:rPr>
          <w:rFonts w:ascii="Times New Roman" w:hAnsi="Times New Roman"/>
          <w:sz w:val="24"/>
        </w:rPr>
      </w:pPr>
      <w:r>
        <w:rPr>
          <w:rFonts w:ascii="Times New Roman" w:hAnsi="Times New Roman"/>
          <w:sz w:val="24"/>
        </w:rPr>
        <w:t>приводить примеры сочинений духовной музыки, называть их автора.</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К концу изучения модуля № 7 «Современная музыка: основные жанры и направления» обучающийся научится:</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определять и характеризовать стили, направления и жанры современной музыки;</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различать и определять на слух виды оркестров, ансамблей, тембры музыкальных инструментов, входящих в их состав;</w:t>
      </w:r>
    </w:p>
    <w:p w:rsidR="00127372" w:rsidRDefault="00670A79" w:rsidP="00827E38">
      <w:pPr>
        <w:spacing w:after="0" w:line="240" w:lineRule="auto"/>
        <w:ind w:firstLine="709"/>
        <w:contextualSpacing/>
        <w:jc w:val="both"/>
        <w:rPr>
          <w:rFonts w:ascii="Times New Roman" w:hAnsi="Times New Roman"/>
          <w:sz w:val="24"/>
        </w:rPr>
      </w:pPr>
      <w:r>
        <w:rPr>
          <w:rFonts w:ascii="Times New Roman" w:hAnsi="Times New Roman"/>
          <w:sz w:val="24"/>
        </w:rPr>
        <w:t>исполнять современные музыкальные произведения в разных видах деятельности.</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К концу изучения модуля № 8 «Связь музыки с другими видами искусства» обучающийся научится:</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определять стилевые и жанровые параллели между музыкой и другими видами искусств;</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различать и анализировать средства выразительности разных видов искусств;</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27372" w:rsidRDefault="00670A79" w:rsidP="00827E38">
      <w:pPr>
        <w:spacing w:after="0" w:line="240" w:lineRule="auto"/>
        <w:ind w:firstLine="709"/>
        <w:contextualSpacing/>
        <w:jc w:val="both"/>
        <w:rPr>
          <w:rFonts w:ascii="Times New Roman" w:hAnsi="Times New Roman"/>
          <w:sz w:val="24"/>
        </w:rPr>
      </w:pPr>
      <w:r>
        <w:rPr>
          <w:rFonts w:ascii="Times New Roman" w:hAnsi="Times New Roman"/>
          <w:sz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127372" w:rsidRDefault="00670A79" w:rsidP="00827E38">
      <w:pPr>
        <w:spacing w:after="0" w:line="240" w:lineRule="auto"/>
        <w:ind w:firstLine="709"/>
        <w:jc w:val="both"/>
        <w:rPr>
          <w:rFonts w:ascii="Times New Roman" w:hAnsi="Times New Roman"/>
          <w:sz w:val="24"/>
        </w:rPr>
      </w:pPr>
      <w:r>
        <w:rPr>
          <w:rFonts w:ascii="Times New Roman" w:hAnsi="Times New Roman"/>
          <w:sz w:val="24"/>
        </w:rPr>
        <w:t>К концу изучения модуля № 9 «Жанры музыкального искусства» обучающийся научится:</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различать и характеризовать жанры музыки (театральные, камерные</w:t>
      </w:r>
      <w:r>
        <w:rPr>
          <w:rFonts w:ascii="Times New Roman" w:hAnsi="Times New Roman"/>
          <w:sz w:val="24"/>
        </w:rPr>
        <w:br/>
        <w:t>и симфонические, вокальные и инструментальные), знать их разновидности, приводить примеры;</w:t>
      </w:r>
    </w:p>
    <w:p w:rsidR="00127372" w:rsidRDefault="00670A79" w:rsidP="00827E38">
      <w:pPr>
        <w:pStyle w:val="af"/>
        <w:ind w:left="0" w:right="0" w:firstLine="709"/>
        <w:contextualSpacing/>
        <w:rPr>
          <w:rFonts w:ascii="Times New Roman" w:hAnsi="Times New Roman"/>
          <w:sz w:val="24"/>
        </w:rPr>
      </w:pPr>
      <w:r>
        <w:rPr>
          <w:rFonts w:ascii="Times New Roman" w:hAnsi="Times New Roman"/>
          <w:sz w:val="24"/>
        </w:rPr>
        <w:t>рассуждать о круге образов и средствах их воплощения, типичных</w:t>
      </w:r>
      <w:r>
        <w:rPr>
          <w:rFonts w:ascii="Times New Roman" w:hAnsi="Times New Roman"/>
          <w:sz w:val="24"/>
        </w:rPr>
        <w:br/>
        <w:t>для данного жанра;</w:t>
      </w:r>
    </w:p>
    <w:p w:rsidR="00127372" w:rsidRDefault="00670A79" w:rsidP="00827E38">
      <w:pPr>
        <w:spacing w:after="0" w:line="240" w:lineRule="auto"/>
        <w:ind w:firstLine="709"/>
        <w:contextualSpacing/>
        <w:jc w:val="both"/>
        <w:rPr>
          <w:rFonts w:ascii="Times New Roman" w:hAnsi="Times New Roman"/>
          <w:sz w:val="24"/>
        </w:rPr>
      </w:pPr>
      <w:r>
        <w:rPr>
          <w:rFonts w:ascii="Times New Roman" w:hAnsi="Times New Roman"/>
          <w:sz w:val="24"/>
        </w:rPr>
        <w:t>выразительно исполнять произведения (в том числе фрагменты) вокальных, инструментальных и музыкально-театральных жанров.</w:t>
      </w:r>
    </w:p>
    <w:p w:rsidR="00127372" w:rsidRDefault="00494D33" w:rsidP="00827E38">
      <w:pPr>
        <w:pStyle w:val="10"/>
        <w:spacing w:before="120" w:after="120" w:line="360" w:lineRule="auto"/>
        <w:ind w:firstLine="708"/>
        <w:jc w:val="both"/>
        <w:rPr>
          <w:sz w:val="24"/>
        </w:rPr>
      </w:pPr>
      <w:r>
        <w:rPr>
          <w:sz w:val="24"/>
        </w:rPr>
        <w:t>2.1.16</w:t>
      </w:r>
      <w:r w:rsidR="00D35CE0">
        <w:rPr>
          <w:sz w:val="24"/>
        </w:rPr>
        <w:t xml:space="preserve">    Ра</w:t>
      </w:r>
      <w:r w:rsidR="00670A79">
        <w:rPr>
          <w:sz w:val="24"/>
        </w:rPr>
        <w:t>бочая программа по учебному предмету «Технология».</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sz w:val="24"/>
        </w:rPr>
        <w:t xml:space="preserve">Федеральная рабочая программа по учебному предмету «Технология» (предметная область «Технология») (далее соответственно – программа </w:t>
      </w:r>
      <w:r>
        <w:rPr>
          <w:rFonts w:ascii="Times New Roman" w:hAnsi="Times New Roman"/>
          <w:sz w:val="24"/>
        </w:rPr>
        <w:br/>
        <w:t>по технологии, технология) включает пояснительную записку, содержание обучения, планируемые результаты освоения программы по технологии.</w:t>
      </w:r>
    </w:p>
    <w:p w:rsidR="00127372" w:rsidRPr="00756B81" w:rsidRDefault="00670A79" w:rsidP="00756B81">
      <w:pPr>
        <w:pStyle w:val="afff9"/>
        <w:widowControl/>
        <w:spacing w:after="0" w:line="240" w:lineRule="auto"/>
        <w:ind w:left="0" w:firstLine="709"/>
        <w:jc w:val="both"/>
        <w:rPr>
          <w:rFonts w:ascii="Times New Roman" w:hAnsi="Times New Roman"/>
          <w:sz w:val="24"/>
          <w:u w:val="single"/>
        </w:rPr>
      </w:pPr>
      <w:r w:rsidRPr="00756B81">
        <w:rPr>
          <w:rFonts w:ascii="Times New Roman" w:hAnsi="Times New Roman"/>
          <w:sz w:val="24"/>
          <w:u w:val="single"/>
        </w:rPr>
        <w:t>Пояснительная записка.</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sz w:val="24"/>
        </w:rPr>
        <w:t xml:space="preserve">Технология в современной общем образовании интегрирует знания </w:t>
      </w:r>
      <w:r>
        <w:rPr>
          <w:rFonts w:ascii="Times New Roman" w:hAnsi="Times New Roman"/>
          <w:sz w:val="24"/>
        </w:rPr>
        <w:br/>
        <w:t>по разным предметам учебного плана</w:t>
      </w:r>
      <w:r w:rsidR="00756B81">
        <w:rPr>
          <w:rFonts w:ascii="Times New Roman" w:hAnsi="Times New Roman"/>
          <w:sz w:val="24"/>
        </w:rPr>
        <w:t xml:space="preserve"> и становится одним из базовых </w:t>
      </w:r>
      <w:r>
        <w:rPr>
          <w:rFonts w:ascii="Times New Roman" w:hAnsi="Times New Roman"/>
          <w:sz w:val="24"/>
        </w:rPr>
        <w:t>для формирования у обучающих</w:t>
      </w:r>
      <w:r w:rsidR="00756B81">
        <w:rPr>
          <w:rFonts w:ascii="Times New Roman" w:hAnsi="Times New Roman"/>
          <w:sz w:val="24"/>
        </w:rPr>
        <w:t>ся функциональной грамотности, т</w:t>
      </w:r>
      <w:r>
        <w:rPr>
          <w:rFonts w:ascii="Times New Roman" w:hAnsi="Times New Roman"/>
          <w:sz w:val="24"/>
        </w:rPr>
        <w:t>ехнико-технологического, проектного, креат</w:t>
      </w:r>
      <w:r w:rsidR="00756B81">
        <w:rPr>
          <w:rFonts w:ascii="Times New Roman" w:hAnsi="Times New Roman"/>
          <w:sz w:val="24"/>
        </w:rPr>
        <w:t xml:space="preserve">ивного и критического мышления </w:t>
      </w:r>
      <w:r>
        <w:rPr>
          <w:rFonts w:ascii="Times New Roman" w:hAnsi="Times New Roman"/>
          <w:sz w:val="24"/>
        </w:rPr>
        <w:t>на основе практико-ориентированного обучения и системно-деятельностного подхода в реализации содержания.</w:t>
      </w:r>
    </w:p>
    <w:p w:rsidR="00127372" w:rsidRDefault="00670A79" w:rsidP="00756B81">
      <w:pPr>
        <w:widowControl/>
        <w:spacing w:after="0" w:line="240" w:lineRule="auto"/>
        <w:ind w:firstLine="709"/>
        <w:jc w:val="both"/>
        <w:rPr>
          <w:rFonts w:ascii="Times New Roman" w:hAnsi="Times New Roman"/>
          <w:spacing w:val="-4"/>
          <w:sz w:val="24"/>
        </w:rPr>
      </w:pPr>
      <w:r>
        <w:rPr>
          <w:rFonts w:ascii="Times New Roman" w:hAnsi="Times New Roman"/>
          <w:spacing w:val="-4"/>
          <w:sz w:val="24"/>
        </w:rPr>
        <w:t>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sz w:val="24"/>
        </w:rPr>
        <w:t xml:space="preserve">Различные виды технологий, в том числе обозначенные </w:t>
      </w:r>
      <w:r>
        <w:rPr>
          <w:rFonts w:ascii="Times New Roman" w:hAnsi="Times New Roman"/>
          <w:sz w:val="24"/>
        </w:rPr>
        <w:br/>
        <w:t>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sz w:val="24"/>
        </w:rPr>
        <w:t xml:space="preserve">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w:t>
      </w:r>
      <w:r>
        <w:rPr>
          <w:rFonts w:ascii="Times New Roman" w:hAnsi="Times New Roman"/>
          <w:sz w:val="24"/>
        </w:rPr>
        <w:lastRenderedPageBreak/>
        <w:t>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w:t>
      </w:r>
      <w:r w:rsidR="00756B81">
        <w:rPr>
          <w:rFonts w:ascii="Times New Roman" w:hAnsi="Times New Roman"/>
          <w:sz w:val="24"/>
        </w:rPr>
        <w:t xml:space="preserve">ики, строительство, транспорт, </w:t>
      </w:r>
      <w:r>
        <w:rPr>
          <w:rFonts w:ascii="Times New Roman" w:hAnsi="Times New Roman"/>
          <w:sz w:val="24"/>
        </w:rPr>
        <w:t>агро- и биотехнологии, обработка пищевых продуктов.</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sz w:val="24"/>
        </w:rPr>
        <w:t>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sz w:val="24"/>
        </w:rPr>
        <w:t>Стратегическими документами, определяющими направление модернизации содержания и методов обучения, являются:</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 xml:space="preserve">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w:t>
      </w:r>
      <w:r>
        <w:rPr>
          <w:rFonts w:ascii="Times New Roman" w:hAnsi="Times New Roman"/>
          <w:sz w:val="24"/>
        </w:rPr>
        <w:br/>
        <w:t>№ 64101);</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 xml:space="preserve">Концепция преподавания предметной области «Технология» </w:t>
      </w:r>
      <w:r>
        <w:rPr>
          <w:rFonts w:ascii="Times New Roman" w:hAnsi="Times New Roman"/>
          <w:sz w:val="24"/>
        </w:rPr>
        <w:br/>
        <w:t>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rsidR="00127372" w:rsidRDefault="00670A79" w:rsidP="00756B81">
      <w:pPr>
        <w:widowControl/>
        <w:spacing w:after="0" w:line="240" w:lineRule="auto"/>
        <w:ind w:firstLine="709"/>
        <w:jc w:val="both"/>
        <w:rPr>
          <w:rFonts w:ascii="Times New Roman" w:hAnsi="Times New Roman"/>
          <w:sz w:val="24"/>
        </w:rPr>
      </w:pPr>
      <w:r>
        <w:rPr>
          <w:rFonts w:ascii="Times New Roman" w:hAnsi="Times New Roman"/>
          <w:sz w:val="24"/>
        </w:rPr>
        <w:t xml:space="preserve">Обновлённое содержание и активные и интерактивные методы обучения </w:t>
      </w:r>
      <w:r>
        <w:rPr>
          <w:rFonts w:ascii="Times New Roman" w:hAnsi="Times New Roman"/>
          <w:sz w:val="24"/>
        </w:rPr>
        <w:br/>
        <w:t xml:space="preserve">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w:t>
      </w:r>
      <w:r>
        <w:rPr>
          <w:rFonts w:ascii="Times New Roman" w:hAnsi="Times New Roman"/>
          <w:sz w:val="24"/>
        </w:rPr>
        <w:br/>
        <w:t>и личностного развития.</w:t>
      </w:r>
    </w:p>
    <w:p w:rsidR="00127372" w:rsidRDefault="00670A79" w:rsidP="00756B81">
      <w:pPr>
        <w:pStyle w:val="afff9"/>
        <w:widowControl/>
        <w:spacing w:after="0" w:line="240" w:lineRule="auto"/>
        <w:ind w:left="0" w:firstLine="720"/>
        <w:jc w:val="both"/>
        <w:rPr>
          <w:rFonts w:ascii="Times New Roman" w:hAnsi="Times New Roman"/>
          <w:sz w:val="24"/>
        </w:rPr>
      </w:pPr>
      <w:r>
        <w:rPr>
          <w:rFonts w:ascii="Times New Roman" w:hAnsi="Times New Roman"/>
          <w:sz w:val="24"/>
        </w:rPr>
        <w:t xml:space="preserve">Основной </w:t>
      </w:r>
      <w:r>
        <w:rPr>
          <w:rStyle w:val="1ff8"/>
          <w:rFonts w:ascii="Times New Roman" w:hAnsi="Times New Roman"/>
          <w:b w:val="0"/>
          <w:sz w:val="24"/>
        </w:rPr>
        <w:t>целью</w:t>
      </w:r>
      <w:r>
        <w:rPr>
          <w:rFonts w:ascii="Times New Roman" w:hAnsi="Times New Roman"/>
          <w:sz w:val="24"/>
        </w:rPr>
        <w:t>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127372" w:rsidRDefault="00670A79" w:rsidP="00756B81">
      <w:pPr>
        <w:pStyle w:val="afff9"/>
        <w:widowControl/>
        <w:spacing w:after="0" w:line="240" w:lineRule="auto"/>
        <w:ind w:left="0" w:firstLine="720"/>
        <w:jc w:val="both"/>
        <w:rPr>
          <w:rFonts w:ascii="Times New Roman" w:hAnsi="Times New Roman"/>
          <w:sz w:val="24"/>
        </w:rPr>
      </w:pPr>
      <w:r>
        <w:rPr>
          <w:rStyle w:val="1ff8"/>
          <w:rFonts w:ascii="Times New Roman" w:hAnsi="Times New Roman"/>
          <w:b w:val="0"/>
          <w:sz w:val="24"/>
        </w:rPr>
        <w:t>Задачами</w:t>
      </w:r>
      <w:r>
        <w:rPr>
          <w:rFonts w:ascii="Times New Roman" w:hAnsi="Times New Roman"/>
          <w:sz w:val="24"/>
        </w:rPr>
        <w:t xml:space="preserve"> курса технологии являются:</w:t>
      </w:r>
    </w:p>
    <w:p w:rsidR="00127372" w:rsidRDefault="00670A79" w:rsidP="00756B81">
      <w:pPr>
        <w:pStyle w:val="afa"/>
        <w:spacing w:line="240" w:lineRule="auto"/>
        <w:ind w:left="0" w:firstLine="720"/>
        <w:rPr>
          <w:rFonts w:ascii="Times New Roman" w:hAnsi="Times New Roman"/>
          <w:sz w:val="24"/>
        </w:rPr>
      </w:pPr>
      <w:r>
        <w:rPr>
          <w:rFonts w:ascii="Times New Roman" w:hAnsi="Times New Roman"/>
          <w:sz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127372" w:rsidRDefault="00670A79" w:rsidP="00756B81">
      <w:pPr>
        <w:pStyle w:val="afa"/>
        <w:spacing w:line="240" w:lineRule="auto"/>
        <w:ind w:left="0" w:firstLine="720"/>
        <w:rPr>
          <w:rFonts w:ascii="Times New Roman" w:hAnsi="Times New Roman"/>
          <w:sz w:val="24"/>
        </w:rPr>
      </w:pPr>
      <w:r>
        <w:rPr>
          <w:rFonts w:ascii="Times New Roman" w:hAnsi="Times New Roman"/>
          <w:sz w:val="24"/>
        </w:rPr>
        <w:t xml:space="preserve">овладение трудовыми умениями и необходимыми технологическими знаниями по преобразованию материи, энергии и информации в соответствии </w:t>
      </w:r>
      <w:r>
        <w:rPr>
          <w:rFonts w:ascii="Times New Roman" w:hAnsi="Times New Roman"/>
          <w:sz w:val="24"/>
        </w:rPr>
        <w:b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27372" w:rsidRDefault="00670A79" w:rsidP="00756B81">
      <w:pPr>
        <w:pStyle w:val="afa"/>
        <w:spacing w:line="240" w:lineRule="auto"/>
        <w:ind w:left="0" w:firstLine="720"/>
        <w:rPr>
          <w:rFonts w:ascii="Times New Roman" w:hAnsi="Times New Roman"/>
          <w:sz w:val="24"/>
        </w:rPr>
      </w:pPr>
      <w:r>
        <w:rPr>
          <w:rFonts w:ascii="Times New Roman" w:hAnsi="Times New Roman"/>
          <w:sz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27372" w:rsidRDefault="00670A79" w:rsidP="00756B81">
      <w:pPr>
        <w:pStyle w:val="afa"/>
        <w:spacing w:line="240" w:lineRule="auto"/>
        <w:ind w:left="0" w:firstLine="720"/>
        <w:rPr>
          <w:rFonts w:ascii="Times New Roman" w:hAnsi="Times New Roman"/>
          <w:sz w:val="24"/>
        </w:rPr>
      </w:pPr>
      <w:r>
        <w:rPr>
          <w:rFonts w:ascii="Times New Roman" w:hAnsi="Times New Roman"/>
          <w:sz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127372" w:rsidRDefault="00670A79" w:rsidP="00756B81">
      <w:pPr>
        <w:pStyle w:val="afa"/>
        <w:spacing w:line="240" w:lineRule="auto"/>
        <w:ind w:left="0" w:firstLine="720"/>
        <w:rPr>
          <w:rFonts w:ascii="Times New Roman" w:hAnsi="Times New Roman"/>
          <w:sz w:val="24"/>
        </w:rPr>
      </w:pPr>
      <w:r>
        <w:rPr>
          <w:rFonts w:ascii="Times New Roman" w:hAnsi="Times New Roman"/>
          <w:sz w:val="24"/>
        </w:rPr>
        <w:t xml:space="preserve">развитие умений оценивать свои профессиональные интересы и склонности </w:t>
      </w:r>
      <w:r>
        <w:rPr>
          <w:rFonts w:ascii="Times New Roman" w:hAnsi="Times New Roman"/>
          <w:sz w:val="24"/>
        </w:rPr>
        <w:br/>
        <w:t>в плане подготовки к будущей профессиональной деятельности, владение методиками оценки своих профессиональных предпочтений.</w:t>
      </w:r>
    </w:p>
    <w:p w:rsidR="00127372" w:rsidRDefault="00670A79" w:rsidP="00756B81">
      <w:pPr>
        <w:pStyle w:val="afff9"/>
        <w:widowControl/>
        <w:spacing w:after="0" w:line="240" w:lineRule="auto"/>
        <w:ind w:left="0" w:firstLine="720"/>
        <w:jc w:val="both"/>
        <w:rPr>
          <w:rFonts w:ascii="Times New Roman" w:hAnsi="Times New Roman"/>
          <w:sz w:val="24"/>
        </w:rPr>
      </w:pPr>
      <w:r>
        <w:rPr>
          <w:rFonts w:ascii="Times New Roman" w:hAnsi="Times New Roman"/>
          <w:sz w:val="24"/>
        </w:rPr>
        <w:t xml:space="preserve">Технологическое образование обучающихся носит интегративный характер и строится на неразрывной взаимосвязи с любым трудовым процессом </w:t>
      </w:r>
      <w:r>
        <w:rPr>
          <w:rFonts w:ascii="Times New Roman" w:hAnsi="Times New Roman"/>
          <w:sz w:val="24"/>
        </w:rPr>
        <w:br/>
        <w:t>и создаёт возможность применен</w:t>
      </w:r>
      <w:r w:rsidR="00756B81">
        <w:rPr>
          <w:rFonts w:ascii="Times New Roman" w:hAnsi="Times New Roman"/>
          <w:sz w:val="24"/>
        </w:rPr>
        <w:t xml:space="preserve">ия научно-теоретических знаний </w:t>
      </w:r>
      <w:r>
        <w:rPr>
          <w:rFonts w:ascii="Times New Roman" w:hAnsi="Times New Roman"/>
          <w:sz w:val="24"/>
        </w:rPr>
        <w:t xml:space="preserve">в преобразовательной продуктивной деятельности, включении обучающихсяв реальные трудовые отношения в процессе созидательной деятельности, воспитании культуры личности во всех её проявлениях (культуры труда, </w:t>
      </w:r>
      <w:r>
        <w:rPr>
          <w:rFonts w:ascii="Times New Roman" w:hAnsi="Times New Roman"/>
          <w:spacing w:val="-2"/>
          <w:sz w:val="24"/>
        </w:rPr>
        <w:t>эстетической, правовой, экологической, технологической и других ее проявлениях),</w:t>
      </w:r>
      <w:r>
        <w:rPr>
          <w:rFonts w:ascii="Times New Roman" w:hAnsi="Times New Roman"/>
          <w:sz w:val="24"/>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27372" w:rsidRDefault="00670A79" w:rsidP="00756B81">
      <w:pPr>
        <w:pStyle w:val="afff9"/>
        <w:widowControl/>
        <w:spacing w:after="0" w:line="240" w:lineRule="auto"/>
        <w:ind w:left="0" w:firstLine="720"/>
        <w:jc w:val="both"/>
        <w:rPr>
          <w:rFonts w:ascii="Times New Roman" w:hAnsi="Times New Roman"/>
          <w:sz w:val="24"/>
        </w:rPr>
      </w:pPr>
      <w:r>
        <w:rPr>
          <w:rFonts w:ascii="Times New Roman" w:hAnsi="Times New Roman"/>
          <w:sz w:val="24"/>
        </w:rPr>
        <w:t>Основной</w:t>
      </w:r>
      <w:r>
        <w:rPr>
          <w:rFonts w:ascii="Times New Roman" w:hAnsi="Times New Roman"/>
          <w:spacing w:val="-2"/>
          <w:sz w:val="24"/>
        </w:rPr>
        <w:t xml:space="preserve"> методический принцип современной программы </w:t>
      </w:r>
      <w:r>
        <w:rPr>
          <w:rFonts w:ascii="Times New Roman" w:hAnsi="Times New Roman"/>
          <w:spacing w:val="-2"/>
          <w:sz w:val="24"/>
        </w:rPr>
        <w:br/>
        <w:t>по технологии: освоение сущности и структуры технологии неразрывно</w:t>
      </w:r>
      <w:r>
        <w:rPr>
          <w:rFonts w:ascii="Times New Roman" w:hAnsi="Times New Roman"/>
          <w:sz w:val="24"/>
        </w:rPr>
        <w:t xml:space="preserve"> связано </w:t>
      </w:r>
      <w:r>
        <w:rPr>
          <w:rFonts w:ascii="Times New Roman" w:hAnsi="Times New Roman"/>
          <w:sz w:val="24"/>
        </w:rPr>
        <w:br/>
        <w:t>с освоением процесса познания – построения и анализа разнообразных моделей. Практико-</w:t>
      </w:r>
      <w:r>
        <w:rPr>
          <w:rFonts w:ascii="Times New Roman" w:hAnsi="Times New Roman"/>
          <w:sz w:val="24"/>
        </w:rPr>
        <w:lastRenderedPageBreak/>
        <w:t xml:space="preserve">ориентированный характер обучения технологии предполагает, </w:t>
      </w:r>
      <w:r>
        <w:rPr>
          <w:rFonts w:ascii="Times New Roman" w:hAnsi="Times New Roman"/>
          <w:sz w:val="24"/>
        </w:rPr>
        <w:br/>
        <w:t>что не менее 75 % учебного времени отводится практическим и проектным работам.</w:t>
      </w:r>
    </w:p>
    <w:p w:rsidR="00127372" w:rsidRDefault="00670A79" w:rsidP="00756B81">
      <w:pPr>
        <w:pStyle w:val="afff9"/>
        <w:widowControl/>
        <w:spacing w:after="0" w:line="240" w:lineRule="auto"/>
        <w:ind w:left="0" w:firstLine="720"/>
        <w:jc w:val="both"/>
        <w:rPr>
          <w:rFonts w:ascii="Times New Roman" w:hAnsi="Times New Roman"/>
          <w:sz w:val="24"/>
        </w:rPr>
      </w:pPr>
      <w:r>
        <w:rPr>
          <w:rFonts w:ascii="Times New Roman" w:hAnsi="Times New Roman"/>
          <w:sz w:val="24"/>
        </w:rPr>
        <w:t>Современный курс технологии построен по модульному принципу.</w:t>
      </w:r>
    </w:p>
    <w:p w:rsidR="00127372" w:rsidRDefault="00670A79" w:rsidP="00756B81">
      <w:pPr>
        <w:widowControl/>
        <w:spacing w:after="0" w:line="240" w:lineRule="auto"/>
        <w:ind w:firstLine="720"/>
        <w:jc w:val="both"/>
        <w:rPr>
          <w:rFonts w:ascii="Times New Roman" w:hAnsi="Times New Roman"/>
          <w:sz w:val="24"/>
        </w:rPr>
      </w:pPr>
      <w:r>
        <w:rPr>
          <w:rFonts w:ascii="Times New Roman" w:hAnsi="Times New Roman"/>
          <w:sz w:val="24"/>
        </w:rPr>
        <w:t xml:space="preserve">Модуль – это относительно самостоятельная часть структуры программы </w:t>
      </w:r>
      <w:r>
        <w:rPr>
          <w:rFonts w:ascii="Times New Roman" w:hAnsi="Times New Roman"/>
          <w:sz w:val="24"/>
        </w:rPr>
        <w:br/>
        <w:t xml:space="preserve">по технологии, имеющая содержательную завершённость по отношению </w:t>
      </w:r>
      <w:r>
        <w:rPr>
          <w:rFonts w:ascii="Times New Roman" w:hAnsi="Times New Roman"/>
          <w:sz w:val="24"/>
        </w:rPr>
        <w:br/>
        <w:t>к планируемым предметным результатам обучения за уровень обучения (основного общего образования).</w:t>
      </w:r>
    </w:p>
    <w:p w:rsidR="00127372" w:rsidRDefault="00670A79" w:rsidP="00756B81">
      <w:pPr>
        <w:widowControl/>
        <w:spacing w:after="0" w:line="240" w:lineRule="auto"/>
        <w:ind w:firstLine="709"/>
        <w:jc w:val="both"/>
        <w:rPr>
          <w:rFonts w:ascii="Times New Roman" w:hAnsi="Times New Roman"/>
          <w:sz w:val="24"/>
        </w:rPr>
      </w:pPr>
      <w:r>
        <w:rPr>
          <w:rFonts w:ascii="Times New Roman" w:hAnsi="Times New Roman"/>
          <w:sz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w:t>
      </w:r>
      <w:r w:rsidR="00756B81">
        <w:rPr>
          <w:rFonts w:ascii="Times New Roman" w:hAnsi="Times New Roman"/>
          <w:sz w:val="24"/>
        </w:rPr>
        <w:t xml:space="preserve">нь образования (в соответствии </w:t>
      </w:r>
      <w:r>
        <w:rPr>
          <w:rFonts w:ascii="Times New Roman" w:hAnsi="Times New Roman"/>
          <w:sz w:val="24"/>
        </w:rPr>
        <w:t>с ФГОС ООО), и предусматривающая раз</w:t>
      </w:r>
      <w:r w:rsidR="00756B81">
        <w:rPr>
          <w:rFonts w:ascii="Times New Roman" w:hAnsi="Times New Roman"/>
          <w:sz w:val="24"/>
        </w:rPr>
        <w:t xml:space="preserve">ные образовательные траектории </w:t>
      </w:r>
      <w:r>
        <w:rPr>
          <w:rFonts w:ascii="Times New Roman" w:hAnsi="Times New Roman"/>
          <w:sz w:val="24"/>
        </w:rPr>
        <w:t>её реализации.</w:t>
      </w:r>
    </w:p>
    <w:p w:rsidR="00127372" w:rsidRDefault="00670A79" w:rsidP="00756B81">
      <w:pPr>
        <w:widowControl/>
        <w:spacing w:after="0" w:line="240" w:lineRule="auto"/>
        <w:ind w:firstLine="709"/>
        <w:jc w:val="both"/>
        <w:rPr>
          <w:rFonts w:ascii="Times New Roman" w:hAnsi="Times New Roman"/>
          <w:sz w:val="24"/>
        </w:rPr>
      </w:pPr>
      <w:r>
        <w:rPr>
          <w:rFonts w:ascii="Times New Roman" w:hAnsi="Times New Roman"/>
          <w:sz w:val="24"/>
        </w:rPr>
        <w:t xml:space="preserve">Модульная программа включает инвариантные (обязательные) модули </w:t>
      </w:r>
      <w:r>
        <w:rPr>
          <w:rFonts w:ascii="Times New Roman" w:hAnsi="Times New Roman"/>
          <w:sz w:val="24"/>
        </w:rPr>
        <w:br/>
        <w:t xml:space="preserve">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w:t>
      </w:r>
      <w:r>
        <w:rPr>
          <w:rFonts w:ascii="Times New Roman" w:hAnsi="Times New Roman"/>
          <w:sz w:val="24"/>
        </w:rPr>
        <w:br/>
        <w:t>и специфики региона).</w:t>
      </w:r>
    </w:p>
    <w:p w:rsidR="00127372" w:rsidRDefault="00670A79" w:rsidP="00756B81">
      <w:pPr>
        <w:widowControl/>
        <w:spacing w:after="0" w:line="240" w:lineRule="auto"/>
        <w:ind w:firstLine="709"/>
        <w:jc w:val="both"/>
        <w:rPr>
          <w:rFonts w:ascii="Times New Roman" w:hAnsi="Times New Roman"/>
          <w:caps/>
          <w:sz w:val="24"/>
        </w:rPr>
      </w:pPr>
      <w:r>
        <w:rPr>
          <w:rFonts w:ascii="Times New Roman" w:hAnsi="Times New Roman"/>
          <w:sz w:val="24"/>
        </w:rPr>
        <w:t xml:space="preserve">Образовательная программа или отдельные модули могут реализовываться </w:t>
      </w:r>
      <w:r>
        <w:rPr>
          <w:rFonts w:ascii="Times New Roman" w:hAnsi="Times New Roman"/>
          <w:sz w:val="24"/>
        </w:rPr>
        <w:br/>
        <w:t>на базе других организаций (например, дополнительного образования детей, Кванториуме, IT-кубе и других организаций) на основе договора о сетевом взаимодействии.</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sz w:val="24"/>
        </w:rPr>
        <w:t>Инвариантные модули.</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sz w:val="24"/>
        </w:rPr>
        <w:t>Модуль «Производство и технологии».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Модуль «Производство и технология» является общим по отношению </w:t>
      </w:r>
      <w:r>
        <w:rPr>
          <w:rFonts w:ascii="Times New Roman" w:hAnsi="Times New Roman"/>
          <w:sz w:val="24"/>
        </w:rPr>
        <w:br/>
        <w:t xml:space="preserve">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w:t>
      </w:r>
      <w:r>
        <w:rPr>
          <w:rFonts w:ascii="Times New Roman" w:hAnsi="Times New Roman"/>
          <w:sz w:val="24"/>
        </w:rPr>
        <w:br/>
        <w:t>и вариативных модулях.</w:t>
      </w:r>
    </w:p>
    <w:p w:rsidR="00127372" w:rsidRDefault="00670A79" w:rsidP="008E485B">
      <w:pPr>
        <w:pStyle w:val="aff2"/>
        <w:spacing w:after="0" w:line="240" w:lineRule="auto"/>
        <w:ind w:firstLine="709"/>
        <w:rPr>
          <w:rFonts w:ascii="Times New Roman" w:hAnsi="Times New Roman"/>
          <w:sz w:val="24"/>
        </w:rPr>
      </w:pPr>
      <w:r>
        <w:rPr>
          <w:rFonts w:ascii="Times New Roman" w:hAnsi="Times New Roman"/>
          <w:sz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Освоение содержания данного модуля осуществляется на про</w:t>
      </w:r>
      <w:r w:rsidR="00756B81">
        <w:rPr>
          <w:rFonts w:ascii="Times New Roman" w:hAnsi="Times New Roman"/>
          <w:sz w:val="24"/>
        </w:rPr>
        <w:t xml:space="preserve">тяжении всего курса технологии </w:t>
      </w:r>
      <w:r>
        <w:rPr>
          <w:rFonts w:ascii="Times New Roman" w:hAnsi="Times New Roman"/>
          <w:sz w:val="24"/>
        </w:rPr>
        <w:t>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127372" w:rsidRDefault="00670A79" w:rsidP="008E485B">
      <w:pPr>
        <w:pStyle w:val="afff9"/>
        <w:widowControl/>
        <w:spacing w:after="0" w:line="240" w:lineRule="auto"/>
        <w:ind w:left="0" w:firstLine="709"/>
        <w:jc w:val="both"/>
        <w:rPr>
          <w:rFonts w:ascii="Times New Roman" w:hAnsi="Times New Roman"/>
          <w:sz w:val="24"/>
        </w:rPr>
      </w:pPr>
      <w:r>
        <w:rPr>
          <w:rFonts w:ascii="Times New Roman" w:hAnsi="Times New Roman"/>
          <w:sz w:val="24"/>
        </w:rPr>
        <w:t>Модуль «Технологии обработки материалов и пищевых продуктов».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sz w:val="24"/>
        </w:rPr>
        <w:t>Модуль «Компьютерная графика. Черчение».</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При освоении данного модуля обучающиеся осваивают инструментарий создания и исследования моделей, знания и умения, необходимые для создания </w:t>
      </w:r>
      <w:r>
        <w:rPr>
          <w:rFonts w:ascii="Times New Roman" w:hAnsi="Times New Roman"/>
          <w:sz w:val="24"/>
        </w:rPr>
        <w:br/>
        <w:t>и освоения новых технологий, а также продуктов техносферы.</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lastRenderedPageBreak/>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sz w:val="24"/>
        </w:rPr>
        <w:t>Модуль «Робототехника».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В этом модуле наиболее полно реализуется идея конвергенции материальных </w:t>
      </w:r>
      <w:r>
        <w:rPr>
          <w:rFonts w:ascii="Times New Roman" w:hAnsi="Times New Roman"/>
          <w:sz w:val="24"/>
        </w:rPr>
        <w:br/>
        <w:t xml:space="preserve">и информационных технологий. Важность данного модуля заключается в том, </w:t>
      </w:r>
      <w:r>
        <w:rPr>
          <w:rFonts w:ascii="Times New Roman" w:hAnsi="Times New Roman"/>
          <w:sz w:val="24"/>
        </w:rPr>
        <w:br/>
        <w:t>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Модуль «Робототехника» позволяет в процессе конструирования, создания действующих моделей роботов, интегрировать разные знания о технике </w:t>
      </w:r>
      <w:r>
        <w:rPr>
          <w:rFonts w:ascii="Times New Roman" w:hAnsi="Times New Roman"/>
          <w:sz w:val="24"/>
        </w:rPr>
        <w:br/>
        <w:t>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sz w:val="24"/>
        </w:rPr>
        <w:t>Модуль «3D-моделирование, прототипирование, макетирование».</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w:t>
      </w:r>
      <w:r w:rsidR="00756B81">
        <w:rPr>
          <w:rFonts w:ascii="Times New Roman" w:hAnsi="Times New Roman"/>
          <w:sz w:val="24"/>
        </w:rPr>
        <w:t xml:space="preserve">озволяет выделить составляющие </w:t>
      </w:r>
      <w:r>
        <w:rPr>
          <w:rFonts w:ascii="Times New Roman" w:hAnsi="Times New Roman"/>
          <w:sz w:val="24"/>
        </w:rPr>
        <w:t>её элементы и открывает возможность использо</w:t>
      </w:r>
      <w:r w:rsidR="00756B81">
        <w:rPr>
          <w:rFonts w:ascii="Times New Roman" w:hAnsi="Times New Roman"/>
          <w:sz w:val="24"/>
        </w:rPr>
        <w:t xml:space="preserve">вать технологический подход </w:t>
      </w:r>
      <w:r>
        <w:rPr>
          <w:rFonts w:ascii="Times New Roman" w:hAnsi="Times New Roman"/>
          <w:sz w:val="24"/>
        </w:rPr>
        <w:t xml:space="preserve">при построении моделей, необходимых для познания объекта. Модуль играет важную роль в формировании знаний и умений, </w:t>
      </w:r>
      <w:r w:rsidR="00756B81">
        <w:rPr>
          <w:rFonts w:ascii="Times New Roman" w:hAnsi="Times New Roman"/>
          <w:sz w:val="24"/>
        </w:rPr>
        <w:t xml:space="preserve">необходимых для проектирования </w:t>
      </w:r>
      <w:r>
        <w:rPr>
          <w:rFonts w:ascii="Times New Roman" w:hAnsi="Times New Roman"/>
          <w:sz w:val="24"/>
        </w:rPr>
        <w:t>и усовершенствования продуктов (предметов), освоения и создания технологий.</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sz w:val="24"/>
        </w:rPr>
        <w:t>Вариативные модули.</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sz w:val="24"/>
        </w:rPr>
        <w:t>Модуль «Автоматизированные системы».</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sz w:val="24"/>
        </w:rPr>
        <w:t>Модуль «Животноводство» и «Растениеводство».</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Данные модули знакомят обучающихся с классическими и современными технологиями в сельскохозяйственной сфере. Особенность технологий заключается </w:t>
      </w:r>
      <w:r>
        <w:rPr>
          <w:rFonts w:ascii="Times New Roman" w:hAnsi="Times New Roman"/>
          <w:sz w:val="24"/>
        </w:rPr>
        <w:br/>
        <w:t xml:space="preserve">в том, что они направлены на природные объекты, имеющие свои биологические циклы. В этом случае существенное значение имеет творческий фактор – умение </w:t>
      </w:r>
      <w:r>
        <w:rPr>
          <w:rFonts w:ascii="Times New Roman" w:hAnsi="Times New Roman"/>
          <w:sz w:val="24"/>
        </w:rPr>
        <w:br/>
        <w:t>в нужный момент скорректировать технологический процесс.</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sz w:val="24"/>
        </w:rPr>
        <w:t>Кроме вариативных модулей «Растениеводство», «Животноводство» и «Автоматизированные с</w:t>
      </w:r>
      <w:r w:rsidR="00756B81">
        <w:rPr>
          <w:rFonts w:ascii="Times New Roman" w:hAnsi="Times New Roman"/>
          <w:sz w:val="24"/>
        </w:rPr>
        <w:t xml:space="preserve">истемы» могут быть разработаны </w:t>
      </w:r>
      <w:r>
        <w:rPr>
          <w:rFonts w:ascii="Times New Roman" w:hAnsi="Times New Roman"/>
          <w:sz w:val="24"/>
        </w:rPr>
        <w:t>по запросу участников образовательных отношений другие вариативные модули, например, «Авиамоделирование», «Медиатехнологии», «Сити-фермерство», «Ресурсосберегающие технологии» и другие модули.</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sz w:val="24"/>
        </w:rPr>
        <w:t xml:space="preserve">В курсе технологии осуществляется реализация широкого спектра </w:t>
      </w:r>
      <w:r>
        <w:rPr>
          <w:rStyle w:val="1ff8"/>
          <w:rFonts w:ascii="Times New Roman" w:hAnsi="Times New Roman"/>
          <w:b w:val="0"/>
          <w:sz w:val="24"/>
        </w:rPr>
        <w:t>межпредметных связей</w:t>
      </w:r>
      <w:r>
        <w:rPr>
          <w:rFonts w:ascii="Times New Roman" w:hAnsi="Times New Roman"/>
          <w:sz w:val="24"/>
        </w:rPr>
        <w:t>:</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с </w:t>
      </w:r>
      <w:r>
        <w:rPr>
          <w:rStyle w:val="1ff8"/>
          <w:rFonts w:ascii="Times New Roman" w:hAnsi="Times New Roman"/>
          <w:b w:val="0"/>
          <w:sz w:val="24"/>
        </w:rPr>
        <w:t>алгеброй</w:t>
      </w:r>
      <w:r>
        <w:rPr>
          <w:rFonts w:ascii="Times New Roman" w:hAnsi="Times New Roman"/>
          <w:sz w:val="24"/>
        </w:rPr>
        <w:t xml:space="preserve"> и </w:t>
      </w:r>
      <w:r>
        <w:rPr>
          <w:rStyle w:val="1ff8"/>
          <w:rFonts w:ascii="Times New Roman" w:hAnsi="Times New Roman"/>
          <w:b w:val="0"/>
          <w:sz w:val="24"/>
        </w:rPr>
        <w:t>геометрией</w:t>
      </w:r>
      <w:r>
        <w:rPr>
          <w:rFonts w:ascii="Times New Roman" w:hAnsi="Times New Roman"/>
          <w:sz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с </w:t>
      </w:r>
      <w:r>
        <w:rPr>
          <w:rStyle w:val="1ff8"/>
          <w:rFonts w:ascii="Times New Roman" w:hAnsi="Times New Roman"/>
          <w:b w:val="0"/>
          <w:sz w:val="24"/>
        </w:rPr>
        <w:t>химией</w:t>
      </w:r>
      <w:r>
        <w:rPr>
          <w:rFonts w:ascii="Times New Roman" w:hAnsi="Times New Roman"/>
          <w:sz w:val="24"/>
        </w:rPr>
        <w:t xml:space="preserve"> при освоении разделов, связанных с технологиями химической промышленности в инвариантных модулях;</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с </w:t>
      </w:r>
      <w:r>
        <w:rPr>
          <w:rStyle w:val="1ff8"/>
          <w:rFonts w:ascii="Times New Roman" w:hAnsi="Times New Roman"/>
          <w:b w:val="0"/>
          <w:sz w:val="24"/>
        </w:rPr>
        <w:t>биологией</w:t>
      </w:r>
      <w:r>
        <w:rPr>
          <w:rFonts w:ascii="Times New Roman" w:hAnsi="Times New Roman"/>
          <w:sz w:val="24"/>
        </w:rPr>
        <w:t>при изучении современных биотехнологий в инвариантных модулях и при освоении вариати</w:t>
      </w:r>
      <w:r w:rsidR="00756B81">
        <w:rPr>
          <w:rFonts w:ascii="Times New Roman" w:hAnsi="Times New Roman"/>
          <w:sz w:val="24"/>
        </w:rPr>
        <w:t xml:space="preserve">вных модулей «Растениеводство» </w:t>
      </w:r>
      <w:r>
        <w:rPr>
          <w:rFonts w:ascii="Times New Roman" w:hAnsi="Times New Roman"/>
          <w:sz w:val="24"/>
        </w:rPr>
        <w:t>и «Животноводство»;</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с </w:t>
      </w:r>
      <w:r>
        <w:rPr>
          <w:rStyle w:val="1ff8"/>
          <w:rFonts w:ascii="Times New Roman" w:hAnsi="Times New Roman"/>
          <w:b w:val="0"/>
          <w:sz w:val="24"/>
        </w:rPr>
        <w:t>физикой</w:t>
      </w:r>
      <w:r>
        <w:rPr>
          <w:rFonts w:ascii="Times New Roman" w:hAnsi="Times New Roman"/>
          <w:sz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w:t>
      </w:r>
      <w:r>
        <w:rPr>
          <w:rFonts w:ascii="Times New Roman" w:hAnsi="Times New Roman"/>
          <w:sz w:val="24"/>
        </w:rPr>
        <w:lastRenderedPageBreak/>
        <w:t>пищевых продуктов»;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с </w:t>
      </w:r>
      <w:r>
        <w:rPr>
          <w:rStyle w:val="1ff8"/>
          <w:rFonts w:ascii="Times New Roman" w:hAnsi="Times New Roman"/>
          <w:b w:val="0"/>
          <w:sz w:val="24"/>
        </w:rPr>
        <w:t>информатикой и информационно-коммуникационными технологиями</w:t>
      </w:r>
      <w:r>
        <w:rPr>
          <w:rFonts w:ascii="Times New Roman" w:hAnsi="Times New Roman"/>
          <w:sz w:val="24"/>
        </w:rPr>
        <w:b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w:t>
      </w:r>
      <w:r>
        <w:rPr>
          <w:rFonts w:ascii="Times New Roman" w:hAnsi="Times New Roman"/>
          <w:sz w:val="24"/>
        </w:rPr>
        <w:br/>
        <w:t>в технических системах, использовании программных сервисов;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b/>
          <w:sz w:val="24"/>
        </w:rPr>
        <w:t xml:space="preserve">с </w:t>
      </w:r>
      <w:r>
        <w:rPr>
          <w:rStyle w:val="1ff8"/>
          <w:rFonts w:ascii="Times New Roman" w:hAnsi="Times New Roman"/>
          <w:b w:val="0"/>
          <w:sz w:val="24"/>
        </w:rPr>
        <w:t>историей</w:t>
      </w:r>
      <w:r>
        <w:rPr>
          <w:rFonts w:ascii="Times New Roman" w:hAnsi="Times New Roman"/>
          <w:sz w:val="24"/>
        </w:rPr>
        <w:t xml:space="preserve"> и</w:t>
      </w:r>
      <w:r>
        <w:rPr>
          <w:rStyle w:val="1ff8"/>
          <w:rFonts w:ascii="Times New Roman" w:hAnsi="Times New Roman"/>
          <w:b w:val="0"/>
          <w:sz w:val="24"/>
        </w:rPr>
        <w:t>искусством</w:t>
      </w:r>
      <w:r>
        <w:rPr>
          <w:rFonts w:ascii="Times New Roman" w:hAnsi="Times New Roman"/>
          <w:sz w:val="24"/>
        </w:rPr>
        <w:t>при освоении элементов промышленной эстетики, народных ремёсел в инвариантном модуле «Производство и технология»;</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с </w:t>
      </w:r>
      <w:r>
        <w:rPr>
          <w:rStyle w:val="1ff8"/>
          <w:rFonts w:ascii="Times New Roman" w:hAnsi="Times New Roman"/>
          <w:b w:val="0"/>
          <w:sz w:val="24"/>
        </w:rPr>
        <w:t>обществознанием</w:t>
      </w:r>
      <w:r>
        <w:rPr>
          <w:rFonts w:ascii="Times New Roman" w:hAnsi="Times New Roman"/>
          <w:sz w:val="24"/>
        </w:rPr>
        <w:t>при освоении темы «Технология и мир. Современная техносфера» в инвариантном модуле «Производство и технология».</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sz w:val="24"/>
        </w:rPr>
        <w:t>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w:t>
      </w:r>
      <w:r w:rsidR="00756B81">
        <w:rPr>
          <w:rFonts w:ascii="Times New Roman" w:hAnsi="Times New Roman"/>
          <w:sz w:val="24"/>
        </w:rPr>
        <w:t xml:space="preserve">а счёт внеурочной деятельности </w:t>
      </w:r>
      <w:r>
        <w:rPr>
          <w:rFonts w:ascii="Times New Roman" w:hAnsi="Times New Roman"/>
          <w:sz w:val="24"/>
        </w:rPr>
        <w:t>в 8 классе – 34 часа (1 час в неделю), в 9 классе – 68 часов (2 часа в неделю).</w:t>
      </w:r>
    </w:p>
    <w:p w:rsidR="00127372" w:rsidRPr="00756B81" w:rsidRDefault="00670A79" w:rsidP="00756B81">
      <w:pPr>
        <w:pStyle w:val="afff9"/>
        <w:widowControl/>
        <w:spacing w:after="0" w:line="240" w:lineRule="auto"/>
        <w:ind w:left="0" w:firstLine="709"/>
        <w:jc w:val="both"/>
        <w:rPr>
          <w:rFonts w:ascii="Times New Roman" w:hAnsi="Times New Roman"/>
          <w:sz w:val="24"/>
          <w:u w:val="single"/>
        </w:rPr>
      </w:pPr>
      <w:r w:rsidRPr="00756B81">
        <w:rPr>
          <w:rFonts w:ascii="Times New Roman" w:hAnsi="Times New Roman"/>
          <w:sz w:val="24"/>
          <w:u w:val="single"/>
        </w:rPr>
        <w:t>Содержание обучения технологии.</w:t>
      </w:r>
    </w:p>
    <w:p w:rsidR="00127372" w:rsidRPr="00756B81" w:rsidRDefault="00670A79" w:rsidP="00756B81">
      <w:pPr>
        <w:pStyle w:val="afff9"/>
        <w:widowControl/>
        <w:spacing w:after="0" w:line="240" w:lineRule="auto"/>
        <w:ind w:left="0" w:firstLine="709"/>
        <w:jc w:val="both"/>
        <w:rPr>
          <w:rFonts w:ascii="Times New Roman" w:hAnsi="Times New Roman"/>
          <w:b/>
          <w:sz w:val="24"/>
        </w:rPr>
      </w:pPr>
      <w:r w:rsidRPr="00756B81">
        <w:rPr>
          <w:rFonts w:ascii="Times New Roman" w:hAnsi="Times New Roman"/>
          <w:b/>
          <w:sz w:val="24"/>
        </w:rPr>
        <w:t>Инвариантные модули.</w:t>
      </w:r>
    </w:p>
    <w:p w:rsidR="00127372" w:rsidRPr="00756B81" w:rsidRDefault="00670A79" w:rsidP="00756B81">
      <w:pPr>
        <w:pStyle w:val="afff9"/>
        <w:widowControl/>
        <w:spacing w:after="0" w:line="240" w:lineRule="auto"/>
        <w:ind w:left="0" w:firstLine="709"/>
        <w:jc w:val="both"/>
        <w:rPr>
          <w:rFonts w:ascii="Times New Roman" w:hAnsi="Times New Roman"/>
          <w:b/>
          <w:sz w:val="24"/>
        </w:rPr>
      </w:pPr>
      <w:r w:rsidRPr="00756B81">
        <w:rPr>
          <w:rFonts w:ascii="Times New Roman" w:hAnsi="Times New Roman"/>
          <w:b/>
          <w:sz w:val="24"/>
        </w:rPr>
        <w:t>Модуль «Производство и технологии».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5 класс (8 часов).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Материальный мир и потребности человека. Свойства вещей.</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Материалы и сырьё. Естественные (природные) и искусственные материалы.</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Материальные технологии. Технологический процесс.</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Производство и техника. Роль техники в производственной деятельности человека.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Когнитивные технологии: мозговой штурм, метод интеллект-карт, метод фокальных объектов и другие.</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Проекты и ресурсы в производственной деятельности человека. Проект </w:t>
      </w:r>
      <w:r>
        <w:rPr>
          <w:rFonts w:ascii="Times New Roman" w:hAnsi="Times New Roman"/>
          <w:sz w:val="24"/>
        </w:rPr>
        <w:br/>
        <w:t>как форма организации деятельности. Виды проектов. Этапы проектной деятельности. Проектная документация.</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Какие бывают профессии.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6 класс (8 часов).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Производственно-технологические задачи и способы их решения.</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Модели и моделирование. Виды машин и механизмов. Моделирование технических устройств. Кинематические схемы.</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Конструирование изделий. Конструкторская документация. Конструирование</w:t>
      </w:r>
      <w:r>
        <w:rPr>
          <w:rFonts w:ascii="Times New Roman" w:hAnsi="Times New Roman"/>
          <w:sz w:val="24"/>
        </w:rPr>
        <w:br/>
        <w:t xml:space="preserve"> и производство техники. Усовершенствование конструкции. Основы изобретательской и рационализаторской деятельности.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Технологические задачи, решаемые в процессе производства и создания изделий. Соблюдение технологии и качество изделия (продукции).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Информационные технологии. Перспективные технологии.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7 класс (8 часов).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Создание технологий как основная задача современной науки. История развития технологий.</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Эстетическая ценность результатов труда. Промышленная эстетика. Дизайн.</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Народные ремёсла. Народные ремёсла и промыслы России.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Цифровизация производства. Цифровые технологии и способы обработки информации.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Управление технологическими процессами. Управление производством. Современные и перспективные технологии.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Понятие высокотехнологичных отраслей. «Высокие технологии» двойного назначения.</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Разработка и внедрение технологий многократного использования материалов, технологий безотходного производства.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lastRenderedPageBreak/>
        <w:t>Современная техносфера. Проблема взаимодействия природы и техносферы.</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Современный транспорт и перспективы его развития.</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8 класс (5 часов).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Общие принципы управления. Самоуправляемые системы. Устойчивость систем управления. Устойчивость технических систем.</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Производство и его виды.</w:t>
      </w:r>
    </w:p>
    <w:p w:rsidR="00127372" w:rsidRDefault="00670A79" w:rsidP="00756B81">
      <w:pPr>
        <w:pStyle w:val="aff2"/>
        <w:spacing w:after="0" w:line="240" w:lineRule="auto"/>
        <w:ind w:firstLine="709"/>
        <w:rPr>
          <w:rFonts w:ascii="Times New Roman" w:hAnsi="Times New Roman"/>
          <w:spacing w:val="-3"/>
          <w:sz w:val="24"/>
        </w:rPr>
      </w:pPr>
      <w:r>
        <w:rPr>
          <w:rFonts w:ascii="Times New Roman" w:hAnsi="Times New Roman"/>
          <w:spacing w:val="-3"/>
          <w:sz w:val="24"/>
        </w:rPr>
        <w:t>Биотехнологии в решении экологических проблем. Биоэнергетика. Перспективные технологии (в том числе нанотехнологии).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Сферы применения современных технологий.</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Рынок труда. Функции рынка труда. Трудовые ресурсы.</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Мир профессий. Профессия, квалификация и компетенции.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Выбор профессии в зависимости от интересов и способностей человека.</w:t>
      </w:r>
    </w:p>
    <w:p w:rsidR="00127372" w:rsidRDefault="00670A79" w:rsidP="00756B81">
      <w:pPr>
        <w:pStyle w:val="aff2"/>
        <w:spacing w:after="0" w:line="240" w:lineRule="auto"/>
        <w:ind w:firstLine="709"/>
        <w:rPr>
          <w:rStyle w:val="1ff8"/>
          <w:rFonts w:ascii="Times New Roman" w:hAnsi="Times New Roman"/>
          <w:b w:val="0"/>
          <w:sz w:val="24"/>
        </w:rPr>
      </w:pPr>
      <w:r>
        <w:rPr>
          <w:rStyle w:val="1ff8"/>
          <w:rFonts w:ascii="Times New Roman" w:hAnsi="Times New Roman"/>
          <w:b w:val="0"/>
          <w:sz w:val="24"/>
        </w:rPr>
        <w:t>9 класс (5 часов).</w:t>
      </w:r>
    </w:p>
    <w:p w:rsidR="00127372" w:rsidRDefault="00670A79" w:rsidP="00756B81">
      <w:pPr>
        <w:pStyle w:val="aff2"/>
        <w:spacing w:after="0" w:line="240" w:lineRule="auto"/>
        <w:ind w:firstLine="709"/>
        <w:rPr>
          <w:rStyle w:val="1ff8"/>
          <w:rFonts w:ascii="Times New Roman" w:hAnsi="Times New Roman"/>
          <w:b w:val="0"/>
          <w:sz w:val="24"/>
        </w:rPr>
      </w:pPr>
      <w:r>
        <w:rPr>
          <w:rStyle w:val="1ff8"/>
          <w:rFonts w:ascii="Times New Roman" w:hAnsi="Times New Roman"/>
          <w:b w:val="0"/>
          <w:sz w:val="24"/>
        </w:rPr>
        <w:t>Предпринимательство.</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w:t>
      </w:r>
      <w:r>
        <w:rPr>
          <w:rFonts w:ascii="Times New Roman" w:hAnsi="Times New Roman"/>
          <w:sz w:val="24"/>
        </w:rPr>
        <w:br/>
        <w:t>для продуктов.</w:t>
      </w:r>
    </w:p>
    <w:p w:rsidR="00127372" w:rsidRPr="00756B81" w:rsidRDefault="00670A79" w:rsidP="00756B81">
      <w:pPr>
        <w:pStyle w:val="afff9"/>
        <w:widowControl/>
        <w:spacing w:after="0" w:line="240" w:lineRule="auto"/>
        <w:ind w:left="0" w:firstLine="709"/>
        <w:jc w:val="both"/>
        <w:rPr>
          <w:rFonts w:ascii="Times New Roman" w:hAnsi="Times New Roman"/>
          <w:b/>
          <w:sz w:val="24"/>
        </w:rPr>
      </w:pPr>
      <w:r w:rsidRPr="00756B81">
        <w:rPr>
          <w:rFonts w:ascii="Times New Roman" w:hAnsi="Times New Roman"/>
          <w:b/>
          <w:sz w:val="24"/>
        </w:rPr>
        <w:t>Модуль «Технологии обработки материалов и пищевых продуктов».</w:t>
      </w:r>
    </w:p>
    <w:p w:rsidR="00127372" w:rsidRDefault="00670A79" w:rsidP="00756B81">
      <w:pPr>
        <w:pStyle w:val="56"/>
        <w:spacing w:before="0" w:after="0" w:line="240" w:lineRule="auto"/>
        <w:ind w:firstLine="709"/>
        <w:jc w:val="both"/>
        <w:rPr>
          <w:rStyle w:val="1ff8"/>
          <w:spacing w:val="-4"/>
          <w:sz w:val="24"/>
        </w:rPr>
      </w:pPr>
      <w:r>
        <w:rPr>
          <w:rStyle w:val="1ff8"/>
          <w:spacing w:val="-4"/>
          <w:sz w:val="24"/>
        </w:rPr>
        <w:t>5 класс (32 часа).</w:t>
      </w:r>
    </w:p>
    <w:p w:rsidR="00127372" w:rsidRDefault="00670A79" w:rsidP="00756B81">
      <w:pPr>
        <w:pStyle w:val="56"/>
        <w:spacing w:before="0" w:after="0" w:line="240" w:lineRule="auto"/>
        <w:ind w:firstLine="709"/>
        <w:jc w:val="both"/>
        <w:rPr>
          <w:rStyle w:val="1ff8"/>
          <w:sz w:val="24"/>
        </w:rPr>
      </w:pPr>
      <w:r>
        <w:rPr>
          <w:rStyle w:val="1ff8"/>
          <w:spacing w:val="-4"/>
          <w:sz w:val="24"/>
        </w:rPr>
        <w:t>Технологии обработки конструкционных материалов (14 час</w:t>
      </w:r>
      <w:r>
        <w:rPr>
          <w:rStyle w:val="1ff8"/>
          <w:sz w:val="24"/>
        </w:rPr>
        <w:t>ов).</w:t>
      </w:r>
    </w:p>
    <w:p w:rsidR="00127372" w:rsidRDefault="00670A79" w:rsidP="00756B81">
      <w:pPr>
        <w:pStyle w:val="aff2"/>
        <w:spacing w:after="0" w:line="240" w:lineRule="auto"/>
        <w:ind w:firstLine="709"/>
        <w:rPr>
          <w:rFonts w:ascii="Times New Roman" w:hAnsi="Times New Roman"/>
          <w:spacing w:val="1"/>
          <w:sz w:val="24"/>
        </w:rPr>
      </w:pPr>
      <w:r>
        <w:rPr>
          <w:rFonts w:ascii="Times New Roman" w:hAnsi="Times New Roman"/>
          <w:spacing w:val="1"/>
          <w:sz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Бумага и её свойства. Производство бумаги, история и современные технологии.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Использование древесины человеком (история и современность). Использование древесины и охрана природы.Общие сведения о древесине хвойных и лиственных пород. Пиломатериалы.Способы обработки древесины. Организация рабочего места при работе с древесиной.</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Ручной и электрифицированный инструмент для обработки древесины.</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Операции (основные): разметка, пиление, сверление, зачистка, декорирование древесины.</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Народные промыслы по обработке древесины.</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Профессии, связанные с производством и обработкой древесины.</w:t>
      </w:r>
    </w:p>
    <w:p w:rsidR="00127372" w:rsidRDefault="00670A79" w:rsidP="00756B81">
      <w:pPr>
        <w:pStyle w:val="aff2"/>
        <w:spacing w:after="0" w:line="240" w:lineRule="auto"/>
        <w:ind w:firstLine="709"/>
        <w:rPr>
          <w:rStyle w:val="1fff6"/>
          <w:rFonts w:ascii="Times New Roman" w:hAnsi="Times New Roman"/>
          <w:i w:val="0"/>
          <w:sz w:val="24"/>
        </w:rPr>
      </w:pPr>
      <w:r>
        <w:rPr>
          <w:rStyle w:val="1fff6"/>
          <w:rFonts w:ascii="Times New Roman" w:hAnsi="Times New Roman"/>
          <w:sz w:val="24"/>
        </w:rPr>
        <w:t>Индивидуальный творческий (учебный) проект «Изделие из древесины».</w:t>
      </w:r>
    </w:p>
    <w:p w:rsidR="00127372" w:rsidRDefault="00670A79" w:rsidP="00756B81">
      <w:pPr>
        <w:pStyle w:val="56"/>
        <w:spacing w:before="0" w:after="0" w:line="240" w:lineRule="auto"/>
        <w:ind w:firstLine="709"/>
        <w:jc w:val="both"/>
        <w:rPr>
          <w:rStyle w:val="1ff8"/>
          <w:sz w:val="24"/>
        </w:rPr>
      </w:pPr>
      <w:r>
        <w:rPr>
          <w:rStyle w:val="1ff8"/>
          <w:sz w:val="24"/>
        </w:rPr>
        <w:t>Технологии обработки пищевых продуктов(6 часов).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Общие сведения о питании и технологиях приготовления пищи.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Рациональное, здоровое питание, режим питания, пищевая пирамида.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Технология приготовления блюд из яиц, круп, овощей. Определение качества продуктов, правила хранения продуктов.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lastRenderedPageBreak/>
        <w:t>Интерьер кухни, рациональное размещение мебели. Посуда, инструменты, приспособления для обработки пищевых продуктов, приготовления блюд.</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Правила этикета за столом. Условия хранения продуктов питания. Утилизация бытовых и пищевых отходов.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Профессии, связанные с производством и обработкой пищевых продуктов.</w:t>
      </w:r>
    </w:p>
    <w:p w:rsidR="00127372" w:rsidRDefault="00670A79" w:rsidP="00756B81">
      <w:pPr>
        <w:pStyle w:val="aff2"/>
        <w:spacing w:after="0" w:line="240" w:lineRule="auto"/>
        <w:ind w:firstLine="709"/>
        <w:rPr>
          <w:rStyle w:val="1fff6"/>
          <w:rFonts w:ascii="Times New Roman" w:hAnsi="Times New Roman"/>
          <w:i w:val="0"/>
          <w:spacing w:val="-1"/>
          <w:sz w:val="24"/>
        </w:rPr>
      </w:pPr>
      <w:r>
        <w:rPr>
          <w:rStyle w:val="1fff6"/>
          <w:rFonts w:ascii="Times New Roman" w:hAnsi="Times New Roman"/>
          <w:spacing w:val="-1"/>
          <w:sz w:val="24"/>
        </w:rPr>
        <w:t>Групповой проект по теме «Питание и здоровье человека».</w:t>
      </w:r>
    </w:p>
    <w:p w:rsidR="00127372" w:rsidRDefault="00670A79" w:rsidP="00756B81">
      <w:pPr>
        <w:pStyle w:val="56"/>
        <w:spacing w:before="0" w:after="0" w:line="240" w:lineRule="auto"/>
        <w:ind w:firstLine="709"/>
        <w:jc w:val="both"/>
        <w:rPr>
          <w:rStyle w:val="1ff8"/>
          <w:sz w:val="24"/>
        </w:rPr>
      </w:pPr>
      <w:r>
        <w:rPr>
          <w:rStyle w:val="1ff8"/>
          <w:sz w:val="24"/>
        </w:rPr>
        <w:t>Технологии обработки текстильных материалов (12 часов).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Основы материаловедения. Текстильные материалы (нитки, ткань), производство и использование человеком. История, культура.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Современные технологии производства тканей с разными свойствами.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Основы технологии изготовления изделий из текстильных материалов.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Последовательность изготовления швейного изделия. Контроль качества готового изделия.</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Устройство швейной машины: виды приводов швейной машины, регуляторы.</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Виды стежков, швов. Виды ручных и машинных швов (стачные, краевые).</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Профессии, связанные со швейным производством.</w:t>
      </w:r>
    </w:p>
    <w:p w:rsidR="00127372" w:rsidRDefault="00670A79" w:rsidP="00756B81">
      <w:pPr>
        <w:pStyle w:val="aff2"/>
        <w:spacing w:after="0" w:line="240" w:lineRule="auto"/>
        <w:ind w:firstLine="709"/>
        <w:rPr>
          <w:rStyle w:val="1fff6"/>
          <w:rFonts w:ascii="Times New Roman" w:hAnsi="Times New Roman"/>
          <w:i w:val="0"/>
          <w:sz w:val="24"/>
        </w:rPr>
      </w:pPr>
      <w:r>
        <w:rPr>
          <w:rStyle w:val="1fff6"/>
          <w:rFonts w:ascii="Times New Roman" w:hAnsi="Times New Roman"/>
          <w:sz w:val="24"/>
        </w:rPr>
        <w:t>Индивидуальный творческий (учебный) проект «Изделие из текстильных материалов».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Чертёж выкроек проектного швейного изделия (например, мешок для сменной обуви, прихватка, лоскутное шитьё).</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Выполнение технологических операций по пошиву проектного изделия, отделке изделия.</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Оценка качества изготовления проектного швейного изделия.</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6 класс (32 часа).</w:t>
      </w:r>
    </w:p>
    <w:p w:rsidR="00127372" w:rsidRDefault="00670A79" w:rsidP="00756B81">
      <w:pPr>
        <w:pStyle w:val="56"/>
        <w:spacing w:before="0" w:after="0" w:line="240" w:lineRule="auto"/>
        <w:ind w:firstLine="709"/>
        <w:jc w:val="both"/>
        <w:rPr>
          <w:rStyle w:val="1ff8"/>
          <w:sz w:val="24"/>
        </w:rPr>
      </w:pPr>
      <w:r>
        <w:rPr>
          <w:rStyle w:val="1ff8"/>
          <w:spacing w:val="-2"/>
          <w:sz w:val="24"/>
        </w:rPr>
        <w:t>Технологии обработки конструкционных материалов (14 час</w:t>
      </w:r>
      <w:r>
        <w:rPr>
          <w:rStyle w:val="1ff8"/>
          <w:sz w:val="24"/>
        </w:rPr>
        <w:t>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Народные промыслы по обработке металла.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Способы обработки тонколистового металла.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Слесарный верстак. Инструменты для разметки, правки, резания тонколистового металла.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Операции (основные): правка, разметка, резание, гибка тонколистового металла.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Профессии, связанные с производством и обработкой металлов.</w:t>
      </w:r>
    </w:p>
    <w:p w:rsidR="00127372" w:rsidRDefault="00670A79" w:rsidP="00756B81">
      <w:pPr>
        <w:pStyle w:val="aff2"/>
        <w:spacing w:after="0" w:line="240" w:lineRule="auto"/>
        <w:ind w:firstLine="709"/>
        <w:rPr>
          <w:rStyle w:val="1fff6"/>
          <w:rFonts w:ascii="Times New Roman" w:hAnsi="Times New Roman"/>
          <w:i w:val="0"/>
          <w:sz w:val="24"/>
        </w:rPr>
      </w:pPr>
      <w:r>
        <w:rPr>
          <w:rStyle w:val="1fff6"/>
          <w:rFonts w:ascii="Times New Roman" w:hAnsi="Times New Roman"/>
          <w:sz w:val="24"/>
        </w:rPr>
        <w:t>Индивидуальный творческий (учебный) проект «Изделие из металла».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Выполнение проектного изделия по технологической карте.</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Потребительские и технические требования к качеству готового изделия.</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Оценка качества проектного изделия из тонколистового металла.</w:t>
      </w:r>
    </w:p>
    <w:p w:rsidR="00127372" w:rsidRDefault="00670A79" w:rsidP="00756B81">
      <w:pPr>
        <w:pStyle w:val="56"/>
        <w:spacing w:before="0" w:after="0" w:line="240" w:lineRule="auto"/>
        <w:ind w:firstLine="709"/>
        <w:jc w:val="both"/>
        <w:rPr>
          <w:rStyle w:val="1ff8"/>
          <w:sz w:val="24"/>
        </w:rPr>
      </w:pPr>
      <w:r>
        <w:rPr>
          <w:rStyle w:val="1ff8"/>
          <w:sz w:val="24"/>
        </w:rPr>
        <w:t>Технологии обработки пищевых продуктов(6 часов).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Молоко и молочные продукты в питании. Пищевая ценность молока </w:t>
      </w:r>
      <w:r>
        <w:rPr>
          <w:rFonts w:ascii="Times New Roman" w:hAnsi="Times New Roman"/>
          <w:sz w:val="24"/>
        </w:rPr>
        <w:br/>
        <w:t>и молочных продуктов. Технологии приготовления блюд из молока и молочных продуктов.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Определение качества молочных продуктов, правила хранения продуктов.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Виды теста. Технологии приготовления разных видов теста (тесто </w:t>
      </w:r>
      <w:r>
        <w:rPr>
          <w:rFonts w:ascii="Times New Roman" w:hAnsi="Times New Roman"/>
          <w:sz w:val="24"/>
        </w:rPr>
        <w:br/>
        <w:t>для вареников, песочное тесто, бисквитное тесто, дрожжевое тесто).</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Профессии, связанные с пищевым производством.</w:t>
      </w:r>
    </w:p>
    <w:p w:rsidR="00127372" w:rsidRDefault="00670A79" w:rsidP="00756B81">
      <w:pPr>
        <w:pStyle w:val="aff2"/>
        <w:spacing w:after="0" w:line="240" w:lineRule="auto"/>
        <w:ind w:firstLine="709"/>
        <w:rPr>
          <w:rStyle w:val="1fff6"/>
          <w:rFonts w:ascii="Times New Roman" w:hAnsi="Times New Roman"/>
          <w:i w:val="0"/>
          <w:sz w:val="24"/>
        </w:rPr>
      </w:pPr>
      <w:r>
        <w:rPr>
          <w:rStyle w:val="1fff6"/>
          <w:rFonts w:ascii="Times New Roman" w:hAnsi="Times New Roman"/>
          <w:sz w:val="24"/>
        </w:rPr>
        <w:t>Групповой проект по теме «Технологии обработки пищевых продуктов».</w:t>
      </w:r>
    </w:p>
    <w:p w:rsidR="00127372" w:rsidRDefault="00670A79" w:rsidP="00756B81">
      <w:pPr>
        <w:pStyle w:val="56"/>
        <w:spacing w:before="0" w:after="0" w:line="240" w:lineRule="auto"/>
        <w:ind w:firstLine="709"/>
        <w:jc w:val="both"/>
        <w:rPr>
          <w:rStyle w:val="1ff8"/>
          <w:sz w:val="24"/>
        </w:rPr>
      </w:pPr>
      <w:r>
        <w:rPr>
          <w:rStyle w:val="1ff8"/>
          <w:sz w:val="24"/>
        </w:rPr>
        <w:t>Технологии обработки текстильных материалов (12 часов).</w:t>
      </w:r>
    </w:p>
    <w:p w:rsidR="00127372" w:rsidRDefault="00670A79" w:rsidP="00756B81">
      <w:pPr>
        <w:pStyle w:val="aff2"/>
        <w:spacing w:after="0" w:line="240" w:lineRule="auto"/>
        <w:ind w:firstLine="709"/>
        <w:rPr>
          <w:rFonts w:ascii="Times New Roman" w:hAnsi="Times New Roman"/>
          <w:spacing w:val="-2"/>
          <w:sz w:val="24"/>
        </w:rPr>
      </w:pPr>
      <w:r>
        <w:rPr>
          <w:rFonts w:ascii="Times New Roman" w:hAnsi="Times New Roman"/>
          <w:spacing w:val="-2"/>
          <w:sz w:val="24"/>
        </w:rPr>
        <w:t>Современные текстильные материалы, получение и свойства.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Сравнение свойств тканей, выбор ткани с учётом эксплуатации изделия.</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Одежда, виды одежды. Мода и стиль.</w:t>
      </w:r>
    </w:p>
    <w:p w:rsidR="00127372" w:rsidRDefault="00670A79" w:rsidP="00756B81">
      <w:pPr>
        <w:pStyle w:val="aff2"/>
        <w:spacing w:after="0" w:line="240" w:lineRule="auto"/>
        <w:ind w:firstLine="709"/>
        <w:rPr>
          <w:rStyle w:val="1fff6"/>
          <w:rFonts w:ascii="Times New Roman" w:hAnsi="Times New Roman"/>
          <w:i w:val="0"/>
          <w:sz w:val="24"/>
        </w:rPr>
      </w:pPr>
      <w:r>
        <w:rPr>
          <w:rStyle w:val="1fff6"/>
          <w:rFonts w:ascii="Times New Roman" w:hAnsi="Times New Roman"/>
          <w:sz w:val="24"/>
        </w:rPr>
        <w:t>Индивидуальный творческий (учебный) проект «Изделие из текстильных материалов».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Чертёж выкроек проектного швейного изделия (например, укладка </w:t>
      </w:r>
      <w:r>
        <w:rPr>
          <w:rFonts w:ascii="Times New Roman" w:hAnsi="Times New Roman"/>
          <w:sz w:val="24"/>
        </w:rPr>
        <w:br/>
        <w:t>для инструментов, сумка, рюкзак; изделие в технике лоскутной пластики).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lastRenderedPageBreak/>
        <w:t>Выполнение технологических операций по раскрою и пошиву проектного изделия, отделке изделия.</w:t>
      </w:r>
    </w:p>
    <w:p w:rsidR="00127372" w:rsidRDefault="00670A79" w:rsidP="00756B81">
      <w:pPr>
        <w:pStyle w:val="aff2"/>
        <w:spacing w:after="0" w:line="240" w:lineRule="auto"/>
        <w:ind w:firstLine="709"/>
        <w:rPr>
          <w:rFonts w:ascii="Times New Roman" w:hAnsi="Times New Roman"/>
          <w:spacing w:val="-2"/>
          <w:sz w:val="24"/>
        </w:rPr>
      </w:pPr>
      <w:r>
        <w:rPr>
          <w:rFonts w:ascii="Times New Roman" w:hAnsi="Times New Roman"/>
          <w:spacing w:val="-2"/>
          <w:sz w:val="24"/>
        </w:rPr>
        <w:t>Оценка качества изготовления проектного швейного изделия.</w:t>
      </w:r>
    </w:p>
    <w:p w:rsidR="00127372" w:rsidRDefault="00670A79" w:rsidP="00756B81">
      <w:pPr>
        <w:pStyle w:val="56"/>
        <w:spacing w:before="0" w:after="0" w:line="240" w:lineRule="auto"/>
        <w:ind w:firstLine="709"/>
        <w:jc w:val="both"/>
        <w:rPr>
          <w:rStyle w:val="1ff8"/>
          <w:spacing w:val="-2"/>
          <w:sz w:val="24"/>
        </w:rPr>
      </w:pPr>
      <w:r>
        <w:rPr>
          <w:rStyle w:val="1ff8"/>
          <w:spacing w:val="-2"/>
          <w:sz w:val="24"/>
        </w:rPr>
        <w:t>7 класс (20 часов).</w:t>
      </w:r>
    </w:p>
    <w:p w:rsidR="00127372" w:rsidRDefault="00670A79" w:rsidP="00756B81">
      <w:pPr>
        <w:pStyle w:val="56"/>
        <w:spacing w:before="0" w:after="0" w:line="240" w:lineRule="auto"/>
        <w:ind w:firstLine="709"/>
        <w:jc w:val="both"/>
        <w:rPr>
          <w:rStyle w:val="1ff8"/>
          <w:sz w:val="24"/>
        </w:rPr>
      </w:pPr>
      <w:r>
        <w:rPr>
          <w:rStyle w:val="1ff8"/>
          <w:spacing w:val="-2"/>
          <w:sz w:val="24"/>
        </w:rPr>
        <w:t>Технологии обработки конструкционных материалов (14 часов</w:t>
      </w:r>
      <w:r>
        <w:rPr>
          <w:rStyle w:val="1ff8"/>
          <w:sz w:val="24"/>
        </w:rPr>
        <w:t>).</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Обработка древесины. Технологии механической обработки конструкционных материалов. Технологии отделки изделий из древесины.</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Пластмасса и другие современные материалы: свойства, получение </w:t>
      </w:r>
      <w:r>
        <w:rPr>
          <w:rFonts w:ascii="Times New Roman" w:hAnsi="Times New Roman"/>
          <w:sz w:val="24"/>
        </w:rPr>
        <w:br/>
        <w:t>и использование.</w:t>
      </w:r>
    </w:p>
    <w:p w:rsidR="00127372" w:rsidRDefault="00670A79" w:rsidP="00756B81">
      <w:pPr>
        <w:pStyle w:val="aff2"/>
        <w:spacing w:after="0" w:line="240" w:lineRule="auto"/>
        <w:ind w:firstLine="709"/>
        <w:rPr>
          <w:rStyle w:val="1fff6"/>
          <w:rFonts w:ascii="Times New Roman" w:hAnsi="Times New Roman"/>
          <w:i w:val="0"/>
          <w:sz w:val="24"/>
        </w:rPr>
      </w:pPr>
      <w:r>
        <w:rPr>
          <w:rStyle w:val="1fff6"/>
          <w:rFonts w:ascii="Times New Roman" w:hAnsi="Times New Roman"/>
          <w:sz w:val="24"/>
        </w:rPr>
        <w:t>Индивидуальный творческий (учебный) проект «Изделие из конструкционных и поделочных материалов».</w:t>
      </w:r>
    </w:p>
    <w:p w:rsidR="00127372" w:rsidRDefault="00670A79" w:rsidP="00756B81">
      <w:pPr>
        <w:pStyle w:val="56"/>
        <w:spacing w:before="0" w:after="0" w:line="240" w:lineRule="auto"/>
        <w:ind w:firstLine="709"/>
        <w:jc w:val="both"/>
        <w:rPr>
          <w:rStyle w:val="1ff8"/>
          <w:sz w:val="24"/>
        </w:rPr>
      </w:pPr>
      <w:r>
        <w:rPr>
          <w:rStyle w:val="1ff8"/>
          <w:sz w:val="24"/>
        </w:rPr>
        <w:t>Технологии обработки пищевых продуктов(6 часов).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Рыба, морепродукты в питании человека. Пищевая ценность рыбы </w:t>
      </w:r>
      <w:r>
        <w:rPr>
          <w:rFonts w:ascii="Times New Roman" w:hAnsi="Times New Roman"/>
          <w:sz w:val="24"/>
        </w:rPr>
        <w:b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Блюда национальной кухни из мяса, рыбы.</w:t>
      </w:r>
    </w:p>
    <w:p w:rsidR="00127372" w:rsidRDefault="00670A79" w:rsidP="00756B81">
      <w:pPr>
        <w:pStyle w:val="aff2"/>
        <w:spacing w:after="0" w:line="240" w:lineRule="auto"/>
        <w:ind w:firstLine="709"/>
        <w:rPr>
          <w:rFonts w:ascii="Times New Roman" w:hAnsi="Times New Roman"/>
          <w:sz w:val="24"/>
        </w:rPr>
      </w:pPr>
      <w:r>
        <w:rPr>
          <w:rStyle w:val="1fff6"/>
          <w:rFonts w:ascii="Times New Roman" w:hAnsi="Times New Roman"/>
          <w:sz w:val="24"/>
        </w:rPr>
        <w:t>Групповой проект по теме «Технологии обработки пищевых продуктов».</w:t>
      </w:r>
    </w:p>
    <w:p w:rsidR="00127372" w:rsidRPr="00756B81" w:rsidRDefault="00670A79" w:rsidP="00756B81">
      <w:pPr>
        <w:pStyle w:val="afff9"/>
        <w:widowControl/>
        <w:spacing w:after="0" w:line="240" w:lineRule="auto"/>
        <w:ind w:left="0" w:firstLine="709"/>
        <w:jc w:val="both"/>
        <w:rPr>
          <w:rFonts w:ascii="Times New Roman" w:hAnsi="Times New Roman"/>
          <w:b/>
          <w:sz w:val="24"/>
        </w:rPr>
      </w:pPr>
      <w:r w:rsidRPr="00756B81">
        <w:rPr>
          <w:rFonts w:ascii="Times New Roman" w:hAnsi="Times New Roman"/>
          <w:b/>
          <w:sz w:val="24"/>
        </w:rPr>
        <w:t>Модуль «Робототехника».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5 класс (20 часов).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Автоматизация и роботизация. Принципы работы робота.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Классификация современных роботов. Виды роботов, их функции </w:t>
      </w:r>
      <w:r>
        <w:rPr>
          <w:rFonts w:ascii="Times New Roman" w:hAnsi="Times New Roman"/>
          <w:sz w:val="24"/>
        </w:rPr>
        <w:br/>
        <w:t>и назначение.</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Взаимосвязь конструкции робота и выполняемой им функции.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Робототехнический конструктор и комплектующие.</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Чтение схем. Сборка роботизированной конструкции по готовой схеме.</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Базовые принципы программирования.</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Визуальный язык для программирования простых робототехнических систем.</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6 класс (20 часов).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Мобильная робототехника. Организация перемещения робототехнических устройств.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Транспортные роботы. Назначение, особенности.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Знакомство с контроллером, моторами, датчиками.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Сборка мобильного робота.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Принципы программирования мобильных роботов.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Изучение интерфейса визуального языка программирования, основные инструменты и команды программирования роботов.</w:t>
      </w:r>
    </w:p>
    <w:p w:rsidR="00127372" w:rsidRDefault="00670A79" w:rsidP="00756B81">
      <w:pPr>
        <w:pStyle w:val="aff2"/>
        <w:spacing w:after="0" w:line="240" w:lineRule="auto"/>
        <w:ind w:firstLine="709"/>
        <w:rPr>
          <w:rStyle w:val="1fff6"/>
          <w:rFonts w:ascii="Times New Roman" w:hAnsi="Times New Roman"/>
          <w:i w:val="0"/>
          <w:sz w:val="24"/>
        </w:rPr>
      </w:pPr>
      <w:r>
        <w:rPr>
          <w:rStyle w:val="1fff6"/>
          <w:rFonts w:ascii="Times New Roman" w:hAnsi="Times New Roman"/>
          <w:sz w:val="24"/>
        </w:rPr>
        <w:t>Учебный проект по робототехнике («Транспортный робот», «Танцующий робот»).</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7 класс (20 часов).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Промышленные и бытовые роботы, их классификация, назначение, использование</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Программирование контроллера в среде конкретного языка программирования, основные инструменты и команды программирования роботов.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Реализация на выбранном языке программирования алгоритмов управления отдельными компонентами и роботизированными системами.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Анализ и проверка на работоспособность, усовершенствование конструкции робота.</w:t>
      </w:r>
    </w:p>
    <w:p w:rsidR="00127372" w:rsidRDefault="00670A79" w:rsidP="00756B81">
      <w:pPr>
        <w:pStyle w:val="aff2"/>
        <w:spacing w:after="0" w:line="240" w:lineRule="auto"/>
        <w:ind w:firstLine="709"/>
        <w:rPr>
          <w:rStyle w:val="1fff6"/>
          <w:rFonts w:ascii="Times New Roman" w:hAnsi="Times New Roman"/>
          <w:i w:val="0"/>
          <w:sz w:val="24"/>
        </w:rPr>
      </w:pPr>
      <w:r>
        <w:rPr>
          <w:rStyle w:val="1fff6"/>
          <w:rFonts w:ascii="Times New Roman" w:hAnsi="Times New Roman"/>
          <w:sz w:val="24"/>
        </w:rPr>
        <w:t>Учебный проект по робототехнике «Робототехнические проекты на базе электромеханической игрушки, контроллера и электронных компонентов».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lastRenderedPageBreak/>
        <w:t>8 класс (14 часов).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Принципы работы и назначение основных блоков, оптимальный вариант использования при конструировании роботов.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Основные принципы теории автоматического управления и регулирования. Обратная связь.</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Датчики, принципы и режимы работы, параметры, применение.</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Отладка роботизированных конструкций в соответствии с поставленными задачами.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Беспроводное управление роботом.</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Программирование роботов в среде конкретного языка программирования, основные инструменты и команды программирования роботов.</w:t>
      </w:r>
    </w:p>
    <w:p w:rsidR="00127372" w:rsidRDefault="00670A79" w:rsidP="00756B81">
      <w:pPr>
        <w:pStyle w:val="aff2"/>
        <w:spacing w:after="0" w:line="240" w:lineRule="auto"/>
        <w:ind w:firstLine="709"/>
        <w:rPr>
          <w:rStyle w:val="1fff6"/>
          <w:rFonts w:ascii="Times New Roman" w:hAnsi="Times New Roman"/>
          <w:i w:val="0"/>
          <w:sz w:val="24"/>
        </w:rPr>
      </w:pPr>
      <w:r>
        <w:rPr>
          <w:rStyle w:val="1fff6"/>
          <w:rFonts w:ascii="Times New Roman" w:hAnsi="Times New Roman"/>
          <w:sz w:val="24"/>
        </w:rPr>
        <w:t>Учебный проект по робототехнике (одна из предложенных тем на выбор).</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9 класс (14 часов).</w:t>
      </w:r>
    </w:p>
    <w:p w:rsidR="00127372" w:rsidRDefault="00670A79" w:rsidP="00756B81">
      <w:pPr>
        <w:pStyle w:val="aff2"/>
        <w:spacing w:after="0" w:line="240" w:lineRule="auto"/>
        <w:ind w:firstLine="709"/>
        <w:rPr>
          <w:rFonts w:ascii="Times New Roman" w:hAnsi="Times New Roman"/>
          <w:spacing w:val="-2"/>
          <w:sz w:val="24"/>
        </w:rPr>
      </w:pPr>
      <w:r>
        <w:rPr>
          <w:rFonts w:ascii="Times New Roman" w:hAnsi="Times New Roman"/>
          <w:sz w:val="24"/>
        </w:rPr>
        <w:t>Робототехнические системы. Автоматизированные и роботи</w:t>
      </w:r>
      <w:r>
        <w:rPr>
          <w:rFonts w:ascii="Times New Roman" w:hAnsi="Times New Roman"/>
          <w:spacing w:val="-2"/>
          <w:sz w:val="24"/>
        </w:rPr>
        <w:t>зированные производственные линии. Элементы «Умного дома».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Конструирование и моделирование с использованием автоматизированных систем с обратной связью.</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Составление алгоритмов и программ по управлению роботизированными системами.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Протоколы связи.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Перспективы автоматизации и роботизации: возможности и ограничения.</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Профессии в области робототехники.</w:t>
      </w:r>
    </w:p>
    <w:p w:rsidR="00127372" w:rsidRDefault="00670A79" w:rsidP="00756B81">
      <w:pPr>
        <w:pStyle w:val="aff2"/>
        <w:spacing w:after="0" w:line="240" w:lineRule="auto"/>
        <w:ind w:firstLine="709"/>
        <w:rPr>
          <w:rStyle w:val="1fff6"/>
          <w:rFonts w:ascii="Times New Roman" w:hAnsi="Times New Roman"/>
          <w:i w:val="0"/>
          <w:sz w:val="24"/>
        </w:rPr>
      </w:pPr>
      <w:r>
        <w:rPr>
          <w:rStyle w:val="1fff6"/>
          <w:rFonts w:ascii="Times New Roman" w:hAnsi="Times New Roman"/>
          <w:sz w:val="24"/>
        </w:rPr>
        <w:t>Научно-практический проект по робототехнике.</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sz w:val="24"/>
        </w:rPr>
        <w:t>161.3.1.4. Модуль «3D-моделирование, прототипирование, макетирование».</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7 класс (12 часов).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Виды и свойства, назначение моделей. Адекватность модели моделируемому объекту и целям моделирования.</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Понятие о макетировании. Типы макетов. Материалы и инструменты </w:t>
      </w:r>
      <w:r>
        <w:rPr>
          <w:rFonts w:ascii="Times New Roman" w:hAnsi="Times New Roman"/>
          <w:sz w:val="24"/>
        </w:rPr>
        <w:br/>
        <w:t>для бумажного макетирования. Выполнение развёртки, сборка деталей макета. Разработка графической документации.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Создание объёмных моделей с помощью компьютерных программ.</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Программа для редактирования готовых моделей и последующей </w:t>
      </w:r>
      <w:r>
        <w:rPr>
          <w:rFonts w:ascii="Times New Roman" w:hAnsi="Times New Roman"/>
          <w:sz w:val="24"/>
        </w:rPr>
        <w:br/>
        <w:t>их распечатки. Инструменты для редактирования моделей.</w:t>
      </w:r>
    </w:p>
    <w:p w:rsidR="00127372" w:rsidRDefault="00670A79" w:rsidP="00756B81">
      <w:pPr>
        <w:pStyle w:val="af5"/>
        <w:spacing w:after="0" w:line="240" w:lineRule="auto"/>
        <w:ind w:firstLine="709"/>
        <w:rPr>
          <w:rStyle w:val="1ff8"/>
          <w:sz w:val="24"/>
        </w:rPr>
      </w:pPr>
      <w:r>
        <w:rPr>
          <w:rStyle w:val="1ff8"/>
          <w:sz w:val="24"/>
        </w:rPr>
        <w:t>8 класс (11 часов).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3D-моделирование как технология создания визуальных моделей.</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Графические примитивы в 3D-моделировании. Куб и кубоид. Шар </w:t>
      </w:r>
      <w:r>
        <w:rPr>
          <w:rFonts w:ascii="Times New Roman" w:hAnsi="Times New Roman"/>
          <w:sz w:val="24"/>
        </w:rPr>
        <w:br/>
        <w:t>и многогранник. Цилиндр, призма, пирамида.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Операции над примитивами. Поворот тел в пространстве. Масштабирование тел. Вычитание, пересечение и объединение геометрических тел.</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Понятие «прототипирование». Создание цифровой объёмной модели.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Инструменты для создания цифровой объёмной модели.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9 класс (11 часов).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Моделирование сложных объектов. Рендеринг. Полигональная сетка.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Понятие «аддитивные технологии».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Технологическое оборудование для аддитивных технологий: 3D-принтеры.</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Области применения трёхмерной печати. Сырьё для трёхмерной печати.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Этапы аддитивного производства. Правила безопасного пользования </w:t>
      </w:r>
      <w:r>
        <w:rPr>
          <w:rFonts w:ascii="Times New Roman" w:hAnsi="Times New Roman"/>
          <w:sz w:val="24"/>
        </w:rPr>
        <w:br/>
        <w:t>3D-принтером. Основные настройки для выполнения печати на 3D-принтере.</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Подготовка к печати. Печать 3D-модели.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Профессии, связанные с 3D-печатью.</w:t>
      </w:r>
    </w:p>
    <w:p w:rsidR="00127372" w:rsidRPr="00756B81" w:rsidRDefault="00670A79" w:rsidP="00756B81">
      <w:pPr>
        <w:pStyle w:val="afff9"/>
        <w:widowControl/>
        <w:spacing w:after="0" w:line="240" w:lineRule="auto"/>
        <w:ind w:left="0" w:firstLine="709"/>
        <w:jc w:val="both"/>
        <w:rPr>
          <w:rFonts w:ascii="Times New Roman" w:hAnsi="Times New Roman"/>
          <w:b/>
          <w:sz w:val="24"/>
        </w:rPr>
      </w:pPr>
      <w:r w:rsidRPr="00756B81">
        <w:rPr>
          <w:rFonts w:ascii="Times New Roman" w:hAnsi="Times New Roman"/>
          <w:b/>
          <w:sz w:val="24"/>
        </w:rPr>
        <w:t>Модуль «Компьютерная графика. Черчение».</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5 класс (8 часов).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lastRenderedPageBreak/>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Основы графической грамоты. Графические материалы и инструменты.</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Типы графических изображений (рисунок, диаграмма, графики, графы, эскиз, технический рисунок, чертёж, схема, карта, пиктограмма и др.).</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Основные элементы графических изображений (точка, линия, контур, буквы </w:t>
      </w:r>
      <w:r>
        <w:rPr>
          <w:rFonts w:ascii="Times New Roman" w:hAnsi="Times New Roman"/>
          <w:sz w:val="24"/>
        </w:rPr>
        <w:br/>
        <w:t>и цифры, условные знаки).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Правила построения чертежей (рамка, основная надпись, масштаб, виды, нанесение размеров).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Чтение чертежа.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6 класс (8 часов).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Создание проектной документации.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Основы выполнения чертежей с использованием чертёжных инструментов </w:t>
      </w:r>
      <w:r>
        <w:rPr>
          <w:rFonts w:ascii="Times New Roman" w:hAnsi="Times New Roman"/>
          <w:sz w:val="24"/>
        </w:rPr>
        <w:br/>
        <w:t>и приспособлений.</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Стандарты оформления.</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Понятие о графическом редакторе, компьютерной графике.</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Инструменты графического редактора. Создание эскиза в графическом редакторе.</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Инструменты для создания и редактирования текста в графическом редакторе.</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Создание печатной продукции в графическом редакторе.</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sz w:val="24"/>
        </w:rPr>
        <w:t>7 класс (8 часов).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Понятие о конструкторской документации. Формы деталей </w:t>
      </w:r>
      <w:r>
        <w:rPr>
          <w:rFonts w:ascii="Times New Roman" w:hAnsi="Times New Roman"/>
          <w:sz w:val="24"/>
        </w:rPr>
        <w:br/>
        <w:t>и их конструктивные элементы. Изображение и последовательность выполнения чертежа. ЕСКД. ГОСТ.</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Общие сведения о сборочных чертежах. Оформление сборочного чертежа. Правила чтения сборочных чертежей.</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Понятие графической модели.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Применение компьютеров для разработки графической документации.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Математические, физические и информационные модели.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Графические модели. Виды графических моделей.</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Количественная и качественная оценка модели.</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sz w:val="24"/>
        </w:rPr>
        <w:t>8 класс (4 часа).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Применение программного обеспечения для создания проектной документации: моделей объектов и их чертежей.</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Создание документов, виды документов. Основная надпись.</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Геометрические примитивы.</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Создание, редактирование и трансформация графических объектов.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Сложные 3D-модели и сборочные чертежи.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Изделия и их модели. Анализ формы объекта и синтез модели.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План создания 3D-модели.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Дерево модели. Формообразование детали. Способы редактирования операции формообразования и эскиза.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9 класс (4 часа).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Система автоматизации проектно-конструкторских работ — САПР. Чертежи </w:t>
      </w:r>
      <w:r>
        <w:rPr>
          <w:rFonts w:ascii="Times New Roman" w:hAnsi="Times New Roman"/>
          <w:sz w:val="24"/>
        </w:rPr>
        <w:br/>
        <w:t xml:space="preserve">с использованием в системе автоматизированного проектирования (САПР) </w:t>
      </w:r>
      <w:r>
        <w:rPr>
          <w:rFonts w:ascii="Times New Roman" w:hAnsi="Times New Roman"/>
          <w:sz w:val="24"/>
        </w:rPr>
        <w:br/>
        <w:t>для подготовки проекта изделия.</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Оформление конструкторской документации, в том числе, с использованием систем автоматизированного проектирования (САПР).</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Профессии, связанные с изучаемыми технологиями, черчением, проектированием с использованием САПР, их востребованность на рынке труда.</w:t>
      </w:r>
    </w:p>
    <w:p w:rsidR="00127372" w:rsidRPr="00756B81" w:rsidRDefault="00670A79" w:rsidP="00756B81">
      <w:pPr>
        <w:pStyle w:val="afff9"/>
        <w:widowControl/>
        <w:spacing w:after="0" w:line="240" w:lineRule="auto"/>
        <w:ind w:left="0" w:firstLine="709"/>
        <w:jc w:val="both"/>
        <w:rPr>
          <w:rFonts w:ascii="Times New Roman" w:hAnsi="Times New Roman"/>
          <w:sz w:val="24"/>
          <w:u w:val="single"/>
        </w:rPr>
      </w:pPr>
      <w:r w:rsidRPr="00756B81">
        <w:rPr>
          <w:rFonts w:ascii="Times New Roman" w:hAnsi="Times New Roman"/>
          <w:sz w:val="24"/>
          <w:u w:val="single"/>
        </w:rPr>
        <w:lastRenderedPageBreak/>
        <w:t>Вариативные модули.</w:t>
      </w:r>
    </w:p>
    <w:p w:rsidR="00127372" w:rsidRPr="00756B81" w:rsidRDefault="00670A79" w:rsidP="00756B81">
      <w:pPr>
        <w:pStyle w:val="afff9"/>
        <w:widowControl/>
        <w:spacing w:after="0" w:line="240" w:lineRule="auto"/>
        <w:ind w:left="0" w:firstLine="709"/>
        <w:jc w:val="both"/>
        <w:rPr>
          <w:rFonts w:ascii="Times New Roman" w:hAnsi="Times New Roman"/>
          <w:b/>
          <w:sz w:val="24"/>
        </w:rPr>
      </w:pPr>
      <w:r w:rsidRPr="00756B81">
        <w:rPr>
          <w:rFonts w:ascii="Times New Roman" w:hAnsi="Times New Roman"/>
          <w:b/>
          <w:sz w:val="24"/>
        </w:rPr>
        <w:t>Модуль «Автоматизированные системы».</w:t>
      </w:r>
    </w:p>
    <w:p w:rsidR="00127372" w:rsidRDefault="00670A79" w:rsidP="00756B81">
      <w:pPr>
        <w:pStyle w:val="af5"/>
        <w:spacing w:after="0" w:line="240" w:lineRule="auto"/>
        <w:ind w:firstLine="709"/>
        <w:rPr>
          <w:b w:val="0"/>
          <w:sz w:val="24"/>
        </w:rPr>
      </w:pPr>
      <w:r>
        <w:rPr>
          <w:b w:val="0"/>
          <w:sz w:val="24"/>
        </w:rPr>
        <w:t>8–9 классы.</w:t>
      </w:r>
    </w:p>
    <w:p w:rsidR="00127372" w:rsidRDefault="00670A79" w:rsidP="00756B81">
      <w:pPr>
        <w:pStyle w:val="56"/>
        <w:spacing w:before="0" w:after="0" w:line="240" w:lineRule="auto"/>
        <w:ind w:firstLine="709"/>
        <w:jc w:val="both"/>
        <w:rPr>
          <w:b w:val="0"/>
          <w:sz w:val="24"/>
        </w:rPr>
      </w:pPr>
      <w:r>
        <w:rPr>
          <w:rStyle w:val="1ff8"/>
          <w:sz w:val="24"/>
        </w:rPr>
        <w:t>Управление. Общие представления.</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Автоматизированные системы. Проблема устойчивости систем управления. Отклик системы на малые воздействия. Синергетические эффекты.</w:t>
      </w:r>
    </w:p>
    <w:p w:rsidR="00127372" w:rsidRDefault="00670A79" w:rsidP="00756B81">
      <w:pPr>
        <w:pStyle w:val="56"/>
        <w:spacing w:before="0" w:after="0" w:line="240" w:lineRule="auto"/>
        <w:ind w:firstLine="709"/>
        <w:jc w:val="both"/>
        <w:rPr>
          <w:rStyle w:val="1ff8"/>
          <w:sz w:val="24"/>
        </w:rPr>
      </w:pPr>
      <w:r>
        <w:rPr>
          <w:rStyle w:val="1ff8"/>
          <w:sz w:val="24"/>
        </w:rPr>
        <w:t>Управление техническими системами.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Механические устройства обратной связи. Регулятор Уатта.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Понятие системы. Замкнутые и открытые системы. Системы с положительной и отрицательной обратной связью.</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Динамические эффекты открытых систем: точки бифуркации, аттракторы.</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Реализация данных эффектов в технических системах. Управление системами в условиях нестабильности.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127372" w:rsidRDefault="00670A79" w:rsidP="00756B81">
      <w:pPr>
        <w:pStyle w:val="56"/>
        <w:spacing w:before="0" w:after="0" w:line="240" w:lineRule="auto"/>
        <w:ind w:firstLine="709"/>
        <w:jc w:val="both"/>
        <w:rPr>
          <w:rStyle w:val="1ff8"/>
          <w:sz w:val="24"/>
        </w:rPr>
      </w:pPr>
      <w:r>
        <w:rPr>
          <w:rStyle w:val="1ff8"/>
          <w:sz w:val="24"/>
        </w:rPr>
        <w:t>Элементная база автоматизированных систем.</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Понятие об электрическом токе. Проводники и диэлектрики. Электрические приборы. Макетная плата. Соединение проводников. Электрическая цепь </w:t>
      </w:r>
      <w:r>
        <w:rPr>
          <w:rFonts w:ascii="Times New Roman" w:hAnsi="Times New Roman"/>
          <w:sz w:val="24"/>
        </w:rPr>
        <w:br/>
        <w:t>и электрическая схема. Резистор и диод. Потенциометр.</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Электроэнергетика. Способы получения и хранения электроэнергии. Энергетическая безопасность. Передача энергии на расстоянии.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Электротехника. Датчики. Аналоговая и цифровая схемотехника. Микроконтроллеры. Фоторезистор. Сборка схем.</w:t>
      </w:r>
    </w:p>
    <w:p w:rsidR="00127372" w:rsidRPr="00756B81" w:rsidRDefault="00670A79" w:rsidP="00756B81">
      <w:pPr>
        <w:pStyle w:val="afff9"/>
        <w:widowControl/>
        <w:spacing w:after="0" w:line="240" w:lineRule="auto"/>
        <w:ind w:left="0" w:firstLine="709"/>
        <w:jc w:val="both"/>
        <w:rPr>
          <w:rFonts w:ascii="Times New Roman" w:hAnsi="Times New Roman"/>
          <w:b/>
          <w:sz w:val="24"/>
        </w:rPr>
      </w:pPr>
      <w:r w:rsidRPr="00756B81">
        <w:rPr>
          <w:rFonts w:ascii="Times New Roman" w:hAnsi="Times New Roman"/>
          <w:b/>
          <w:sz w:val="24"/>
        </w:rPr>
        <w:t>Модуль «Животноводство».</w:t>
      </w:r>
    </w:p>
    <w:p w:rsidR="00127372" w:rsidRDefault="00670A79" w:rsidP="00756B81">
      <w:pPr>
        <w:pStyle w:val="af5"/>
        <w:spacing w:after="0" w:line="240" w:lineRule="auto"/>
        <w:ind w:firstLine="709"/>
        <w:rPr>
          <w:b w:val="0"/>
          <w:sz w:val="24"/>
        </w:rPr>
      </w:pPr>
      <w:r>
        <w:rPr>
          <w:b w:val="0"/>
          <w:sz w:val="24"/>
        </w:rPr>
        <w:t>7–8 классы.</w:t>
      </w:r>
    </w:p>
    <w:p w:rsidR="00127372" w:rsidRDefault="00670A79" w:rsidP="00756B81">
      <w:pPr>
        <w:pStyle w:val="56"/>
        <w:spacing w:before="0" w:after="0" w:line="240" w:lineRule="auto"/>
        <w:ind w:firstLine="709"/>
        <w:jc w:val="both"/>
        <w:rPr>
          <w:rStyle w:val="1ff8"/>
          <w:sz w:val="24"/>
        </w:rPr>
      </w:pPr>
      <w:r>
        <w:rPr>
          <w:rStyle w:val="1ff8"/>
          <w:sz w:val="24"/>
        </w:rPr>
        <w:t>Элементы технологий выращивания сельскохозяйственных животных.</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Домашние животные. Приручение животных как фактор развития человеческой цивилизации. Сельскохозяйственные животные.</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Содержание сельскохозяйственных животных: помещение, оборудование, уход.</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Разведение животных. Породы животных, их создание.</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Лечение животных. Понятие о ветеринарии.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Заготовка кормов. Кормление животных. Питательность корма. Рацион.</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Животные у нас дома. Забота о домашних и бездомных животных.</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Проблема клонирования живых организмов. Социальные и этические проблемы.</w:t>
      </w:r>
    </w:p>
    <w:p w:rsidR="00127372" w:rsidRDefault="00670A79" w:rsidP="00756B81">
      <w:pPr>
        <w:pStyle w:val="56"/>
        <w:spacing w:before="0" w:after="0" w:line="240" w:lineRule="auto"/>
        <w:ind w:firstLine="709"/>
        <w:jc w:val="both"/>
        <w:rPr>
          <w:rStyle w:val="1ff8"/>
          <w:sz w:val="24"/>
        </w:rPr>
      </w:pPr>
      <w:r>
        <w:rPr>
          <w:rStyle w:val="1ff8"/>
          <w:sz w:val="24"/>
        </w:rPr>
        <w:t>Производство животноводческих продуктов.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Использование цифровых технологий в животноводстве.</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Цифровая ферма: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автоматическое кормление животных;</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автоматическая дойка;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уборка помещения и др.</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Цифровая «умная» ферма — перспективное направление роботизации </w:t>
      </w:r>
      <w:r>
        <w:rPr>
          <w:rFonts w:ascii="Times New Roman" w:hAnsi="Times New Roman"/>
          <w:sz w:val="24"/>
        </w:rPr>
        <w:br/>
        <w:t>в животноводстве.</w:t>
      </w:r>
    </w:p>
    <w:p w:rsidR="00127372" w:rsidRDefault="00670A79" w:rsidP="00756B81">
      <w:pPr>
        <w:pStyle w:val="56"/>
        <w:spacing w:before="0" w:after="0" w:line="240" w:lineRule="auto"/>
        <w:ind w:firstLine="709"/>
        <w:jc w:val="both"/>
        <w:rPr>
          <w:rStyle w:val="1ff8"/>
          <w:sz w:val="24"/>
        </w:rPr>
      </w:pPr>
      <w:r>
        <w:rPr>
          <w:rStyle w:val="1ff8"/>
          <w:sz w:val="24"/>
        </w:rPr>
        <w:t>Профессии, связанные с деятельностью животновода.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lastRenderedPageBreak/>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27372" w:rsidRPr="00756B81" w:rsidRDefault="00670A79" w:rsidP="00756B81">
      <w:pPr>
        <w:pStyle w:val="afff9"/>
        <w:widowControl/>
        <w:spacing w:after="0" w:line="240" w:lineRule="auto"/>
        <w:ind w:left="0" w:firstLine="709"/>
        <w:jc w:val="both"/>
        <w:rPr>
          <w:rFonts w:ascii="Times New Roman" w:hAnsi="Times New Roman"/>
          <w:b/>
          <w:sz w:val="24"/>
        </w:rPr>
      </w:pPr>
      <w:r w:rsidRPr="00756B81">
        <w:rPr>
          <w:rFonts w:ascii="Times New Roman" w:hAnsi="Times New Roman"/>
          <w:b/>
          <w:sz w:val="24"/>
        </w:rPr>
        <w:t>Модуль «Растениеводство».</w:t>
      </w:r>
    </w:p>
    <w:p w:rsidR="00127372" w:rsidRDefault="00670A79" w:rsidP="00756B81">
      <w:pPr>
        <w:pStyle w:val="af5"/>
        <w:spacing w:after="0" w:line="240" w:lineRule="auto"/>
        <w:ind w:firstLine="709"/>
        <w:rPr>
          <w:b w:val="0"/>
          <w:sz w:val="24"/>
        </w:rPr>
      </w:pPr>
      <w:r>
        <w:rPr>
          <w:b w:val="0"/>
          <w:sz w:val="24"/>
        </w:rPr>
        <w:t>7–8 классы.</w:t>
      </w:r>
    </w:p>
    <w:p w:rsidR="00127372" w:rsidRDefault="00670A79" w:rsidP="00756B81">
      <w:pPr>
        <w:pStyle w:val="56"/>
        <w:spacing w:before="0" w:after="0" w:line="240" w:lineRule="auto"/>
        <w:ind w:firstLine="709"/>
        <w:jc w:val="both"/>
        <w:rPr>
          <w:b w:val="0"/>
          <w:sz w:val="24"/>
        </w:rPr>
      </w:pPr>
      <w:r>
        <w:rPr>
          <w:rStyle w:val="1ff8"/>
          <w:sz w:val="24"/>
        </w:rPr>
        <w:t>Элементы технологий выращивания сельскохозяйственных культур.</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Земледелие как поворотный пункт развития человеческой цивилизации. Земля как величайшая ценность человечества. История земледелия.</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Почвы, виды почв. Плодородие почв.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Инструменты обработки почвы: ручные и механизированные. Сельскохозяйственная техника.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Культурные растения и их классификация.</w:t>
      </w:r>
    </w:p>
    <w:p w:rsidR="00127372" w:rsidRDefault="00670A79" w:rsidP="00756B81">
      <w:pPr>
        <w:pStyle w:val="aff2"/>
        <w:spacing w:after="0" w:line="240" w:lineRule="auto"/>
        <w:ind w:firstLine="709"/>
        <w:rPr>
          <w:rFonts w:ascii="Times New Roman" w:hAnsi="Times New Roman"/>
          <w:spacing w:val="-2"/>
          <w:sz w:val="24"/>
        </w:rPr>
      </w:pPr>
      <w:r>
        <w:rPr>
          <w:rFonts w:ascii="Times New Roman" w:hAnsi="Times New Roman"/>
          <w:spacing w:val="-2"/>
          <w:sz w:val="24"/>
        </w:rPr>
        <w:t>Выращивание растений на школьном/приусадебном участке.</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Полезные для человека дикорастущие растения и их классификация.</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Сбор, заготовка и хранение полезных для человека дикорастущих растений </w:t>
      </w:r>
      <w:r>
        <w:rPr>
          <w:rFonts w:ascii="Times New Roman" w:hAnsi="Times New Roman"/>
          <w:sz w:val="24"/>
        </w:rPr>
        <w:br/>
        <w:t>и их плодов. Сбор и заготовка грибов. Соблюдение правил безопасности.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Сохранение природной среды.</w:t>
      </w:r>
    </w:p>
    <w:p w:rsidR="00127372" w:rsidRDefault="00670A79" w:rsidP="00756B81">
      <w:pPr>
        <w:pStyle w:val="56"/>
        <w:spacing w:before="0" w:after="0" w:line="240" w:lineRule="auto"/>
        <w:ind w:firstLine="709"/>
        <w:jc w:val="both"/>
        <w:rPr>
          <w:rStyle w:val="1ff8"/>
          <w:sz w:val="24"/>
        </w:rPr>
      </w:pPr>
      <w:r>
        <w:rPr>
          <w:rStyle w:val="1ff8"/>
          <w:sz w:val="24"/>
        </w:rPr>
        <w:t>Сельскохозяйственное производство.</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Автоматизация и роботизация сельскохозяйственного производства: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анализаторы почвы c использованием спутниковой системы навигации;</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автоматизация тепличного хозяйства;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применение роботов-манипуляторов для уборки урожая;</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внесение удобрения на основе данных от азотно-спектральных датчиков;</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определение критических точек полей с помощью спутниковых снимков;</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использование БПЛА и другое.</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Генно-модифицированные растения: положительные и отрицательные аспекты.</w:t>
      </w:r>
    </w:p>
    <w:p w:rsidR="00127372" w:rsidRDefault="00670A79" w:rsidP="00756B81">
      <w:pPr>
        <w:pStyle w:val="56"/>
        <w:spacing w:before="0" w:after="0" w:line="240" w:lineRule="auto"/>
        <w:ind w:firstLine="709"/>
        <w:jc w:val="both"/>
        <w:rPr>
          <w:rStyle w:val="1ff8"/>
          <w:sz w:val="24"/>
        </w:rPr>
      </w:pPr>
      <w:r>
        <w:rPr>
          <w:rStyle w:val="1ff8"/>
          <w:sz w:val="24"/>
        </w:rPr>
        <w:t>Сельскохозяйственные профессии.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sz w:val="24"/>
        </w:rPr>
        <w:t xml:space="preserve">Планируемые результаты освоения технологии на уровне основного общего образования. </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sz w:val="24"/>
        </w:rPr>
        <w:t>Изучение технологии на уровне основного общего образования направлено на достижение обучающим</w:t>
      </w:r>
      <w:r w:rsidR="00756B81">
        <w:rPr>
          <w:rFonts w:ascii="Times New Roman" w:hAnsi="Times New Roman"/>
          <w:sz w:val="24"/>
        </w:rPr>
        <w:t xml:space="preserve">ися личностных, метапредметных </w:t>
      </w:r>
      <w:r>
        <w:rPr>
          <w:rFonts w:ascii="Times New Roman" w:hAnsi="Times New Roman"/>
          <w:sz w:val="24"/>
        </w:rPr>
        <w:t>и предметных результатов освоения содержания учебного предмета.</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color w:val="0D0D0D"/>
          <w:sz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27372" w:rsidRDefault="00670A79" w:rsidP="00756B81">
      <w:pPr>
        <w:widowControl/>
        <w:spacing w:after="0" w:line="240" w:lineRule="auto"/>
        <w:ind w:firstLine="709"/>
        <w:jc w:val="both"/>
        <w:rPr>
          <w:rFonts w:ascii="Times New Roman" w:hAnsi="Times New Roman"/>
          <w:sz w:val="24"/>
        </w:rPr>
      </w:pPr>
      <w:r>
        <w:rPr>
          <w:rFonts w:ascii="Times New Roman" w:hAnsi="Times New Roman"/>
          <w:sz w:val="24"/>
        </w:rPr>
        <w:t>1) патриотического воспитания:</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проявление интереса к истории и современному состоянию российской науки </w:t>
      </w:r>
      <w:r>
        <w:rPr>
          <w:rFonts w:ascii="Times New Roman" w:hAnsi="Times New Roman"/>
          <w:sz w:val="24"/>
        </w:rPr>
        <w:br/>
        <w:t>и технологии;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ценностное отношение к достижениям российских инженеров и учёных;</w:t>
      </w:r>
    </w:p>
    <w:p w:rsidR="00127372" w:rsidRDefault="00670A79" w:rsidP="00756B81">
      <w:pPr>
        <w:widowControl/>
        <w:spacing w:after="0" w:line="240" w:lineRule="auto"/>
        <w:ind w:firstLine="709"/>
        <w:jc w:val="both"/>
        <w:rPr>
          <w:rFonts w:ascii="Times New Roman" w:hAnsi="Times New Roman"/>
          <w:sz w:val="24"/>
        </w:rPr>
      </w:pPr>
      <w:r>
        <w:rPr>
          <w:rFonts w:ascii="Times New Roman" w:hAnsi="Times New Roman"/>
          <w:sz w:val="24"/>
        </w:rPr>
        <w:t>2) гражданского и духовно-нравственного воспитания:</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готовность к активному участию в обсуждении общественно значимых </w:t>
      </w:r>
      <w:r>
        <w:rPr>
          <w:rFonts w:ascii="Times New Roman" w:hAnsi="Times New Roman"/>
          <w:sz w:val="24"/>
        </w:rPr>
        <w:br/>
        <w:t>и этических проблем, связанных с современными технологиями, в особенности технологиями четвёртой промышленной революции;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осознание важности морально-этических принципов в деятельности, связанной с реализацией технологий;</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27372" w:rsidRDefault="00670A79" w:rsidP="00756B81">
      <w:pPr>
        <w:widowControl/>
        <w:spacing w:after="0" w:line="240" w:lineRule="auto"/>
        <w:ind w:firstLine="709"/>
        <w:jc w:val="both"/>
        <w:rPr>
          <w:rFonts w:ascii="Times New Roman" w:hAnsi="Times New Roman"/>
          <w:sz w:val="24"/>
        </w:rPr>
      </w:pPr>
      <w:r>
        <w:rPr>
          <w:rFonts w:ascii="Times New Roman" w:hAnsi="Times New Roman"/>
          <w:sz w:val="24"/>
        </w:rPr>
        <w:lastRenderedPageBreak/>
        <w:t>3) эстетического воспитания:</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восприятие эстетических качеств предметов труда;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умение создавать эстетически значимые изделия из различных материалов;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осознание роли художественной культуры как средства коммуникации </w:t>
      </w:r>
      <w:r>
        <w:rPr>
          <w:rFonts w:ascii="Times New Roman" w:hAnsi="Times New Roman"/>
          <w:sz w:val="24"/>
        </w:rPr>
        <w:br/>
        <w:t>и самовыражения в современном обществе;</w:t>
      </w:r>
    </w:p>
    <w:p w:rsidR="00127372" w:rsidRDefault="00670A79" w:rsidP="00756B81">
      <w:pPr>
        <w:widowControl/>
        <w:spacing w:after="0" w:line="240" w:lineRule="auto"/>
        <w:ind w:firstLine="709"/>
        <w:jc w:val="both"/>
        <w:rPr>
          <w:rFonts w:ascii="Times New Roman" w:hAnsi="Times New Roman"/>
          <w:sz w:val="24"/>
        </w:rPr>
      </w:pPr>
      <w:r>
        <w:rPr>
          <w:rFonts w:ascii="Times New Roman" w:hAnsi="Times New Roman"/>
          <w:sz w:val="24"/>
        </w:rPr>
        <w:t>4) ценности научного познания и практической деятельности: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осознание ценности науки как фундамента технологий;</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развитие интереса к исследовательской деятельности, реализации на практике достижений науки;</w:t>
      </w:r>
    </w:p>
    <w:p w:rsidR="00127372" w:rsidRDefault="00670A79" w:rsidP="00756B81">
      <w:pPr>
        <w:widowControl/>
        <w:spacing w:after="0" w:line="240" w:lineRule="auto"/>
        <w:ind w:firstLine="709"/>
        <w:jc w:val="both"/>
        <w:rPr>
          <w:rFonts w:ascii="Times New Roman" w:hAnsi="Times New Roman"/>
          <w:sz w:val="24"/>
        </w:rPr>
      </w:pPr>
      <w:r>
        <w:rPr>
          <w:rFonts w:ascii="Times New Roman" w:hAnsi="Times New Roman"/>
          <w:sz w:val="24"/>
        </w:rPr>
        <w:t>5) формирования культуры здоровья и эмоционального благополучия:</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осознание ценности безопасного образа жизни в современном технологическом мире, важности правил безопасной работы с инструментами;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умение распознавать информационные угрозы и осуществлять защиту личности от этих угроз;</w:t>
      </w:r>
    </w:p>
    <w:p w:rsidR="00127372" w:rsidRDefault="00670A79" w:rsidP="00756B81">
      <w:pPr>
        <w:widowControl/>
        <w:spacing w:after="0" w:line="240" w:lineRule="auto"/>
        <w:ind w:firstLine="709"/>
        <w:jc w:val="both"/>
        <w:rPr>
          <w:rFonts w:ascii="Times New Roman" w:hAnsi="Times New Roman"/>
          <w:sz w:val="24"/>
        </w:rPr>
      </w:pPr>
      <w:r>
        <w:rPr>
          <w:rFonts w:ascii="Times New Roman" w:hAnsi="Times New Roman"/>
          <w:sz w:val="24"/>
        </w:rPr>
        <w:t>6) трудового воспитания:</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уважение к труду, трудящимся, результатам труда (своего и других людей);</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умение ориентироваться в мире современных профессий;</w:t>
      </w:r>
    </w:p>
    <w:p w:rsidR="00127372" w:rsidRDefault="00670A79" w:rsidP="00756B81">
      <w:pPr>
        <w:pStyle w:val="aff2"/>
        <w:spacing w:after="0" w:line="240" w:lineRule="auto"/>
        <w:ind w:firstLine="709"/>
        <w:rPr>
          <w:rFonts w:ascii="Times New Roman" w:hAnsi="Times New Roman"/>
          <w:spacing w:val="-4"/>
          <w:sz w:val="24"/>
        </w:rPr>
      </w:pPr>
      <w:r>
        <w:rPr>
          <w:rFonts w:ascii="Times New Roman" w:hAnsi="Times New Roman"/>
          <w:spacing w:val="-4"/>
          <w:sz w:val="24"/>
        </w:rPr>
        <w:t>умение осознанно выбирать индивидуальную траекторию развития с учётом личных и общественных интересов, потребностей;</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ориентация на достижение выдающихся результатов в профессиональной деятельности;</w:t>
      </w:r>
    </w:p>
    <w:p w:rsidR="00127372" w:rsidRDefault="00670A79" w:rsidP="00756B81">
      <w:pPr>
        <w:widowControl/>
        <w:spacing w:after="0" w:line="240" w:lineRule="auto"/>
        <w:ind w:firstLine="709"/>
        <w:jc w:val="both"/>
        <w:rPr>
          <w:rFonts w:ascii="Times New Roman" w:hAnsi="Times New Roman"/>
          <w:sz w:val="24"/>
        </w:rPr>
      </w:pPr>
      <w:r>
        <w:rPr>
          <w:rFonts w:ascii="Times New Roman" w:hAnsi="Times New Roman"/>
          <w:sz w:val="24"/>
        </w:rPr>
        <w:t>7) экологического воспитания:</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воспитание бережного отношения к окружающей среде, понимание необходимости соблюдения баланса между природой и техносферой;</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осознание пределов преобразовательной деятельности человека.</w:t>
      </w:r>
    </w:p>
    <w:p w:rsidR="00127372" w:rsidRDefault="00670A79" w:rsidP="00756B81">
      <w:pPr>
        <w:pStyle w:val="aff2"/>
        <w:spacing w:after="0" w:line="240" w:lineRule="auto"/>
        <w:ind w:firstLine="708"/>
        <w:rPr>
          <w:rFonts w:ascii="Times New Roman" w:hAnsi="Times New Roman"/>
          <w:sz w:val="24"/>
        </w:rPr>
      </w:pPr>
      <w:r>
        <w:rPr>
          <w:rFonts w:ascii="Times New Roman" w:hAnsi="Times New Roman"/>
          <w:sz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127372" w:rsidRDefault="00670A79" w:rsidP="00756B81">
      <w:pPr>
        <w:pStyle w:val="aff2"/>
        <w:spacing w:after="0" w:line="240" w:lineRule="auto"/>
        <w:ind w:firstLine="708"/>
        <w:rPr>
          <w:rFonts w:ascii="Times New Roman" w:hAnsi="Times New Roman"/>
          <w:sz w:val="24"/>
        </w:rPr>
      </w:pPr>
      <w:r>
        <w:rPr>
          <w:rFonts w:ascii="Times New Roman" w:hAnsi="Times New Roman"/>
          <w:sz w:val="24"/>
        </w:rPr>
        <w:t> У обучающегося будут сформированы следующие базовые логические действия как часть познавательных универсальных учебных действий:</w:t>
      </w:r>
    </w:p>
    <w:p w:rsidR="00127372" w:rsidRDefault="00670A79" w:rsidP="00756B81">
      <w:pPr>
        <w:pStyle w:val="aff2"/>
        <w:spacing w:after="0" w:line="240" w:lineRule="auto"/>
        <w:ind w:firstLine="708"/>
        <w:rPr>
          <w:rFonts w:ascii="Times New Roman" w:hAnsi="Times New Roman"/>
          <w:sz w:val="24"/>
        </w:rPr>
      </w:pPr>
      <w:r>
        <w:rPr>
          <w:rFonts w:ascii="Times New Roman" w:hAnsi="Times New Roman"/>
          <w:sz w:val="24"/>
        </w:rPr>
        <w:t xml:space="preserve">выявлять и характеризовать существенные признаки природных </w:t>
      </w:r>
      <w:r>
        <w:rPr>
          <w:rFonts w:ascii="Times New Roman" w:hAnsi="Times New Roman"/>
          <w:sz w:val="24"/>
        </w:rPr>
        <w:br/>
        <w:t>и рукотворных объектов;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устанавливать существенный признак классификации, основание </w:t>
      </w:r>
      <w:r>
        <w:rPr>
          <w:rFonts w:ascii="Times New Roman" w:hAnsi="Times New Roman"/>
          <w:sz w:val="24"/>
        </w:rPr>
        <w:br/>
        <w:t>для обобщения и сравнения;</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pacing w:val="-2"/>
          <w:sz w:val="24"/>
        </w:rPr>
        <w:t xml:space="preserve">выявлять закономерности и противоречия в рассматриваемых фактах, данных </w:t>
      </w:r>
      <w:r>
        <w:rPr>
          <w:rFonts w:ascii="Times New Roman" w:hAnsi="Times New Roman"/>
          <w:spacing w:val="-2"/>
          <w:sz w:val="24"/>
        </w:rPr>
        <w:br/>
        <w:t>и наблюдениях, относящихся к внешнему миру;</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выявлять причинно-следственные связи при изучении природных явлений </w:t>
      </w:r>
      <w:r>
        <w:rPr>
          <w:rFonts w:ascii="Times New Roman" w:hAnsi="Times New Roman"/>
          <w:sz w:val="24"/>
        </w:rPr>
        <w:br/>
        <w:t>и процессов, а также процессов, происходящих в техносфере;</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самостоятельно выбирать способ решения поставленной задачи, используя </w:t>
      </w:r>
      <w:r>
        <w:rPr>
          <w:rFonts w:ascii="Times New Roman" w:hAnsi="Times New Roman"/>
          <w:sz w:val="24"/>
        </w:rPr>
        <w:br/>
        <w:t>для этого необходимые материалы, инструменты и технологии.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формировать запросы к информационной системе с целью получения необходимой информации;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lastRenderedPageBreak/>
        <w:t>оценивать полноту, достоверность и актуальность полученной информации;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опытным путём изучать свойства различных материалов;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строить и оценивать модели объектов, явлений и процессов;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уметь создавать, применять и преобразовывать знаки и символы, модели </w:t>
      </w:r>
      <w:r>
        <w:rPr>
          <w:rFonts w:ascii="Times New Roman" w:hAnsi="Times New Roman"/>
          <w:sz w:val="24"/>
        </w:rPr>
        <w:br/>
        <w:t>и схемы для решения учебных и познавательных задач;</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уметь оценивать правильность выполнения учебной задачи, собственные возможности её решения;</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прогнозировать поведение технической системы, в том числе с учётом синергетических эффектов.</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sz w:val="24"/>
        </w:rPr>
        <w:t xml:space="preserve">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выбирать форму представления информации в зависимости от поставленной задачи;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понимать различие между данными, информацией и знаниями;</w:t>
      </w:r>
    </w:p>
    <w:p w:rsidR="00127372" w:rsidRDefault="00670A79" w:rsidP="00756B81">
      <w:pPr>
        <w:pStyle w:val="aff2"/>
        <w:spacing w:after="0" w:line="240" w:lineRule="auto"/>
        <w:ind w:firstLine="709"/>
        <w:rPr>
          <w:rFonts w:ascii="Times New Roman" w:hAnsi="Times New Roman"/>
          <w:spacing w:val="-2"/>
          <w:sz w:val="24"/>
        </w:rPr>
      </w:pPr>
      <w:r>
        <w:rPr>
          <w:rFonts w:ascii="Times New Roman" w:hAnsi="Times New Roman"/>
          <w:spacing w:val="-2"/>
          <w:sz w:val="24"/>
        </w:rPr>
        <w:t>владеть начальными навыками работы с «большими данными»;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владеть технологией трансформации данных в информацию, информации </w:t>
      </w:r>
      <w:r>
        <w:rPr>
          <w:rFonts w:ascii="Times New Roman" w:hAnsi="Times New Roman"/>
          <w:sz w:val="24"/>
        </w:rPr>
        <w:br/>
        <w:t>в знания.</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самоорганизации как часть регулятивных универсальных учебных действий:</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уметь самостоятельно определять цели и планировать пути их достижения, </w:t>
      </w:r>
      <w:r>
        <w:rPr>
          <w:rFonts w:ascii="Times New Roman" w:hAnsi="Times New Roman"/>
          <w:sz w:val="24"/>
        </w:rPr>
        <w:br/>
        <w:t>в том числе альтернативные, осознанно выбирать наиболее эффективные способы решения учебных и познавательных задач;</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w:t>
      </w:r>
      <w:r>
        <w:rPr>
          <w:rFonts w:ascii="Times New Roman" w:hAnsi="Times New Roman"/>
          <w:sz w:val="24"/>
        </w:rPr>
        <w:br/>
        <w:t>свои действия в соответствии с изменяющейся ситуацией;</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делать выбор и брать ответственность за решение.</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самоконтроля (рефлексии) как часть регулятивных универсальных учебных действий:</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давать адекватную оценку ситуации и предлагать план её изменения;</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объяснять причины достижения (недостижения) результатов преобразовательной деятельности;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вносить необходимые коррективы в деятельность по решению задачи </w:t>
      </w:r>
      <w:r>
        <w:rPr>
          <w:rFonts w:ascii="Times New Roman" w:hAnsi="Times New Roman"/>
          <w:sz w:val="24"/>
        </w:rPr>
        <w:br/>
        <w:t>или по осуществлению проекта;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оценивать соответствие результата цели и условиям и при необходимости корректировать цель и процесс её достижения.</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принятия себя и других как часть регулятивных универсальных учебных действий:</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признавать своё право на ошибку при решении задач или при реализации проекта, такое же право другого на подобные ошибки.</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общения как часть коммуникативных универсальных учебных действий:</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в ходе обсуждения учебного материала, планирования и осуществления учебного проекта;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в рамках публичного представления результатов проектной деятельности;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в ходе совместного решения задачи с использованием облачных сервисов;</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в ходе общения с представителями других культур, в частности в социальных сетях.</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понимать и использовать преимущества командной работы при реализации учебного </w:t>
      </w:r>
      <w:r>
        <w:rPr>
          <w:rFonts w:ascii="Times New Roman" w:hAnsi="Times New Roman"/>
          <w:sz w:val="24"/>
        </w:rPr>
        <w:lastRenderedPageBreak/>
        <w:t>проекта;</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понимать необходимость выработки знаково-символических средств </w:t>
      </w:r>
      <w:r>
        <w:rPr>
          <w:rFonts w:ascii="Times New Roman" w:hAnsi="Times New Roman"/>
          <w:sz w:val="24"/>
        </w:rPr>
        <w:br/>
        <w:t>как необходимого условия успешной проектной деятельности;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уметь адекватно интерпретировать высказывания собеседника – участника совместной деятельности;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владеть навыками отстаивания своей точки зрения, используя при этом законы логики;</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уметь распознавать некорректную аргументацию.</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sz w:val="24"/>
        </w:rPr>
        <w:t>Предметные результаты освоения программы по технологии на уровне основного общего образования.</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sz w:val="24"/>
        </w:rPr>
        <w:t>Для всех модулей</w:t>
      </w:r>
      <w:r>
        <w:rPr>
          <w:rStyle w:val="1ff8"/>
          <w:rFonts w:ascii="Times New Roman" w:hAnsi="Times New Roman"/>
          <w:b w:val="0"/>
          <w:sz w:val="24"/>
        </w:rPr>
        <w:t>обязательные предметные результаты</w:t>
      </w:r>
      <w:r>
        <w:rPr>
          <w:rFonts w:ascii="Times New Roman" w:hAnsi="Times New Roman"/>
          <w:b/>
          <w:sz w:val="24"/>
        </w:rPr>
        <w:t>:</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организовывать рабочее место в соответствии с изучаемой технологией;</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 xml:space="preserve">соблюдать правила безопасного использования ручных </w:t>
      </w:r>
      <w:r>
        <w:rPr>
          <w:rFonts w:ascii="Times New Roman" w:hAnsi="Times New Roman"/>
          <w:sz w:val="24"/>
        </w:rPr>
        <w:br/>
        <w:t>и электрифицированных инструментов и оборудования;</w:t>
      </w:r>
    </w:p>
    <w:p w:rsidR="00127372" w:rsidRDefault="00670A79" w:rsidP="00756B81">
      <w:pPr>
        <w:pStyle w:val="aff2"/>
        <w:spacing w:after="0" w:line="240" w:lineRule="auto"/>
        <w:ind w:firstLine="709"/>
        <w:rPr>
          <w:rFonts w:ascii="Times New Roman" w:hAnsi="Times New Roman"/>
          <w:sz w:val="24"/>
        </w:rPr>
      </w:pPr>
      <w:r>
        <w:rPr>
          <w:rFonts w:ascii="Times New Roman" w:hAnsi="Times New Roman"/>
          <w:sz w:val="24"/>
        </w:rPr>
        <w:t>грамотно и осознанно выполнять технологические операции в соответствии изучаемой технологией.</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sz w:val="24"/>
        </w:rPr>
        <w:t xml:space="preserve">Предметные результаты освоения содержания модуля «Производство </w:t>
      </w:r>
      <w:r>
        <w:rPr>
          <w:rFonts w:ascii="Times New Roman" w:hAnsi="Times New Roman"/>
          <w:sz w:val="24"/>
        </w:rPr>
        <w:br/>
        <w:t>и технологии».</w:t>
      </w:r>
    </w:p>
    <w:p w:rsidR="00127372" w:rsidRDefault="00670A79" w:rsidP="00756B81">
      <w:pPr>
        <w:pStyle w:val="af5"/>
        <w:spacing w:after="0" w:line="240" w:lineRule="auto"/>
        <w:ind w:firstLine="709"/>
        <w:rPr>
          <w:b w:val="0"/>
          <w:sz w:val="24"/>
        </w:rPr>
      </w:pPr>
      <w:r>
        <w:rPr>
          <w:rStyle w:val="1ff8"/>
          <w:sz w:val="24"/>
        </w:rPr>
        <w:t xml:space="preserve">К концу обучения </w:t>
      </w:r>
      <w:r>
        <w:rPr>
          <w:b w:val="0"/>
          <w:sz w:val="24"/>
        </w:rPr>
        <w:t>в 5 классе: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и характеризовать технологии;</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и характеризовать потребности человека;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и характеризовать естественные (природные) и искусственные материалы;</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сравнивать и анализировать свойства материалов;</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классифицировать технику, описывать назначение техники;</w:t>
      </w:r>
    </w:p>
    <w:p w:rsidR="00127372" w:rsidRDefault="00670A79" w:rsidP="00756B81">
      <w:pPr>
        <w:pStyle w:val="afa"/>
        <w:spacing w:line="240" w:lineRule="auto"/>
        <w:ind w:left="0" w:firstLine="709"/>
        <w:rPr>
          <w:rFonts w:ascii="Times New Roman" w:hAnsi="Times New Roman"/>
          <w:spacing w:val="-5"/>
          <w:sz w:val="24"/>
        </w:rPr>
      </w:pPr>
      <w:r>
        <w:rPr>
          <w:rFonts w:ascii="Times New Roman" w:hAnsi="Times New Roman"/>
          <w:spacing w:val="-5"/>
          <w:sz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характеризовать предметы труда в различных видах материального производства;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использовать метод мозгового штурма, метод интеллект-карт, метод фокальных объектов и другие методы;</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использовать метод учебного проектирования, выполнять учебные проекты;</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назвать и характеризовать профессии.</w:t>
      </w:r>
    </w:p>
    <w:p w:rsidR="00127372" w:rsidRDefault="00670A79" w:rsidP="00756B81">
      <w:pPr>
        <w:pStyle w:val="af5"/>
        <w:spacing w:after="0" w:line="240" w:lineRule="auto"/>
        <w:ind w:firstLine="709"/>
        <w:rPr>
          <w:b w:val="0"/>
          <w:sz w:val="24"/>
        </w:rPr>
      </w:pPr>
      <w:r>
        <w:rPr>
          <w:rStyle w:val="1ff8"/>
          <w:sz w:val="24"/>
        </w:rPr>
        <w:t xml:space="preserve">К концу обучения </w:t>
      </w:r>
      <w:r>
        <w:rPr>
          <w:b w:val="0"/>
          <w:sz w:val="24"/>
        </w:rPr>
        <w:t>в 6 классе: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и характеризовать машины и механизмы;</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 xml:space="preserve">конструировать, оценивать и использовать модели в познавательной </w:t>
      </w:r>
      <w:r>
        <w:rPr>
          <w:rFonts w:ascii="Times New Roman" w:hAnsi="Times New Roman"/>
          <w:sz w:val="24"/>
        </w:rPr>
        <w:br/>
        <w:t>и практической деятельности;</w:t>
      </w:r>
    </w:p>
    <w:p w:rsidR="00127372" w:rsidRDefault="00670A79" w:rsidP="00756B81">
      <w:pPr>
        <w:pStyle w:val="afa"/>
        <w:spacing w:line="240" w:lineRule="auto"/>
        <w:ind w:left="0" w:firstLine="709"/>
        <w:rPr>
          <w:rFonts w:ascii="Times New Roman" w:hAnsi="Times New Roman"/>
          <w:spacing w:val="-2"/>
          <w:sz w:val="24"/>
        </w:rPr>
      </w:pPr>
      <w:r>
        <w:rPr>
          <w:rFonts w:ascii="Times New Roman" w:hAnsi="Times New Roman"/>
          <w:spacing w:val="-4"/>
          <w:sz w:val="24"/>
        </w:rPr>
        <w:t xml:space="preserve">разрабатывать несложную технологическую, конструкторскую </w:t>
      </w:r>
      <w:r>
        <w:rPr>
          <w:rFonts w:ascii="Times New Roman" w:hAnsi="Times New Roman"/>
          <w:spacing w:val="-2"/>
          <w:sz w:val="24"/>
        </w:rPr>
        <w:t>документацию для выполнения творческих проектных задач;</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решать простые изобретательские, конструкторские и технологические задачи в процессе изготовления изделий из различных материалов;</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предлагать варианты усовершенствования конструкций;</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характеризовать предметы труда в различных видах материального производства;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характеризовать виды современных технологий и определять перспективы</w:t>
      </w:r>
      <w:r>
        <w:rPr>
          <w:rFonts w:ascii="Times New Roman" w:hAnsi="Times New Roman"/>
          <w:sz w:val="24"/>
        </w:rPr>
        <w:br/>
        <w:t xml:space="preserve"> их развития.</w:t>
      </w:r>
    </w:p>
    <w:p w:rsidR="00127372" w:rsidRDefault="00670A79" w:rsidP="00756B81">
      <w:pPr>
        <w:pStyle w:val="af5"/>
        <w:spacing w:after="0" w:line="240" w:lineRule="auto"/>
        <w:ind w:firstLine="709"/>
        <w:rPr>
          <w:rStyle w:val="1ff8"/>
          <w:sz w:val="24"/>
        </w:rPr>
      </w:pPr>
      <w:r>
        <w:rPr>
          <w:rStyle w:val="1ff8"/>
          <w:sz w:val="24"/>
        </w:rPr>
        <w:t>К концу обучения в 7 классе: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приводить примеры развития технологий;</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приводить примеры эстетичных промышленных изделий;</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и характеризовать народные промыслы и ремёсла России;</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производства и производственные процессы;</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современные и перспективные технологии;</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 xml:space="preserve">оценивать области применения технологий, понимать их возможности </w:t>
      </w:r>
      <w:r>
        <w:rPr>
          <w:rFonts w:ascii="Times New Roman" w:hAnsi="Times New Roman"/>
          <w:sz w:val="24"/>
        </w:rPr>
        <w:br/>
        <w:t>и ограничения;</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оценивать условия и риски применимости технологий с позиций экологических последствий;</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lastRenderedPageBreak/>
        <w:t>выявлять экологические проблемы;</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и характеризовать виды транспорта, оценивать перспективы развития;</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характеризовать технологии на транспорте, транспортную логистику.</w:t>
      </w:r>
    </w:p>
    <w:p w:rsidR="00127372" w:rsidRDefault="00670A79" w:rsidP="00756B81">
      <w:pPr>
        <w:pStyle w:val="af5"/>
        <w:spacing w:after="0" w:line="240" w:lineRule="auto"/>
        <w:ind w:firstLine="709"/>
        <w:rPr>
          <w:rStyle w:val="1ff8"/>
          <w:sz w:val="24"/>
        </w:rPr>
      </w:pPr>
      <w:r>
        <w:rPr>
          <w:rStyle w:val="1ff8"/>
          <w:sz w:val="24"/>
        </w:rPr>
        <w:t>К концу обучения в 8 классе: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характеризовать общие принципы управления;</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анализировать возможности и сферу применения современных технологий;</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характеризовать технологии получения, преобразования и использования энергии;</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и характеризовать биотехнологии, их применение;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характеризовать направления развития и особенности перспективных технологий;</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предлагать предпринимательские идеи, обосновывать их решение;</w:t>
      </w:r>
    </w:p>
    <w:p w:rsidR="00127372" w:rsidRDefault="00670A79" w:rsidP="00756B81">
      <w:pPr>
        <w:pStyle w:val="afa"/>
        <w:spacing w:line="240" w:lineRule="auto"/>
        <w:ind w:left="0" w:firstLine="709"/>
        <w:rPr>
          <w:rFonts w:ascii="Times New Roman" w:hAnsi="Times New Roman"/>
          <w:spacing w:val="-2"/>
          <w:sz w:val="24"/>
        </w:rPr>
      </w:pPr>
      <w:r>
        <w:rPr>
          <w:rFonts w:ascii="Times New Roman" w:hAnsi="Times New Roman"/>
          <w:spacing w:val="-2"/>
          <w:sz w:val="24"/>
        </w:rPr>
        <w:t>определять проблему, анализировать потребности в продукте;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w:t>
      </w:r>
      <w:r>
        <w:rPr>
          <w:rFonts w:ascii="Times New Roman" w:hAnsi="Times New Roman"/>
          <w:sz w:val="24"/>
        </w:rPr>
        <w:br/>
        <w:t>и эстетического оформления изделий;</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 xml:space="preserve">характеризовать мир профессий, связанных с изучаемыми технологиями, </w:t>
      </w:r>
      <w:r>
        <w:rPr>
          <w:rFonts w:ascii="Times New Roman" w:hAnsi="Times New Roman"/>
          <w:sz w:val="24"/>
        </w:rPr>
        <w:br/>
        <w:t>их востребованность на рынке труда.</w:t>
      </w:r>
    </w:p>
    <w:p w:rsidR="00127372" w:rsidRDefault="00670A79" w:rsidP="00756B81">
      <w:pPr>
        <w:pStyle w:val="af5"/>
        <w:spacing w:after="0" w:line="240" w:lineRule="auto"/>
        <w:ind w:firstLine="709"/>
        <w:rPr>
          <w:b w:val="0"/>
          <w:sz w:val="24"/>
        </w:rPr>
      </w:pPr>
      <w:r>
        <w:rPr>
          <w:b w:val="0"/>
          <w:sz w:val="24"/>
        </w:rPr>
        <w:t>К концу обучения в 9 классе: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перечислять и характеризовать виды современных информационно-когнитивных технологий;</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овладеть информационно-когнитивными технологиями преобразования данных в информацию и информации в знание;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характеризовать культуру предпринимательства, виды предпринимательской деятельности;</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создавать модели экономической деятельности;</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разрабатывать бизнес-проект;</w:t>
      </w:r>
    </w:p>
    <w:p w:rsidR="00127372" w:rsidRDefault="00670A79" w:rsidP="00756B81">
      <w:pPr>
        <w:pStyle w:val="afa"/>
        <w:spacing w:line="240" w:lineRule="auto"/>
        <w:ind w:left="0" w:firstLine="709"/>
        <w:rPr>
          <w:rFonts w:ascii="Times New Roman" w:hAnsi="Times New Roman"/>
          <w:spacing w:val="-4"/>
          <w:sz w:val="24"/>
        </w:rPr>
      </w:pPr>
      <w:r>
        <w:rPr>
          <w:rFonts w:ascii="Times New Roman" w:hAnsi="Times New Roman"/>
          <w:spacing w:val="-4"/>
          <w:sz w:val="24"/>
        </w:rPr>
        <w:t>оценивать эффективность предпринимательской деятельности;</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характеризовать закономерности технологического развития цивилизации;</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планировать своё профессиональное образование и профессиональную карьеру.</w:t>
      </w:r>
    </w:p>
    <w:p w:rsidR="00127372" w:rsidRDefault="00670A79" w:rsidP="00756B81">
      <w:pPr>
        <w:pStyle w:val="afff9"/>
        <w:widowControl/>
        <w:spacing w:after="0" w:line="240" w:lineRule="auto"/>
        <w:ind w:left="0" w:firstLine="709"/>
        <w:jc w:val="both"/>
        <w:rPr>
          <w:rFonts w:ascii="Times New Roman" w:hAnsi="Times New Roman"/>
          <w:sz w:val="24"/>
        </w:rPr>
      </w:pPr>
      <w:r>
        <w:rPr>
          <w:rFonts w:ascii="Times New Roman" w:hAnsi="Times New Roman"/>
          <w:sz w:val="24"/>
        </w:rPr>
        <w:t>Предметные результаты освоения содержания модуля «Технологии обработки материалов и пищевых продуктов».</w:t>
      </w:r>
    </w:p>
    <w:p w:rsidR="00127372" w:rsidRDefault="00670A79" w:rsidP="00756B81">
      <w:pPr>
        <w:pStyle w:val="af5"/>
        <w:spacing w:after="0" w:line="240" w:lineRule="auto"/>
        <w:ind w:firstLine="709"/>
        <w:rPr>
          <w:b w:val="0"/>
          <w:sz w:val="24"/>
        </w:rPr>
      </w:pPr>
      <w:r>
        <w:rPr>
          <w:b w:val="0"/>
          <w:sz w:val="24"/>
        </w:rPr>
        <w:t>К концу обучения в 5 классе: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и характеризовать виды бумаги, её свойства, получение и применение;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народные промыслы по обработке древесины;</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характеризовать свойства конструкционных материалов;</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выбирать материалы для изготовления изделий с учётом их свойств, технологий обработки, инструментов и приспособлений;</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и характеризовать виды древесины, пиломатериалов;</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 xml:space="preserve">выполнять простые ручные операции (разметка, распиливание, строгание, сверление) по обработке изделий из древесины с учётом её свойств, применять </w:t>
      </w:r>
      <w:r>
        <w:rPr>
          <w:rFonts w:ascii="Times New Roman" w:hAnsi="Times New Roman"/>
          <w:sz w:val="24"/>
        </w:rPr>
        <w:br/>
        <w:t>в работе столярные инструменты и приспособления;</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исследовать, анализировать и сравнивать свойства древесины разных пород деревьев;</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знать и называть пищевую ценность яиц, круп, овощей;</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приводить примеры обработки пищевых продуктов, позволяющие максимально сохранять их пищевую ценность;</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и выполнять технологии первичной обработки овощей, круп;</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lastRenderedPageBreak/>
        <w:t>называть и выполнять технологии приготовления блюд из яиц, овощей, круп;</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виды планировки кухни; способы рационального размещения мебели;</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 xml:space="preserve">называть и характеризовать текстильные материалы, классифицировать </w:t>
      </w:r>
      <w:r>
        <w:rPr>
          <w:rFonts w:ascii="Times New Roman" w:hAnsi="Times New Roman"/>
          <w:sz w:val="24"/>
        </w:rPr>
        <w:br/>
        <w:t>их, описывать основные этапы производства;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анализировать и сравнивать свойства текстильных материалов;</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выбирать материалы, инструменты и оборудование для выполнения швейных работ;</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использовать ручные инструменты для выполнения швейных работ;</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 xml:space="preserve">подготавливать швейную машину к работе с учётом безопасных правил </w:t>
      </w:r>
      <w:r>
        <w:rPr>
          <w:rFonts w:ascii="Times New Roman" w:hAnsi="Times New Roman"/>
          <w:sz w:val="24"/>
        </w:rPr>
        <w:br/>
        <w:t>её эксплуатации, выполнять простые операции машинной обработки (машинные строчки);</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выполнять последовательность изготовления швейных изделий, осуществлять контроль качества;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характеризовать группы профессий, описывать тенденции их развития, объяснять социальное значение групп профессий.</w:t>
      </w:r>
    </w:p>
    <w:p w:rsidR="00127372" w:rsidRDefault="00670A79" w:rsidP="00756B81">
      <w:pPr>
        <w:pStyle w:val="af5"/>
        <w:spacing w:after="0" w:line="240" w:lineRule="auto"/>
        <w:ind w:firstLine="709"/>
        <w:rPr>
          <w:b w:val="0"/>
          <w:sz w:val="24"/>
        </w:rPr>
      </w:pPr>
      <w:r>
        <w:rPr>
          <w:b w:val="0"/>
          <w:sz w:val="24"/>
        </w:rPr>
        <w:t>К концу обучения в 6 классе: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характеризовать свойства конструкционных материалов;</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народные промыслы по обработке металла;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и характеризовать виды металлов и их сплавов;</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исследовать, анализировать и сравнивать свойства металлов и их сплавов;</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 xml:space="preserve">классифицировать и характеризовать инструменты, приспособления </w:t>
      </w:r>
      <w:r>
        <w:rPr>
          <w:rFonts w:ascii="Times New Roman" w:hAnsi="Times New Roman"/>
          <w:sz w:val="24"/>
        </w:rPr>
        <w:br/>
        <w:t>и технологическое оборудование;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использовать инструменты, приспособления и технологическое оборудование при обработке тонколистового металла, проволоки;</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выполнять технологические операции с использованием ручных инструментов, приспособлений, технологического оборудования;</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обрабатывать металлы и их сплавы слесарным инструментом;</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знать и называть пищевую ценность молока и молочных продуктов;</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определять качество молочных продуктов, называть правила хранения продуктов;</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и выполнять технологии приготовления блюд из молока и молочных продуктов;</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виды теста, технологии приготовления разных видов теста;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национальные блюда из разных видов теста;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виды одежды, характеризовать стили одежды;</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 xml:space="preserve">характеризовать современные текстильные материалы, их получение </w:t>
      </w:r>
      <w:r>
        <w:rPr>
          <w:rFonts w:ascii="Times New Roman" w:hAnsi="Times New Roman"/>
          <w:sz w:val="24"/>
        </w:rPr>
        <w:br/>
        <w:t>и свойства;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выбирать текстильные материалы для изделий с учётом их свойств;</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самостоятельно выполнять чертёж выкроек швейного изделия;</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соблюдать последовательность технологических операций по раскрою, пошиву и отделке изделия;</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выполнять учебные проекты, соблюдая этапы и технологии изготовления проектных изделий.</w:t>
      </w:r>
    </w:p>
    <w:p w:rsidR="00127372" w:rsidRDefault="00670A79" w:rsidP="00756B81">
      <w:pPr>
        <w:pStyle w:val="af5"/>
        <w:spacing w:after="0" w:line="240" w:lineRule="auto"/>
        <w:ind w:firstLine="709"/>
        <w:rPr>
          <w:b w:val="0"/>
          <w:sz w:val="24"/>
        </w:rPr>
      </w:pPr>
      <w:r>
        <w:rPr>
          <w:b w:val="0"/>
          <w:sz w:val="24"/>
        </w:rPr>
        <w:t>К концу обучения в 7 классе: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исследовать и анализировать свойства конструкционных материалов;</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выбирать инструменты и оборудование, необходимые для изготовления выбранного изделия по данной технологии;</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применять технологии механической обработки конструкционных материалов;</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осуществлять доступными средствами контроль качества изготавливаемого изделия, находить и устранять допущенные дефекты;</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выполнять художественное оформление изделий;</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 xml:space="preserve">называть пластмассы и другие современные материалы, анализировать </w:t>
      </w:r>
      <w:r>
        <w:rPr>
          <w:rFonts w:ascii="Times New Roman" w:hAnsi="Times New Roman"/>
          <w:sz w:val="24"/>
        </w:rPr>
        <w:br/>
        <w:t>их свойства, возможность применения в быту и на производстве;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осуществлять изготовление субъективно нового продукта, опираясь на общую технологическую схему;</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 xml:space="preserve">оценивать пределы применимости данной технологии, в том числе </w:t>
      </w:r>
      <w:r>
        <w:rPr>
          <w:rFonts w:ascii="Times New Roman" w:hAnsi="Times New Roman"/>
          <w:sz w:val="24"/>
        </w:rPr>
        <w:br/>
      </w:r>
      <w:r>
        <w:rPr>
          <w:rFonts w:ascii="Times New Roman" w:hAnsi="Times New Roman"/>
          <w:sz w:val="24"/>
        </w:rPr>
        <w:lastRenderedPageBreak/>
        <w:t>с экономических и экологических позиций;</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знать и называть пищевую ценность рыбы, морепродуктов продуктов; определять качество рыбы;</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знать и называть пищевую ценность мяса животных, мяса птицы, определять качество;</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и выполнять технологии приготовления блюд из рыбы,</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характеризовать технологии приготовления из мяса животных, мяса птицы;</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блюда национальной кухни из рыбы, мяса;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 xml:space="preserve">характеризовать мир профессий, связанных с изучаемыми технологиями, </w:t>
      </w:r>
      <w:r>
        <w:rPr>
          <w:rFonts w:ascii="Times New Roman" w:hAnsi="Times New Roman"/>
          <w:sz w:val="24"/>
        </w:rPr>
        <w:br/>
        <w:t>их востребованность на рынке труда.</w:t>
      </w:r>
    </w:p>
    <w:p w:rsidR="00127372" w:rsidRDefault="00670A79" w:rsidP="00756B81">
      <w:pPr>
        <w:pStyle w:val="afff9"/>
        <w:widowControl/>
        <w:spacing w:after="0" w:line="240" w:lineRule="auto"/>
        <w:jc w:val="both"/>
        <w:rPr>
          <w:rFonts w:ascii="Times New Roman" w:hAnsi="Times New Roman"/>
          <w:sz w:val="24"/>
        </w:rPr>
      </w:pPr>
      <w:r>
        <w:rPr>
          <w:rFonts w:ascii="Times New Roman" w:hAnsi="Times New Roman"/>
          <w:sz w:val="24"/>
        </w:rPr>
        <w:t>Предметные результаты освоения содержания модуля «Робототехника».</w:t>
      </w:r>
    </w:p>
    <w:p w:rsidR="00127372" w:rsidRDefault="00670A79" w:rsidP="00756B81">
      <w:pPr>
        <w:pStyle w:val="af5"/>
        <w:spacing w:after="0" w:line="240" w:lineRule="auto"/>
        <w:ind w:firstLine="709"/>
        <w:rPr>
          <w:b w:val="0"/>
          <w:sz w:val="24"/>
        </w:rPr>
      </w:pPr>
      <w:r>
        <w:rPr>
          <w:b w:val="0"/>
          <w:sz w:val="24"/>
        </w:rPr>
        <w:t>К концу обучения в 5 классе: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классифицировать и характеризовать роботов по видам и назначению;</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знать основные законы робототехники;</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и характеризовать назначение деталей робототехнического конструктора;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характеризовать составные части роботов, датчики в современных робототехнических системах;</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получить опыт моделирования машин и механизмов с помощью робототехнического конструктора;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применять навыки моделирования машин и механизмов с помощью робототехнического конструктора;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владеть навыками индивидуальной и коллективной деятельности, направленной на создание робототехнического продукта.</w:t>
      </w:r>
    </w:p>
    <w:p w:rsidR="00127372" w:rsidRDefault="00670A79" w:rsidP="00756B81">
      <w:pPr>
        <w:pStyle w:val="af5"/>
        <w:spacing w:after="0" w:line="240" w:lineRule="auto"/>
        <w:ind w:firstLine="709"/>
        <w:rPr>
          <w:b w:val="0"/>
          <w:sz w:val="24"/>
        </w:rPr>
      </w:pPr>
      <w:r>
        <w:rPr>
          <w:b w:val="0"/>
          <w:sz w:val="24"/>
        </w:rPr>
        <w:t>К концу обучения в 6 классе: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виды транспортных роботов, описывать их назначение;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конструировать мобильного робота по схеме; усовершенствовать конструкцию;</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программировать мобильного робота;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управлять мобильными роботами в компьютерно-управляемых средах;</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и характеризовать датчики, использованные при проектировании мобильного робота;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уметь осуществлять робототехнические проекты;</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презентовать изделие.</w:t>
      </w:r>
    </w:p>
    <w:p w:rsidR="00127372" w:rsidRDefault="00670A79" w:rsidP="00756B81">
      <w:pPr>
        <w:pStyle w:val="af5"/>
        <w:spacing w:after="0" w:line="240" w:lineRule="auto"/>
        <w:ind w:firstLine="709"/>
        <w:rPr>
          <w:b w:val="0"/>
          <w:sz w:val="24"/>
        </w:rPr>
      </w:pPr>
      <w:r>
        <w:rPr>
          <w:b w:val="0"/>
          <w:sz w:val="24"/>
        </w:rPr>
        <w:t>К концу обучения в 7 классе: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виды промышленных роботов, описывать их назначение и функции;</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назвать виды бытовых роботов, описывать их назначение и функции;</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 xml:space="preserve">использовать датчики и программировать действие учебного робота </w:t>
      </w:r>
      <w:r>
        <w:rPr>
          <w:rFonts w:ascii="Times New Roman" w:hAnsi="Times New Roman"/>
          <w:sz w:val="24"/>
        </w:rPr>
        <w:br/>
        <w:t>в зависимости от задач проекта;</w:t>
      </w:r>
    </w:p>
    <w:p w:rsidR="00127372" w:rsidRDefault="00670A79" w:rsidP="00756B81">
      <w:pPr>
        <w:pStyle w:val="afa"/>
        <w:spacing w:line="240" w:lineRule="auto"/>
        <w:ind w:left="0" w:firstLine="709"/>
        <w:rPr>
          <w:rFonts w:ascii="Times New Roman" w:hAnsi="Times New Roman"/>
          <w:spacing w:val="-2"/>
          <w:sz w:val="24"/>
        </w:rPr>
      </w:pPr>
      <w:r>
        <w:rPr>
          <w:rFonts w:ascii="Times New Roman" w:hAnsi="Times New Roman"/>
          <w:sz w:val="24"/>
        </w:rPr>
        <w:t xml:space="preserve">осуществлять робототехнические проекты, совершенствовать </w:t>
      </w:r>
      <w:r>
        <w:rPr>
          <w:rFonts w:ascii="Times New Roman" w:hAnsi="Times New Roman"/>
          <w:spacing w:val="-2"/>
          <w:sz w:val="24"/>
        </w:rPr>
        <w:t>конструкцию, испытывать и презентовать результат проекта.</w:t>
      </w:r>
    </w:p>
    <w:p w:rsidR="00127372" w:rsidRDefault="00670A79" w:rsidP="00756B81">
      <w:pPr>
        <w:pStyle w:val="af5"/>
        <w:spacing w:after="0" w:line="240" w:lineRule="auto"/>
        <w:ind w:firstLine="709"/>
        <w:rPr>
          <w:b w:val="0"/>
          <w:sz w:val="24"/>
        </w:rPr>
      </w:pPr>
      <w:r>
        <w:rPr>
          <w:b w:val="0"/>
          <w:sz w:val="24"/>
        </w:rPr>
        <w:t>К концу обучения в 8 классе: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 xml:space="preserve">называть основные законы и принципы теории автоматического управления </w:t>
      </w:r>
      <w:r>
        <w:rPr>
          <w:rFonts w:ascii="Times New Roman" w:hAnsi="Times New Roman"/>
          <w:sz w:val="24"/>
        </w:rPr>
        <w:br/>
        <w:t>и регулирования, методы использования в робототехнических системах;</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реализовывать полный цикл создания робота;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конструировать и моделировать робототехнические системы;</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приводить примеры применения роботов из различных областей материального мира;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 xml:space="preserve">характеризовать возможности роботов, роботехнических систем </w:t>
      </w:r>
      <w:r>
        <w:rPr>
          <w:rFonts w:ascii="Times New Roman" w:hAnsi="Times New Roman"/>
          <w:sz w:val="24"/>
        </w:rPr>
        <w:br/>
        <w:t>и направления их применения.</w:t>
      </w:r>
    </w:p>
    <w:p w:rsidR="00127372" w:rsidRDefault="00670A79" w:rsidP="00756B81">
      <w:pPr>
        <w:pStyle w:val="af5"/>
        <w:spacing w:after="0" w:line="240" w:lineRule="auto"/>
        <w:ind w:firstLine="709"/>
        <w:rPr>
          <w:b w:val="0"/>
          <w:sz w:val="24"/>
        </w:rPr>
      </w:pPr>
      <w:r>
        <w:rPr>
          <w:b w:val="0"/>
          <w:sz w:val="24"/>
        </w:rPr>
        <w:t>К концу обучения в 9 классе: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характеризовать автоматизированные и роботизированные производственные линии;</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анализировать перспективы развития робототехники;</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 xml:space="preserve">характеризовать мир профессий, связанных с робототехникой, </w:t>
      </w:r>
      <w:r>
        <w:rPr>
          <w:rFonts w:ascii="Times New Roman" w:hAnsi="Times New Roman"/>
          <w:sz w:val="24"/>
        </w:rPr>
        <w:br/>
        <w:t>их востребованность на рынке труда;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реализовывать полный цикл создания робота;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lastRenderedPageBreak/>
        <w:t xml:space="preserve">конструировать и моделировать робототехнические системы </w:t>
      </w:r>
      <w:r>
        <w:rPr>
          <w:rFonts w:ascii="Times New Roman" w:hAnsi="Times New Roman"/>
          <w:sz w:val="24"/>
        </w:rPr>
        <w:br/>
        <w:t xml:space="preserve">с использованием материальных конструкторов с компьютерным управлением </w:t>
      </w:r>
      <w:r>
        <w:rPr>
          <w:rFonts w:ascii="Times New Roman" w:hAnsi="Times New Roman"/>
          <w:sz w:val="24"/>
        </w:rPr>
        <w:br/>
        <w:t>и обратной связью;</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использовать визуальный язык для программирования простых робототехнических систем;</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составлять алгоритмы и программы по управлению роботом;</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самостоятельно осуществлять робототехнические проекты.</w:t>
      </w:r>
    </w:p>
    <w:p w:rsidR="00127372" w:rsidRDefault="00670A79" w:rsidP="00756B81">
      <w:pPr>
        <w:pStyle w:val="afff9"/>
        <w:widowControl/>
        <w:spacing w:after="0" w:line="240" w:lineRule="auto"/>
        <w:jc w:val="both"/>
        <w:rPr>
          <w:rFonts w:ascii="Times New Roman" w:hAnsi="Times New Roman"/>
          <w:sz w:val="24"/>
        </w:rPr>
      </w:pPr>
      <w:r>
        <w:rPr>
          <w:rFonts w:ascii="Times New Roman" w:hAnsi="Times New Roman"/>
          <w:sz w:val="24"/>
        </w:rPr>
        <w:t>Предметные результаты освоения содержания модуля «Компьютерная графика. Черчение».</w:t>
      </w:r>
    </w:p>
    <w:p w:rsidR="00127372" w:rsidRDefault="00670A79" w:rsidP="00756B81">
      <w:pPr>
        <w:pStyle w:val="af5"/>
        <w:spacing w:after="0" w:line="240" w:lineRule="auto"/>
        <w:ind w:firstLine="709"/>
        <w:rPr>
          <w:b w:val="0"/>
          <w:sz w:val="24"/>
        </w:rPr>
      </w:pPr>
      <w:r>
        <w:rPr>
          <w:b w:val="0"/>
          <w:sz w:val="24"/>
        </w:rPr>
        <w:t>К концу обучения в 5 классе: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виды и области применения графической информации;</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основные элементы графических изображений (точка, линия, контур, буквы и цифры, условные знаки);</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и применять чертёжные инструменты;</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читать и выполнять чертежи на листе А4 (рамка, основная надпись, масштаб, виды, нанесение размеров).</w:t>
      </w:r>
    </w:p>
    <w:p w:rsidR="00127372" w:rsidRDefault="00670A79" w:rsidP="00756B81">
      <w:pPr>
        <w:pStyle w:val="af5"/>
        <w:spacing w:after="0" w:line="240" w:lineRule="auto"/>
        <w:ind w:firstLine="709"/>
        <w:rPr>
          <w:b w:val="0"/>
          <w:sz w:val="24"/>
        </w:rPr>
      </w:pPr>
      <w:r>
        <w:rPr>
          <w:b w:val="0"/>
          <w:sz w:val="24"/>
        </w:rPr>
        <w:t>К концу обучения в 6 классе: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знать и выполнять основные правила выполнения чертежей с использованием чертёжных инструментов;</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знать и использовать для выполнения чертежей инструменты графического редактора;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понимать смысл условных графических обозначений, создавать с их помощью графические тексты;</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создавать тексты, рисунки в графическом редакторе.</w:t>
      </w:r>
    </w:p>
    <w:p w:rsidR="00127372" w:rsidRDefault="00670A79" w:rsidP="00756B81">
      <w:pPr>
        <w:pStyle w:val="af5"/>
        <w:spacing w:after="0" w:line="240" w:lineRule="auto"/>
        <w:ind w:firstLine="709"/>
        <w:rPr>
          <w:b w:val="0"/>
          <w:sz w:val="24"/>
        </w:rPr>
      </w:pPr>
      <w:r>
        <w:rPr>
          <w:b w:val="0"/>
          <w:sz w:val="24"/>
        </w:rPr>
        <w:t>К концу обучения в 7 классе: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виды конструкторской документации;</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и характеризовать виды графических моделей;</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выполнять и оформлять сборочный чертёж;</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владеть ручными способами вычерчивания чертежей, эскизов и технических рисунков деталей;</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 xml:space="preserve">владеть автоматизированными способами вычерчивания чертежей, эскизов </w:t>
      </w:r>
      <w:r>
        <w:rPr>
          <w:rFonts w:ascii="Times New Roman" w:hAnsi="Times New Roman"/>
          <w:sz w:val="24"/>
        </w:rPr>
        <w:br/>
        <w:t>и технических рисунков;</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уметь читать чертежи деталей и осуществлять расчёты по чертежам.</w:t>
      </w:r>
    </w:p>
    <w:p w:rsidR="00127372" w:rsidRDefault="00670A79" w:rsidP="00756B81">
      <w:pPr>
        <w:pStyle w:val="af5"/>
        <w:spacing w:after="0" w:line="240" w:lineRule="auto"/>
        <w:ind w:firstLine="709"/>
        <w:rPr>
          <w:b w:val="0"/>
          <w:sz w:val="24"/>
        </w:rPr>
      </w:pPr>
      <w:r>
        <w:rPr>
          <w:b w:val="0"/>
          <w:sz w:val="24"/>
        </w:rPr>
        <w:t>К концу обучения в 8 классе: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использовать программное обеспечение для создания проектной документации;</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создавать различные виды документов;</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владеть способами создания, редактирования и трансформации графических объектов;</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pacing w:val="-2"/>
          <w:sz w:val="24"/>
        </w:rPr>
        <w:t>выполнять эскизы, схемы, чертежи с использованием чертёж</w:t>
      </w:r>
      <w:r>
        <w:rPr>
          <w:rFonts w:ascii="Times New Roman" w:hAnsi="Times New Roman"/>
          <w:sz w:val="24"/>
        </w:rPr>
        <w:t>ных инструментов и приспособлений и (или) с использованием программного обеспечения;</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создавать и редактировать сложные 3D-модели и сборочные чертежи.</w:t>
      </w:r>
    </w:p>
    <w:p w:rsidR="00127372" w:rsidRDefault="00670A79" w:rsidP="00756B81">
      <w:pPr>
        <w:pStyle w:val="af5"/>
        <w:spacing w:after="0" w:line="240" w:lineRule="auto"/>
        <w:ind w:firstLine="709"/>
        <w:rPr>
          <w:b w:val="0"/>
          <w:sz w:val="24"/>
        </w:rPr>
      </w:pPr>
      <w:r>
        <w:rPr>
          <w:b w:val="0"/>
          <w:sz w:val="24"/>
        </w:rPr>
        <w:t>К концу обучения в 9 классе: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pacing w:val="-2"/>
          <w:sz w:val="24"/>
        </w:rPr>
        <w:t>выполнять эскизы, схемы, чертежи с использованием чертёж</w:t>
      </w:r>
      <w:r>
        <w:rPr>
          <w:rFonts w:ascii="Times New Roman" w:hAnsi="Times New Roman"/>
          <w:sz w:val="24"/>
        </w:rPr>
        <w:t>ных инструментов и приспособлений и (или) в системе автоматизированного проектирования (САПР);</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создавать 3D-модели в системе автоматизированного проектирования (САПР);</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оформлять конструкторскую документацию, в том числе с использованием систем автоматизированного проектирования (САПР);</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 xml:space="preserve">характеризовать мир профессий, связанных с изучаемыми технологиями, </w:t>
      </w:r>
      <w:r>
        <w:rPr>
          <w:rFonts w:ascii="Times New Roman" w:hAnsi="Times New Roman"/>
          <w:sz w:val="24"/>
        </w:rPr>
        <w:br/>
        <w:t>их востребованность на рынке труда.</w:t>
      </w:r>
    </w:p>
    <w:p w:rsidR="00127372" w:rsidRDefault="00670A79" w:rsidP="00756B81">
      <w:pPr>
        <w:pStyle w:val="afff9"/>
        <w:widowControl/>
        <w:spacing w:after="0" w:line="240" w:lineRule="auto"/>
        <w:jc w:val="both"/>
        <w:rPr>
          <w:rFonts w:ascii="Times New Roman" w:hAnsi="Times New Roman"/>
          <w:sz w:val="24"/>
        </w:rPr>
      </w:pPr>
      <w:r>
        <w:rPr>
          <w:rFonts w:ascii="Times New Roman" w:hAnsi="Times New Roman"/>
          <w:sz w:val="24"/>
        </w:rPr>
        <w:t xml:space="preserve">Предметные результаты освоения содержания модуля </w:t>
      </w:r>
      <w:r>
        <w:rPr>
          <w:rFonts w:ascii="Times New Roman" w:hAnsi="Times New Roman"/>
          <w:sz w:val="24"/>
        </w:rPr>
        <w:br/>
        <w:t>«3D-моделирование, прототипирование, макетирование».</w:t>
      </w:r>
    </w:p>
    <w:p w:rsidR="00127372" w:rsidRDefault="00670A79" w:rsidP="00756B81">
      <w:pPr>
        <w:pStyle w:val="af5"/>
        <w:spacing w:after="0" w:line="240" w:lineRule="auto"/>
        <w:ind w:firstLine="709"/>
        <w:rPr>
          <w:b w:val="0"/>
          <w:sz w:val="24"/>
        </w:rPr>
      </w:pPr>
      <w:r>
        <w:rPr>
          <w:b w:val="0"/>
          <w:sz w:val="24"/>
        </w:rPr>
        <w:t>К концу обучения в 7 классе: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lastRenderedPageBreak/>
        <w:t>называть виды, свойства и назначение моделей;</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виды макетов и их назначение;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создавать макеты различных видов, в том числе с использованием программного обеспечения;</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выполнять развёртку и соединять фрагменты макета;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выполнять сборку деталей макета;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разрабатывать графическую документацию;</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характеризовать мир профессий, связанных с изучаемыми технологиями макетирования, их востребованность на рынке труда.</w:t>
      </w:r>
    </w:p>
    <w:p w:rsidR="00127372" w:rsidRDefault="00670A79" w:rsidP="00756B81">
      <w:pPr>
        <w:pStyle w:val="af5"/>
        <w:spacing w:after="0" w:line="240" w:lineRule="auto"/>
        <w:ind w:firstLine="709"/>
        <w:rPr>
          <w:b w:val="0"/>
          <w:sz w:val="24"/>
        </w:rPr>
      </w:pPr>
      <w:r>
        <w:rPr>
          <w:b w:val="0"/>
          <w:sz w:val="24"/>
        </w:rPr>
        <w:t>К концу обучения в 8 классе: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 xml:space="preserve">разрабатывать оригинальные конструкции с использованием 3D-моделей, проводить их испытание, анализ, способы модернизации в зависимости </w:t>
      </w:r>
      <w:r>
        <w:rPr>
          <w:rFonts w:ascii="Times New Roman" w:hAnsi="Times New Roman"/>
          <w:sz w:val="24"/>
        </w:rPr>
        <w:br/>
        <w:t>от результатов испытания;</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создавать 3D-модели, используя программное обеспечение;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устанавливать адекватность модели объекту и целям моделирования;</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проводить анализ и модернизацию компьютерной модели;</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изготавливать прототипы с использованием технологического оборудования (3D-принтер, лазерный гравёр и другие);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модернизировать прототип в соответствии с поставленной задачей;</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презентовать изделие.</w:t>
      </w:r>
    </w:p>
    <w:p w:rsidR="00127372" w:rsidRDefault="00670A79" w:rsidP="00756B81">
      <w:pPr>
        <w:pStyle w:val="af5"/>
        <w:spacing w:after="0" w:line="240" w:lineRule="auto"/>
        <w:ind w:firstLine="709"/>
        <w:rPr>
          <w:b w:val="0"/>
          <w:sz w:val="24"/>
        </w:rPr>
      </w:pPr>
      <w:r>
        <w:rPr>
          <w:b w:val="0"/>
          <w:sz w:val="24"/>
        </w:rPr>
        <w:t>К концу обучения в 9 классе: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 xml:space="preserve">использовать редактор компьютерного трёхмерного проектирования </w:t>
      </w:r>
      <w:r>
        <w:rPr>
          <w:rFonts w:ascii="Times New Roman" w:hAnsi="Times New Roman"/>
          <w:sz w:val="24"/>
        </w:rPr>
        <w:br/>
        <w:t>для создания моделей сложных объектов;</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изготавливать прототипы с использованием технологического оборудования (3D-принтер, лазерный гравёр и другие);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и выполнять этапы аддитивного производства;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модернизировать прототип в соответствии с поставленной задачей;</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области применения 3D-моделирования;</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 xml:space="preserve">характеризовать мир профессий, связанных с изучаемыми технологиями </w:t>
      </w:r>
      <w:r>
        <w:rPr>
          <w:rFonts w:ascii="Times New Roman" w:hAnsi="Times New Roman"/>
          <w:sz w:val="24"/>
        </w:rPr>
        <w:br/>
        <w:t>3D-моделирования, их востребованность на рынке труда.</w:t>
      </w:r>
    </w:p>
    <w:p w:rsidR="00127372" w:rsidRDefault="00670A79" w:rsidP="00756B81">
      <w:pPr>
        <w:pStyle w:val="afff9"/>
        <w:widowControl/>
        <w:spacing w:after="0" w:line="240" w:lineRule="auto"/>
        <w:jc w:val="both"/>
        <w:rPr>
          <w:rFonts w:ascii="Times New Roman" w:hAnsi="Times New Roman"/>
          <w:sz w:val="24"/>
        </w:rPr>
      </w:pPr>
      <w:r>
        <w:rPr>
          <w:rFonts w:ascii="Times New Roman" w:hAnsi="Times New Roman"/>
          <w:sz w:val="24"/>
        </w:rPr>
        <w:t>Предметные результаты освоения содержания модуля «Автоматизированные системы»</w:t>
      </w:r>
    </w:p>
    <w:p w:rsidR="00127372" w:rsidRDefault="00670A79" w:rsidP="00756B81">
      <w:pPr>
        <w:pStyle w:val="af5"/>
        <w:spacing w:after="0" w:line="240" w:lineRule="auto"/>
        <w:ind w:firstLine="709"/>
        <w:rPr>
          <w:b w:val="0"/>
          <w:sz w:val="24"/>
        </w:rPr>
      </w:pPr>
      <w:r>
        <w:rPr>
          <w:b w:val="0"/>
          <w:sz w:val="24"/>
        </w:rPr>
        <w:t>К концу обучения в 8–9классах</w:t>
      </w:r>
      <w:r>
        <w:rPr>
          <w:b w:val="0"/>
          <w:caps/>
          <w:sz w:val="24"/>
        </w:rPr>
        <w:t>:</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управляемые и управляющие системы, модели управления;</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признаки системы, виды систем;</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получить опыт исследования схем управления техническими системами;</w:t>
      </w:r>
    </w:p>
    <w:p w:rsidR="00127372" w:rsidRDefault="00670A79" w:rsidP="00756B81">
      <w:pPr>
        <w:pStyle w:val="afa"/>
        <w:spacing w:line="240" w:lineRule="auto"/>
        <w:ind w:left="0" w:firstLine="709"/>
        <w:rPr>
          <w:rFonts w:ascii="Times New Roman" w:hAnsi="Times New Roman"/>
          <w:spacing w:val="-4"/>
          <w:sz w:val="24"/>
        </w:rPr>
      </w:pPr>
      <w:r>
        <w:rPr>
          <w:rFonts w:ascii="Times New Roman" w:hAnsi="Times New Roman"/>
          <w:spacing w:val="-4"/>
          <w:sz w:val="24"/>
        </w:rPr>
        <w:t>осуществлять управление учебными техническими системами;</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классифицировать автоматические и автоматизированные системы;</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проектировать автоматизированные системы;</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конструировать автоматизированные системы;</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 xml:space="preserve">пользоваться моделями роботов-манипуляторов со сменными модулями </w:t>
      </w:r>
      <w:r>
        <w:rPr>
          <w:rFonts w:ascii="Times New Roman" w:hAnsi="Times New Roman"/>
          <w:sz w:val="24"/>
        </w:rPr>
        <w:br/>
        <w:t>для моделирования производственного процесса;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распознавать способы хранения и производства электроэнергии;</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классифицировать типы передачи электроэнергии;</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объяснять принцип сборки электрических схем;</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выполнять сборку электрических схем;</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определять результат работы электрической схемы при использовании различных элементов;</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объяснять применение элементов электрической цепи в бытовых приборах;</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различать последовательное и параллельное соединения резисторов;</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различать аналоговую и цифровую схемотехнику;</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программировать простое «умное» устройство с заданными характеристиками;</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различать особенности современных датчиков, применять в реальных задачах;</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lastRenderedPageBreak/>
        <w:t xml:space="preserve">характеризовать мир профессий, связанных с изучаемыми технологиями, </w:t>
      </w:r>
      <w:r>
        <w:rPr>
          <w:rFonts w:ascii="Times New Roman" w:hAnsi="Times New Roman"/>
          <w:sz w:val="24"/>
        </w:rPr>
        <w:br/>
        <w:t>их востребованность на рынке труда.</w:t>
      </w:r>
    </w:p>
    <w:p w:rsidR="00127372" w:rsidRDefault="00670A79" w:rsidP="00756B81">
      <w:pPr>
        <w:pStyle w:val="afff9"/>
        <w:widowControl/>
        <w:spacing w:after="0" w:line="240" w:lineRule="auto"/>
        <w:jc w:val="both"/>
        <w:rPr>
          <w:rFonts w:ascii="Times New Roman" w:hAnsi="Times New Roman"/>
          <w:sz w:val="24"/>
        </w:rPr>
      </w:pPr>
      <w:r>
        <w:rPr>
          <w:rFonts w:ascii="Times New Roman" w:hAnsi="Times New Roman"/>
          <w:sz w:val="24"/>
        </w:rPr>
        <w:t>Предметные результаты освоения содержания модуля «Животноводство».</w:t>
      </w:r>
    </w:p>
    <w:p w:rsidR="00127372" w:rsidRDefault="00670A79" w:rsidP="00756B81">
      <w:pPr>
        <w:pStyle w:val="af5"/>
        <w:spacing w:after="0" w:line="240" w:lineRule="auto"/>
        <w:ind w:firstLine="709"/>
        <w:rPr>
          <w:b w:val="0"/>
          <w:sz w:val="24"/>
        </w:rPr>
      </w:pPr>
      <w:r>
        <w:rPr>
          <w:b w:val="0"/>
          <w:sz w:val="24"/>
        </w:rPr>
        <w:t>К концу обучения в 7–8 классах:</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характеризовать основные направления животноводства;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характеризовать особенности основных видов сельскохозяйственных животных своего региона;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описывать полный технологический цикл получения продукции животноводства своего региона;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виды сельскохозяйственных животных, характерных для данного региона;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оценивать условия содержания животных в различных условиях;</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владеть навыками оказания первой помощи заболевшим или пораненным животным;</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характеризовать способы переработки и хранения продукции животноводства;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характеризовать пути цифровизации животноводческого производства;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объяснять особенности сельскохозяйственного производства своего региона;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 xml:space="preserve">характеризовать мир профессий, связанных с животноводством, </w:t>
      </w:r>
      <w:r>
        <w:rPr>
          <w:rFonts w:ascii="Times New Roman" w:hAnsi="Times New Roman"/>
          <w:sz w:val="24"/>
        </w:rPr>
        <w:br/>
        <w:t>их востребованность на рынке труда.</w:t>
      </w:r>
    </w:p>
    <w:p w:rsidR="00127372" w:rsidRDefault="00670A79" w:rsidP="00756B81">
      <w:pPr>
        <w:pStyle w:val="afff9"/>
        <w:widowControl/>
        <w:spacing w:after="0" w:line="240" w:lineRule="auto"/>
        <w:jc w:val="both"/>
        <w:rPr>
          <w:rFonts w:ascii="Times New Roman" w:hAnsi="Times New Roman"/>
          <w:sz w:val="24"/>
        </w:rPr>
      </w:pPr>
      <w:r>
        <w:rPr>
          <w:rFonts w:ascii="Times New Roman" w:hAnsi="Times New Roman"/>
          <w:sz w:val="24"/>
        </w:rPr>
        <w:t>Предметные результаты освоения содержания модуля Модуль «Растениеводство».</w:t>
      </w:r>
    </w:p>
    <w:p w:rsidR="00127372" w:rsidRDefault="00670A79" w:rsidP="00756B81">
      <w:pPr>
        <w:pStyle w:val="af5"/>
        <w:spacing w:after="0" w:line="240" w:lineRule="auto"/>
        <w:ind w:firstLine="709"/>
        <w:rPr>
          <w:b w:val="0"/>
          <w:sz w:val="24"/>
        </w:rPr>
      </w:pPr>
      <w:r>
        <w:rPr>
          <w:b w:val="0"/>
          <w:sz w:val="24"/>
        </w:rPr>
        <w:t>К концу обучения в 7–8 классах:</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характеризовать основные направления растениеводства;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описывать полный технологический цикл получения наиболее распространённой растениеводческой продукции своего региона;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характеризовать виды и свойства почв данного региона;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ручные и механизированные инструменты обработки почвы;</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классифицировать культурные растения по различным основаниям;</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полезные дикорастущие растения и знать их свойства;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назвать опасные для человека дикорастущие растения;</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полезные для человека грибы;</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называть опасные для человека грибы;</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владеть методами сбора, переработки и хранения полезных дикорастущих растений и их плодов;</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владеть методами сбора, переработки и хранения полезных для человека грибов;</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 xml:space="preserve">характеризовать основные направления цифровизации и роботизации </w:t>
      </w:r>
      <w:r>
        <w:rPr>
          <w:rFonts w:ascii="Times New Roman" w:hAnsi="Times New Roman"/>
          <w:sz w:val="24"/>
        </w:rPr>
        <w:br/>
        <w:t>в растениеводстве;</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 xml:space="preserve">получить опыт использования цифровых устройств и программных сервисов </w:t>
      </w:r>
      <w:r>
        <w:rPr>
          <w:rFonts w:ascii="Times New Roman" w:hAnsi="Times New Roman"/>
          <w:sz w:val="24"/>
        </w:rPr>
        <w:br/>
        <w:t>в технологии растениеводства;</w:t>
      </w:r>
    </w:p>
    <w:p w:rsidR="00127372" w:rsidRDefault="00670A79" w:rsidP="00756B81">
      <w:pPr>
        <w:pStyle w:val="afa"/>
        <w:spacing w:line="240" w:lineRule="auto"/>
        <w:ind w:left="0" w:firstLine="709"/>
        <w:rPr>
          <w:rFonts w:ascii="Times New Roman" w:hAnsi="Times New Roman"/>
          <w:sz w:val="24"/>
        </w:rPr>
      </w:pPr>
      <w:r>
        <w:rPr>
          <w:rFonts w:ascii="Times New Roman" w:hAnsi="Times New Roman"/>
          <w:sz w:val="24"/>
        </w:rPr>
        <w:t xml:space="preserve">характеризовать мир профессий, связанных с растениеводством, </w:t>
      </w:r>
      <w:r>
        <w:rPr>
          <w:rFonts w:ascii="Times New Roman" w:hAnsi="Times New Roman"/>
          <w:sz w:val="24"/>
        </w:rPr>
        <w:br/>
        <w:t>их востребованность на рынке труда.</w:t>
      </w:r>
    </w:p>
    <w:p w:rsidR="00127372" w:rsidRDefault="00494D33" w:rsidP="00756B81">
      <w:pPr>
        <w:pStyle w:val="10"/>
        <w:spacing w:before="120" w:after="120" w:line="240" w:lineRule="auto"/>
        <w:ind w:firstLine="708"/>
        <w:jc w:val="both"/>
        <w:rPr>
          <w:sz w:val="24"/>
        </w:rPr>
      </w:pPr>
      <w:r>
        <w:rPr>
          <w:sz w:val="24"/>
        </w:rPr>
        <w:t>2.1.17</w:t>
      </w:r>
      <w:r w:rsidR="00D35CE0">
        <w:rPr>
          <w:sz w:val="24"/>
        </w:rPr>
        <w:t xml:space="preserve">   Р</w:t>
      </w:r>
      <w:r w:rsidR="00670A79">
        <w:rPr>
          <w:sz w:val="24"/>
        </w:rPr>
        <w:t>абочая программа по учебному предмету «Физическая культура».</w:t>
      </w:r>
    </w:p>
    <w:p w:rsidR="00127372" w:rsidRDefault="00670A79" w:rsidP="00970907">
      <w:pPr>
        <w:spacing w:after="0" w:line="240" w:lineRule="auto"/>
        <w:contextualSpacing/>
        <w:jc w:val="both"/>
        <w:rPr>
          <w:rFonts w:ascii="Times New Roman" w:hAnsi="Times New Roman"/>
          <w:sz w:val="24"/>
        </w:rPr>
      </w:pPr>
      <w:r>
        <w:rPr>
          <w:rFonts w:ascii="Times New Roman" w:hAnsi="Times New Roman"/>
          <w:sz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27372" w:rsidRPr="00970907" w:rsidRDefault="00670A79" w:rsidP="00970907">
      <w:pPr>
        <w:spacing w:after="0" w:line="240" w:lineRule="auto"/>
        <w:ind w:firstLine="709"/>
        <w:contextualSpacing/>
        <w:jc w:val="both"/>
        <w:rPr>
          <w:rFonts w:ascii="Times New Roman" w:hAnsi="Times New Roman"/>
          <w:sz w:val="24"/>
          <w:u w:val="single"/>
        </w:rPr>
      </w:pPr>
      <w:r w:rsidRPr="00970907">
        <w:rPr>
          <w:rFonts w:ascii="Times New Roman" w:hAnsi="Times New Roman"/>
          <w:sz w:val="24"/>
          <w:u w:val="single"/>
        </w:rPr>
        <w:t>Пояснительная записка.</w:t>
      </w:r>
    </w:p>
    <w:p w:rsidR="00127372" w:rsidRDefault="00670A79" w:rsidP="00970907">
      <w:pPr>
        <w:spacing w:after="0" w:line="240" w:lineRule="auto"/>
        <w:ind w:firstLine="709"/>
        <w:jc w:val="both"/>
        <w:rPr>
          <w:rFonts w:ascii="Times New Roman" w:hAnsi="Times New Roman"/>
          <w:sz w:val="24"/>
        </w:rPr>
      </w:pPr>
      <w:r>
        <w:rPr>
          <w:rFonts w:ascii="Times New Roman" w:hAnsi="Times New Roman"/>
          <w:sz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Pr>
          <w:rFonts w:ascii="Times New Roman" w:hAnsi="Times New Roman"/>
          <w:sz w:val="24"/>
        </w:rPr>
        <w:b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lastRenderedPageBreak/>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w:t>
      </w:r>
      <w:r w:rsidR="00603A5C">
        <w:rPr>
          <w:rFonts w:ascii="Times New Roman" w:hAnsi="Times New Roman"/>
          <w:sz w:val="24"/>
        </w:rPr>
        <w:t xml:space="preserve"> ООО и раскрывает их реализацию </w:t>
      </w:r>
      <w:r>
        <w:rPr>
          <w:rFonts w:ascii="Times New Roman" w:hAnsi="Times New Roman"/>
          <w:sz w:val="24"/>
        </w:rPr>
        <w:t>через конкретное предметное содержание.</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w:t>
      </w:r>
      <w:r w:rsidR="00603A5C">
        <w:rPr>
          <w:rFonts w:ascii="Times New Roman" w:hAnsi="Times New Roman"/>
          <w:sz w:val="24"/>
        </w:rPr>
        <w:t>ть ценности физической культуры</w:t>
      </w:r>
      <w:r>
        <w:rPr>
          <w:rFonts w:ascii="Times New Roman" w:hAnsi="Times New Roman"/>
          <w:sz w:val="24"/>
        </w:rP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Pr>
          <w:rFonts w:ascii="Times New Roman" w:hAnsi="Times New Roman"/>
          <w:sz w:val="24"/>
        </w:rPr>
        <w:br/>
        <w:t>к совершенствованию содержания школьного образования, внедрению новых методик и технологий в учебно-воспитательный процесс.</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В своей социально-ценностной ориентации программа по физической культуре сохраняет исторически сложившееся предназначение учебного предмета </w:t>
      </w:r>
      <w:r>
        <w:rPr>
          <w:rFonts w:ascii="Times New Roman" w:hAnsi="Times New Roman"/>
          <w:sz w:val="24"/>
        </w:rPr>
        <w:br/>
        <w:t xml:space="preserve">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w:t>
      </w:r>
      <w:r>
        <w:rPr>
          <w:rFonts w:ascii="Times New Roman" w:hAnsi="Times New Roman"/>
          <w:sz w:val="24"/>
        </w:rPr>
        <w:br/>
        <w:t>и «Всероссийского физкультурно-спортивного комплекса ГТО».</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w:t>
      </w:r>
      <w:r w:rsidR="00603A5C">
        <w:rPr>
          <w:rFonts w:ascii="Times New Roman" w:hAnsi="Times New Roman"/>
          <w:sz w:val="24"/>
        </w:rPr>
        <w:t xml:space="preserve">имизации трудовой деятельности </w:t>
      </w:r>
      <w:r>
        <w:rPr>
          <w:rFonts w:ascii="Times New Roman" w:hAnsi="Times New Roman"/>
          <w:sz w:val="24"/>
        </w:rPr>
        <w:t>и организации активного отдыха. В программе для 5–9 классов данная цель конкретизируется и связывается с формиро</w:t>
      </w:r>
      <w:r w:rsidR="00603A5C">
        <w:rPr>
          <w:rFonts w:ascii="Times New Roman" w:hAnsi="Times New Roman"/>
          <w:sz w:val="24"/>
        </w:rPr>
        <w:t>ванием устойчивых мотивов</w:t>
      </w:r>
      <w:r>
        <w:rPr>
          <w:rFonts w:ascii="Times New Roman" w:hAnsi="Times New Roman"/>
          <w:sz w:val="24"/>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w:t>
      </w:r>
      <w:r>
        <w:rPr>
          <w:rFonts w:ascii="Times New Roman" w:hAnsi="Times New Roman"/>
          <w:sz w:val="24"/>
        </w:rPr>
        <w:br/>
        <w:t>и их целенаправленного развития.</w:t>
      </w:r>
    </w:p>
    <w:p w:rsidR="00127372" w:rsidRDefault="00670A79" w:rsidP="00970907">
      <w:pPr>
        <w:pStyle w:val="body"/>
        <w:spacing w:line="240" w:lineRule="auto"/>
        <w:ind w:firstLine="709"/>
        <w:contextualSpacing/>
        <w:rPr>
          <w:rFonts w:ascii="Times New Roman" w:hAnsi="Times New Roman"/>
          <w:spacing w:val="-1"/>
          <w:sz w:val="24"/>
        </w:rPr>
      </w:pPr>
      <w:r>
        <w:rPr>
          <w:rFonts w:ascii="Times New Roman" w:hAnsi="Times New Roman"/>
          <w:spacing w:val="-1"/>
          <w:sz w:val="24"/>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w:t>
      </w:r>
      <w:r>
        <w:rPr>
          <w:rFonts w:ascii="Times New Roman" w:hAnsi="Times New Roman"/>
          <w:spacing w:val="-1"/>
          <w:sz w:val="24"/>
        </w:rPr>
        <w:br/>
        <w:t>в общении и взаимодействии со сверстниками и учителями физической культуры, организации совместной учебной и консультативной деятельности.</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Центральной идеей конструирования учебного содержания </w:t>
      </w:r>
      <w:r>
        <w:rPr>
          <w:rFonts w:ascii="Times New Roman" w:hAnsi="Times New Roman"/>
          <w:sz w:val="24"/>
        </w:rPr>
        <w:br/>
        <w:t>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w:t>
      </w:r>
      <w:r>
        <w:rPr>
          <w:rFonts w:ascii="Times New Roman" w:hAnsi="Times New Roman"/>
          <w:sz w:val="24"/>
        </w:rPr>
        <w:br/>
        <w:t>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lastRenderedPageBreak/>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127372" w:rsidRDefault="00670A79" w:rsidP="00970907">
      <w:pPr>
        <w:pStyle w:val="body"/>
        <w:spacing w:line="240" w:lineRule="auto"/>
        <w:ind w:firstLine="709"/>
        <w:contextualSpacing/>
        <w:rPr>
          <w:rFonts w:ascii="Times New Roman" w:hAnsi="Times New Roman"/>
          <w:spacing w:val="1"/>
          <w:sz w:val="24"/>
        </w:rPr>
      </w:pPr>
      <w:r>
        <w:rPr>
          <w:rStyle w:val="Italic1"/>
          <w:rFonts w:ascii="Times New Roman" w:hAnsi="Times New Roman"/>
          <w:i w:val="0"/>
          <w:spacing w:val="1"/>
          <w:sz w:val="24"/>
        </w:rPr>
        <w:t>Инвариантные модули</w:t>
      </w:r>
      <w:r>
        <w:rPr>
          <w:rFonts w:ascii="Times New Roman" w:hAnsi="Times New Roman"/>
          <w:spacing w:val="1"/>
          <w:sz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Инвариантные и вариативные модули программы могут быть реализованы</w:t>
      </w:r>
      <w:r>
        <w:rPr>
          <w:rFonts w:ascii="Times New Roman" w:hAnsi="Times New Roman"/>
          <w:sz w:val="24"/>
        </w:rPr>
        <w:br/>
        <w:t>в форме сетевого взаимодействия с организациями системы дополнительного образования, на спортивных площадках и залах, находящихся в муниципальной</w:t>
      </w:r>
      <w:r>
        <w:rPr>
          <w:rFonts w:ascii="Times New Roman" w:hAnsi="Times New Roman"/>
          <w:sz w:val="24"/>
        </w:rPr>
        <w:br/>
        <w:t>и региональной собственности</w:t>
      </w:r>
      <w:r>
        <w:rPr>
          <w:rFonts w:ascii="Times New Roman" w:hAnsi="Times New Roman"/>
          <w:sz w:val="24"/>
          <w:vertAlign w:val="superscript"/>
        </w:rPr>
        <w:footnoteReference w:id="38"/>
      </w:r>
      <w:r>
        <w:rPr>
          <w:rFonts w:ascii="Times New Roman" w:hAnsi="Times New Roman"/>
          <w:sz w:val="24"/>
        </w:rPr>
        <w:t xml:space="preserve">. </w:t>
      </w:r>
    </w:p>
    <w:p w:rsidR="00127372" w:rsidRDefault="00670A79" w:rsidP="00970907">
      <w:pPr>
        <w:pStyle w:val="body"/>
        <w:spacing w:line="240" w:lineRule="auto"/>
        <w:ind w:firstLine="709"/>
        <w:contextualSpacing/>
        <w:rPr>
          <w:rStyle w:val="Italic1"/>
          <w:rFonts w:ascii="Times New Roman" w:hAnsi="Times New Roman"/>
          <w:i w:val="0"/>
          <w:sz w:val="24"/>
        </w:rPr>
      </w:pPr>
      <w:r>
        <w:rPr>
          <w:rFonts w:ascii="Times New Roman" w:hAnsi="Times New Roman"/>
          <w:sz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127372" w:rsidRDefault="00670A79" w:rsidP="00970907">
      <w:pPr>
        <w:pStyle w:val="body"/>
        <w:spacing w:line="240" w:lineRule="auto"/>
        <w:ind w:firstLine="709"/>
        <w:contextualSpacing/>
        <w:rPr>
          <w:rFonts w:ascii="Times New Roman" w:hAnsi="Times New Roman"/>
          <w:sz w:val="24"/>
        </w:rPr>
      </w:pPr>
      <w:r>
        <w:rPr>
          <w:rStyle w:val="Italic1"/>
          <w:rFonts w:ascii="Times New Roman" w:hAnsi="Times New Roman"/>
          <w:i w:val="0"/>
          <w:sz w:val="24"/>
        </w:rPr>
        <w:t>Вариативные модули</w:t>
      </w:r>
      <w:r>
        <w:rPr>
          <w:rFonts w:ascii="Times New Roman" w:hAnsi="Times New Roman"/>
          <w:sz w:val="24"/>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w:t>
      </w:r>
      <w:r w:rsidR="00603A5C">
        <w:rPr>
          <w:rFonts w:ascii="Times New Roman" w:hAnsi="Times New Roman"/>
          <w:sz w:val="24"/>
        </w:rPr>
        <w:t xml:space="preserve">лекса ГТО, активное вовлечение </w:t>
      </w:r>
      <w:r>
        <w:rPr>
          <w:rFonts w:ascii="Times New Roman" w:hAnsi="Times New Roman"/>
          <w:sz w:val="24"/>
        </w:rPr>
        <w:t>их в соревновательную деятельность.</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Исходя из интересов обучающихся, традиций конкретного региона</w:t>
      </w:r>
      <w:r>
        <w:rPr>
          <w:rFonts w:ascii="Times New Roman" w:hAnsi="Times New Roman"/>
          <w:sz w:val="24"/>
        </w:rPr>
        <w:br/>
        <w:t xml:space="preserve">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w:t>
      </w:r>
      <w:r>
        <w:rPr>
          <w:rFonts w:ascii="Times New Roman" w:hAnsi="Times New Roman"/>
          <w:sz w:val="24"/>
        </w:rPr>
        <w:br/>
        <w:t>В программе в помощь учителям физической культуры в рамках данного модуля представлено примерное содержание «Базовой физической подготовки».</w:t>
      </w:r>
    </w:p>
    <w:p w:rsidR="00127372" w:rsidRDefault="00670A79" w:rsidP="00970907">
      <w:pPr>
        <w:pStyle w:val="body"/>
        <w:spacing w:line="240" w:lineRule="auto"/>
        <w:ind w:firstLine="709"/>
        <w:contextualSpacing/>
        <w:rPr>
          <w:rFonts w:ascii="Times New Roman" w:hAnsi="Times New Roman"/>
          <w:spacing w:val="-2"/>
          <w:sz w:val="24"/>
        </w:rPr>
      </w:pPr>
      <w:r>
        <w:rPr>
          <w:rFonts w:ascii="Times New Roman" w:hAnsi="Times New Roman"/>
          <w:spacing w:val="-2"/>
          <w:sz w:val="24"/>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w:t>
      </w:r>
      <w:r>
        <w:rPr>
          <w:rFonts w:ascii="Times New Roman" w:hAnsi="Times New Roman"/>
          <w:spacing w:val="-2"/>
          <w:sz w:val="24"/>
        </w:rPr>
        <w:br/>
        <w:t>и особенностям обучающихся данного возраста. Личностные достижения непосредственно связаны с конкретным</w:t>
      </w:r>
      <w:r w:rsidR="00603A5C">
        <w:rPr>
          <w:rFonts w:ascii="Times New Roman" w:hAnsi="Times New Roman"/>
          <w:spacing w:val="-2"/>
          <w:sz w:val="24"/>
        </w:rPr>
        <w:t xml:space="preserve"> содержанием учебного предмета </w:t>
      </w:r>
      <w:r>
        <w:rPr>
          <w:rFonts w:ascii="Times New Roman" w:hAnsi="Times New Roman"/>
          <w:spacing w:val="-2"/>
          <w:sz w:val="24"/>
        </w:rPr>
        <w:t xml:space="preserve">и представлены по мере его раскрытия.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Содержание рабочей </w:t>
      </w:r>
      <w:r w:rsidR="00603A5C">
        <w:rPr>
          <w:rFonts w:ascii="Times New Roman" w:hAnsi="Times New Roman"/>
          <w:sz w:val="24"/>
        </w:rPr>
        <w:t xml:space="preserve">программы, раскрытие личностных </w:t>
      </w:r>
      <w:r>
        <w:rPr>
          <w:rFonts w:ascii="Times New Roman" w:hAnsi="Times New Roman"/>
          <w:sz w:val="24"/>
        </w:rPr>
        <w:t>и метапредметных результатов обеспечивает пр</w:t>
      </w:r>
      <w:r w:rsidR="00603A5C">
        <w:rPr>
          <w:rFonts w:ascii="Times New Roman" w:hAnsi="Times New Roman"/>
          <w:sz w:val="24"/>
        </w:rPr>
        <w:t xml:space="preserve">еемственность и перспективность </w:t>
      </w:r>
      <w:r>
        <w:rPr>
          <w:rFonts w:ascii="Times New Roman" w:hAnsi="Times New Roman"/>
          <w:sz w:val="24"/>
        </w:rPr>
        <w:t>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w:t>
      </w:r>
      <w:r w:rsidR="00603A5C">
        <w:rPr>
          <w:rFonts w:ascii="Times New Roman" w:hAnsi="Times New Roman"/>
          <w:sz w:val="24"/>
        </w:rPr>
        <w:t xml:space="preserve">ению на уровне среднего общего </w:t>
      </w:r>
      <w:r>
        <w:rPr>
          <w:rFonts w:ascii="Times New Roman" w:hAnsi="Times New Roman"/>
          <w:sz w:val="24"/>
        </w:rPr>
        <w:t>или среднего профессионального образования.</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Общее число часов, рекомендованных для изучения физической культуры на уровне основного общего образования, – 510 часов: в 5 классе – </w:t>
      </w:r>
      <w:r>
        <w:rPr>
          <w:rFonts w:ascii="Times New Roman" w:hAnsi="Times New Roman"/>
          <w:sz w:val="24"/>
        </w:rPr>
        <w:br/>
        <w:t xml:space="preserve">102 часа (3 часа в неделю), в 6 классе – 102 часа (3 часа в неделю), в 7 классе – </w:t>
      </w:r>
      <w:r>
        <w:rPr>
          <w:rFonts w:ascii="Times New Roman" w:hAnsi="Times New Roman"/>
          <w:sz w:val="24"/>
        </w:rPr>
        <w:br/>
        <w:t xml:space="preserve">102 часа (3 часа в неделю), в 8 классе – 102 часа (3 часа в неделю), в 9 классе – </w:t>
      </w:r>
      <w:r>
        <w:rPr>
          <w:rFonts w:ascii="Times New Roman" w:hAnsi="Times New Roman"/>
          <w:sz w:val="24"/>
        </w:rPr>
        <w:br/>
      </w:r>
      <w:r>
        <w:rPr>
          <w:rFonts w:ascii="Times New Roman" w:hAnsi="Times New Roman"/>
          <w:sz w:val="24"/>
        </w:rPr>
        <w:lastRenderedPageBreak/>
        <w:t xml:space="preserve">102 часа (3 часа в неделю). На модульный блок </w:t>
      </w:r>
      <w:r w:rsidR="00603A5C">
        <w:rPr>
          <w:rFonts w:ascii="Times New Roman" w:hAnsi="Times New Roman"/>
          <w:sz w:val="24"/>
        </w:rPr>
        <w:t xml:space="preserve">«Базовая физическая подготовка» </w:t>
      </w:r>
      <w:r>
        <w:rPr>
          <w:rFonts w:ascii="Times New Roman" w:hAnsi="Times New Roman"/>
          <w:sz w:val="24"/>
        </w:rPr>
        <w:t>отводится 150 часов из общего числа (1 час в неделю в каждом классе).</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При подготовке программы по физической культуре учитывались личностные и метапредметные результаты, зафиксированные в ФГОС ООО</w:t>
      </w:r>
      <w:r>
        <w:rPr>
          <w:rFonts w:ascii="Times New Roman" w:hAnsi="Times New Roman"/>
          <w:sz w:val="24"/>
        </w:rPr>
        <w:br/>
        <w:t>и в Универсальном кодификаторе элементов содержания и требований</w:t>
      </w:r>
      <w:r>
        <w:rPr>
          <w:rFonts w:ascii="Times New Roman" w:hAnsi="Times New Roman"/>
          <w:sz w:val="24"/>
        </w:rPr>
        <w:br/>
        <w:t>к результатам освоения основной образовательной программы основного общего образования.</w:t>
      </w:r>
    </w:p>
    <w:p w:rsidR="00127372" w:rsidRPr="00603A5C" w:rsidRDefault="00670A79" w:rsidP="00603A5C">
      <w:pPr>
        <w:spacing w:after="0" w:line="240" w:lineRule="auto"/>
        <w:ind w:firstLine="708"/>
        <w:contextualSpacing/>
        <w:jc w:val="both"/>
        <w:rPr>
          <w:rFonts w:ascii="Times New Roman" w:hAnsi="Times New Roman"/>
          <w:b/>
          <w:sz w:val="24"/>
        </w:rPr>
      </w:pPr>
      <w:r w:rsidRPr="00603A5C">
        <w:rPr>
          <w:rFonts w:ascii="Times New Roman" w:hAnsi="Times New Roman"/>
          <w:b/>
          <w:sz w:val="24"/>
        </w:rPr>
        <w:t>Содержание обучения в 5 классе.</w:t>
      </w:r>
    </w:p>
    <w:p w:rsidR="00127372" w:rsidRDefault="00670A79" w:rsidP="00970907">
      <w:pPr>
        <w:pStyle w:val="body"/>
        <w:spacing w:line="240" w:lineRule="auto"/>
        <w:ind w:firstLine="709"/>
        <w:contextualSpacing/>
        <w:rPr>
          <w:rFonts w:ascii="Times New Roman" w:hAnsi="Times New Roman"/>
          <w:sz w:val="24"/>
        </w:rPr>
      </w:pPr>
      <w:r>
        <w:rPr>
          <w:rStyle w:val="Bold1"/>
          <w:rFonts w:ascii="Times New Roman" w:hAnsi="Times New Roman"/>
          <w:b w:val="0"/>
          <w:sz w:val="24"/>
        </w:rPr>
        <w:t>Знания о физической культуре.</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27372" w:rsidRDefault="00670A79" w:rsidP="00970907">
      <w:pPr>
        <w:pStyle w:val="body"/>
        <w:spacing w:line="240" w:lineRule="auto"/>
        <w:ind w:firstLine="709"/>
        <w:contextualSpacing/>
        <w:rPr>
          <w:rFonts w:ascii="Times New Roman" w:hAnsi="Times New Roman"/>
          <w:sz w:val="24"/>
        </w:rPr>
      </w:pPr>
      <w:r>
        <w:rPr>
          <w:rStyle w:val="Bold1"/>
          <w:rFonts w:ascii="Times New Roman" w:hAnsi="Times New Roman"/>
          <w:b w:val="0"/>
          <w:sz w:val="24"/>
        </w:rPr>
        <w:t>Способы самостоятельной деятельности.</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w:t>
      </w:r>
      <w:r w:rsidR="00603A5C">
        <w:rPr>
          <w:rFonts w:ascii="Times New Roman" w:hAnsi="Times New Roman"/>
          <w:sz w:val="24"/>
        </w:rPr>
        <w:t xml:space="preserve">ьности, их временных диапазонов </w:t>
      </w:r>
      <w:r>
        <w:rPr>
          <w:rFonts w:ascii="Times New Roman" w:hAnsi="Times New Roman"/>
          <w:sz w:val="24"/>
        </w:rPr>
        <w:t>и последовательности в выполнении.</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Физическое развитие человека, его показатели и способы измерения. Осанка как показатель физического развития, прави</w:t>
      </w:r>
      <w:r w:rsidR="00603A5C">
        <w:rPr>
          <w:rFonts w:ascii="Times New Roman" w:hAnsi="Times New Roman"/>
          <w:sz w:val="24"/>
        </w:rPr>
        <w:t xml:space="preserve">ла предупреждения её нарушений </w:t>
      </w:r>
      <w:r>
        <w:rPr>
          <w:rFonts w:ascii="Times New Roman" w:hAnsi="Times New Roman"/>
          <w:sz w:val="24"/>
        </w:rP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Проведение самостоятельных занятий физическими упражнениями </w:t>
      </w:r>
      <w:r>
        <w:rPr>
          <w:rFonts w:ascii="Times New Roman" w:hAnsi="Times New Roman"/>
          <w:sz w:val="24"/>
        </w:rPr>
        <w:br/>
        <w:t>на открытых площадках и в домашних условиях, подготовка мест занятий, выбор одежды и обуви, предупреждение травматизма.</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Оценивание состояния организма в покое и после физической нагрузки </w:t>
      </w:r>
      <w:r>
        <w:rPr>
          <w:rFonts w:ascii="Times New Roman" w:hAnsi="Times New Roman"/>
          <w:sz w:val="24"/>
        </w:rPr>
        <w:br/>
        <w:t>в процессе самостоятельных занятий физической культуры и спортом.</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Составление дневника физической культуры.</w:t>
      </w:r>
    </w:p>
    <w:p w:rsidR="00127372" w:rsidRDefault="00670A79" w:rsidP="00970907">
      <w:pPr>
        <w:pStyle w:val="body"/>
        <w:spacing w:line="240" w:lineRule="auto"/>
        <w:ind w:firstLine="709"/>
        <w:contextualSpacing/>
        <w:rPr>
          <w:rFonts w:ascii="Times New Roman" w:hAnsi="Times New Roman"/>
          <w:spacing w:val="1"/>
          <w:sz w:val="24"/>
        </w:rPr>
      </w:pPr>
      <w:r>
        <w:rPr>
          <w:rStyle w:val="Bold1"/>
          <w:rFonts w:ascii="Times New Roman" w:hAnsi="Times New Roman"/>
          <w:b w:val="0"/>
          <w:spacing w:val="1"/>
          <w:sz w:val="24"/>
        </w:rPr>
        <w:t>Физическое совершенствование.</w:t>
      </w:r>
    </w:p>
    <w:p w:rsidR="00127372" w:rsidRDefault="00670A79" w:rsidP="00970907">
      <w:pPr>
        <w:pStyle w:val="body"/>
        <w:spacing w:line="240" w:lineRule="auto"/>
        <w:ind w:firstLine="709"/>
        <w:contextualSpacing/>
        <w:rPr>
          <w:rFonts w:ascii="Times New Roman" w:hAnsi="Times New Roman"/>
          <w:spacing w:val="1"/>
          <w:sz w:val="24"/>
        </w:rPr>
      </w:pPr>
      <w:r>
        <w:rPr>
          <w:rStyle w:val="BoldItalic11"/>
          <w:rFonts w:ascii="Times New Roman" w:hAnsi="Times New Roman"/>
          <w:b w:val="0"/>
          <w:i w:val="0"/>
          <w:spacing w:val="1"/>
          <w:sz w:val="24"/>
        </w:rPr>
        <w:t>Физкультурно-оздоровительная деятельность.</w:t>
      </w:r>
    </w:p>
    <w:p w:rsidR="00127372" w:rsidRDefault="00670A79" w:rsidP="00970907">
      <w:pPr>
        <w:pStyle w:val="body"/>
        <w:spacing w:line="240" w:lineRule="auto"/>
        <w:ind w:firstLine="709"/>
        <w:contextualSpacing/>
        <w:rPr>
          <w:rFonts w:ascii="Times New Roman" w:hAnsi="Times New Roman"/>
          <w:spacing w:val="1"/>
          <w:sz w:val="24"/>
        </w:rPr>
      </w:pPr>
      <w:r>
        <w:rPr>
          <w:rFonts w:ascii="Times New Roman" w:hAnsi="Times New Roman"/>
          <w:spacing w:val="1"/>
          <w:sz w:val="24"/>
        </w:rPr>
        <w:t>Роль и значение физкультурно-оздоровительной деятельности в здоровом образе жизни современного челове</w:t>
      </w:r>
      <w:r w:rsidR="00603A5C">
        <w:rPr>
          <w:rFonts w:ascii="Times New Roman" w:hAnsi="Times New Roman"/>
          <w:spacing w:val="1"/>
          <w:sz w:val="24"/>
        </w:rPr>
        <w:t xml:space="preserve">ка. Упражнения утренней зарядки </w:t>
      </w:r>
      <w:r>
        <w:rPr>
          <w:rFonts w:ascii="Times New Roman" w:hAnsi="Times New Roman"/>
          <w:spacing w:val="1"/>
          <w:sz w:val="24"/>
        </w:rP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27372" w:rsidRDefault="00670A79" w:rsidP="00970907">
      <w:pPr>
        <w:pStyle w:val="body"/>
        <w:spacing w:line="240" w:lineRule="auto"/>
        <w:ind w:firstLine="709"/>
        <w:contextualSpacing/>
        <w:rPr>
          <w:rStyle w:val="BoldItalic11"/>
          <w:rFonts w:ascii="Times New Roman" w:hAnsi="Times New Roman"/>
          <w:b w:val="0"/>
          <w:i w:val="0"/>
          <w:sz w:val="24"/>
        </w:rPr>
      </w:pPr>
      <w:r>
        <w:rPr>
          <w:rStyle w:val="BoldItalic11"/>
          <w:rFonts w:ascii="Times New Roman" w:hAnsi="Times New Roman"/>
          <w:b w:val="0"/>
          <w:i w:val="0"/>
          <w:sz w:val="24"/>
        </w:rPr>
        <w:t>Спортивно-оздоровительная деятельность.</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Роль и значение спортивно-оздоровительной деятельности в здоровом образе жизни современного человека.</w:t>
      </w:r>
    </w:p>
    <w:p w:rsidR="00127372" w:rsidRDefault="00670A79" w:rsidP="00970907">
      <w:pPr>
        <w:pStyle w:val="body"/>
        <w:spacing w:line="240" w:lineRule="auto"/>
        <w:ind w:firstLine="709"/>
        <w:contextualSpacing/>
        <w:rPr>
          <w:rStyle w:val="Italic1"/>
          <w:rFonts w:ascii="Times New Roman" w:hAnsi="Times New Roman"/>
          <w:i w:val="0"/>
          <w:spacing w:val="1"/>
          <w:sz w:val="24"/>
        </w:rPr>
      </w:pPr>
      <w:r>
        <w:rPr>
          <w:rStyle w:val="Italic1"/>
          <w:rFonts w:ascii="Times New Roman" w:hAnsi="Times New Roman"/>
          <w:i w:val="0"/>
          <w:spacing w:val="1"/>
          <w:sz w:val="24"/>
        </w:rPr>
        <w:t>Модуль «Гимнастика».</w:t>
      </w:r>
    </w:p>
    <w:p w:rsidR="00127372" w:rsidRDefault="00670A79" w:rsidP="00970907">
      <w:pPr>
        <w:pStyle w:val="body"/>
        <w:spacing w:line="240" w:lineRule="auto"/>
        <w:ind w:firstLine="709"/>
        <w:contextualSpacing/>
        <w:rPr>
          <w:rFonts w:ascii="Times New Roman" w:hAnsi="Times New Roman"/>
          <w:spacing w:val="1"/>
          <w:sz w:val="24"/>
        </w:rPr>
      </w:pPr>
      <w:r>
        <w:rPr>
          <w:rFonts w:ascii="Times New Roman" w:hAnsi="Times New Roman"/>
          <w:spacing w:val="1"/>
          <w:sz w:val="24"/>
        </w:rPr>
        <w:t>Кувырки вперёд и назад в группировке, кувырки вперёд ноги «скрестно», кувырки назад из стойки на лопатках (мальчики). Опорные прыжки</w:t>
      </w:r>
      <w:r>
        <w:rPr>
          <w:rFonts w:ascii="Times New Roman" w:hAnsi="Times New Roman"/>
          <w:spacing w:val="1"/>
          <w:sz w:val="24"/>
        </w:rPr>
        <w:br/>
        <w:t>через гимнастического козла ноги врозь (мальчики), опорные прыжки</w:t>
      </w:r>
      <w:r>
        <w:rPr>
          <w:rFonts w:ascii="Times New Roman" w:hAnsi="Times New Roman"/>
          <w:spacing w:val="1"/>
          <w:sz w:val="24"/>
        </w:rPr>
        <w:br/>
        <w:t>на гимнастического козла с последующим спрыгиванием (девочки).</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Упражнения на низком гимнастическом бревне: передвижение ходьбой </w:t>
      </w:r>
      <w:r>
        <w:rPr>
          <w:rFonts w:ascii="Times New Roman" w:hAnsi="Times New Roman"/>
          <w:sz w:val="24"/>
        </w:rPr>
        <w:br/>
      </w:r>
      <w:r>
        <w:rPr>
          <w:rFonts w:ascii="Times New Roman" w:hAnsi="Times New Roman"/>
          <w:sz w:val="24"/>
        </w:rPr>
        <w:lastRenderedPageBreak/>
        <w:t xml:space="preserve">с поворотами кругом и на 90°, лёгкие подпрыгивания, подпрыгивания толчком двумя ногами, передвижение приставным шагом (девочки). Упражнения </w:t>
      </w:r>
      <w:r>
        <w:rPr>
          <w:rFonts w:ascii="Times New Roman" w:hAnsi="Times New Roman"/>
          <w:sz w:val="24"/>
        </w:rPr>
        <w:b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27372" w:rsidRDefault="00670A79" w:rsidP="00970907">
      <w:pPr>
        <w:pStyle w:val="body"/>
        <w:spacing w:line="240" w:lineRule="auto"/>
        <w:ind w:firstLine="709"/>
        <w:contextualSpacing/>
        <w:rPr>
          <w:rStyle w:val="Italic1"/>
          <w:rFonts w:ascii="Times New Roman" w:hAnsi="Times New Roman"/>
          <w:i w:val="0"/>
          <w:sz w:val="24"/>
        </w:rPr>
      </w:pPr>
      <w:r>
        <w:rPr>
          <w:rStyle w:val="Italic1"/>
          <w:rFonts w:ascii="Times New Roman" w:hAnsi="Times New Roman"/>
          <w:i w:val="0"/>
          <w:sz w:val="24"/>
        </w:rPr>
        <w:t>Модуль «Лёгкая атлетика».</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Бег на длинные дистанции с равномерной скоростью передвижения</w:t>
      </w:r>
      <w:r>
        <w:rPr>
          <w:rFonts w:ascii="Times New Roman" w:hAnsi="Times New Roman"/>
          <w:sz w:val="24"/>
        </w:rPr>
        <w:b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Метание малого мяча с места в вертикальную неподвижную мишень, метание малого мяча на дальность с трёх шагов разбега.</w:t>
      </w:r>
    </w:p>
    <w:p w:rsidR="00127372" w:rsidRDefault="00670A79" w:rsidP="00970907">
      <w:pPr>
        <w:pStyle w:val="body"/>
        <w:spacing w:line="240" w:lineRule="auto"/>
        <w:ind w:firstLine="709"/>
        <w:contextualSpacing/>
        <w:rPr>
          <w:rStyle w:val="Italic1"/>
          <w:rFonts w:ascii="Times New Roman" w:hAnsi="Times New Roman"/>
          <w:i w:val="0"/>
          <w:sz w:val="24"/>
        </w:rPr>
      </w:pPr>
      <w:r>
        <w:rPr>
          <w:rStyle w:val="Italic1"/>
          <w:rFonts w:ascii="Times New Roman" w:hAnsi="Times New Roman"/>
          <w:i w:val="0"/>
          <w:sz w:val="24"/>
        </w:rPr>
        <w:t>Модуль «Зимние виды спорта».</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Передвижение на лыжах попеременным двухшажным ходом, повороты</w:t>
      </w:r>
      <w:r>
        <w:rPr>
          <w:rFonts w:ascii="Times New Roman" w:hAnsi="Times New Roman"/>
          <w:sz w:val="24"/>
        </w:rPr>
        <w:br/>
        <w:t>на лыжах переступанием на месте и в движении по учебной дистанции, подъём</w:t>
      </w:r>
      <w:r>
        <w:rPr>
          <w:rFonts w:ascii="Times New Roman" w:hAnsi="Times New Roman"/>
          <w:sz w:val="24"/>
        </w:rPr>
        <w:br/>
        <w:t>по пологому склону способом «лесенка» и спуск в основной стойке, преодоление небольших бугров и впадин при спуске с пологого склона.</w:t>
      </w:r>
    </w:p>
    <w:p w:rsidR="00127372" w:rsidRDefault="00670A79" w:rsidP="00970907">
      <w:pPr>
        <w:pStyle w:val="body"/>
        <w:spacing w:line="240" w:lineRule="auto"/>
        <w:ind w:firstLine="709"/>
        <w:contextualSpacing/>
        <w:rPr>
          <w:rStyle w:val="BoldItalic11"/>
          <w:rFonts w:ascii="Times New Roman" w:hAnsi="Times New Roman"/>
          <w:b w:val="0"/>
          <w:i w:val="0"/>
          <w:sz w:val="24"/>
        </w:rPr>
      </w:pPr>
      <w:r>
        <w:rPr>
          <w:rStyle w:val="Italic1"/>
          <w:rFonts w:ascii="Times New Roman" w:hAnsi="Times New Roman"/>
          <w:i w:val="0"/>
          <w:sz w:val="24"/>
        </w:rPr>
        <w:t>Модуль «Спортивные игры».</w:t>
      </w:r>
    </w:p>
    <w:p w:rsidR="00127372" w:rsidRDefault="00670A79" w:rsidP="00970907">
      <w:pPr>
        <w:pStyle w:val="body"/>
        <w:spacing w:line="240" w:lineRule="auto"/>
        <w:ind w:firstLine="709"/>
        <w:contextualSpacing/>
        <w:rPr>
          <w:rFonts w:ascii="Times New Roman" w:hAnsi="Times New Roman"/>
          <w:sz w:val="24"/>
        </w:rPr>
      </w:pPr>
      <w:r>
        <w:rPr>
          <w:rStyle w:val="Underline1"/>
          <w:rFonts w:ascii="Times New Roman" w:hAnsi="Times New Roman"/>
          <w:sz w:val="24"/>
          <w:u w:val="none"/>
        </w:rPr>
        <w:t>Баскетбол.</w:t>
      </w:r>
      <w:r>
        <w:rPr>
          <w:rFonts w:ascii="Times New Roman" w:hAnsi="Times New Roman"/>
          <w:sz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27372" w:rsidRDefault="00670A79" w:rsidP="00970907">
      <w:pPr>
        <w:pStyle w:val="body"/>
        <w:spacing w:line="240" w:lineRule="auto"/>
        <w:ind w:firstLine="709"/>
        <w:contextualSpacing/>
        <w:rPr>
          <w:rFonts w:ascii="Times New Roman" w:hAnsi="Times New Roman"/>
          <w:sz w:val="24"/>
        </w:rPr>
      </w:pPr>
      <w:r>
        <w:rPr>
          <w:rStyle w:val="Underline1"/>
          <w:rFonts w:ascii="Times New Roman" w:hAnsi="Times New Roman"/>
          <w:sz w:val="24"/>
          <w:u w:val="none"/>
        </w:rPr>
        <w:t>Волейбол.</w:t>
      </w:r>
      <w:r>
        <w:rPr>
          <w:rFonts w:ascii="Times New Roman" w:hAnsi="Times New Roman"/>
          <w:sz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w:t>
      </w:r>
      <w:r>
        <w:rPr>
          <w:rFonts w:ascii="Times New Roman" w:hAnsi="Times New Roman"/>
          <w:sz w:val="24"/>
        </w:rPr>
        <w:br/>
        <w:t xml:space="preserve">с мячом. </w:t>
      </w:r>
    </w:p>
    <w:p w:rsidR="00127372" w:rsidRDefault="00670A79" w:rsidP="00970907">
      <w:pPr>
        <w:pStyle w:val="body"/>
        <w:spacing w:line="240" w:lineRule="auto"/>
        <w:ind w:firstLine="709"/>
        <w:contextualSpacing/>
        <w:rPr>
          <w:rFonts w:ascii="Times New Roman" w:hAnsi="Times New Roman"/>
          <w:sz w:val="24"/>
        </w:rPr>
      </w:pPr>
      <w:r>
        <w:rPr>
          <w:rStyle w:val="Underline1"/>
          <w:rFonts w:ascii="Times New Roman" w:hAnsi="Times New Roman"/>
          <w:sz w:val="24"/>
          <w:u w:val="none"/>
        </w:rPr>
        <w:t>Футбол.</w:t>
      </w:r>
      <w:r>
        <w:rPr>
          <w:rFonts w:ascii="Times New Roman" w:hAnsi="Times New Roman"/>
          <w:sz w:val="24"/>
        </w:rPr>
        <w:t xml:space="preserve">Удар по неподвижному мячу внутренней стороной стопы </w:t>
      </w:r>
      <w:r>
        <w:rPr>
          <w:rFonts w:ascii="Times New Roman" w:hAnsi="Times New Roman"/>
          <w:sz w:val="24"/>
        </w:rPr>
        <w:b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Совершенствование техники ранее разученных гимнастических </w:t>
      </w:r>
      <w:r>
        <w:rPr>
          <w:rFonts w:ascii="Times New Roman" w:hAnsi="Times New Roman"/>
          <w:sz w:val="24"/>
        </w:rPr>
        <w:br/>
        <w:t>и акробатических упражнений, упражнений лёгкой атлетики и зимних видов спорта, технических действий спортивных игр.</w:t>
      </w:r>
    </w:p>
    <w:p w:rsidR="00127372" w:rsidRDefault="00670A79" w:rsidP="00970907">
      <w:pPr>
        <w:pStyle w:val="body"/>
        <w:spacing w:line="240" w:lineRule="auto"/>
        <w:ind w:firstLine="709"/>
        <w:contextualSpacing/>
        <w:rPr>
          <w:rFonts w:ascii="Times New Roman" w:hAnsi="Times New Roman"/>
          <w:sz w:val="24"/>
        </w:rPr>
      </w:pPr>
      <w:r>
        <w:rPr>
          <w:rStyle w:val="Italic1"/>
          <w:rFonts w:ascii="Times New Roman" w:hAnsi="Times New Roman"/>
          <w:i w:val="0"/>
          <w:sz w:val="24"/>
        </w:rPr>
        <w:t>Модуль «Спорт».</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Физическая подготовка к выполнению нормативов комплекса ГТО</w:t>
      </w:r>
      <w:r>
        <w:rPr>
          <w:rFonts w:ascii="Times New Roman" w:hAnsi="Times New Roman"/>
          <w:sz w:val="24"/>
        </w:rPr>
        <w:br/>
        <w:t>с использованием средств базовой физической подготовки, видов спорта</w:t>
      </w:r>
      <w:r>
        <w:rPr>
          <w:rFonts w:ascii="Times New Roman" w:hAnsi="Times New Roman"/>
          <w:sz w:val="24"/>
        </w:rPr>
        <w:br/>
        <w:t>и оздоровительных систем физической культуры, национальных видов спорта, культурно-этнических игр.</w:t>
      </w:r>
    </w:p>
    <w:p w:rsidR="00127372" w:rsidRPr="00603A5C" w:rsidRDefault="00670A79" w:rsidP="00603A5C">
      <w:pPr>
        <w:spacing w:before="120" w:after="120" w:line="240" w:lineRule="auto"/>
        <w:ind w:firstLine="709"/>
        <w:contextualSpacing/>
        <w:jc w:val="both"/>
        <w:rPr>
          <w:rFonts w:ascii="Times New Roman" w:hAnsi="Times New Roman"/>
          <w:b/>
          <w:sz w:val="24"/>
        </w:rPr>
      </w:pPr>
      <w:r w:rsidRPr="00603A5C">
        <w:rPr>
          <w:rFonts w:ascii="Times New Roman" w:hAnsi="Times New Roman"/>
          <w:b/>
          <w:sz w:val="24"/>
        </w:rPr>
        <w:t>Содержание обучения в 6 классе.</w:t>
      </w:r>
    </w:p>
    <w:p w:rsidR="00127372" w:rsidRDefault="00670A79" w:rsidP="00970907">
      <w:pPr>
        <w:pStyle w:val="body"/>
        <w:spacing w:line="240" w:lineRule="auto"/>
        <w:ind w:firstLine="709"/>
        <w:contextualSpacing/>
        <w:rPr>
          <w:rFonts w:ascii="Times New Roman" w:hAnsi="Times New Roman"/>
          <w:sz w:val="24"/>
        </w:rPr>
      </w:pPr>
      <w:r>
        <w:rPr>
          <w:rStyle w:val="Bold1"/>
          <w:rFonts w:ascii="Times New Roman" w:hAnsi="Times New Roman"/>
          <w:b w:val="0"/>
          <w:sz w:val="24"/>
        </w:rPr>
        <w:t>Знания о физической культуре.</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Pr>
          <w:rFonts w:ascii="Times New Roman" w:hAnsi="Times New Roman"/>
          <w:sz w:val="24"/>
        </w:rPr>
        <w:b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27372" w:rsidRDefault="00670A79" w:rsidP="00970907">
      <w:pPr>
        <w:pStyle w:val="body"/>
        <w:spacing w:line="240" w:lineRule="auto"/>
        <w:ind w:firstLine="709"/>
        <w:contextualSpacing/>
        <w:rPr>
          <w:rFonts w:ascii="Times New Roman" w:hAnsi="Times New Roman"/>
          <w:sz w:val="24"/>
        </w:rPr>
      </w:pPr>
      <w:r>
        <w:rPr>
          <w:rStyle w:val="Bold1"/>
          <w:rFonts w:ascii="Times New Roman" w:hAnsi="Times New Roman"/>
          <w:b w:val="0"/>
          <w:sz w:val="24"/>
        </w:rPr>
        <w:t>Способы самостоятельной деятельности.</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27372" w:rsidRDefault="00670A79" w:rsidP="00970907">
      <w:pPr>
        <w:pStyle w:val="body"/>
        <w:spacing w:line="240" w:lineRule="auto"/>
        <w:ind w:firstLine="709"/>
        <w:contextualSpacing/>
        <w:rPr>
          <w:rFonts w:ascii="Times New Roman" w:hAnsi="Times New Roman"/>
          <w:spacing w:val="1"/>
          <w:sz w:val="24"/>
        </w:rPr>
      </w:pPr>
      <w:r>
        <w:rPr>
          <w:rFonts w:ascii="Times New Roman" w:hAnsi="Times New Roman"/>
          <w:spacing w:val="1"/>
          <w:sz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Правила и способы составления плана самостоятельных занятий физической подготовкой.</w:t>
      </w:r>
    </w:p>
    <w:p w:rsidR="00127372" w:rsidRDefault="00670A79" w:rsidP="00970907">
      <w:pPr>
        <w:pStyle w:val="body"/>
        <w:spacing w:line="240" w:lineRule="auto"/>
        <w:ind w:firstLine="709"/>
        <w:contextualSpacing/>
        <w:rPr>
          <w:rFonts w:ascii="Times New Roman" w:hAnsi="Times New Roman"/>
          <w:sz w:val="24"/>
        </w:rPr>
      </w:pPr>
      <w:r>
        <w:rPr>
          <w:rStyle w:val="Bold1"/>
          <w:rFonts w:ascii="Times New Roman" w:hAnsi="Times New Roman"/>
          <w:b w:val="0"/>
          <w:sz w:val="24"/>
        </w:rPr>
        <w:t>Физическое совершенствование.</w:t>
      </w:r>
    </w:p>
    <w:p w:rsidR="00127372" w:rsidRDefault="00670A79" w:rsidP="00970907">
      <w:pPr>
        <w:pStyle w:val="body"/>
        <w:spacing w:line="240" w:lineRule="auto"/>
        <w:ind w:firstLine="709"/>
        <w:contextualSpacing/>
        <w:rPr>
          <w:rStyle w:val="BoldItalic11"/>
          <w:rFonts w:ascii="Times New Roman" w:hAnsi="Times New Roman"/>
          <w:b w:val="0"/>
          <w:i w:val="0"/>
          <w:sz w:val="24"/>
        </w:rPr>
      </w:pPr>
      <w:r>
        <w:rPr>
          <w:rStyle w:val="BoldItalic11"/>
          <w:rFonts w:ascii="Times New Roman" w:hAnsi="Times New Roman"/>
          <w:b w:val="0"/>
          <w:i w:val="0"/>
          <w:sz w:val="24"/>
        </w:rPr>
        <w:lastRenderedPageBreak/>
        <w:t>Физкультурно-оздоровительная деятельность.</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Правила самостоятельного закаливания организма с помощью воздушных</w:t>
      </w:r>
      <w:r>
        <w:rPr>
          <w:rFonts w:ascii="Times New Roman" w:hAnsi="Times New Roman"/>
          <w:sz w:val="24"/>
        </w:rPr>
        <w:br/>
        <w:t>и солнечных ванн, купания в естественных водоёмах. Правила техники безопасности и гигиены мест занятий физическими упражнениями.</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Оздоровительные комплексы: упражнения для коррекции телосложения </w:t>
      </w:r>
      <w:r>
        <w:rPr>
          <w:rFonts w:ascii="Times New Roman" w:hAnsi="Times New Roman"/>
          <w:sz w:val="24"/>
        </w:rPr>
        <w:b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27372" w:rsidRDefault="00670A79" w:rsidP="00970907">
      <w:pPr>
        <w:pStyle w:val="body"/>
        <w:spacing w:line="240" w:lineRule="auto"/>
        <w:ind w:firstLine="709"/>
        <w:contextualSpacing/>
        <w:rPr>
          <w:rStyle w:val="BoldItalic11"/>
          <w:rFonts w:ascii="Times New Roman" w:hAnsi="Times New Roman"/>
          <w:b w:val="0"/>
          <w:i w:val="0"/>
          <w:sz w:val="24"/>
        </w:rPr>
      </w:pPr>
      <w:r>
        <w:rPr>
          <w:rStyle w:val="BoldItalic11"/>
          <w:rFonts w:ascii="Times New Roman" w:hAnsi="Times New Roman"/>
          <w:b w:val="0"/>
          <w:i w:val="0"/>
          <w:sz w:val="24"/>
        </w:rPr>
        <w:t>Спортивно-оздоровительная деятельность.</w:t>
      </w:r>
    </w:p>
    <w:p w:rsidR="00127372" w:rsidRDefault="00670A79" w:rsidP="00970907">
      <w:pPr>
        <w:pStyle w:val="body"/>
        <w:spacing w:line="240" w:lineRule="auto"/>
        <w:ind w:firstLine="709"/>
        <w:contextualSpacing/>
        <w:rPr>
          <w:rStyle w:val="Italic1"/>
          <w:rFonts w:ascii="Times New Roman" w:hAnsi="Times New Roman"/>
          <w:i w:val="0"/>
          <w:sz w:val="24"/>
        </w:rPr>
      </w:pPr>
      <w:r>
        <w:rPr>
          <w:rStyle w:val="Italic1"/>
          <w:rFonts w:ascii="Times New Roman" w:hAnsi="Times New Roman"/>
          <w:i w:val="0"/>
          <w:sz w:val="24"/>
        </w:rPr>
        <w:t>Модуль «Гимнастика».</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Комбинация из стилизован</w:t>
      </w:r>
      <w:r w:rsidR="00603A5C">
        <w:rPr>
          <w:rFonts w:ascii="Times New Roman" w:hAnsi="Times New Roman"/>
          <w:sz w:val="24"/>
        </w:rPr>
        <w:t xml:space="preserve">ных общеразвивающих упражнений </w:t>
      </w:r>
      <w:r>
        <w:rPr>
          <w:rFonts w:ascii="Times New Roman" w:hAnsi="Times New Roman"/>
          <w:sz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Опорные прыжки через гимнастического козла с разбега способом «согнув ноги» (мальчики) и способом «ноги врозь» (девочки).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Гимнастические комбинации на низком гимнастическом бревне </w:t>
      </w:r>
      <w:r>
        <w:rPr>
          <w:rFonts w:ascii="Times New Roman" w:hAnsi="Times New Roman"/>
          <w:sz w:val="24"/>
        </w:rPr>
        <w:b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Упражнения на невысокой гимнастической перекладине: висы, упор ноги врозь, перемах вперёд и обратно (мальчики).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Лазанье по канату в три приёма (мальчики).</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Старт с опорой на одну руку и последующим ускорен</w:t>
      </w:r>
      <w:r w:rsidR="00603A5C">
        <w:rPr>
          <w:rFonts w:ascii="Times New Roman" w:hAnsi="Times New Roman"/>
          <w:sz w:val="24"/>
        </w:rPr>
        <w:t xml:space="preserve">ием, спринтерский </w:t>
      </w:r>
      <w:r>
        <w:rPr>
          <w:rFonts w:ascii="Times New Roman" w:hAnsi="Times New Roman"/>
          <w:sz w:val="24"/>
        </w:rPr>
        <w:t xml:space="preserve"> гладкий равномерный бег по учебной дистанции, ранее разученные беговые упражнения.</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Метание малого (теннисного) мяча в подвижную (раскачивающуюся) мишень. </w:t>
      </w:r>
    </w:p>
    <w:p w:rsidR="00127372" w:rsidRDefault="00670A79" w:rsidP="00970907">
      <w:pPr>
        <w:pStyle w:val="body"/>
        <w:spacing w:line="240" w:lineRule="auto"/>
        <w:ind w:firstLine="709"/>
        <w:contextualSpacing/>
        <w:rPr>
          <w:rFonts w:ascii="Times New Roman" w:hAnsi="Times New Roman"/>
          <w:sz w:val="24"/>
        </w:rPr>
      </w:pPr>
      <w:r>
        <w:rPr>
          <w:rStyle w:val="Italic1"/>
          <w:rFonts w:ascii="Times New Roman" w:hAnsi="Times New Roman"/>
          <w:i w:val="0"/>
          <w:sz w:val="24"/>
        </w:rPr>
        <w:t>Модуль «Зимние виды спорта»</w:t>
      </w:r>
      <w:r>
        <w:rPr>
          <w:rFonts w:ascii="Times New Roman" w:hAnsi="Times New Roman"/>
          <w:sz w:val="24"/>
        </w:rPr>
        <w:t>.</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27372" w:rsidRDefault="00670A79" w:rsidP="00970907">
      <w:pPr>
        <w:pStyle w:val="body"/>
        <w:spacing w:line="240" w:lineRule="auto"/>
        <w:ind w:firstLine="709"/>
        <w:contextualSpacing/>
        <w:rPr>
          <w:rStyle w:val="BoldItalic11"/>
          <w:rFonts w:ascii="Times New Roman" w:hAnsi="Times New Roman"/>
          <w:b w:val="0"/>
          <w:i w:val="0"/>
          <w:sz w:val="24"/>
        </w:rPr>
      </w:pPr>
      <w:r>
        <w:rPr>
          <w:rStyle w:val="Italic1"/>
          <w:rFonts w:ascii="Times New Roman" w:hAnsi="Times New Roman"/>
          <w:i w:val="0"/>
          <w:sz w:val="24"/>
        </w:rPr>
        <w:t>Модуль «Спортивные игры».</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Правила игры и игровая деятельность по правилам с использованием разученных технических приёмов. </w:t>
      </w:r>
    </w:p>
    <w:p w:rsidR="00127372" w:rsidRDefault="00670A79" w:rsidP="00970907">
      <w:pPr>
        <w:pStyle w:val="body"/>
        <w:spacing w:line="240" w:lineRule="auto"/>
        <w:ind w:firstLine="709"/>
        <w:contextualSpacing/>
        <w:rPr>
          <w:rFonts w:ascii="Times New Roman" w:hAnsi="Times New Roman"/>
          <w:sz w:val="24"/>
        </w:rPr>
      </w:pPr>
      <w:r>
        <w:rPr>
          <w:rStyle w:val="Underline1"/>
          <w:rFonts w:ascii="Times New Roman" w:hAnsi="Times New Roman"/>
          <w:sz w:val="24"/>
          <w:u w:val="none"/>
        </w:rPr>
        <w:t>Волейбол.</w:t>
      </w:r>
      <w:r>
        <w:rPr>
          <w:rFonts w:ascii="Times New Roman" w:hAnsi="Times New Roman"/>
          <w:sz w:val="24"/>
        </w:rPr>
        <w:t xml:space="preserve"> Приём и передача мяча двумя руками снизу в разные зоны площадки команды соперника. Правила игры и игровая деятельность по правилам </w:t>
      </w:r>
      <w:r>
        <w:rPr>
          <w:rFonts w:ascii="Times New Roman" w:hAnsi="Times New Roman"/>
          <w:sz w:val="24"/>
        </w:rPr>
        <w:br/>
        <w:t xml:space="preserve">с использованием разученных технических приёмов в подаче мяча, его приёме </w:t>
      </w:r>
      <w:r>
        <w:rPr>
          <w:rFonts w:ascii="Times New Roman" w:hAnsi="Times New Roman"/>
          <w:sz w:val="24"/>
        </w:rPr>
        <w:br/>
        <w:t xml:space="preserve">и передаче двумя руками снизу и сверху. </w:t>
      </w:r>
    </w:p>
    <w:p w:rsidR="00127372" w:rsidRDefault="00670A79" w:rsidP="00970907">
      <w:pPr>
        <w:pStyle w:val="body"/>
        <w:spacing w:line="240" w:lineRule="auto"/>
        <w:ind w:firstLine="709"/>
        <w:contextualSpacing/>
        <w:rPr>
          <w:rFonts w:ascii="Times New Roman" w:hAnsi="Times New Roman"/>
          <w:sz w:val="24"/>
        </w:rPr>
      </w:pPr>
      <w:r>
        <w:rPr>
          <w:rStyle w:val="Underline1"/>
          <w:rFonts w:ascii="Times New Roman" w:hAnsi="Times New Roman"/>
          <w:sz w:val="24"/>
          <w:u w:val="none"/>
        </w:rPr>
        <w:t>Футбол.</w:t>
      </w:r>
      <w:r>
        <w:rPr>
          <w:rFonts w:ascii="Times New Roman" w:hAnsi="Times New Roman"/>
          <w:sz w:val="24"/>
        </w:rPr>
        <w:t xml:space="preserve"> Удары по катящемуся мячу с разбега. Правила игры и игровая деятельность по правилам с использованием разученных технических приёмов </w:t>
      </w:r>
      <w:r>
        <w:rPr>
          <w:rFonts w:ascii="Times New Roman" w:hAnsi="Times New Roman"/>
          <w:sz w:val="24"/>
        </w:rPr>
        <w:br/>
        <w:t xml:space="preserve">в остановке и передаче мяча, его ведении и обводке.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Совершенствование техники ранее разученных гимнастических </w:t>
      </w:r>
      <w:r>
        <w:rPr>
          <w:rFonts w:ascii="Times New Roman" w:hAnsi="Times New Roman"/>
          <w:sz w:val="24"/>
        </w:rPr>
        <w:br/>
        <w:t xml:space="preserve">и акробатических упражнений, упражнений лёгкой атлетики и зимних видов спорта, </w:t>
      </w:r>
      <w:r>
        <w:rPr>
          <w:rFonts w:ascii="Times New Roman" w:hAnsi="Times New Roman"/>
          <w:sz w:val="24"/>
        </w:rPr>
        <w:lastRenderedPageBreak/>
        <w:t xml:space="preserve">технических действий спортивных игр. </w:t>
      </w:r>
    </w:p>
    <w:p w:rsidR="00127372" w:rsidRDefault="00670A79" w:rsidP="00970907">
      <w:pPr>
        <w:pStyle w:val="body"/>
        <w:spacing w:line="240" w:lineRule="auto"/>
        <w:ind w:firstLine="709"/>
        <w:contextualSpacing/>
        <w:rPr>
          <w:rStyle w:val="BoldItalic11"/>
          <w:rFonts w:ascii="Times New Roman" w:hAnsi="Times New Roman"/>
          <w:b w:val="0"/>
          <w:i w:val="0"/>
          <w:sz w:val="24"/>
        </w:rPr>
      </w:pPr>
      <w:r>
        <w:rPr>
          <w:rStyle w:val="Italic1"/>
          <w:rFonts w:ascii="Times New Roman" w:hAnsi="Times New Roman"/>
          <w:i w:val="0"/>
          <w:sz w:val="24"/>
        </w:rPr>
        <w:t>Модуль «Спорт».</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Физическая подготовка к выполнению нормативов комплекса ГТО</w:t>
      </w:r>
      <w:r>
        <w:rPr>
          <w:rFonts w:ascii="Times New Roman" w:hAnsi="Times New Roman"/>
          <w:sz w:val="24"/>
        </w:rPr>
        <w:br/>
        <w:t>с использованием средств базовой физической подготовки, видов спорта</w:t>
      </w:r>
      <w:r>
        <w:rPr>
          <w:rFonts w:ascii="Times New Roman" w:hAnsi="Times New Roman"/>
          <w:sz w:val="24"/>
        </w:rPr>
        <w:br/>
        <w:t>и оздоровительных систем физической культуры, национальных видов спорта, культурно-этнических игр.</w:t>
      </w:r>
    </w:p>
    <w:p w:rsidR="00127372" w:rsidRPr="00603A5C" w:rsidRDefault="00670A79" w:rsidP="00970907">
      <w:pPr>
        <w:spacing w:after="0" w:line="240" w:lineRule="auto"/>
        <w:ind w:firstLine="709"/>
        <w:contextualSpacing/>
        <w:jc w:val="both"/>
        <w:rPr>
          <w:rFonts w:ascii="Times New Roman" w:hAnsi="Times New Roman"/>
          <w:b/>
          <w:sz w:val="24"/>
        </w:rPr>
      </w:pPr>
      <w:r w:rsidRPr="00603A5C">
        <w:rPr>
          <w:rFonts w:ascii="Times New Roman" w:hAnsi="Times New Roman"/>
          <w:b/>
          <w:sz w:val="24"/>
        </w:rPr>
        <w:t xml:space="preserve">Содержание обучения в 7 классе. </w:t>
      </w:r>
    </w:p>
    <w:p w:rsidR="00127372" w:rsidRDefault="00670A79" w:rsidP="00970907">
      <w:pPr>
        <w:pStyle w:val="body"/>
        <w:spacing w:line="240" w:lineRule="auto"/>
        <w:ind w:firstLine="709"/>
        <w:contextualSpacing/>
        <w:rPr>
          <w:rFonts w:ascii="Times New Roman" w:hAnsi="Times New Roman"/>
          <w:sz w:val="24"/>
        </w:rPr>
      </w:pPr>
      <w:r>
        <w:rPr>
          <w:rStyle w:val="Bold1"/>
          <w:rFonts w:ascii="Times New Roman" w:hAnsi="Times New Roman"/>
          <w:b w:val="0"/>
          <w:sz w:val="24"/>
        </w:rPr>
        <w:t>Знания о физической культуре.</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Зарождение олимпийского движения в дореволюционной России, роль А.Д. Бутовского в развитии отечественной системы физического воспитания</w:t>
      </w:r>
      <w:r>
        <w:rPr>
          <w:rFonts w:ascii="Times New Roman" w:hAnsi="Times New Roman"/>
          <w:sz w:val="24"/>
        </w:rPr>
        <w:b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Влияние занятий физической культурой и спортом на воспитание положительных качеств личности современного человека.</w:t>
      </w:r>
    </w:p>
    <w:p w:rsidR="00127372" w:rsidRDefault="00670A79" w:rsidP="00970907">
      <w:pPr>
        <w:pStyle w:val="body"/>
        <w:spacing w:line="240" w:lineRule="auto"/>
        <w:ind w:firstLine="709"/>
        <w:contextualSpacing/>
        <w:rPr>
          <w:rFonts w:ascii="Times New Roman" w:hAnsi="Times New Roman"/>
          <w:sz w:val="24"/>
        </w:rPr>
      </w:pPr>
      <w:r>
        <w:rPr>
          <w:rStyle w:val="Bold1"/>
          <w:rFonts w:ascii="Times New Roman" w:hAnsi="Times New Roman"/>
          <w:b w:val="0"/>
          <w:sz w:val="24"/>
        </w:rPr>
        <w:t>Способы самостоятельной деятельности.</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Правила техники безопасности и гигиены мест занятий в процессе выполнения физических упражнений на открытых площадках. Ведение дневника</w:t>
      </w:r>
      <w:r>
        <w:rPr>
          <w:rFonts w:ascii="Times New Roman" w:hAnsi="Times New Roman"/>
          <w:sz w:val="24"/>
        </w:rPr>
        <w:br/>
        <w:t xml:space="preserve">по физической культуре.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w:t>
      </w:r>
      <w:r w:rsidR="00C926B0">
        <w:rPr>
          <w:rFonts w:ascii="Times New Roman" w:hAnsi="Times New Roman"/>
          <w:sz w:val="24"/>
        </w:rPr>
        <w:t xml:space="preserve">двигательных действий, причины </w:t>
      </w:r>
      <w:r>
        <w:rPr>
          <w:rFonts w:ascii="Times New Roman" w:hAnsi="Times New Roman"/>
          <w:sz w:val="24"/>
        </w:rPr>
        <w:t>и способы их предупреждения при самостоятельных занятиях технической подготовкой.</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27372" w:rsidRDefault="00670A79" w:rsidP="00970907">
      <w:pPr>
        <w:pStyle w:val="body"/>
        <w:spacing w:line="240" w:lineRule="auto"/>
        <w:ind w:firstLine="709"/>
        <w:contextualSpacing/>
        <w:rPr>
          <w:rFonts w:ascii="Times New Roman" w:hAnsi="Times New Roman"/>
          <w:sz w:val="24"/>
        </w:rPr>
      </w:pPr>
      <w:r>
        <w:rPr>
          <w:rStyle w:val="Bold1"/>
          <w:rFonts w:ascii="Times New Roman" w:hAnsi="Times New Roman"/>
          <w:b w:val="0"/>
          <w:sz w:val="24"/>
        </w:rPr>
        <w:t>Физическое совершенствование.</w:t>
      </w:r>
    </w:p>
    <w:p w:rsidR="00127372" w:rsidRDefault="00670A79" w:rsidP="00970907">
      <w:pPr>
        <w:pStyle w:val="body"/>
        <w:spacing w:line="240" w:lineRule="auto"/>
        <w:ind w:firstLine="709"/>
        <w:contextualSpacing/>
        <w:rPr>
          <w:rStyle w:val="BoldItalic11"/>
          <w:rFonts w:ascii="Times New Roman" w:hAnsi="Times New Roman"/>
          <w:b w:val="0"/>
          <w:i w:val="0"/>
          <w:sz w:val="24"/>
        </w:rPr>
      </w:pPr>
      <w:r>
        <w:rPr>
          <w:rStyle w:val="BoldItalic11"/>
          <w:rFonts w:ascii="Times New Roman" w:hAnsi="Times New Roman"/>
          <w:b w:val="0"/>
          <w:i w:val="0"/>
          <w:sz w:val="24"/>
        </w:rPr>
        <w:t>Физкультурно-оздоровительная деятельность.</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Оздоровительные комплексы для самостоятельных занятий с добавлением ранее разученных упражнений:для коррекции телосложения и профилактики нарушения осанки, дыхательной и зрительной гимнастики в режиме учебного дня. </w:t>
      </w:r>
    </w:p>
    <w:p w:rsidR="00127372" w:rsidRDefault="00670A79" w:rsidP="00970907">
      <w:pPr>
        <w:pStyle w:val="body"/>
        <w:spacing w:line="240" w:lineRule="auto"/>
        <w:ind w:firstLine="709"/>
        <w:contextualSpacing/>
        <w:rPr>
          <w:rStyle w:val="BoldItalic11"/>
          <w:rFonts w:ascii="Times New Roman" w:hAnsi="Times New Roman"/>
          <w:b w:val="0"/>
          <w:i w:val="0"/>
          <w:sz w:val="24"/>
        </w:rPr>
      </w:pPr>
      <w:r>
        <w:rPr>
          <w:rStyle w:val="BoldItalic11"/>
          <w:rFonts w:ascii="Times New Roman" w:hAnsi="Times New Roman"/>
          <w:b w:val="0"/>
          <w:i w:val="0"/>
          <w:sz w:val="24"/>
        </w:rPr>
        <w:t xml:space="preserve">Спортивно-оздоровительная деятельность. </w:t>
      </w:r>
    </w:p>
    <w:p w:rsidR="00127372" w:rsidRDefault="00670A79" w:rsidP="00970907">
      <w:pPr>
        <w:pStyle w:val="body"/>
        <w:spacing w:line="240" w:lineRule="auto"/>
        <w:ind w:firstLine="709"/>
        <w:contextualSpacing/>
        <w:rPr>
          <w:rFonts w:ascii="Times New Roman" w:hAnsi="Times New Roman"/>
          <w:sz w:val="24"/>
        </w:rPr>
      </w:pPr>
      <w:r>
        <w:rPr>
          <w:rStyle w:val="Italic1"/>
          <w:rFonts w:ascii="Times New Roman" w:hAnsi="Times New Roman"/>
          <w:i w:val="0"/>
          <w:sz w:val="24"/>
        </w:rPr>
        <w:t>Модуль «Гимнастика»</w:t>
      </w:r>
      <w:r>
        <w:rPr>
          <w:rFonts w:ascii="Times New Roman" w:hAnsi="Times New Roman"/>
          <w:sz w:val="24"/>
        </w:rPr>
        <w:t>.</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Комбинация на гимнастическом бревне из ранее разученных упражнений </w:t>
      </w:r>
      <w:r>
        <w:rPr>
          <w:rFonts w:ascii="Times New Roman" w:hAnsi="Times New Roman"/>
          <w:sz w:val="24"/>
        </w:rPr>
        <w:br/>
        <w:t xml:space="preserve">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w:t>
      </w:r>
      <w:r>
        <w:rPr>
          <w:rFonts w:ascii="Times New Roman" w:hAnsi="Times New Roman"/>
          <w:sz w:val="24"/>
        </w:rPr>
        <w:br/>
        <w:t>в два приёма (мальчики).</w:t>
      </w:r>
    </w:p>
    <w:p w:rsidR="00127372" w:rsidRDefault="00670A79" w:rsidP="00970907">
      <w:pPr>
        <w:pStyle w:val="body"/>
        <w:spacing w:line="240" w:lineRule="auto"/>
        <w:ind w:firstLine="709"/>
        <w:contextualSpacing/>
        <w:rPr>
          <w:rStyle w:val="Italic1"/>
          <w:rFonts w:ascii="Times New Roman" w:hAnsi="Times New Roman"/>
          <w:i w:val="0"/>
          <w:sz w:val="24"/>
        </w:rPr>
      </w:pPr>
      <w:r>
        <w:rPr>
          <w:rStyle w:val="Italic1"/>
          <w:rFonts w:ascii="Times New Roman" w:hAnsi="Times New Roman"/>
          <w:i w:val="0"/>
          <w:sz w:val="24"/>
        </w:rPr>
        <w:t>Модуль «Лёгкая атлетика».</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w:t>
      </w:r>
      <w:r>
        <w:rPr>
          <w:rFonts w:ascii="Times New Roman" w:hAnsi="Times New Roman"/>
          <w:sz w:val="24"/>
        </w:rPr>
        <w:lastRenderedPageBreak/>
        <w:t xml:space="preserve">способом «перешагивание».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Метание малого (теннисного) мяча по движущейся (катящейся) с разной скоростью мишени.</w:t>
      </w:r>
    </w:p>
    <w:p w:rsidR="00127372" w:rsidRDefault="00670A79" w:rsidP="00970907">
      <w:pPr>
        <w:pStyle w:val="body"/>
        <w:spacing w:line="240" w:lineRule="auto"/>
        <w:ind w:firstLine="709"/>
        <w:contextualSpacing/>
        <w:rPr>
          <w:rStyle w:val="Italic1"/>
          <w:rFonts w:ascii="Times New Roman" w:hAnsi="Times New Roman"/>
          <w:i w:val="0"/>
          <w:sz w:val="24"/>
        </w:rPr>
      </w:pPr>
      <w:r>
        <w:rPr>
          <w:rStyle w:val="Italic1"/>
          <w:rFonts w:ascii="Times New Roman" w:hAnsi="Times New Roman"/>
          <w:i w:val="0"/>
          <w:sz w:val="24"/>
        </w:rPr>
        <w:t>Модуль «Зимние виды спорта».</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27372" w:rsidRDefault="00670A79" w:rsidP="00970907">
      <w:pPr>
        <w:pStyle w:val="body"/>
        <w:spacing w:line="240" w:lineRule="auto"/>
        <w:ind w:firstLine="709"/>
        <w:contextualSpacing/>
        <w:rPr>
          <w:rStyle w:val="BoldItalic11"/>
          <w:rFonts w:ascii="Times New Roman" w:hAnsi="Times New Roman"/>
          <w:b w:val="0"/>
          <w:i w:val="0"/>
          <w:sz w:val="24"/>
        </w:rPr>
      </w:pPr>
      <w:r>
        <w:rPr>
          <w:rStyle w:val="Italic1"/>
          <w:rFonts w:ascii="Times New Roman" w:hAnsi="Times New Roman"/>
          <w:i w:val="0"/>
          <w:sz w:val="24"/>
        </w:rPr>
        <w:t>Модуль «Спортивные игры».</w:t>
      </w:r>
    </w:p>
    <w:p w:rsidR="00127372" w:rsidRDefault="00670A79" w:rsidP="00970907">
      <w:pPr>
        <w:pStyle w:val="body"/>
        <w:spacing w:line="240" w:lineRule="auto"/>
        <w:ind w:firstLine="709"/>
        <w:contextualSpacing/>
        <w:rPr>
          <w:rFonts w:ascii="Times New Roman" w:hAnsi="Times New Roman"/>
          <w:sz w:val="24"/>
        </w:rPr>
      </w:pPr>
      <w:r>
        <w:rPr>
          <w:rStyle w:val="Underline1"/>
          <w:rFonts w:ascii="Times New Roman" w:hAnsi="Times New Roman"/>
          <w:sz w:val="24"/>
          <w:u w:val="none"/>
        </w:rPr>
        <w:t>Баскетбол.</w:t>
      </w:r>
      <w:r>
        <w:rPr>
          <w:rFonts w:ascii="Times New Roman" w:hAnsi="Times New Roman"/>
          <w:sz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w:t>
      </w:r>
      <w:r>
        <w:rPr>
          <w:rFonts w:ascii="Times New Roman" w:hAnsi="Times New Roman"/>
          <w:sz w:val="24"/>
        </w:rPr>
        <w:br/>
        <w:t xml:space="preserve">с использованием ранее разученных технических приёмов без мяча и с мячом: ведение, приёмы и передачи, броски в корзину. </w:t>
      </w:r>
    </w:p>
    <w:p w:rsidR="00127372" w:rsidRDefault="00670A79" w:rsidP="00970907">
      <w:pPr>
        <w:pStyle w:val="body"/>
        <w:spacing w:line="240" w:lineRule="auto"/>
        <w:ind w:firstLine="709"/>
        <w:contextualSpacing/>
        <w:rPr>
          <w:rFonts w:ascii="Times New Roman" w:hAnsi="Times New Roman"/>
          <w:sz w:val="24"/>
        </w:rPr>
      </w:pPr>
      <w:r>
        <w:rPr>
          <w:rStyle w:val="Underline1"/>
          <w:rFonts w:ascii="Times New Roman" w:hAnsi="Times New Roman"/>
          <w:sz w:val="24"/>
          <w:u w:val="none"/>
        </w:rPr>
        <w:t>Волейбол.</w:t>
      </w:r>
      <w:r>
        <w:rPr>
          <w:rFonts w:ascii="Times New Roman" w:hAnsi="Times New Roman"/>
          <w:sz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27372" w:rsidRDefault="00670A79" w:rsidP="00970907">
      <w:pPr>
        <w:pStyle w:val="body"/>
        <w:spacing w:line="240" w:lineRule="auto"/>
        <w:ind w:firstLine="709"/>
        <w:contextualSpacing/>
        <w:rPr>
          <w:rFonts w:ascii="Times New Roman" w:hAnsi="Times New Roman"/>
          <w:sz w:val="24"/>
        </w:rPr>
      </w:pPr>
      <w:r>
        <w:rPr>
          <w:rStyle w:val="Underline1"/>
          <w:rFonts w:ascii="Times New Roman" w:hAnsi="Times New Roman"/>
          <w:sz w:val="24"/>
          <w:u w:val="none"/>
        </w:rPr>
        <w:t>Футбол.</w:t>
      </w:r>
      <w:r>
        <w:rPr>
          <w:rFonts w:ascii="Times New Roman" w:hAnsi="Times New Roman"/>
          <w:sz w:val="24"/>
        </w:rPr>
        <w:t xml:space="preserve"> Средние и длинные передачи мяча по прямой и диагонали, тактические действия при выполнении угл</w:t>
      </w:r>
      <w:r w:rsidR="00C926B0">
        <w:rPr>
          <w:rFonts w:ascii="Times New Roman" w:hAnsi="Times New Roman"/>
          <w:sz w:val="24"/>
        </w:rPr>
        <w:t xml:space="preserve">ового удара и вбрасывании мяча  </w:t>
      </w:r>
      <w:r>
        <w:rPr>
          <w:rFonts w:ascii="Times New Roman" w:hAnsi="Times New Roman"/>
          <w:sz w:val="24"/>
        </w:rPr>
        <w:t>из-за боковой линии. Игровая деятельность по правилам с использованием ранее разученных технических приёмов.</w:t>
      </w:r>
    </w:p>
    <w:p w:rsidR="00127372" w:rsidRDefault="00670A79" w:rsidP="00970907">
      <w:pPr>
        <w:pStyle w:val="body"/>
        <w:spacing w:line="240" w:lineRule="auto"/>
        <w:ind w:firstLine="709"/>
        <w:contextualSpacing/>
        <w:rPr>
          <w:rStyle w:val="BoldItalic11"/>
          <w:rFonts w:ascii="Times New Roman" w:hAnsi="Times New Roman"/>
          <w:b w:val="0"/>
          <w:i w:val="0"/>
          <w:sz w:val="24"/>
        </w:rPr>
      </w:pPr>
      <w:r>
        <w:rPr>
          <w:rFonts w:ascii="Times New Roman" w:hAnsi="Times New Roman"/>
          <w:sz w:val="24"/>
        </w:rPr>
        <w:t xml:space="preserve">Совершенствование техники ранее разученных гимнастических </w:t>
      </w:r>
      <w:r>
        <w:rPr>
          <w:rFonts w:ascii="Times New Roman" w:hAnsi="Times New Roman"/>
          <w:sz w:val="24"/>
        </w:rPr>
        <w:br/>
        <w:t>и акробатических упражнений, упражнений лёгкой атлетики и зимних видов спорта, технических действий спортивных игр.</w:t>
      </w:r>
    </w:p>
    <w:p w:rsidR="00127372" w:rsidRDefault="00670A79" w:rsidP="00970907">
      <w:pPr>
        <w:pStyle w:val="body"/>
        <w:spacing w:line="240" w:lineRule="auto"/>
        <w:ind w:firstLine="709"/>
        <w:contextualSpacing/>
        <w:rPr>
          <w:rStyle w:val="Italic1"/>
          <w:rFonts w:ascii="Times New Roman" w:hAnsi="Times New Roman"/>
          <w:i w:val="0"/>
          <w:sz w:val="24"/>
        </w:rPr>
      </w:pPr>
      <w:r>
        <w:rPr>
          <w:rStyle w:val="Italic1"/>
          <w:rFonts w:ascii="Times New Roman" w:hAnsi="Times New Roman"/>
          <w:i w:val="0"/>
          <w:sz w:val="24"/>
        </w:rPr>
        <w:t>Модуль «Спорт».</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Физическая подготовка к выполнению нормативов комплекса ГТО</w:t>
      </w:r>
      <w:r>
        <w:rPr>
          <w:rFonts w:ascii="Times New Roman" w:hAnsi="Times New Roman"/>
          <w:sz w:val="24"/>
        </w:rPr>
        <w:br/>
        <w:t>с использованием средств базовой физической подготовки, видов спорта</w:t>
      </w:r>
      <w:r>
        <w:rPr>
          <w:rFonts w:ascii="Times New Roman" w:hAnsi="Times New Roman"/>
          <w:sz w:val="24"/>
        </w:rPr>
        <w:br/>
        <w:t>и оздоровительных систем физической культуры, национальных видов спорта, культурно-этнических игр.</w:t>
      </w:r>
    </w:p>
    <w:p w:rsidR="00127372" w:rsidRPr="00603A5C" w:rsidRDefault="00670A79" w:rsidP="00970907">
      <w:pPr>
        <w:spacing w:after="0" w:line="240" w:lineRule="auto"/>
        <w:ind w:firstLine="709"/>
        <w:contextualSpacing/>
        <w:jc w:val="both"/>
        <w:rPr>
          <w:rFonts w:ascii="Times New Roman" w:hAnsi="Times New Roman"/>
          <w:b/>
          <w:sz w:val="24"/>
        </w:rPr>
      </w:pPr>
      <w:r w:rsidRPr="00603A5C">
        <w:rPr>
          <w:rFonts w:ascii="Times New Roman" w:hAnsi="Times New Roman"/>
          <w:b/>
          <w:sz w:val="24"/>
        </w:rPr>
        <w:t>Содержание обучения в 8 классе.</w:t>
      </w:r>
    </w:p>
    <w:p w:rsidR="00127372" w:rsidRDefault="00670A79" w:rsidP="00970907">
      <w:pPr>
        <w:pStyle w:val="body"/>
        <w:spacing w:line="240" w:lineRule="auto"/>
        <w:ind w:firstLine="709"/>
        <w:contextualSpacing/>
        <w:rPr>
          <w:rFonts w:ascii="Times New Roman" w:hAnsi="Times New Roman"/>
          <w:sz w:val="24"/>
        </w:rPr>
      </w:pPr>
      <w:r>
        <w:rPr>
          <w:rStyle w:val="Bold1"/>
          <w:rFonts w:ascii="Times New Roman" w:hAnsi="Times New Roman"/>
          <w:b w:val="0"/>
          <w:sz w:val="24"/>
        </w:rPr>
        <w:t>Знания о физической культуре.</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27372" w:rsidRDefault="00670A79" w:rsidP="00970907">
      <w:pPr>
        <w:pStyle w:val="body"/>
        <w:spacing w:line="240" w:lineRule="auto"/>
        <w:ind w:firstLine="709"/>
        <w:contextualSpacing/>
        <w:rPr>
          <w:rFonts w:ascii="Times New Roman" w:hAnsi="Times New Roman"/>
          <w:spacing w:val="-1"/>
          <w:sz w:val="24"/>
        </w:rPr>
      </w:pPr>
      <w:r>
        <w:rPr>
          <w:rStyle w:val="Bold1"/>
          <w:rFonts w:ascii="Times New Roman" w:hAnsi="Times New Roman"/>
          <w:b w:val="0"/>
          <w:spacing w:val="-1"/>
          <w:sz w:val="24"/>
        </w:rPr>
        <w:t>Способы самостоятельной деятельности.</w:t>
      </w:r>
    </w:p>
    <w:p w:rsidR="00127372" w:rsidRDefault="00670A79" w:rsidP="00970907">
      <w:pPr>
        <w:pStyle w:val="body"/>
        <w:spacing w:line="240" w:lineRule="auto"/>
        <w:ind w:firstLine="709"/>
        <w:contextualSpacing/>
        <w:rPr>
          <w:rFonts w:ascii="Times New Roman" w:hAnsi="Times New Roman"/>
          <w:spacing w:val="-1"/>
          <w:sz w:val="24"/>
        </w:rPr>
      </w:pPr>
      <w:r>
        <w:rPr>
          <w:rFonts w:ascii="Times New Roman" w:hAnsi="Times New Roman"/>
          <w:spacing w:val="-1"/>
          <w:sz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27372" w:rsidRDefault="00670A79" w:rsidP="00970907">
      <w:pPr>
        <w:pStyle w:val="body"/>
        <w:spacing w:line="240" w:lineRule="auto"/>
        <w:ind w:firstLine="709"/>
        <w:contextualSpacing/>
        <w:rPr>
          <w:rFonts w:ascii="Times New Roman" w:hAnsi="Times New Roman"/>
          <w:sz w:val="24"/>
        </w:rPr>
      </w:pPr>
      <w:r>
        <w:rPr>
          <w:rStyle w:val="Bold1"/>
          <w:rFonts w:ascii="Times New Roman" w:hAnsi="Times New Roman"/>
          <w:b w:val="0"/>
          <w:sz w:val="24"/>
        </w:rPr>
        <w:t>Физическое совершенствование.</w:t>
      </w:r>
    </w:p>
    <w:p w:rsidR="00127372" w:rsidRDefault="00670A79" w:rsidP="00970907">
      <w:pPr>
        <w:pStyle w:val="body"/>
        <w:spacing w:line="240" w:lineRule="auto"/>
        <w:ind w:firstLine="709"/>
        <w:contextualSpacing/>
        <w:rPr>
          <w:rStyle w:val="BoldItalic11"/>
          <w:rFonts w:ascii="Times New Roman" w:hAnsi="Times New Roman"/>
          <w:b w:val="0"/>
          <w:i w:val="0"/>
          <w:sz w:val="24"/>
        </w:rPr>
      </w:pPr>
      <w:r>
        <w:rPr>
          <w:rStyle w:val="BoldItalic11"/>
          <w:rFonts w:ascii="Times New Roman" w:hAnsi="Times New Roman"/>
          <w:b w:val="0"/>
          <w:i w:val="0"/>
          <w:sz w:val="24"/>
        </w:rPr>
        <w:t>Физкультурно-оздоровительная деятельность.</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Профилактика перенапряжения систем организма средствами оздоровительной физической культуры:</w:t>
      </w:r>
      <w:r w:rsidR="00C926B0">
        <w:rPr>
          <w:rFonts w:ascii="Times New Roman" w:hAnsi="Times New Roman"/>
          <w:sz w:val="24"/>
        </w:rPr>
        <w:t xml:space="preserve"> упражнения мышечной релаксации</w:t>
      </w:r>
      <w:r>
        <w:rPr>
          <w:rFonts w:ascii="Times New Roman" w:hAnsi="Times New Roman"/>
          <w:sz w:val="24"/>
        </w:rPr>
        <w:t>и регулирования вегетативной нервной системы</w:t>
      </w:r>
      <w:r w:rsidR="00C926B0">
        <w:rPr>
          <w:rFonts w:ascii="Times New Roman" w:hAnsi="Times New Roman"/>
          <w:sz w:val="24"/>
        </w:rPr>
        <w:t xml:space="preserve">, профилактики общего утомления </w:t>
      </w:r>
      <w:r>
        <w:rPr>
          <w:rFonts w:ascii="Times New Roman" w:hAnsi="Times New Roman"/>
          <w:sz w:val="24"/>
        </w:rPr>
        <w:t>и остроты зрения.</w:t>
      </w:r>
    </w:p>
    <w:p w:rsidR="00127372" w:rsidRDefault="00670A79" w:rsidP="00970907">
      <w:pPr>
        <w:pStyle w:val="body"/>
        <w:spacing w:line="240" w:lineRule="auto"/>
        <w:ind w:firstLine="709"/>
        <w:contextualSpacing/>
        <w:rPr>
          <w:rStyle w:val="BoldItalic11"/>
          <w:rFonts w:ascii="Times New Roman" w:hAnsi="Times New Roman"/>
          <w:b w:val="0"/>
          <w:i w:val="0"/>
          <w:sz w:val="24"/>
        </w:rPr>
      </w:pPr>
      <w:r>
        <w:rPr>
          <w:rStyle w:val="BoldItalic11"/>
          <w:rFonts w:ascii="Times New Roman" w:hAnsi="Times New Roman"/>
          <w:b w:val="0"/>
          <w:i w:val="0"/>
          <w:sz w:val="24"/>
        </w:rPr>
        <w:t xml:space="preserve">Спортивно-оздоровительная деятельность. </w:t>
      </w:r>
    </w:p>
    <w:p w:rsidR="00127372" w:rsidRDefault="00670A79" w:rsidP="00970907">
      <w:pPr>
        <w:pStyle w:val="body"/>
        <w:spacing w:line="240" w:lineRule="auto"/>
        <w:ind w:firstLine="709"/>
        <w:contextualSpacing/>
        <w:rPr>
          <w:rFonts w:ascii="Times New Roman" w:hAnsi="Times New Roman"/>
          <w:sz w:val="24"/>
        </w:rPr>
      </w:pPr>
      <w:r>
        <w:rPr>
          <w:rStyle w:val="Italic1"/>
          <w:rFonts w:ascii="Times New Roman" w:hAnsi="Times New Roman"/>
          <w:i w:val="0"/>
          <w:sz w:val="24"/>
        </w:rPr>
        <w:t>Модуль «Гимнастика»</w:t>
      </w:r>
      <w:r>
        <w:rPr>
          <w:rFonts w:ascii="Times New Roman" w:hAnsi="Times New Roman"/>
          <w:sz w:val="24"/>
        </w:rPr>
        <w:t>.</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w:t>
      </w:r>
      <w:r>
        <w:rPr>
          <w:rFonts w:ascii="Times New Roman" w:hAnsi="Times New Roman"/>
          <w:sz w:val="24"/>
        </w:rPr>
        <w:lastRenderedPageBreak/>
        <w:t>упражнений в упорах и висах (юноши). Гимнастическая комбинация на параллельных б</w:t>
      </w:r>
      <w:r w:rsidR="00603A5C">
        <w:rPr>
          <w:rFonts w:ascii="Times New Roman" w:hAnsi="Times New Roman"/>
          <w:sz w:val="24"/>
        </w:rPr>
        <w:t xml:space="preserve">русьях с включением упражнений </w:t>
      </w:r>
      <w:r>
        <w:rPr>
          <w:rFonts w:ascii="Times New Roman" w:hAnsi="Times New Roman"/>
          <w:sz w:val="24"/>
        </w:rP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27372" w:rsidRDefault="00670A79" w:rsidP="00970907">
      <w:pPr>
        <w:spacing w:after="0" w:line="240" w:lineRule="auto"/>
        <w:ind w:firstLine="709"/>
        <w:contextualSpacing/>
        <w:jc w:val="both"/>
        <w:rPr>
          <w:rFonts w:ascii="Times New Roman" w:hAnsi="Times New Roman"/>
          <w:sz w:val="24"/>
        </w:rPr>
      </w:pPr>
      <w:r>
        <w:rPr>
          <w:rStyle w:val="Italic1"/>
          <w:rFonts w:ascii="Times New Roman" w:hAnsi="Times New Roman"/>
          <w:i w:val="0"/>
          <w:sz w:val="24"/>
        </w:rPr>
        <w:t>Модуль «Лёгкая атлетика».</w:t>
      </w:r>
    </w:p>
    <w:p w:rsidR="00127372" w:rsidRDefault="00670A79" w:rsidP="00970907">
      <w:pPr>
        <w:spacing w:after="0" w:line="240" w:lineRule="auto"/>
        <w:ind w:firstLine="709"/>
        <w:contextualSpacing/>
        <w:jc w:val="both"/>
        <w:rPr>
          <w:rFonts w:ascii="Times New Roman" w:hAnsi="Times New Roman"/>
          <w:sz w:val="24"/>
        </w:rPr>
      </w:pPr>
      <w:r>
        <w:rPr>
          <w:rFonts w:ascii="Times New Roman" w:hAnsi="Times New Roman"/>
          <w:sz w:val="24"/>
        </w:rPr>
        <w:t>Кроссовый бег, прыжок в длину с разбега способом «прогнувшись».</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(прыжкии метание спортивного снаряда) дисциплинах лёгкой атлетики. </w:t>
      </w:r>
    </w:p>
    <w:p w:rsidR="00127372" w:rsidRDefault="00670A79" w:rsidP="00970907">
      <w:pPr>
        <w:pStyle w:val="body"/>
        <w:spacing w:line="240" w:lineRule="auto"/>
        <w:ind w:firstLine="709"/>
        <w:contextualSpacing/>
        <w:rPr>
          <w:rFonts w:ascii="Times New Roman" w:hAnsi="Times New Roman"/>
          <w:sz w:val="24"/>
        </w:rPr>
      </w:pPr>
      <w:r>
        <w:rPr>
          <w:rStyle w:val="Italic1"/>
          <w:rFonts w:ascii="Times New Roman" w:hAnsi="Times New Roman"/>
          <w:i w:val="0"/>
          <w:sz w:val="24"/>
        </w:rPr>
        <w:t>Модуль «Зимние виды спорта».</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27372" w:rsidRDefault="00670A79" w:rsidP="00970907">
      <w:pPr>
        <w:pStyle w:val="body"/>
        <w:spacing w:line="240" w:lineRule="auto"/>
        <w:ind w:firstLine="709"/>
        <w:contextualSpacing/>
        <w:rPr>
          <w:rStyle w:val="BoldItalic11"/>
          <w:rFonts w:ascii="Times New Roman" w:hAnsi="Times New Roman"/>
          <w:b w:val="0"/>
          <w:i w:val="0"/>
          <w:sz w:val="24"/>
        </w:rPr>
      </w:pPr>
      <w:r>
        <w:rPr>
          <w:rStyle w:val="Italic1"/>
          <w:rFonts w:ascii="Times New Roman" w:hAnsi="Times New Roman"/>
          <w:i w:val="0"/>
          <w:sz w:val="24"/>
        </w:rPr>
        <w:t>Модуль «Спортивные игры».</w:t>
      </w:r>
    </w:p>
    <w:p w:rsidR="00127372" w:rsidRDefault="00670A79" w:rsidP="00970907">
      <w:pPr>
        <w:pStyle w:val="body"/>
        <w:spacing w:line="240" w:lineRule="auto"/>
        <w:ind w:firstLine="709"/>
        <w:contextualSpacing/>
        <w:rPr>
          <w:rFonts w:ascii="Times New Roman" w:hAnsi="Times New Roman"/>
          <w:sz w:val="24"/>
        </w:rPr>
      </w:pPr>
      <w:r>
        <w:rPr>
          <w:rStyle w:val="Underline1"/>
          <w:rFonts w:ascii="Times New Roman" w:hAnsi="Times New Roman"/>
          <w:sz w:val="24"/>
          <w:u w:val="none"/>
        </w:rPr>
        <w:t>Баскетбол.</w:t>
      </w:r>
      <w:r>
        <w:rPr>
          <w:rFonts w:ascii="Times New Roman" w:hAnsi="Times New Roman"/>
          <w:sz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w:t>
      </w:r>
      <w:r>
        <w:rPr>
          <w:rFonts w:ascii="Times New Roman" w:hAnsi="Times New Roman"/>
          <w:sz w:val="24"/>
        </w:rPr>
        <w:br/>
        <w:t>и одной рукой в прыжке. Игровая деятельность по правилам с использованием ранее разученных технических приёмов.</w:t>
      </w:r>
    </w:p>
    <w:p w:rsidR="00127372" w:rsidRDefault="00670A79" w:rsidP="00970907">
      <w:pPr>
        <w:pStyle w:val="body"/>
        <w:spacing w:line="240" w:lineRule="auto"/>
        <w:ind w:firstLine="709"/>
        <w:contextualSpacing/>
        <w:rPr>
          <w:rFonts w:ascii="Times New Roman" w:hAnsi="Times New Roman"/>
          <w:sz w:val="24"/>
        </w:rPr>
      </w:pPr>
      <w:r>
        <w:rPr>
          <w:rStyle w:val="Underline1"/>
          <w:rFonts w:ascii="Times New Roman" w:hAnsi="Times New Roman"/>
          <w:sz w:val="24"/>
          <w:u w:val="none"/>
        </w:rPr>
        <w:t>Волейбол.</w:t>
      </w:r>
      <w:r>
        <w:rPr>
          <w:rFonts w:ascii="Times New Roman" w:hAnsi="Times New Roman"/>
          <w:sz w:val="24"/>
        </w:rPr>
        <w:t xml:space="preserve"> Прямой нападающий удар, индивидуальное блокирование мяча </w:t>
      </w:r>
      <w:r>
        <w:rPr>
          <w:rFonts w:ascii="Times New Roman" w:hAnsi="Times New Roman"/>
          <w:sz w:val="24"/>
        </w:rPr>
        <w:b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27372" w:rsidRDefault="00670A79" w:rsidP="00970907">
      <w:pPr>
        <w:pStyle w:val="body"/>
        <w:spacing w:line="240" w:lineRule="auto"/>
        <w:ind w:firstLine="709"/>
        <w:contextualSpacing/>
        <w:rPr>
          <w:rFonts w:ascii="Times New Roman" w:hAnsi="Times New Roman"/>
          <w:sz w:val="24"/>
        </w:rPr>
      </w:pPr>
      <w:r>
        <w:rPr>
          <w:rStyle w:val="Underline1"/>
          <w:rFonts w:ascii="Times New Roman" w:hAnsi="Times New Roman"/>
          <w:sz w:val="24"/>
          <w:u w:val="none"/>
        </w:rPr>
        <w:t>Футбол.</w:t>
      </w:r>
      <w:r>
        <w:rPr>
          <w:rFonts w:ascii="Times New Roman" w:hAnsi="Times New Roman"/>
          <w:sz w:val="24"/>
        </w:rPr>
        <w:t xml:space="preserve"> Удар по мячу с разбега внутренней частью подъёма стопы, остановка мяча внутренней стороной стопы.Правила игры в мини-футбол, технические </w:t>
      </w:r>
      <w:r>
        <w:rPr>
          <w:rFonts w:ascii="Times New Roman" w:hAnsi="Times New Roman"/>
          <w:sz w:val="24"/>
        </w:rPr>
        <w:br/>
        <w:t xml:space="preserve">и тактические действия. Игровая деятельность по правилам мини-футбола </w:t>
      </w:r>
      <w:r>
        <w:rPr>
          <w:rFonts w:ascii="Times New Roman" w:hAnsi="Times New Roman"/>
          <w:sz w:val="24"/>
        </w:rPr>
        <w:b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Совершенствование техники ранее разученных гимнастических </w:t>
      </w:r>
      <w:r>
        <w:rPr>
          <w:rFonts w:ascii="Times New Roman" w:hAnsi="Times New Roman"/>
          <w:sz w:val="24"/>
        </w:rPr>
        <w:br/>
        <w:t xml:space="preserve">и акробатических упражнений, упражнений лёгкой атлетики и зимних видов спорта, технических действий спортивных игр. </w:t>
      </w:r>
    </w:p>
    <w:p w:rsidR="00127372" w:rsidRDefault="00670A79" w:rsidP="00970907">
      <w:pPr>
        <w:pStyle w:val="body"/>
        <w:spacing w:line="240" w:lineRule="auto"/>
        <w:ind w:firstLine="709"/>
        <w:contextualSpacing/>
        <w:rPr>
          <w:rStyle w:val="BoldItalic11"/>
          <w:rFonts w:ascii="Times New Roman" w:hAnsi="Times New Roman"/>
          <w:b w:val="0"/>
          <w:i w:val="0"/>
          <w:sz w:val="24"/>
        </w:rPr>
      </w:pPr>
      <w:r>
        <w:rPr>
          <w:rStyle w:val="Italic1"/>
          <w:rFonts w:ascii="Times New Roman" w:hAnsi="Times New Roman"/>
          <w:i w:val="0"/>
          <w:sz w:val="24"/>
        </w:rPr>
        <w:t>Модуль «Спорт».</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Физическая подготовка к выполнению нормативов Комплекса ГТО</w:t>
      </w:r>
      <w:r>
        <w:rPr>
          <w:rFonts w:ascii="Times New Roman" w:hAnsi="Times New Roman"/>
          <w:sz w:val="24"/>
        </w:rPr>
        <w:br/>
        <w:t>с использованием средств базовой физической подготовки, видов спорта</w:t>
      </w:r>
      <w:r>
        <w:rPr>
          <w:rFonts w:ascii="Times New Roman" w:hAnsi="Times New Roman"/>
          <w:sz w:val="24"/>
        </w:rPr>
        <w:br/>
        <w:t>и оздоровительных систем физической культуры, национальных видов спорта, культурно-этнических игр.</w:t>
      </w:r>
    </w:p>
    <w:p w:rsidR="00127372" w:rsidRPr="00C926B0" w:rsidRDefault="00670A79" w:rsidP="00970907">
      <w:pPr>
        <w:spacing w:after="0" w:line="240" w:lineRule="auto"/>
        <w:ind w:firstLine="709"/>
        <w:contextualSpacing/>
        <w:jc w:val="both"/>
        <w:rPr>
          <w:rFonts w:ascii="Times New Roman" w:hAnsi="Times New Roman"/>
          <w:b/>
          <w:sz w:val="24"/>
        </w:rPr>
      </w:pPr>
      <w:r w:rsidRPr="00C926B0">
        <w:rPr>
          <w:rFonts w:ascii="Times New Roman" w:hAnsi="Times New Roman"/>
          <w:b/>
          <w:sz w:val="24"/>
        </w:rPr>
        <w:t>Содержание обучения в 9 классе.</w:t>
      </w:r>
    </w:p>
    <w:p w:rsidR="00127372" w:rsidRDefault="00670A79" w:rsidP="00970907">
      <w:pPr>
        <w:pStyle w:val="body"/>
        <w:spacing w:line="240" w:lineRule="auto"/>
        <w:ind w:firstLine="709"/>
        <w:contextualSpacing/>
        <w:rPr>
          <w:rFonts w:ascii="Times New Roman" w:hAnsi="Times New Roman"/>
          <w:sz w:val="24"/>
        </w:rPr>
      </w:pPr>
      <w:r>
        <w:rPr>
          <w:rStyle w:val="Bold1"/>
          <w:rFonts w:ascii="Times New Roman" w:hAnsi="Times New Roman"/>
          <w:b w:val="0"/>
          <w:sz w:val="24"/>
        </w:rPr>
        <w:t>Знания о физической культуре.</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27372" w:rsidRDefault="00670A79" w:rsidP="00970907">
      <w:pPr>
        <w:pStyle w:val="body"/>
        <w:spacing w:line="240" w:lineRule="auto"/>
        <w:ind w:firstLine="709"/>
        <w:contextualSpacing/>
        <w:rPr>
          <w:rFonts w:ascii="Times New Roman" w:hAnsi="Times New Roman"/>
          <w:sz w:val="24"/>
        </w:rPr>
      </w:pPr>
      <w:r>
        <w:rPr>
          <w:rStyle w:val="Bold1"/>
          <w:rFonts w:ascii="Times New Roman" w:hAnsi="Times New Roman"/>
          <w:b w:val="0"/>
          <w:sz w:val="24"/>
        </w:rPr>
        <w:t>Способы самостоятельной деятельности.</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27372" w:rsidRDefault="00670A79" w:rsidP="00970907">
      <w:pPr>
        <w:pStyle w:val="body"/>
        <w:spacing w:line="240" w:lineRule="auto"/>
        <w:ind w:firstLine="709"/>
        <w:contextualSpacing/>
        <w:rPr>
          <w:rFonts w:ascii="Times New Roman" w:hAnsi="Times New Roman"/>
          <w:sz w:val="24"/>
        </w:rPr>
      </w:pPr>
      <w:r>
        <w:rPr>
          <w:rStyle w:val="Bold1"/>
          <w:rFonts w:ascii="Times New Roman" w:hAnsi="Times New Roman"/>
          <w:b w:val="0"/>
          <w:sz w:val="24"/>
        </w:rPr>
        <w:t>Физическое совершенствование.</w:t>
      </w:r>
    </w:p>
    <w:p w:rsidR="00127372" w:rsidRDefault="00670A79" w:rsidP="00970907">
      <w:pPr>
        <w:pStyle w:val="body"/>
        <w:spacing w:line="240" w:lineRule="auto"/>
        <w:ind w:firstLine="709"/>
        <w:contextualSpacing/>
        <w:rPr>
          <w:rStyle w:val="BoldItalic11"/>
          <w:rFonts w:ascii="Times New Roman" w:hAnsi="Times New Roman"/>
          <w:b w:val="0"/>
          <w:i w:val="0"/>
          <w:sz w:val="24"/>
        </w:rPr>
      </w:pPr>
      <w:r>
        <w:rPr>
          <w:rStyle w:val="BoldItalic11"/>
          <w:rFonts w:ascii="Times New Roman" w:hAnsi="Times New Roman"/>
          <w:b w:val="0"/>
          <w:i w:val="0"/>
          <w:sz w:val="24"/>
        </w:rPr>
        <w:t>Физкультурно-оздоровительная деятельность.</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Занятия физической культурой и режим питания. Упражнения для снижения избыточной </w:t>
      </w:r>
      <w:r>
        <w:rPr>
          <w:rFonts w:ascii="Times New Roman" w:hAnsi="Times New Roman"/>
          <w:sz w:val="24"/>
        </w:rPr>
        <w:lastRenderedPageBreak/>
        <w:t>массы тела. Оздоровительные, коррекционные и профилактические мероприятия в режиме двигательной активности старшеклассников.</w:t>
      </w:r>
    </w:p>
    <w:p w:rsidR="00127372" w:rsidRDefault="00670A79" w:rsidP="00970907">
      <w:pPr>
        <w:pStyle w:val="body"/>
        <w:spacing w:line="240" w:lineRule="auto"/>
        <w:ind w:firstLine="709"/>
        <w:contextualSpacing/>
        <w:rPr>
          <w:rStyle w:val="BoldItalic11"/>
          <w:rFonts w:ascii="Times New Roman" w:hAnsi="Times New Roman"/>
          <w:b w:val="0"/>
          <w:i w:val="0"/>
          <w:sz w:val="24"/>
        </w:rPr>
      </w:pPr>
      <w:r>
        <w:rPr>
          <w:rStyle w:val="BoldItalic11"/>
          <w:rFonts w:ascii="Times New Roman" w:hAnsi="Times New Roman"/>
          <w:b w:val="0"/>
          <w:i w:val="0"/>
          <w:sz w:val="24"/>
        </w:rPr>
        <w:t xml:space="preserve">Спортивно-оздоровительная деятельность. </w:t>
      </w:r>
    </w:p>
    <w:p w:rsidR="00127372" w:rsidRDefault="00670A79" w:rsidP="00970907">
      <w:pPr>
        <w:pStyle w:val="body"/>
        <w:spacing w:line="240" w:lineRule="auto"/>
        <w:ind w:firstLine="709"/>
        <w:contextualSpacing/>
        <w:rPr>
          <w:rStyle w:val="Italic1"/>
          <w:rFonts w:ascii="Times New Roman" w:hAnsi="Times New Roman"/>
          <w:i w:val="0"/>
          <w:sz w:val="24"/>
        </w:rPr>
      </w:pPr>
      <w:r>
        <w:rPr>
          <w:rStyle w:val="Italic1"/>
          <w:rFonts w:ascii="Times New Roman" w:hAnsi="Times New Roman"/>
          <w:i w:val="0"/>
          <w:sz w:val="24"/>
        </w:rPr>
        <w:t>Модуль «Гимнастика».</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Акробатическая комбинация с включением длинного кувырка с разбега</w:t>
      </w:r>
      <w:r>
        <w:rPr>
          <w:rFonts w:ascii="Times New Roman" w:hAnsi="Times New Roman"/>
          <w:sz w:val="24"/>
        </w:rPr>
        <w:br/>
        <w:t>и кувырка назад в упор, стоя ноги врозь (юноши). Гимнастическая комбинация</w:t>
      </w:r>
      <w:r>
        <w:rPr>
          <w:rFonts w:ascii="Times New Roman" w:hAnsi="Times New Roman"/>
          <w:sz w:val="24"/>
        </w:rPr>
        <w:b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Pr>
          <w:rFonts w:ascii="Times New Roman" w:hAnsi="Times New Roman"/>
          <w:sz w:val="24"/>
        </w:rPr>
        <w:br/>
        <w:t>с включением двух кувырков вперёд с опорой на руки (юноши). Гимнастическая комбинация на гимнастическом бревне, с включением полушпагата, стойки</w:t>
      </w:r>
      <w:r>
        <w:rPr>
          <w:rFonts w:ascii="Times New Roman" w:hAnsi="Times New Roman"/>
          <w:sz w:val="24"/>
        </w:rPr>
        <w:b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27372" w:rsidRDefault="00670A79" w:rsidP="00970907">
      <w:pPr>
        <w:pStyle w:val="body"/>
        <w:spacing w:line="240" w:lineRule="auto"/>
        <w:ind w:firstLine="709"/>
        <w:contextualSpacing/>
        <w:rPr>
          <w:rStyle w:val="Italic1"/>
          <w:rFonts w:ascii="Times New Roman" w:hAnsi="Times New Roman"/>
          <w:i w:val="0"/>
          <w:sz w:val="24"/>
        </w:rPr>
      </w:pPr>
      <w:r>
        <w:rPr>
          <w:rStyle w:val="Italic1"/>
          <w:rFonts w:ascii="Times New Roman" w:hAnsi="Times New Roman"/>
          <w:i w:val="0"/>
          <w:sz w:val="24"/>
        </w:rPr>
        <w:t>Модуль «Лёгкая атлетика».</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Техническая подготовка в беговых и прыжковых упражнениях: бег</w:t>
      </w:r>
      <w:r>
        <w:rPr>
          <w:rFonts w:ascii="Times New Roman" w:hAnsi="Times New Roman"/>
          <w:sz w:val="24"/>
        </w:rPr>
        <w:br/>
        <w:t>на короткие и длинные дистанции, прыжки в длину способами «прогнувшись»</w:t>
      </w:r>
      <w:r>
        <w:rPr>
          <w:rFonts w:ascii="Times New Roman" w:hAnsi="Times New Roman"/>
          <w:sz w:val="24"/>
        </w:rPr>
        <w:b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127372" w:rsidRDefault="00670A79" w:rsidP="00970907">
      <w:pPr>
        <w:pStyle w:val="body"/>
        <w:spacing w:line="240" w:lineRule="auto"/>
        <w:ind w:firstLine="709"/>
        <w:contextualSpacing/>
        <w:rPr>
          <w:rFonts w:ascii="Times New Roman" w:hAnsi="Times New Roman"/>
          <w:sz w:val="24"/>
        </w:rPr>
      </w:pPr>
      <w:r>
        <w:rPr>
          <w:rStyle w:val="Italic1"/>
          <w:rFonts w:ascii="Times New Roman" w:hAnsi="Times New Roman"/>
          <w:i w:val="0"/>
          <w:sz w:val="24"/>
        </w:rPr>
        <w:t>Модуль «Зимние виды спорта».</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27372" w:rsidRDefault="00670A79" w:rsidP="00970907">
      <w:pPr>
        <w:pStyle w:val="body"/>
        <w:spacing w:line="240" w:lineRule="auto"/>
        <w:ind w:firstLine="709"/>
        <w:contextualSpacing/>
        <w:rPr>
          <w:rStyle w:val="Italic1"/>
          <w:rFonts w:ascii="Times New Roman" w:hAnsi="Times New Roman"/>
          <w:i w:val="0"/>
          <w:sz w:val="24"/>
        </w:rPr>
      </w:pPr>
      <w:r>
        <w:rPr>
          <w:rStyle w:val="Italic1"/>
          <w:rFonts w:ascii="Times New Roman" w:hAnsi="Times New Roman"/>
          <w:i w:val="0"/>
          <w:sz w:val="24"/>
        </w:rPr>
        <w:t>Модуль «Спортивные игры».</w:t>
      </w:r>
    </w:p>
    <w:p w:rsidR="00127372" w:rsidRDefault="00670A79" w:rsidP="00970907">
      <w:pPr>
        <w:pStyle w:val="body"/>
        <w:spacing w:line="240" w:lineRule="auto"/>
        <w:ind w:firstLine="709"/>
        <w:contextualSpacing/>
        <w:rPr>
          <w:rFonts w:ascii="Times New Roman" w:hAnsi="Times New Roman"/>
          <w:sz w:val="24"/>
        </w:rPr>
      </w:pPr>
      <w:r>
        <w:rPr>
          <w:rStyle w:val="Underline1"/>
          <w:rFonts w:ascii="Times New Roman" w:hAnsi="Times New Roman"/>
          <w:sz w:val="24"/>
          <w:u w:val="none"/>
        </w:rPr>
        <w:t>Баскетбол.</w:t>
      </w:r>
      <w:r>
        <w:rPr>
          <w:rFonts w:ascii="Times New Roman" w:hAnsi="Times New Roman"/>
          <w:sz w:val="24"/>
        </w:rPr>
        <w:t xml:space="preserve"> Техническая подготовка в игровых действиях: ведение, передачи, приёмы и броски мяча на месте, в прыжке, после ведения.</w:t>
      </w:r>
    </w:p>
    <w:p w:rsidR="00127372" w:rsidRDefault="00670A79" w:rsidP="00970907">
      <w:pPr>
        <w:pStyle w:val="body"/>
        <w:spacing w:line="240" w:lineRule="auto"/>
        <w:ind w:firstLine="709"/>
        <w:contextualSpacing/>
        <w:rPr>
          <w:rFonts w:ascii="Times New Roman" w:hAnsi="Times New Roman"/>
          <w:sz w:val="24"/>
        </w:rPr>
      </w:pPr>
      <w:r>
        <w:rPr>
          <w:rStyle w:val="Underline1"/>
          <w:rFonts w:ascii="Times New Roman" w:hAnsi="Times New Roman"/>
          <w:sz w:val="24"/>
          <w:u w:val="none"/>
        </w:rPr>
        <w:t>Волейбол.</w:t>
      </w:r>
      <w:r>
        <w:rPr>
          <w:rFonts w:ascii="Times New Roman" w:hAnsi="Times New Roman"/>
          <w:sz w:val="24"/>
        </w:rPr>
        <w:t xml:space="preserve"> Техническая подготовка в игровых действиях: подачи мяча </w:t>
      </w:r>
      <w:r>
        <w:rPr>
          <w:rFonts w:ascii="Times New Roman" w:hAnsi="Times New Roman"/>
          <w:sz w:val="24"/>
        </w:rPr>
        <w:br/>
        <w:t xml:space="preserve">в разные зоны площадки соперника, приёмы и передачи на месте и в движении, удары и блокировка. </w:t>
      </w:r>
    </w:p>
    <w:p w:rsidR="00127372" w:rsidRDefault="00670A79" w:rsidP="00970907">
      <w:pPr>
        <w:pStyle w:val="body"/>
        <w:spacing w:line="240" w:lineRule="auto"/>
        <w:ind w:firstLine="709"/>
        <w:contextualSpacing/>
        <w:rPr>
          <w:rFonts w:ascii="Times New Roman" w:hAnsi="Times New Roman"/>
          <w:sz w:val="24"/>
        </w:rPr>
      </w:pPr>
      <w:r>
        <w:rPr>
          <w:rStyle w:val="Underline1"/>
          <w:rFonts w:ascii="Times New Roman" w:hAnsi="Times New Roman"/>
          <w:sz w:val="24"/>
          <w:u w:val="none"/>
        </w:rPr>
        <w:t>Футбол.</w:t>
      </w:r>
      <w:r>
        <w:rPr>
          <w:rFonts w:ascii="Times New Roman" w:hAnsi="Times New Roman"/>
          <w:sz w:val="24"/>
        </w:rPr>
        <w:t xml:space="preserve"> Техническая подготовка в игровых действиях: ведение, приёмы </w:t>
      </w:r>
      <w:r>
        <w:rPr>
          <w:rFonts w:ascii="Times New Roman" w:hAnsi="Times New Roman"/>
          <w:sz w:val="24"/>
        </w:rPr>
        <w:br/>
        <w:t xml:space="preserve">и передачи, остановки и удары по мячу с места и в движении.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Совершенствование техники ранее разученных гимнастических </w:t>
      </w:r>
      <w:r>
        <w:rPr>
          <w:rFonts w:ascii="Times New Roman" w:hAnsi="Times New Roman"/>
          <w:sz w:val="24"/>
        </w:rPr>
        <w:br/>
        <w:t>и акробатических упражнений, упражнений лёгкой атлетики и зимних видов спорта, технических действий спортивных игр.</w:t>
      </w:r>
    </w:p>
    <w:p w:rsidR="00127372" w:rsidRDefault="00670A79" w:rsidP="00970907">
      <w:pPr>
        <w:pStyle w:val="body"/>
        <w:spacing w:line="240" w:lineRule="auto"/>
        <w:ind w:firstLine="709"/>
        <w:contextualSpacing/>
        <w:rPr>
          <w:rStyle w:val="BoldItalic11"/>
          <w:rFonts w:ascii="Times New Roman" w:hAnsi="Times New Roman"/>
          <w:b w:val="0"/>
          <w:i w:val="0"/>
          <w:sz w:val="24"/>
        </w:rPr>
      </w:pPr>
      <w:r>
        <w:rPr>
          <w:rStyle w:val="BoldItalic11"/>
          <w:rFonts w:ascii="Times New Roman" w:hAnsi="Times New Roman"/>
          <w:b w:val="0"/>
          <w:i w:val="0"/>
          <w:sz w:val="24"/>
        </w:rPr>
        <w:t>Модуль «Спорт».</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Физическая подготовка к выполнению нормативов Комплекса ГТО</w:t>
      </w:r>
      <w:r>
        <w:rPr>
          <w:rFonts w:ascii="Times New Roman" w:hAnsi="Times New Roman"/>
          <w:sz w:val="24"/>
        </w:rPr>
        <w:br/>
        <w:t>с использованием средств базовой физической подготовки, видов спорта</w:t>
      </w:r>
      <w:r>
        <w:rPr>
          <w:rFonts w:ascii="Times New Roman" w:hAnsi="Times New Roman"/>
          <w:sz w:val="24"/>
        </w:rPr>
        <w:br/>
        <w:t>и оздоровительных систем физической культуры, национальных видов спорта, культурно-этнических игр.</w:t>
      </w:r>
    </w:p>
    <w:p w:rsidR="00127372" w:rsidRDefault="00670A79" w:rsidP="00970907">
      <w:pPr>
        <w:spacing w:after="0" w:line="240" w:lineRule="auto"/>
        <w:ind w:firstLine="709"/>
        <w:contextualSpacing/>
        <w:jc w:val="both"/>
        <w:rPr>
          <w:rFonts w:ascii="Times New Roman" w:hAnsi="Times New Roman"/>
          <w:caps/>
          <w:sz w:val="24"/>
        </w:rPr>
      </w:pPr>
      <w:r>
        <w:rPr>
          <w:rStyle w:val="Bold1"/>
          <w:rFonts w:ascii="Times New Roman" w:hAnsi="Times New Roman"/>
          <w:b w:val="0"/>
          <w:sz w:val="24"/>
        </w:rPr>
        <w:t>Программа вариативного модуля «Базовая физическая подготовка».</w:t>
      </w:r>
    </w:p>
    <w:p w:rsidR="00127372" w:rsidRDefault="00670A79" w:rsidP="00970907">
      <w:pPr>
        <w:pStyle w:val="body"/>
        <w:spacing w:line="240" w:lineRule="auto"/>
        <w:ind w:firstLine="709"/>
        <w:contextualSpacing/>
        <w:rPr>
          <w:rFonts w:ascii="Times New Roman" w:hAnsi="Times New Roman"/>
          <w:sz w:val="24"/>
        </w:rPr>
      </w:pPr>
      <w:r>
        <w:rPr>
          <w:rStyle w:val="Italic1"/>
          <w:rFonts w:ascii="Times New Roman" w:hAnsi="Times New Roman"/>
          <w:i w:val="0"/>
          <w:sz w:val="24"/>
        </w:rPr>
        <w:t>Развитие силовых способностей.</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Pr>
          <w:rFonts w:ascii="Times New Roman" w:hAnsi="Times New Roman"/>
          <w:sz w:val="24"/>
        </w:rPr>
        <w:br/>
        <w:t>с дополнительным отягощением (напрыгивание и спрыгивание, прыжки через скакалку, многоскоки, прыжки через препятствия и другие упражнения). Бег</w:t>
      </w:r>
      <w:r>
        <w:rPr>
          <w:rFonts w:ascii="Times New Roman" w:hAnsi="Times New Roman"/>
          <w:sz w:val="24"/>
        </w:rPr>
        <w:br/>
        <w:t xml:space="preserve">с дополнительным отягощением (в горку и с горки, на короткие дистанции, эстафеты). Передвижения в висе и упоре на руках. Лазанье (по канату, </w:t>
      </w:r>
      <w:r>
        <w:rPr>
          <w:rFonts w:ascii="Times New Roman" w:hAnsi="Times New Roman"/>
          <w:sz w:val="24"/>
        </w:rPr>
        <w:br/>
        <w:t xml:space="preserve">по гимнастической стенке с дополнительным отягощением). Переноска непредельных тяжестей </w:t>
      </w:r>
      <w:r>
        <w:rPr>
          <w:rFonts w:ascii="Times New Roman" w:hAnsi="Times New Roman"/>
          <w:sz w:val="24"/>
        </w:rPr>
        <w:lastRenderedPageBreak/>
        <w:t xml:space="preserve">(мальчики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27372" w:rsidRDefault="00670A79" w:rsidP="00970907">
      <w:pPr>
        <w:pStyle w:val="body"/>
        <w:spacing w:line="240" w:lineRule="auto"/>
        <w:ind w:firstLine="709"/>
        <w:contextualSpacing/>
        <w:rPr>
          <w:rFonts w:ascii="Times New Roman" w:hAnsi="Times New Roman"/>
          <w:sz w:val="24"/>
        </w:rPr>
      </w:pPr>
      <w:r>
        <w:rPr>
          <w:rStyle w:val="Italic1"/>
          <w:rFonts w:ascii="Times New Roman" w:hAnsi="Times New Roman"/>
          <w:i w:val="0"/>
          <w:sz w:val="24"/>
        </w:rPr>
        <w:t>Развитие скоростных способностей.</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Бег на месте в максимальном темпе (в упоре о гимнастическую стенку</w:t>
      </w:r>
      <w:r>
        <w:rPr>
          <w:rFonts w:ascii="Times New Roman" w:hAnsi="Times New Roman"/>
          <w:sz w:val="24"/>
        </w:rPr>
        <w:br/>
        <w:t>и без упора). Челночный бег. Бег по разметкам с максимальным темпом. Повторный бег с максимальной скоростью и максимальной частотой шагов (10–15 м). Бег</w:t>
      </w:r>
      <w:r>
        <w:rPr>
          <w:rFonts w:ascii="Times New Roman" w:hAnsi="Times New Roman"/>
          <w:sz w:val="24"/>
        </w:rPr>
        <w:br/>
        <w:t>с ускорениями из разных исходных положений. Бег с максимальной скоростью</w:t>
      </w:r>
      <w:r>
        <w:rPr>
          <w:rFonts w:ascii="Times New Roman" w:hAnsi="Times New Roman"/>
          <w:sz w:val="24"/>
        </w:rPr>
        <w:br/>
        <w:t>и собиранием малых предметов, лежащих на полу и на разной высоте. Стартовые ускорения по дифференцированному сигналу. Метание малых мячей</w:t>
      </w:r>
      <w:r>
        <w:rPr>
          <w:rFonts w:ascii="Times New Roman" w:hAnsi="Times New Roman"/>
          <w:sz w:val="24"/>
        </w:rPr>
        <w:b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Pr>
          <w:rFonts w:ascii="Times New Roman" w:hAnsi="Times New Roman"/>
          <w:sz w:val="24"/>
        </w:rPr>
        <w:br/>
        <w:t>через скакалку на месте и в движении с максимальной частотой прыжков. Преодоление полосы препятствий, включающей в себя: прыжки на разную высоту</w:t>
      </w:r>
      <w:r>
        <w:rPr>
          <w:rFonts w:ascii="Times New Roman" w:hAnsi="Times New Roman"/>
          <w:sz w:val="24"/>
        </w:rPr>
        <w:br/>
        <w:t>и длину, по разметкам, бег с максимальной скоростью в разных направлениях</w:t>
      </w:r>
      <w:r>
        <w:rPr>
          <w:rFonts w:ascii="Times New Roman" w:hAnsi="Times New Roman"/>
          <w:sz w:val="24"/>
        </w:rPr>
        <w:b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Pr>
          <w:rFonts w:ascii="Times New Roman" w:hAnsi="Times New Roman"/>
          <w:sz w:val="24"/>
        </w:rPr>
        <w:b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27372" w:rsidRDefault="00670A79" w:rsidP="00970907">
      <w:pPr>
        <w:pStyle w:val="body"/>
        <w:spacing w:line="240" w:lineRule="auto"/>
        <w:ind w:firstLine="709"/>
        <w:contextualSpacing/>
        <w:rPr>
          <w:rFonts w:ascii="Times New Roman" w:hAnsi="Times New Roman"/>
          <w:sz w:val="24"/>
        </w:rPr>
      </w:pPr>
      <w:r>
        <w:rPr>
          <w:rStyle w:val="Italic1"/>
          <w:rFonts w:ascii="Times New Roman" w:hAnsi="Times New Roman"/>
          <w:i w:val="0"/>
          <w:sz w:val="24"/>
        </w:rPr>
        <w:t>Развитие выносливости.</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Pr>
          <w:rFonts w:ascii="Times New Roman" w:hAnsi="Times New Roman"/>
          <w:sz w:val="24"/>
        </w:rPr>
        <w:br/>
        <w:t xml:space="preserve">и субмаксимальной интенсивности. Кроссовый бег и марш-бросок на лыжах. </w:t>
      </w:r>
    </w:p>
    <w:p w:rsidR="00127372" w:rsidRDefault="00670A79" w:rsidP="00970907">
      <w:pPr>
        <w:pStyle w:val="body"/>
        <w:spacing w:line="240" w:lineRule="auto"/>
        <w:ind w:firstLine="709"/>
        <w:contextualSpacing/>
        <w:rPr>
          <w:rFonts w:ascii="Times New Roman" w:hAnsi="Times New Roman"/>
          <w:sz w:val="24"/>
        </w:rPr>
      </w:pPr>
      <w:r>
        <w:rPr>
          <w:rStyle w:val="Italic1"/>
          <w:rFonts w:ascii="Times New Roman" w:hAnsi="Times New Roman"/>
          <w:i w:val="0"/>
          <w:sz w:val="24"/>
        </w:rPr>
        <w:t>Развитие координации движений.</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Pr>
          <w:rFonts w:ascii="Times New Roman" w:hAnsi="Times New Roman"/>
          <w:sz w:val="24"/>
        </w:rPr>
        <w:br/>
        <w:t>и двигающуюся). Передвижения по возвышенной и наклонной, ограниченной</w:t>
      </w:r>
      <w:r>
        <w:rPr>
          <w:rFonts w:ascii="Times New Roman" w:hAnsi="Times New Roman"/>
          <w:sz w:val="24"/>
        </w:rPr>
        <w:br/>
        <w:t>по ширине опоре (без предмета и с предметом на голове). Упражнения</w:t>
      </w:r>
      <w:r>
        <w:rPr>
          <w:rFonts w:ascii="Times New Roman" w:hAnsi="Times New Roman"/>
          <w:sz w:val="24"/>
        </w:rPr>
        <w:b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27372" w:rsidRDefault="00670A79" w:rsidP="00970907">
      <w:pPr>
        <w:pStyle w:val="body"/>
        <w:spacing w:line="240" w:lineRule="auto"/>
        <w:ind w:firstLine="709"/>
        <w:contextualSpacing/>
        <w:rPr>
          <w:rFonts w:ascii="Times New Roman" w:hAnsi="Times New Roman"/>
          <w:sz w:val="24"/>
        </w:rPr>
      </w:pPr>
      <w:r>
        <w:rPr>
          <w:rStyle w:val="Italic1"/>
          <w:rFonts w:ascii="Times New Roman" w:hAnsi="Times New Roman"/>
          <w:i w:val="0"/>
          <w:sz w:val="24"/>
        </w:rPr>
        <w:t>Развитие гибкости.</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Комплексы общеразвивающих упражнений (активных и пассивных), выполняемых с большой амплитудой движений. Упражнения на растяжение</w:t>
      </w:r>
      <w:r>
        <w:rPr>
          <w:rFonts w:ascii="Times New Roman" w:hAnsi="Times New Roman"/>
          <w:sz w:val="24"/>
        </w:rPr>
        <w:br/>
        <w:t>и расслабление мышц. Специальные упражнения для развития подвижности суставов (полушпагат, шпагат, выкруты гимнастической палки).</w:t>
      </w:r>
    </w:p>
    <w:p w:rsidR="00127372" w:rsidRDefault="00670A79" w:rsidP="00970907">
      <w:pPr>
        <w:pStyle w:val="body"/>
        <w:spacing w:line="240" w:lineRule="auto"/>
        <w:ind w:firstLine="709"/>
        <w:contextualSpacing/>
        <w:rPr>
          <w:rStyle w:val="Italic1"/>
          <w:rFonts w:ascii="Times New Roman" w:hAnsi="Times New Roman"/>
          <w:i w:val="0"/>
          <w:sz w:val="24"/>
        </w:rPr>
      </w:pPr>
      <w:r>
        <w:rPr>
          <w:rStyle w:val="Italic1"/>
          <w:rFonts w:ascii="Times New Roman" w:hAnsi="Times New Roman"/>
          <w:i w:val="0"/>
          <w:sz w:val="24"/>
        </w:rPr>
        <w:t>Упражнения культурно-этнической направленности.</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Сюжетно-образные и обрядовые игры. Технические действия национальных видов спорта. </w:t>
      </w:r>
    </w:p>
    <w:p w:rsidR="00127372" w:rsidRDefault="00670A79" w:rsidP="00970907">
      <w:pPr>
        <w:pStyle w:val="body"/>
        <w:spacing w:line="240" w:lineRule="auto"/>
        <w:ind w:firstLine="709"/>
        <w:contextualSpacing/>
        <w:rPr>
          <w:rFonts w:ascii="Times New Roman" w:hAnsi="Times New Roman"/>
          <w:sz w:val="24"/>
        </w:rPr>
      </w:pPr>
      <w:r>
        <w:rPr>
          <w:rStyle w:val="Bold1"/>
          <w:rFonts w:ascii="Times New Roman" w:hAnsi="Times New Roman"/>
          <w:b w:val="0"/>
          <w:sz w:val="24"/>
        </w:rPr>
        <w:t>Специальная физическая подготовка.</w:t>
      </w:r>
    </w:p>
    <w:p w:rsidR="00127372" w:rsidRDefault="00670A79" w:rsidP="00970907">
      <w:pPr>
        <w:pStyle w:val="body"/>
        <w:spacing w:line="240" w:lineRule="auto"/>
        <w:ind w:firstLine="709"/>
        <w:contextualSpacing/>
        <w:rPr>
          <w:rFonts w:ascii="Times New Roman" w:hAnsi="Times New Roman"/>
          <w:sz w:val="24"/>
        </w:rPr>
      </w:pPr>
      <w:r>
        <w:rPr>
          <w:rStyle w:val="BoldItalic11"/>
          <w:rFonts w:ascii="Times New Roman" w:hAnsi="Times New Roman"/>
          <w:b w:val="0"/>
          <w:i w:val="0"/>
          <w:sz w:val="24"/>
        </w:rPr>
        <w:t>Модуль «Гимнастика».</w:t>
      </w:r>
    </w:p>
    <w:p w:rsidR="00127372" w:rsidRDefault="00670A79" w:rsidP="00970907">
      <w:pPr>
        <w:pStyle w:val="body"/>
        <w:spacing w:line="240" w:lineRule="auto"/>
        <w:ind w:firstLine="709"/>
        <w:contextualSpacing/>
        <w:rPr>
          <w:rFonts w:ascii="Times New Roman" w:hAnsi="Times New Roman"/>
          <w:sz w:val="24"/>
        </w:rPr>
      </w:pPr>
      <w:r>
        <w:rPr>
          <w:rStyle w:val="Italic1"/>
          <w:rFonts w:ascii="Times New Roman" w:hAnsi="Times New Roman"/>
          <w:i w:val="0"/>
          <w:sz w:val="24"/>
        </w:rPr>
        <w:t>Развитие гибкости</w:t>
      </w:r>
      <w:r>
        <w:rPr>
          <w:rFonts w:ascii="Times New Roman" w:hAnsi="Times New Roman"/>
          <w:sz w:val="24"/>
        </w:rPr>
        <w:t>. Наклоны туловища вперёд, назад, в стороны</w:t>
      </w:r>
      <w:r>
        <w:rPr>
          <w:rFonts w:ascii="Times New Roman" w:hAnsi="Times New Roman"/>
          <w:sz w:val="24"/>
        </w:rPr>
        <w:br/>
        <w:t>с возрастающей амплитудой движений в положении стоя, сидя, сидя ноги</w:t>
      </w:r>
      <w:r>
        <w:rPr>
          <w:rFonts w:ascii="Times New Roman" w:hAnsi="Times New Roman"/>
          <w:sz w:val="24"/>
        </w:rPr>
        <w:br/>
        <w:t>в стороны. Упражнения с гимнастической палкой (укороченной скакалкой)</w:t>
      </w:r>
      <w:r>
        <w:rPr>
          <w:rFonts w:ascii="Times New Roman" w:hAnsi="Times New Roman"/>
          <w:sz w:val="24"/>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27372" w:rsidRDefault="00670A79" w:rsidP="00970907">
      <w:pPr>
        <w:pStyle w:val="body"/>
        <w:spacing w:line="240" w:lineRule="auto"/>
        <w:ind w:firstLine="709"/>
        <w:contextualSpacing/>
        <w:rPr>
          <w:rFonts w:ascii="Times New Roman" w:hAnsi="Times New Roman"/>
          <w:spacing w:val="2"/>
          <w:sz w:val="24"/>
        </w:rPr>
      </w:pPr>
      <w:r>
        <w:rPr>
          <w:rStyle w:val="Italic1"/>
          <w:rFonts w:ascii="Times New Roman" w:hAnsi="Times New Roman"/>
          <w:i w:val="0"/>
          <w:spacing w:val="2"/>
          <w:sz w:val="24"/>
        </w:rPr>
        <w:t>Развитие координации движений</w:t>
      </w:r>
      <w:r>
        <w:rPr>
          <w:rFonts w:ascii="Times New Roman" w:hAnsi="Times New Roman"/>
          <w:spacing w:val="2"/>
          <w:sz w:val="24"/>
        </w:rPr>
        <w:t xml:space="preserve">. Прохождение усложнённой полосы препятствий, </w:t>
      </w:r>
      <w:r>
        <w:rPr>
          <w:rFonts w:ascii="Times New Roman" w:hAnsi="Times New Roman"/>
          <w:spacing w:val="2"/>
          <w:sz w:val="24"/>
        </w:rPr>
        <w:lastRenderedPageBreak/>
        <w:t xml:space="preserve">включающей быстрые кувырки (вперёд, назад), кувырки </w:t>
      </w:r>
      <w:r>
        <w:rPr>
          <w:rFonts w:ascii="Times New Roman" w:hAnsi="Times New Roman"/>
          <w:spacing w:val="2"/>
          <w:sz w:val="24"/>
        </w:rPr>
        <w:br/>
        <w:t xml:space="preserve">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w:t>
      </w:r>
      <w:r>
        <w:rPr>
          <w:rFonts w:ascii="Times New Roman" w:hAnsi="Times New Roman"/>
          <w:spacing w:val="2"/>
          <w:sz w:val="24"/>
        </w:rPr>
        <w:br/>
        <w:t xml:space="preserve">и левой ногой мишеней, подвешенных на разной высоте, с места и с разбега. Разнообразные прыжки через гимнастическую скакалку на месте </w:t>
      </w:r>
      <w:r>
        <w:rPr>
          <w:rFonts w:ascii="Times New Roman" w:hAnsi="Times New Roman"/>
          <w:spacing w:val="2"/>
          <w:sz w:val="24"/>
        </w:rPr>
        <w:br/>
        <w:t xml:space="preserve">и с продвижением. Прыжки на точность отталкивания и приземления. </w:t>
      </w:r>
    </w:p>
    <w:p w:rsidR="00127372" w:rsidRDefault="00670A79" w:rsidP="00970907">
      <w:pPr>
        <w:pStyle w:val="body"/>
        <w:spacing w:line="240" w:lineRule="auto"/>
        <w:ind w:firstLine="709"/>
        <w:contextualSpacing/>
        <w:rPr>
          <w:rFonts w:ascii="Times New Roman" w:hAnsi="Times New Roman"/>
          <w:sz w:val="24"/>
        </w:rPr>
      </w:pPr>
      <w:r>
        <w:rPr>
          <w:rStyle w:val="Italic1"/>
          <w:rFonts w:ascii="Times New Roman" w:hAnsi="Times New Roman"/>
          <w:i w:val="0"/>
          <w:sz w:val="24"/>
        </w:rPr>
        <w:t>Развитие силовых способностей</w:t>
      </w:r>
      <w:r>
        <w:rPr>
          <w:rFonts w:ascii="Times New Roman" w:hAnsi="Times New Roman"/>
          <w:sz w:val="24"/>
        </w:rPr>
        <w:t>. Подтягивание в висе и отжимание</w:t>
      </w:r>
      <w:r>
        <w:rPr>
          <w:rFonts w:ascii="Times New Roman" w:hAnsi="Times New Roman"/>
          <w:sz w:val="24"/>
        </w:rPr>
        <w:br/>
        <w:t>в упоре. Передвижения в висе и упоре на руках на перекладине (мальчики), подтягивание в висе стоя (лёжа) на низкой перекладине (девочки), отжимания</w:t>
      </w:r>
      <w:r>
        <w:rPr>
          <w:rFonts w:ascii="Times New Roman" w:hAnsi="Times New Roman"/>
          <w:sz w:val="24"/>
        </w:rPr>
        <w:br/>
        <w:t>в упоре лёжа с изменяющейся высотой опоры для рук и ног, отжимание в упоре</w:t>
      </w:r>
      <w:r>
        <w:rPr>
          <w:rFonts w:ascii="Times New Roman" w:hAnsi="Times New Roman"/>
          <w:sz w:val="24"/>
        </w:rPr>
        <w:br/>
        <w:t>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27372" w:rsidRDefault="00670A79" w:rsidP="00970907">
      <w:pPr>
        <w:pStyle w:val="body"/>
        <w:spacing w:line="240" w:lineRule="auto"/>
        <w:ind w:firstLine="709"/>
        <w:contextualSpacing/>
        <w:rPr>
          <w:rFonts w:ascii="Times New Roman" w:hAnsi="Times New Roman"/>
          <w:sz w:val="24"/>
        </w:rPr>
      </w:pPr>
      <w:r>
        <w:rPr>
          <w:rStyle w:val="Italic1"/>
          <w:rFonts w:ascii="Times New Roman" w:hAnsi="Times New Roman"/>
          <w:i w:val="0"/>
          <w:sz w:val="24"/>
        </w:rPr>
        <w:t>Развитие выносливости</w:t>
      </w:r>
      <w:r>
        <w:rPr>
          <w:rStyle w:val="BoldItalic11"/>
          <w:rFonts w:ascii="Times New Roman" w:hAnsi="Times New Roman"/>
          <w:b w:val="0"/>
          <w:i w:val="0"/>
          <w:sz w:val="24"/>
        </w:rPr>
        <w:t>.</w:t>
      </w:r>
      <w:r>
        <w:rPr>
          <w:rFonts w:ascii="Times New Roman" w:hAnsi="Times New Roman"/>
          <w:sz w:val="24"/>
        </w:rPr>
        <w:t xml:space="preserve"> Упражнения с непредельными отягощениями, выполняемые в режиме умеренной интенсивности в сочетании</w:t>
      </w:r>
      <w:r>
        <w:rPr>
          <w:rFonts w:ascii="Times New Roman" w:hAnsi="Times New Roman"/>
          <w:sz w:val="24"/>
        </w:rPr>
        <w:b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Pr>
          <w:rFonts w:ascii="Times New Roman" w:hAnsi="Times New Roman"/>
          <w:sz w:val="24"/>
        </w:rPr>
        <w:br/>
        <w:t>в режиме непрерывного и интервального методов.</w:t>
      </w:r>
    </w:p>
    <w:p w:rsidR="00127372" w:rsidRDefault="00670A79" w:rsidP="00970907">
      <w:pPr>
        <w:pStyle w:val="body"/>
        <w:spacing w:line="240" w:lineRule="auto"/>
        <w:ind w:firstLine="709"/>
        <w:contextualSpacing/>
        <w:rPr>
          <w:rFonts w:ascii="Times New Roman" w:hAnsi="Times New Roman"/>
          <w:sz w:val="24"/>
        </w:rPr>
      </w:pPr>
      <w:r>
        <w:rPr>
          <w:rStyle w:val="BoldItalic11"/>
          <w:rFonts w:ascii="Times New Roman" w:hAnsi="Times New Roman"/>
          <w:b w:val="0"/>
          <w:i w:val="0"/>
          <w:sz w:val="24"/>
        </w:rPr>
        <w:t>Модуль «Лёгкая атлетика»</w:t>
      </w:r>
      <w:r>
        <w:rPr>
          <w:rFonts w:ascii="Times New Roman" w:hAnsi="Times New Roman"/>
          <w:sz w:val="24"/>
        </w:rPr>
        <w:t>.</w:t>
      </w:r>
    </w:p>
    <w:p w:rsidR="00127372" w:rsidRDefault="00670A79" w:rsidP="00970907">
      <w:pPr>
        <w:pStyle w:val="body"/>
        <w:spacing w:line="240" w:lineRule="auto"/>
        <w:ind w:firstLine="709"/>
        <w:contextualSpacing/>
        <w:rPr>
          <w:rFonts w:ascii="Times New Roman" w:hAnsi="Times New Roman"/>
          <w:sz w:val="24"/>
        </w:rPr>
      </w:pPr>
      <w:r>
        <w:rPr>
          <w:rStyle w:val="Italic1"/>
          <w:rFonts w:ascii="Times New Roman" w:hAnsi="Times New Roman"/>
          <w:i w:val="0"/>
          <w:sz w:val="24"/>
        </w:rPr>
        <w:t>Развитие выносливости.</w:t>
      </w:r>
      <w:r>
        <w:rPr>
          <w:rFonts w:ascii="Times New Roman" w:hAnsi="Times New Roman"/>
          <w:sz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Pr>
          <w:rFonts w:ascii="Times New Roman" w:hAnsi="Times New Roman"/>
          <w:sz w:val="24"/>
        </w:rPr>
        <w:br/>
        <w:t>с финальным ускорением (на разные дистанции). Равномерный бег</w:t>
      </w:r>
      <w:r>
        <w:rPr>
          <w:rFonts w:ascii="Times New Roman" w:hAnsi="Times New Roman"/>
          <w:sz w:val="24"/>
        </w:rPr>
        <w:br/>
        <w:t xml:space="preserve">с дополнительным отягощением в режиме «до отказа». </w:t>
      </w:r>
    </w:p>
    <w:p w:rsidR="00127372" w:rsidRDefault="00670A79" w:rsidP="00970907">
      <w:pPr>
        <w:pStyle w:val="body"/>
        <w:spacing w:line="240" w:lineRule="auto"/>
        <w:ind w:firstLine="709"/>
        <w:contextualSpacing/>
        <w:rPr>
          <w:rFonts w:ascii="Times New Roman" w:hAnsi="Times New Roman"/>
          <w:sz w:val="24"/>
        </w:rPr>
      </w:pPr>
      <w:r>
        <w:rPr>
          <w:rStyle w:val="Italic1"/>
          <w:rFonts w:ascii="Times New Roman" w:hAnsi="Times New Roman"/>
          <w:i w:val="0"/>
          <w:sz w:val="24"/>
        </w:rPr>
        <w:t>Развитие силовых способностей</w:t>
      </w:r>
      <w:r>
        <w:rPr>
          <w:rFonts w:ascii="Times New Roman" w:hAnsi="Times New Roman"/>
          <w:sz w:val="24"/>
        </w:rPr>
        <w:t>. Специальные прыжковые упражнения с дополнительным отягощением. Прыжки вверх с доставанием подвешенных предметов. Прыжки в полупр</w:t>
      </w:r>
      <w:r w:rsidR="00C926B0">
        <w:rPr>
          <w:rFonts w:ascii="Times New Roman" w:hAnsi="Times New Roman"/>
          <w:sz w:val="24"/>
        </w:rPr>
        <w:t>иседе (на месте, с продвижением</w:t>
      </w:r>
      <w:r>
        <w:rPr>
          <w:rFonts w:ascii="Times New Roman" w:hAnsi="Times New Roman"/>
          <w:sz w:val="24"/>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w:t>
      </w:r>
      <w:r w:rsidR="00C926B0">
        <w:rPr>
          <w:rFonts w:ascii="Times New Roman" w:hAnsi="Times New Roman"/>
          <w:sz w:val="24"/>
        </w:rPr>
        <w:t xml:space="preserve">й, левой ноге и поочерёдно. Бег </w:t>
      </w:r>
      <w:r>
        <w:rPr>
          <w:rFonts w:ascii="Times New Roman" w:hAnsi="Times New Roman"/>
          <w:sz w:val="24"/>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27372" w:rsidRDefault="00670A79" w:rsidP="00970907">
      <w:pPr>
        <w:pStyle w:val="body"/>
        <w:spacing w:line="240" w:lineRule="auto"/>
        <w:ind w:firstLine="709"/>
        <w:contextualSpacing/>
        <w:rPr>
          <w:rFonts w:ascii="Times New Roman" w:hAnsi="Times New Roman"/>
          <w:sz w:val="24"/>
        </w:rPr>
      </w:pPr>
      <w:r>
        <w:rPr>
          <w:rStyle w:val="Italic1"/>
          <w:rFonts w:ascii="Times New Roman" w:hAnsi="Times New Roman"/>
          <w:i w:val="0"/>
          <w:sz w:val="24"/>
        </w:rPr>
        <w:t>Развитие скоростных способностей</w:t>
      </w:r>
      <w:r>
        <w:rPr>
          <w:rStyle w:val="BoldItalic11"/>
          <w:rFonts w:ascii="Times New Roman" w:hAnsi="Times New Roman"/>
          <w:b w:val="0"/>
          <w:i w:val="0"/>
          <w:sz w:val="24"/>
        </w:rPr>
        <w:t>.</w:t>
      </w:r>
      <w:r>
        <w:rPr>
          <w:rFonts w:ascii="Times New Roman" w:hAnsi="Times New Roman"/>
          <w:sz w:val="24"/>
        </w:rPr>
        <w:t xml:space="preserve"> Бег на месте с максимальной скоростью и темпом с опорой на руки и без опоры. Максимальный бег в горку</w:t>
      </w:r>
      <w:r>
        <w:rPr>
          <w:rFonts w:ascii="Times New Roman" w:hAnsi="Times New Roman"/>
          <w:sz w:val="24"/>
        </w:rPr>
        <w:br/>
        <w:t>и с горки. Повторный бег на короткие дистанции с максимальной скоростью</w:t>
      </w:r>
      <w:r>
        <w:rPr>
          <w:rFonts w:ascii="Times New Roman" w:hAnsi="Times New Roman"/>
          <w:sz w:val="24"/>
        </w:rPr>
        <w:br/>
        <w:t>(по прямой, на повороте и со старта). Бег с максимальной скоростью «с ходу». Прыжки через скакалку в максимально</w:t>
      </w:r>
      <w:r w:rsidR="00C926B0">
        <w:rPr>
          <w:rFonts w:ascii="Times New Roman" w:hAnsi="Times New Roman"/>
          <w:sz w:val="24"/>
        </w:rPr>
        <w:t xml:space="preserve">м темпе. Ускорение, переходящее </w:t>
      </w:r>
      <w:r>
        <w:rPr>
          <w:rFonts w:ascii="Times New Roman" w:hAnsi="Times New Roman"/>
          <w:sz w:val="24"/>
        </w:rPr>
        <w:t>в многоскоки, и многоскоки, переходящи</w:t>
      </w:r>
      <w:r w:rsidR="00C926B0">
        <w:rPr>
          <w:rFonts w:ascii="Times New Roman" w:hAnsi="Times New Roman"/>
          <w:sz w:val="24"/>
        </w:rPr>
        <w:t xml:space="preserve">е в бег с ускорением. Подвижные </w:t>
      </w:r>
      <w:r>
        <w:rPr>
          <w:rFonts w:ascii="Times New Roman" w:hAnsi="Times New Roman"/>
          <w:sz w:val="24"/>
        </w:rPr>
        <w:t xml:space="preserve">и спортивные игры, эстафеты. </w:t>
      </w:r>
    </w:p>
    <w:p w:rsidR="00127372" w:rsidRDefault="00670A79" w:rsidP="00970907">
      <w:pPr>
        <w:pStyle w:val="body"/>
        <w:spacing w:line="240" w:lineRule="auto"/>
        <w:ind w:firstLine="709"/>
        <w:contextualSpacing/>
        <w:rPr>
          <w:rFonts w:ascii="Times New Roman" w:hAnsi="Times New Roman"/>
          <w:sz w:val="24"/>
        </w:rPr>
      </w:pPr>
      <w:r>
        <w:rPr>
          <w:rStyle w:val="Italic1"/>
          <w:rFonts w:ascii="Times New Roman" w:hAnsi="Times New Roman"/>
          <w:i w:val="0"/>
          <w:sz w:val="24"/>
        </w:rPr>
        <w:t>Развитие координации движений</w:t>
      </w:r>
      <w:r>
        <w:rPr>
          <w:rFonts w:ascii="Times New Roman" w:hAnsi="Times New Roman"/>
          <w:sz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27372" w:rsidRDefault="00670A79" w:rsidP="00970907">
      <w:pPr>
        <w:pStyle w:val="body"/>
        <w:spacing w:line="240" w:lineRule="auto"/>
        <w:ind w:firstLine="709"/>
        <w:contextualSpacing/>
        <w:rPr>
          <w:rFonts w:ascii="Times New Roman" w:hAnsi="Times New Roman"/>
          <w:sz w:val="24"/>
        </w:rPr>
      </w:pPr>
      <w:r>
        <w:rPr>
          <w:rStyle w:val="BoldItalic11"/>
          <w:rFonts w:ascii="Times New Roman" w:hAnsi="Times New Roman"/>
          <w:b w:val="0"/>
          <w:i w:val="0"/>
          <w:sz w:val="24"/>
        </w:rPr>
        <w:t>Модуль «Зимние виды спорта».</w:t>
      </w:r>
    </w:p>
    <w:p w:rsidR="00127372" w:rsidRDefault="00670A79" w:rsidP="00970907">
      <w:pPr>
        <w:pStyle w:val="body"/>
        <w:spacing w:line="240" w:lineRule="auto"/>
        <w:ind w:firstLine="709"/>
        <w:contextualSpacing/>
        <w:rPr>
          <w:rFonts w:ascii="Times New Roman" w:hAnsi="Times New Roman"/>
          <w:sz w:val="24"/>
        </w:rPr>
      </w:pPr>
      <w:r>
        <w:rPr>
          <w:rStyle w:val="Italic1"/>
          <w:rFonts w:ascii="Times New Roman" w:hAnsi="Times New Roman"/>
          <w:i w:val="0"/>
          <w:sz w:val="24"/>
        </w:rPr>
        <w:t>Развитие выносливости</w:t>
      </w:r>
      <w:r>
        <w:rPr>
          <w:rFonts w:ascii="Times New Roman" w:hAnsi="Times New Roman"/>
          <w:sz w:val="24"/>
        </w:rPr>
        <w:t xml:space="preserve">. Передвижения на лыжах с равномерной скоростью в режимах </w:t>
      </w:r>
      <w:r>
        <w:rPr>
          <w:rFonts w:ascii="Times New Roman" w:hAnsi="Times New Roman"/>
          <w:sz w:val="24"/>
        </w:rPr>
        <w:lastRenderedPageBreak/>
        <w:t>умеренной, большой и</w:t>
      </w:r>
      <w:r w:rsidR="00C926B0">
        <w:rPr>
          <w:rFonts w:ascii="Times New Roman" w:hAnsi="Times New Roman"/>
          <w:sz w:val="24"/>
        </w:rPr>
        <w:t xml:space="preserve"> субмаксимальной интенсивности, </w:t>
      </w:r>
      <w:r>
        <w:rPr>
          <w:rFonts w:ascii="Times New Roman" w:hAnsi="Times New Roman"/>
          <w:sz w:val="24"/>
        </w:rPr>
        <w:t xml:space="preserve">с соревновательной скоростью. </w:t>
      </w:r>
    </w:p>
    <w:p w:rsidR="00127372" w:rsidRDefault="00670A79" w:rsidP="00970907">
      <w:pPr>
        <w:pStyle w:val="body"/>
        <w:spacing w:line="240" w:lineRule="auto"/>
        <w:ind w:firstLine="709"/>
        <w:contextualSpacing/>
        <w:rPr>
          <w:rFonts w:ascii="Times New Roman" w:hAnsi="Times New Roman"/>
          <w:sz w:val="24"/>
        </w:rPr>
      </w:pPr>
      <w:r>
        <w:rPr>
          <w:rStyle w:val="Italic1"/>
          <w:rFonts w:ascii="Times New Roman" w:hAnsi="Times New Roman"/>
          <w:i w:val="0"/>
          <w:sz w:val="24"/>
        </w:rPr>
        <w:t>Развитие силовых способностей</w:t>
      </w:r>
      <w:r>
        <w:rPr>
          <w:rFonts w:ascii="Times New Roman" w:hAnsi="Times New Roman"/>
          <w:sz w:val="24"/>
        </w:rPr>
        <w:t>. Передвижение на лыжах</w:t>
      </w:r>
      <w:r>
        <w:rPr>
          <w:rFonts w:ascii="Times New Roman" w:hAnsi="Times New Roman"/>
          <w:sz w:val="24"/>
        </w:rPr>
        <w:br/>
        <w:t>по отлогому склону с дополнительным отягощением. Скоростной подъём ступающим и скользящим шагом, бегом, «л</w:t>
      </w:r>
      <w:r w:rsidR="00C926B0">
        <w:rPr>
          <w:rFonts w:ascii="Times New Roman" w:hAnsi="Times New Roman"/>
          <w:sz w:val="24"/>
        </w:rPr>
        <w:t xml:space="preserve">есенкой», «ёлочкой». Упражнения </w:t>
      </w:r>
      <w:r>
        <w:rPr>
          <w:rFonts w:ascii="Times New Roman" w:hAnsi="Times New Roman"/>
          <w:sz w:val="24"/>
        </w:rPr>
        <w:t>в «транспортировке».</w:t>
      </w:r>
    </w:p>
    <w:p w:rsidR="00127372" w:rsidRDefault="00670A79" w:rsidP="00970907">
      <w:pPr>
        <w:pStyle w:val="body"/>
        <w:spacing w:line="240" w:lineRule="auto"/>
        <w:ind w:firstLine="709"/>
        <w:contextualSpacing/>
        <w:rPr>
          <w:rFonts w:ascii="Times New Roman" w:hAnsi="Times New Roman"/>
          <w:sz w:val="24"/>
        </w:rPr>
      </w:pPr>
      <w:r>
        <w:rPr>
          <w:rStyle w:val="Italic1"/>
          <w:rFonts w:ascii="Times New Roman" w:hAnsi="Times New Roman"/>
          <w:i w:val="0"/>
          <w:sz w:val="24"/>
        </w:rPr>
        <w:t>Развитие координации</w:t>
      </w:r>
      <w:r>
        <w:rPr>
          <w:rStyle w:val="BoldItalic11"/>
          <w:rFonts w:ascii="Times New Roman" w:hAnsi="Times New Roman"/>
          <w:b w:val="0"/>
          <w:i w:val="0"/>
          <w:sz w:val="24"/>
        </w:rPr>
        <w:t>.</w:t>
      </w:r>
      <w:r>
        <w:rPr>
          <w:rFonts w:ascii="Times New Roman" w:hAnsi="Times New Roman"/>
          <w:sz w:val="24"/>
        </w:rPr>
        <w:t>Упражнения в поворотах и спусках</w:t>
      </w:r>
      <w:r>
        <w:rPr>
          <w:rFonts w:ascii="Times New Roman" w:hAnsi="Times New Roman"/>
          <w:sz w:val="24"/>
        </w:rPr>
        <w:br/>
        <w:t>на лыжах, проезд через «ворота» и преодоление небольших трамплинов.</w:t>
      </w:r>
    </w:p>
    <w:p w:rsidR="00127372" w:rsidRDefault="00670A79" w:rsidP="00970907">
      <w:pPr>
        <w:pStyle w:val="body"/>
        <w:spacing w:line="240" w:lineRule="auto"/>
        <w:ind w:firstLine="709"/>
        <w:contextualSpacing/>
        <w:rPr>
          <w:rFonts w:ascii="Times New Roman" w:hAnsi="Times New Roman"/>
          <w:sz w:val="24"/>
        </w:rPr>
      </w:pPr>
      <w:r>
        <w:rPr>
          <w:rStyle w:val="BoldItalic11"/>
          <w:rFonts w:ascii="Times New Roman" w:hAnsi="Times New Roman"/>
          <w:b w:val="0"/>
          <w:i w:val="0"/>
          <w:sz w:val="24"/>
        </w:rPr>
        <w:t>Модуль «Спортивные игры»</w:t>
      </w:r>
      <w:r>
        <w:rPr>
          <w:rFonts w:ascii="Times New Roman" w:hAnsi="Times New Roman"/>
          <w:sz w:val="24"/>
        </w:rPr>
        <w:t>.</w:t>
      </w:r>
    </w:p>
    <w:p w:rsidR="00127372" w:rsidRDefault="00670A79" w:rsidP="00970907">
      <w:pPr>
        <w:pStyle w:val="body"/>
        <w:spacing w:line="240" w:lineRule="auto"/>
        <w:ind w:firstLine="709"/>
        <w:contextualSpacing/>
        <w:rPr>
          <w:rFonts w:ascii="Times New Roman" w:hAnsi="Times New Roman"/>
          <w:sz w:val="24"/>
        </w:rPr>
      </w:pPr>
      <w:r>
        <w:rPr>
          <w:rStyle w:val="Underline1"/>
          <w:rFonts w:ascii="Times New Roman" w:hAnsi="Times New Roman"/>
          <w:sz w:val="24"/>
          <w:u w:val="none"/>
        </w:rPr>
        <w:t>Баскетбол.</w:t>
      </w:r>
    </w:p>
    <w:p w:rsidR="00127372" w:rsidRDefault="00670A79" w:rsidP="00970907">
      <w:pPr>
        <w:pStyle w:val="body"/>
        <w:spacing w:line="240" w:lineRule="auto"/>
        <w:ind w:firstLine="709"/>
        <w:contextualSpacing/>
        <w:rPr>
          <w:rFonts w:ascii="Times New Roman" w:hAnsi="Times New Roman"/>
          <w:sz w:val="24"/>
        </w:rPr>
      </w:pPr>
      <w:r>
        <w:rPr>
          <w:rStyle w:val="Italic1"/>
          <w:rFonts w:ascii="Times New Roman" w:hAnsi="Times New Roman"/>
          <w:i w:val="0"/>
          <w:sz w:val="24"/>
        </w:rPr>
        <w:t>Развитие скоростных способностей</w:t>
      </w:r>
      <w:r>
        <w:rPr>
          <w:rFonts w:ascii="Times New Roman" w:hAnsi="Times New Roman"/>
          <w:sz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w:t>
      </w:r>
      <w:r w:rsidR="00C926B0">
        <w:rPr>
          <w:rFonts w:ascii="Times New Roman" w:hAnsi="Times New Roman"/>
          <w:sz w:val="24"/>
        </w:rPr>
        <w:t>ением многоскоков. Передвижения</w:t>
      </w:r>
      <w:r>
        <w:rPr>
          <w:rFonts w:ascii="Times New Roman" w:hAnsi="Times New Roman"/>
          <w:sz w:val="24"/>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Pr>
          <w:rFonts w:ascii="Times New Roman" w:hAnsi="Times New Roman"/>
          <w:sz w:val="24"/>
        </w:rPr>
        <w:br/>
        <w:t>с поворотами на точность приземления. Передача мяча двумя руками от груди</w:t>
      </w:r>
      <w:r>
        <w:rPr>
          <w:rFonts w:ascii="Times New Roman" w:hAnsi="Times New Roman"/>
          <w:sz w:val="24"/>
        </w:rPr>
        <w:b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27372" w:rsidRDefault="00670A79" w:rsidP="00970907">
      <w:pPr>
        <w:pStyle w:val="body"/>
        <w:spacing w:line="240" w:lineRule="auto"/>
        <w:ind w:firstLine="709"/>
        <w:contextualSpacing/>
        <w:rPr>
          <w:rFonts w:ascii="Times New Roman" w:hAnsi="Times New Roman"/>
          <w:sz w:val="24"/>
        </w:rPr>
      </w:pPr>
      <w:r>
        <w:rPr>
          <w:rStyle w:val="Italic1"/>
          <w:rFonts w:ascii="Times New Roman" w:hAnsi="Times New Roman"/>
          <w:i w:val="0"/>
          <w:sz w:val="24"/>
        </w:rPr>
        <w:t>Развитие силовых способностей</w:t>
      </w:r>
      <w:r>
        <w:rPr>
          <w:rStyle w:val="BoldItalic11"/>
          <w:rFonts w:ascii="Times New Roman" w:hAnsi="Times New Roman"/>
          <w:b w:val="0"/>
          <w:i w:val="0"/>
          <w:sz w:val="24"/>
        </w:rPr>
        <w:t>.</w:t>
      </w:r>
      <w:r w:rsidR="00C926B0">
        <w:rPr>
          <w:rFonts w:ascii="Times New Roman" w:hAnsi="Times New Roman"/>
          <w:sz w:val="24"/>
        </w:rPr>
        <w:t xml:space="preserve"> Комплексы упражнений </w:t>
      </w:r>
      <w:r>
        <w:rPr>
          <w:rFonts w:ascii="Times New Roman" w:hAnsi="Times New Roman"/>
          <w:sz w:val="24"/>
        </w:rPr>
        <w:t>с дополнительным отягощением на основные мышечные группы. Ходьба и прыжки</w:t>
      </w:r>
      <w:r>
        <w:rPr>
          <w:rFonts w:ascii="Times New Roman" w:hAnsi="Times New Roman"/>
          <w:sz w:val="24"/>
        </w:rPr>
        <w:br/>
        <w:t>в глубоком приседе. Прыжки на одной ноге и обеих ногах с продвижением вперед,</w:t>
      </w:r>
      <w:r>
        <w:rPr>
          <w:rFonts w:ascii="Times New Roman" w:hAnsi="Times New Roman"/>
          <w:sz w:val="24"/>
        </w:rPr>
        <w:br/>
        <w:t>по кругу, «змейкой», на месте с поворотом на 180° и 360°. Прыжки через скакалку</w:t>
      </w:r>
      <w:r>
        <w:rPr>
          <w:rFonts w:ascii="Times New Roman" w:hAnsi="Times New Roman"/>
          <w:sz w:val="24"/>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w:t>
      </w:r>
      <w:r>
        <w:rPr>
          <w:rFonts w:ascii="Times New Roman" w:hAnsi="Times New Roman"/>
          <w:sz w:val="24"/>
        </w:rPr>
        <w:br/>
        <w:t xml:space="preserve">с различной траекторией полёта одной рукой и обеими руками, стоя, сидя, </w:t>
      </w:r>
      <w:r>
        <w:rPr>
          <w:rFonts w:ascii="Times New Roman" w:hAnsi="Times New Roman"/>
          <w:sz w:val="24"/>
        </w:rPr>
        <w:br/>
        <w:t>в полуприседе.</w:t>
      </w:r>
    </w:p>
    <w:p w:rsidR="00127372" w:rsidRDefault="00670A79" w:rsidP="00970907">
      <w:pPr>
        <w:pStyle w:val="body"/>
        <w:spacing w:line="240" w:lineRule="auto"/>
        <w:ind w:firstLine="709"/>
        <w:contextualSpacing/>
        <w:rPr>
          <w:rFonts w:ascii="Times New Roman" w:hAnsi="Times New Roman"/>
          <w:sz w:val="24"/>
        </w:rPr>
      </w:pPr>
      <w:r>
        <w:rPr>
          <w:rStyle w:val="Italic1"/>
          <w:rFonts w:ascii="Times New Roman" w:hAnsi="Times New Roman"/>
          <w:i w:val="0"/>
          <w:sz w:val="24"/>
        </w:rPr>
        <w:t>Развитие выносливости</w:t>
      </w:r>
      <w:r>
        <w:rPr>
          <w:rFonts w:ascii="Times New Roman" w:hAnsi="Times New Roman"/>
          <w:sz w:val="24"/>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w:t>
      </w:r>
      <w:r>
        <w:rPr>
          <w:rFonts w:ascii="Times New Roman" w:hAnsi="Times New Roman"/>
          <w:sz w:val="24"/>
        </w:rPr>
        <w:br/>
        <w:t>и умеренной интенсивности. Игра в баскетбол с увеличивающимся объёмом времени игры.</w:t>
      </w:r>
    </w:p>
    <w:p w:rsidR="00127372" w:rsidRDefault="00670A79" w:rsidP="00970907">
      <w:pPr>
        <w:pStyle w:val="body"/>
        <w:spacing w:line="240" w:lineRule="auto"/>
        <w:ind w:firstLine="709"/>
        <w:contextualSpacing/>
        <w:rPr>
          <w:rFonts w:ascii="Times New Roman" w:hAnsi="Times New Roman"/>
          <w:sz w:val="24"/>
        </w:rPr>
      </w:pPr>
      <w:r>
        <w:rPr>
          <w:rStyle w:val="Italic1"/>
          <w:rFonts w:ascii="Times New Roman" w:hAnsi="Times New Roman"/>
          <w:i w:val="0"/>
          <w:sz w:val="24"/>
        </w:rPr>
        <w:t>Развитие координации движений</w:t>
      </w:r>
      <w:r>
        <w:rPr>
          <w:rFonts w:ascii="Times New Roman" w:hAnsi="Times New Roman"/>
          <w:sz w:val="24"/>
        </w:rPr>
        <w:t xml:space="preserve">. Броски баскетбольного мяча </w:t>
      </w:r>
      <w:r>
        <w:rPr>
          <w:rFonts w:ascii="Times New Roman" w:hAnsi="Times New Roman"/>
          <w:sz w:val="24"/>
        </w:rPr>
        <w:br/>
        <w:t xml:space="preserve">по неподвижной и подвижной мишени. Акробатические упражнения (двойные </w:t>
      </w:r>
      <w:r>
        <w:rPr>
          <w:rFonts w:ascii="Times New Roman" w:hAnsi="Times New Roman"/>
          <w:sz w:val="24"/>
        </w:rPr>
        <w:b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Pr>
          <w:rFonts w:ascii="Times New Roman" w:hAnsi="Times New Roman"/>
          <w:sz w:val="24"/>
        </w:rPr>
        <w:b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27372" w:rsidRDefault="00670A79" w:rsidP="00970907">
      <w:pPr>
        <w:pStyle w:val="body"/>
        <w:spacing w:line="240" w:lineRule="auto"/>
        <w:ind w:firstLine="709"/>
        <w:contextualSpacing/>
        <w:rPr>
          <w:rFonts w:ascii="Times New Roman" w:hAnsi="Times New Roman"/>
          <w:sz w:val="24"/>
        </w:rPr>
      </w:pPr>
      <w:r>
        <w:rPr>
          <w:rStyle w:val="Underline1"/>
          <w:rFonts w:ascii="Times New Roman" w:hAnsi="Times New Roman"/>
          <w:sz w:val="24"/>
          <w:u w:val="none"/>
        </w:rPr>
        <w:t>Футбол.</w:t>
      </w:r>
    </w:p>
    <w:p w:rsidR="00127372" w:rsidRDefault="00670A79" w:rsidP="00970907">
      <w:pPr>
        <w:pStyle w:val="body"/>
        <w:spacing w:line="240" w:lineRule="auto"/>
        <w:ind w:firstLine="709"/>
        <w:contextualSpacing/>
        <w:rPr>
          <w:rFonts w:ascii="Times New Roman" w:hAnsi="Times New Roman"/>
          <w:sz w:val="24"/>
        </w:rPr>
      </w:pPr>
      <w:r>
        <w:rPr>
          <w:rStyle w:val="Italic1"/>
          <w:rFonts w:ascii="Times New Roman" w:hAnsi="Times New Roman"/>
          <w:i w:val="0"/>
          <w:sz w:val="24"/>
        </w:rPr>
        <w:t>Развитие скоростных способностей</w:t>
      </w:r>
      <w:r>
        <w:rPr>
          <w:rFonts w:ascii="Times New Roman" w:hAnsi="Times New Roman"/>
          <w:sz w:val="24"/>
        </w:rPr>
        <w:t xml:space="preserve">. Старты из различных положений с последующим ускорением. Бег с максимальной скоростью по прямой, </w:t>
      </w:r>
      <w:r>
        <w:rPr>
          <w:rFonts w:ascii="Times New Roman" w:hAnsi="Times New Roman"/>
          <w:sz w:val="24"/>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w:t>
      </w:r>
      <w:r>
        <w:rPr>
          <w:rFonts w:ascii="Times New Roman" w:hAnsi="Times New Roman"/>
          <w:sz w:val="24"/>
        </w:rPr>
        <w:br/>
        <w:t xml:space="preserve">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w:t>
      </w:r>
      <w:r>
        <w:rPr>
          <w:rFonts w:ascii="Times New Roman" w:hAnsi="Times New Roman"/>
          <w:sz w:val="24"/>
        </w:rPr>
        <w:br/>
      </w:r>
      <w:r>
        <w:rPr>
          <w:rFonts w:ascii="Times New Roman" w:hAnsi="Times New Roman"/>
          <w:sz w:val="24"/>
        </w:rPr>
        <w:lastRenderedPageBreak/>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Pr>
          <w:rFonts w:ascii="Times New Roman" w:hAnsi="Times New Roman"/>
          <w:sz w:val="24"/>
        </w:rPr>
        <w:br/>
        <w:t xml:space="preserve">и спортивные игры, эстафеты. </w:t>
      </w:r>
    </w:p>
    <w:p w:rsidR="00127372" w:rsidRDefault="00670A79" w:rsidP="00970907">
      <w:pPr>
        <w:pStyle w:val="body"/>
        <w:spacing w:line="240" w:lineRule="auto"/>
        <w:ind w:firstLine="709"/>
        <w:contextualSpacing/>
        <w:rPr>
          <w:rFonts w:ascii="Times New Roman" w:hAnsi="Times New Roman"/>
          <w:sz w:val="24"/>
        </w:rPr>
      </w:pPr>
      <w:r>
        <w:rPr>
          <w:rStyle w:val="Italic1"/>
          <w:rFonts w:ascii="Times New Roman" w:hAnsi="Times New Roman"/>
          <w:i w:val="0"/>
          <w:sz w:val="24"/>
        </w:rPr>
        <w:t>Развитие силовых способностей</w:t>
      </w:r>
      <w:r>
        <w:rPr>
          <w:rStyle w:val="BoldItalic11"/>
          <w:rFonts w:ascii="Times New Roman" w:hAnsi="Times New Roman"/>
          <w:b w:val="0"/>
          <w:i w:val="0"/>
          <w:sz w:val="24"/>
        </w:rPr>
        <w:t>.</w:t>
      </w:r>
      <w:r>
        <w:rPr>
          <w:rFonts w:ascii="Times New Roman" w:hAnsi="Times New Roman"/>
          <w:sz w:val="24"/>
        </w:rPr>
        <w:t xml:space="preserve"> Комплексы упражнений</w:t>
      </w:r>
      <w:r>
        <w:rPr>
          <w:rFonts w:ascii="Times New Roman" w:hAnsi="Times New Roman"/>
          <w:sz w:val="24"/>
        </w:rPr>
        <w:br/>
        <w:t>с дополнительным отягощением на основные мышечные группы. Многоскоки</w:t>
      </w:r>
      <w:r>
        <w:rPr>
          <w:rFonts w:ascii="Times New Roman" w:hAnsi="Times New Roman"/>
          <w:sz w:val="24"/>
        </w:rPr>
        <w:b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27372" w:rsidRDefault="00670A79" w:rsidP="00970907">
      <w:pPr>
        <w:pStyle w:val="body"/>
        <w:spacing w:line="240" w:lineRule="auto"/>
        <w:ind w:firstLine="709"/>
        <w:contextualSpacing/>
        <w:rPr>
          <w:rFonts w:ascii="Times New Roman" w:hAnsi="Times New Roman"/>
          <w:sz w:val="24"/>
        </w:rPr>
      </w:pPr>
      <w:r>
        <w:rPr>
          <w:rStyle w:val="Italic1"/>
          <w:rFonts w:ascii="Times New Roman" w:hAnsi="Times New Roman"/>
          <w:i w:val="0"/>
          <w:sz w:val="24"/>
        </w:rPr>
        <w:t>Развитие выносливости</w:t>
      </w:r>
      <w:r>
        <w:rPr>
          <w:rStyle w:val="BoldItalic11"/>
          <w:rFonts w:ascii="Times New Roman" w:hAnsi="Times New Roman"/>
          <w:b w:val="0"/>
          <w:i w:val="0"/>
          <w:sz w:val="24"/>
        </w:rPr>
        <w:t>.</w:t>
      </w:r>
      <w:r>
        <w:rPr>
          <w:rFonts w:ascii="Times New Roman" w:hAnsi="Times New Roman"/>
          <w:sz w:val="24"/>
        </w:rPr>
        <w:t xml:space="preserve"> Равномерный бег на средние и длинные дистанции. Повторные ускорения с уменьшающимся интервалом отдыха. Повторный бег на короткие дист</w:t>
      </w:r>
      <w:r w:rsidR="00C926B0">
        <w:rPr>
          <w:rFonts w:ascii="Times New Roman" w:hAnsi="Times New Roman"/>
          <w:sz w:val="24"/>
        </w:rPr>
        <w:t xml:space="preserve">анции с максимальной скоростью </w:t>
      </w:r>
      <w:r>
        <w:rPr>
          <w:rFonts w:ascii="Times New Roman" w:hAnsi="Times New Roman"/>
          <w:sz w:val="24"/>
        </w:rP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27372" w:rsidRDefault="00670A79" w:rsidP="00970907">
      <w:pPr>
        <w:spacing w:after="0" w:line="240" w:lineRule="auto"/>
        <w:ind w:firstLine="709"/>
        <w:jc w:val="both"/>
        <w:rPr>
          <w:rFonts w:ascii="Times New Roman" w:hAnsi="Times New Roman"/>
          <w:sz w:val="24"/>
        </w:rPr>
      </w:pPr>
      <w:r>
        <w:rPr>
          <w:rFonts w:ascii="Times New Roman" w:hAnsi="Times New Roman"/>
          <w:sz w:val="24"/>
        </w:rPr>
        <w:t>Планируемые результаты освоения программы по физической культуре на уровне основного общего образования.</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готовность проявлять интерес к истории и развитию физической культуры </w:t>
      </w:r>
      <w:r>
        <w:rPr>
          <w:rFonts w:ascii="Times New Roman" w:hAnsi="Times New Roman"/>
          <w:sz w:val="24"/>
        </w:rPr>
        <w:br/>
        <w:t xml:space="preserve">и спорта в Российской Федерации, гордиться победами выдающихся отечественных спортсменов-олимпийцев;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w:t>
      </w:r>
      <w:r>
        <w:rPr>
          <w:rFonts w:ascii="Times New Roman" w:hAnsi="Times New Roman"/>
          <w:sz w:val="24"/>
        </w:rPr>
        <w:br/>
        <w:t xml:space="preserve">и олимпийского движения;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w:t>
      </w:r>
      <w:r>
        <w:rPr>
          <w:rFonts w:ascii="Times New Roman" w:hAnsi="Times New Roman"/>
          <w:sz w:val="24"/>
        </w:rPr>
        <w:br/>
        <w:t xml:space="preserve">и соревнованиях;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стремление к физическому совершенствованию, формированию культуры движения и телосложения, самовыражению в избранном виде спорта;</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готовность организовывать и проводить занятия физической культурой </w:t>
      </w:r>
      <w:r>
        <w:rPr>
          <w:rFonts w:ascii="Times New Roman" w:hAnsi="Times New Roman"/>
          <w:sz w:val="24"/>
        </w:rPr>
        <w:br/>
        <w:t xml:space="preserve">и спортом на основе научных представлений о закономерностях физического развития и физической подготовленности с учётом самостоятельных наблюдений </w:t>
      </w:r>
      <w:r>
        <w:rPr>
          <w:rFonts w:ascii="Times New Roman" w:hAnsi="Times New Roman"/>
          <w:sz w:val="24"/>
        </w:rPr>
        <w:br/>
        <w:t xml:space="preserve">за изменением их показателей;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w:t>
      </w:r>
      <w:r>
        <w:rPr>
          <w:rFonts w:ascii="Times New Roman" w:hAnsi="Times New Roman"/>
          <w:sz w:val="24"/>
        </w:rPr>
        <w:br/>
        <w:t xml:space="preserve">и социальное здоровье человека;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w:t>
      </w:r>
      <w:r>
        <w:rPr>
          <w:rFonts w:ascii="Times New Roman" w:hAnsi="Times New Roman"/>
          <w:sz w:val="24"/>
        </w:rPr>
        <w:br/>
        <w:t xml:space="preserve">и физических нагрузок;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готовность соблюдать правила и требования к организации бивуака во время туристских </w:t>
      </w:r>
      <w:r>
        <w:rPr>
          <w:rFonts w:ascii="Times New Roman" w:hAnsi="Times New Roman"/>
          <w:sz w:val="24"/>
        </w:rPr>
        <w:lastRenderedPageBreak/>
        <w:t>походов, противостоять действиям и поступкам, приносящим вред окружающей среде;</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w:t>
      </w:r>
      <w:r>
        <w:rPr>
          <w:rFonts w:ascii="Times New Roman" w:hAnsi="Times New Roman"/>
          <w:sz w:val="24"/>
        </w:rPr>
        <w:br/>
        <w:t xml:space="preserve">и соревновательной деятельности;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повышение компетентности в организации самостоятельных занятий физической культурой, планировании их содержания и направленности </w:t>
      </w:r>
      <w:r>
        <w:rPr>
          <w:rFonts w:ascii="Times New Roman" w:hAnsi="Times New Roman"/>
          <w:sz w:val="24"/>
        </w:rPr>
        <w:br/>
        <w:t xml:space="preserve">в зависимости от индивидуальных интересов и потребностей;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w:t>
      </w:r>
      <w:r>
        <w:rPr>
          <w:rFonts w:ascii="Times New Roman" w:hAnsi="Times New Roman"/>
          <w:sz w:val="24"/>
        </w:rPr>
        <w:br/>
        <w:t xml:space="preserve">в познавательной и практической деятельности, общении со сверстниками, публичных выступлениях и дискуссиях.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У обучающегося будут сформированы следующие универсальные познавательные учебные действия:</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анализировать влияние занятий физической культурой и спортом </w:t>
      </w:r>
      <w:r>
        <w:rPr>
          <w:rFonts w:ascii="Times New Roman" w:hAnsi="Times New Roman"/>
          <w:sz w:val="24"/>
        </w:rPr>
        <w:br/>
        <w:t xml:space="preserve">на воспитание положительных качеств личности, устанавливать возможность профилактики вредных привычек;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характеризовать туристские походы как форму активного отдыха, выявлять </w:t>
      </w:r>
      <w:r>
        <w:rPr>
          <w:rFonts w:ascii="Times New Roman" w:hAnsi="Times New Roman"/>
          <w:sz w:val="24"/>
        </w:rPr>
        <w:br/>
        <w:t xml:space="preserve">их целевое предназначение в сохранении и укреплении здоровья, руководствоваться требованиями техники безопасности во время передвижения по маршруту </w:t>
      </w:r>
      <w:r>
        <w:rPr>
          <w:rFonts w:ascii="Times New Roman" w:hAnsi="Times New Roman"/>
          <w:sz w:val="24"/>
        </w:rPr>
        <w:br/>
        <w:t xml:space="preserve">и организации бивуака;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устанавливать причинно-следственную связь между планированием режима дня и изменениями показателей работоспособности;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w:t>
      </w:r>
      <w:r>
        <w:rPr>
          <w:rFonts w:ascii="Times New Roman" w:hAnsi="Times New Roman"/>
          <w:sz w:val="24"/>
        </w:rPr>
        <w:br/>
        <w:t xml:space="preserve">и составлять комплексы упражнений по профилактике и коррекции выявляемых нарушений;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У обучающегося будут сформированы следующие универсальные коммуникативные учебные действия:</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w:t>
      </w:r>
      <w:r>
        <w:rPr>
          <w:rFonts w:ascii="Times New Roman" w:hAnsi="Times New Roman"/>
          <w:sz w:val="24"/>
        </w:rPr>
        <w:b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lastRenderedPageBreak/>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У обучающегося будут сформированы следующие универсальные регулятивные учебные действия:</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составлять и выполнять индивидуальные комплексы физических упражнений</w:t>
      </w:r>
      <w:r>
        <w:rPr>
          <w:rFonts w:ascii="Times New Roman" w:hAnsi="Times New Roman"/>
          <w:sz w:val="24"/>
        </w:rPr>
        <w:b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w:t>
      </w:r>
      <w:r>
        <w:rPr>
          <w:rFonts w:ascii="Times New Roman" w:hAnsi="Times New Roman"/>
          <w:sz w:val="24"/>
        </w:rPr>
        <w:br/>
        <w:t xml:space="preserve">на спортивных снарядах;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w:t>
      </w:r>
      <w:r>
        <w:rPr>
          <w:rFonts w:ascii="Times New Roman" w:hAnsi="Times New Roman"/>
          <w:sz w:val="24"/>
        </w:rPr>
        <w:br/>
        <w:t xml:space="preserve">на ошибку, право на её совместное исправление;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w:t>
      </w:r>
      <w:r>
        <w:rPr>
          <w:rFonts w:ascii="Times New Roman" w:hAnsi="Times New Roman"/>
          <w:sz w:val="24"/>
        </w:rPr>
        <w:br/>
        <w:t xml:space="preserve">и нападении, терпимо относится к ошибкам игроков своей команды и команды соперников;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w:t>
      </w:r>
      <w:r>
        <w:rPr>
          <w:rFonts w:ascii="Times New Roman" w:hAnsi="Times New Roman"/>
          <w:sz w:val="24"/>
        </w:rPr>
        <w:br/>
        <w:t xml:space="preserve">и приёмы помощи в зависимости от характера и признаков полученной травмы.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Предметные результаты освоения программы по физической культуре на уровне основного общего образования.</w:t>
      </w:r>
    </w:p>
    <w:p w:rsidR="00127372" w:rsidRPr="00C926B0" w:rsidRDefault="00670A79" w:rsidP="00970907">
      <w:pPr>
        <w:pStyle w:val="body"/>
        <w:spacing w:line="240" w:lineRule="auto"/>
        <w:ind w:firstLine="709"/>
        <w:contextualSpacing/>
        <w:rPr>
          <w:rFonts w:ascii="Times New Roman" w:hAnsi="Times New Roman"/>
          <w:b/>
          <w:sz w:val="24"/>
        </w:rPr>
      </w:pPr>
      <w:r w:rsidRPr="00C926B0">
        <w:rPr>
          <w:rFonts w:ascii="Times New Roman" w:hAnsi="Times New Roman"/>
          <w:b/>
          <w:sz w:val="24"/>
        </w:rPr>
        <w:t>К концу обучения в 5 классе обучающийся научится:</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выполнять требования безопасности на уроках физической культуры, </w:t>
      </w:r>
      <w:r>
        <w:rPr>
          <w:rFonts w:ascii="Times New Roman" w:hAnsi="Times New Roman"/>
          <w:sz w:val="24"/>
        </w:rPr>
        <w:br/>
        <w:t>на самостоятельных занятиях физическими упражнениями в условиях активного отдыха и досуга;</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проводить измерение индивидуальной осанки и сравнивать её показатели </w:t>
      </w:r>
      <w:r>
        <w:rPr>
          <w:rFonts w:ascii="Times New Roman" w:hAnsi="Times New Roman"/>
          <w:sz w:val="24"/>
        </w:rPr>
        <w:br/>
        <w:t xml:space="preserve">со стандартами, составлять комплексы упражнений по коррекции и профилактике </w:t>
      </w:r>
      <w:r>
        <w:rPr>
          <w:rFonts w:ascii="Times New Roman" w:hAnsi="Times New Roman"/>
          <w:sz w:val="24"/>
        </w:rPr>
        <w:br/>
        <w:t xml:space="preserve">её нарушения, планировать их выполнение в режиме дня;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составлять дневник физической культуры и вести в нём наблюдение </w:t>
      </w:r>
      <w:r>
        <w:rPr>
          <w:rFonts w:ascii="Times New Roman" w:hAnsi="Times New Roman"/>
          <w:sz w:val="24"/>
        </w:rPr>
        <w:b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выполнять комплексы упражнений оздоровительной физической культуры </w:t>
      </w:r>
      <w:r>
        <w:rPr>
          <w:rFonts w:ascii="Times New Roman" w:hAnsi="Times New Roman"/>
          <w:sz w:val="24"/>
        </w:rPr>
        <w:br/>
        <w:t>на развитие гибкости, координации и формирование телосложения;</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выполнять опорный прыжок с разбега способом «ноги врозь» (мальчики) </w:t>
      </w:r>
      <w:r>
        <w:rPr>
          <w:rFonts w:ascii="Times New Roman" w:hAnsi="Times New Roman"/>
          <w:sz w:val="24"/>
        </w:rPr>
        <w:br/>
        <w:t xml:space="preserve">и способом «напрыгивания с последующим спрыгиванием» (девочки);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w:t>
      </w:r>
      <w:r>
        <w:rPr>
          <w:rFonts w:ascii="Times New Roman" w:hAnsi="Times New Roman"/>
          <w:sz w:val="24"/>
        </w:rPr>
        <w:br/>
        <w:t xml:space="preserve">и приставным шагом с поворотами, подпрыгиванием на двух ногах на месте </w:t>
      </w:r>
      <w:r>
        <w:rPr>
          <w:rFonts w:ascii="Times New Roman" w:hAnsi="Times New Roman"/>
          <w:sz w:val="24"/>
        </w:rPr>
        <w:br/>
        <w:t xml:space="preserve">и с продвижением (девочки);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передвигаться по гимнастической стенке приставным шагом, лазать разноимённым способом вверх и по диагонали;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выполнять бег с равномерной скоростью с высокого старта по учебной дистанции;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демонстрировать технику прыжка в длину с разбега способом «согнув ноги»;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передвигаться на лыжах попеременным двухшажным ходом (для бесснежных районов – </w:t>
      </w:r>
      <w:r>
        <w:rPr>
          <w:rFonts w:ascii="Times New Roman" w:hAnsi="Times New Roman"/>
          <w:sz w:val="24"/>
        </w:rPr>
        <w:lastRenderedPageBreak/>
        <w:t>имитация передвижения);</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демонстрировать технические действия в спортивных играх: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волейбол (приём и передача мяча двумя руками снизу и сверху с места </w:t>
      </w:r>
      <w:r>
        <w:rPr>
          <w:rFonts w:ascii="Times New Roman" w:hAnsi="Times New Roman"/>
          <w:sz w:val="24"/>
        </w:rPr>
        <w:br/>
        <w:t xml:space="preserve">и в движении, прямая нижняя подача);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127372" w:rsidRPr="00C926B0" w:rsidRDefault="00670A79" w:rsidP="00970907">
      <w:pPr>
        <w:pStyle w:val="body"/>
        <w:spacing w:line="240" w:lineRule="auto"/>
        <w:ind w:firstLine="709"/>
        <w:contextualSpacing/>
        <w:rPr>
          <w:rFonts w:ascii="Times New Roman" w:hAnsi="Times New Roman"/>
          <w:b/>
          <w:sz w:val="24"/>
        </w:rPr>
      </w:pPr>
      <w:r w:rsidRPr="00C926B0">
        <w:rPr>
          <w:rFonts w:ascii="Times New Roman" w:hAnsi="Times New Roman"/>
          <w:b/>
          <w:sz w:val="24"/>
        </w:rPr>
        <w:t>К концу обучения в 6 классе обучающийся научится:</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измерять индивидуальные показатели физических качеств, определять </w:t>
      </w:r>
      <w:r>
        <w:rPr>
          <w:rFonts w:ascii="Times New Roman" w:hAnsi="Times New Roman"/>
          <w:sz w:val="24"/>
        </w:rPr>
        <w:br/>
        <w:t xml:space="preserve">их соответствие возрастным нормам и подбирать упражнения для их направленного развития;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отбирать упражнения оздоровительной физической культуры и составлять </w:t>
      </w:r>
      <w:r>
        <w:rPr>
          <w:rFonts w:ascii="Times New Roman" w:hAnsi="Times New Roman"/>
          <w:sz w:val="24"/>
        </w:rPr>
        <w:b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w:t>
      </w:r>
      <w:r>
        <w:rPr>
          <w:rFonts w:ascii="Times New Roman" w:hAnsi="Times New Roman"/>
          <w:sz w:val="24"/>
        </w:rPr>
        <w:br/>
        <w:t xml:space="preserve">и сложно-координированных упражнений (девочки);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выполнять беговые упражнения с максимальным ускорением, использовать </w:t>
      </w:r>
      <w:r>
        <w:rPr>
          <w:rFonts w:ascii="Times New Roman" w:hAnsi="Times New Roman"/>
          <w:sz w:val="24"/>
        </w:rPr>
        <w:br/>
        <w:t xml:space="preserve">их в самостоятельных занятиях для развития быстроты и равномерный бег </w:t>
      </w:r>
      <w:r>
        <w:rPr>
          <w:rFonts w:ascii="Times New Roman" w:hAnsi="Times New Roman"/>
          <w:sz w:val="24"/>
        </w:rPr>
        <w:br/>
        <w:t xml:space="preserve">для развития общей выносливости;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w:t>
      </w:r>
      <w:r>
        <w:rPr>
          <w:rFonts w:ascii="Times New Roman" w:hAnsi="Times New Roman"/>
          <w:sz w:val="24"/>
        </w:rPr>
        <w:br/>
        <w:t xml:space="preserve">с заданным образцом, выявлять ошибки и предлагать способы устранения </w:t>
      </w:r>
      <w:r>
        <w:rPr>
          <w:rFonts w:ascii="Times New Roman" w:hAnsi="Times New Roman"/>
          <w:sz w:val="24"/>
        </w:rPr>
        <w:br/>
        <w:t>(для бесснежных районов – имитация передвижения);</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выполнять правила и демонстрировать технические действия в спортивных играх: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баскетбол (технические действия без мяча, броски мяча двумя руками снизу </w:t>
      </w:r>
      <w:r>
        <w:rPr>
          <w:rFonts w:ascii="Times New Roman" w:hAnsi="Times New Roman"/>
          <w:sz w:val="24"/>
        </w:rPr>
        <w:br/>
        <w:t xml:space="preserve">и от груди с места, использование разученных технических действий в условиях игровой деятельности);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футбол (ведение мяча с разной скоростью передвижения, с ускорением </w:t>
      </w:r>
      <w:r>
        <w:rPr>
          <w:rFonts w:ascii="Times New Roman" w:hAnsi="Times New Roman"/>
          <w:sz w:val="24"/>
        </w:rPr>
        <w:br/>
        <w:t>в разных направлениях, удар по катящемуся мячу с разбега, использование разученных технических действий в условиях игровой деятельности).</w:t>
      </w:r>
    </w:p>
    <w:p w:rsidR="00127372" w:rsidRDefault="00670A79" w:rsidP="00970907">
      <w:pPr>
        <w:pStyle w:val="body"/>
        <w:spacing w:line="240" w:lineRule="auto"/>
        <w:ind w:firstLine="709"/>
        <w:contextualSpacing/>
        <w:rPr>
          <w:rFonts w:ascii="Times New Roman" w:hAnsi="Times New Roman"/>
          <w:sz w:val="24"/>
        </w:rPr>
      </w:pPr>
      <w:r w:rsidRPr="00C926B0">
        <w:rPr>
          <w:rFonts w:ascii="Times New Roman" w:hAnsi="Times New Roman"/>
          <w:b/>
          <w:sz w:val="24"/>
        </w:rPr>
        <w:t>К концу обучения в 7 классе обучающийся научится</w:t>
      </w:r>
      <w:r>
        <w:rPr>
          <w:rFonts w:ascii="Times New Roman" w:hAnsi="Times New Roman"/>
          <w:sz w:val="24"/>
        </w:rPr>
        <w:t>:</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проводить анализ причин зарождения современного олимпийского движения, давать </w:t>
      </w:r>
      <w:r>
        <w:rPr>
          <w:rFonts w:ascii="Times New Roman" w:hAnsi="Times New Roman"/>
          <w:sz w:val="24"/>
        </w:rPr>
        <w:lastRenderedPageBreak/>
        <w:t xml:space="preserve">характеристику основным этапам его развития в СССР и современной России;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объяснять положительное влияние занятий физической культурой и спортом</w:t>
      </w:r>
      <w:r>
        <w:rPr>
          <w:rFonts w:ascii="Times New Roman" w:hAnsi="Times New Roman"/>
          <w:sz w:val="24"/>
        </w:rPr>
        <w:br/>
        <w:t xml:space="preserve">на воспитание личностных качеств современных </w:t>
      </w:r>
      <w:r>
        <w:rPr>
          <w:rFonts w:ascii="Times New Roman" w:hAnsi="Times New Roman"/>
          <w:spacing w:val="-2"/>
          <w:sz w:val="24"/>
        </w:rPr>
        <w:t>обучающихся</w:t>
      </w:r>
      <w:r>
        <w:rPr>
          <w:rFonts w:ascii="Times New Roman" w:hAnsi="Times New Roman"/>
          <w:sz w:val="24"/>
        </w:rPr>
        <w:t xml:space="preserve">, приводить примеры из собственной жизни;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w:t>
      </w:r>
      <w:r w:rsidR="00C926B0">
        <w:rPr>
          <w:rFonts w:ascii="Times New Roman" w:hAnsi="Times New Roman"/>
          <w:sz w:val="24"/>
        </w:rPr>
        <w:t xml:space="preserve">ры оценивания техники </w:t>
      </w:r>
      <w:r>
        <w:rPr>
          <w:rFonts w:ascii="Times New Roman" w:hAnsi="Times New Roman"/>
          <w:sz w:val="24"/>
        </w:rPr>
        <w:t xml:space="preserve">их выполнения;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w:t>
      </w:r>
      <w:r w:rsidR="00C926B0">
        <w:rPr>
          <w:rFonts w:ascii="Times New Roman" w:hAnsi="Times New Roman"/>
          <w:sz w:val="24"/>
        </w:rPr>
        <w:t xml:space="preserve">фект с помощью «индекса Кетле» </w:t>
      </w:r>
      <w:r>
        <w:rPr>
          <w:rFonts w:ascii="Times New Roman" w:hAnsi="Times New Roman"/>
          <w:sz w:val="24"/>
        </w:rPr>
        <w:t xml:space="preserve">и «ортостатической пробы» (по образцу);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выполнять лазанье по канату в два приёма (юноши) и простейшие акробатические пирамиды в парах и тройках (девушки);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составлять и самостоятельно разучивать комплекс степ-аэробики, включающий упражнения в ходьбе, прыжках, спрыгивании и запрыгивании </w:t>
      </w:r>
      <w:r>
        <w:rPr>
          <w:rFonts w:ascii="Times New Roman" w:hAnsi="Times New Roman"/>
          <w:sz w:val="24"/>
        </w:rPr>
        <w:br/>
        <w:t>с поворотами, разведением рук и ног (девушки);</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выполнять стойку на голове с опорой на руки и включать её в акробатическую комбинацию из ранее освоенных упражнений (юноши);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выполнять метание малого мяча на точность в неподвижную, качающуюся </w:t>
      </w:r>
      <w:r>
        <w:rPr>
          <w:rFonts w:ascii="Times New Roman" w:hAnsi="Times New Roman"/>
          <w:sz w:val="24"/>
        </w:rPr>
        <w:br/>
        <w:t>и катящуюся с разной скоростью мишень;</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выполнять переход с передвижения попеременным двухшажным ходом </w:t>
      </w:r>
      <w:r>
        <w:rPr>
          <w:rFonts w:ascii="Times New Roman" w:hAnsi="Times New Roman"/>
          <w:sz w:val="24"/>
        </w:rPr>
        <w:br/>
        <w:t xml:space="preserve">на передвижение одновременным одношажным ходом и обратно </w:t>
      </w:r>
      <w:r>
        <w:rPr>
          <w:rFonts w:ascii="Times New Roman" w:hAnsi="Times New Roman"/>
          <w:sz w:val="24"/>
        </w:rPr>
        <w:br/>
        <w:t xml:space="preserve">во время прохождения учебной дистанции, наблюдать и анализировать </w:t>
      </w:r>
      <w:r>
        <w:rPr>
          <w:rFonts w:ascii="Times New Roman" w:hAnsi="Times New Roman"/>
          <w:sz w:val="24"/>
        </w:rPr>
        <w:b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демонстрировать и использовать технические действия спортивных игр: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27372" w:rsidRPr="00C926B0" w:rsidRDefault="00670A79" w:rsidP="00970907">
      <w:pPr>
        <w:pStyle w:val="body"/>
        <w:spacing w:line="240" w:lineRule="auto"/>
        <w:ind w:firstLine="709"/>
        <w:contextualSpacing/>
        <w:rPr>
          <w:rFonts w:ascii="Times New Roman" w:hAnsi="Times New Roman"/>
          <w:b/>
          <w:sz w:val="24"/>
        </w:rPr>
      </w:pPr>
      <w:r w:rsidRPr="00C926B0">
        <w:rPr>
          <w:rFonts w:ascii="Times New Roman" w:hAnsi="Times New Roman"/>
          <w:b/>
          <w:sz w:val="24"/>
        </w:rPr>
        <w:t>К концу обучения в 8 классе обучающийся научится:</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проводить анализ основных направлений развития физической культуры </w:t>
      </w:r>
      <w:r>
        <w:rPr>
          <w:rFonts w:ascii="Times New Roman" w:hAnsi="Times New Roman"/>
          <w:sz w:val="24"/>
        </w:rPr>
        <w:br/>
        <w:t xml:space="preserve">в Российской Федерации, характеризовать содержание основных форм </w:t>
      </w:r>
      <w:r>
        <w:rPr>
          <w:rFonts w:ascii="Times New Roman" w:hAnsi="Times New Roman"/>
          <w:sz w:val="24"/>
        </w:rPr>
        <w:br/>
        <w:t xml:space="preserve">их организации;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проводить занятия оздоровительной гимнастикой по коррекции индивидуальной формы осанки и избыточной массы тела;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выполнять комбинацию на параллельных брусьях с включением упражнений </w:t>
      </w:r>
      <w:r>
        <w:rPr>
          <w:rFonts w:ascii="Times New Roman" w:hAnsi="Times New Roman"/>
          <w:sz w:val="24"/>
        </w:rPr>
        <w:br/>
        <w:t xml:space="preserve">в упоре на руках, кувырка вперёд и соскока, наблюдать их выполнение другими обучающимися </w:t>
      </w:r>
      <w:r>
        <w:rPr>
          <w:rFonts w:ascii="Times New Roman" w:hAnsi="Times New Roman"/>
          <w:sz w:val="24"/>
        </w:rPr>
        <w:lastRenderedPageBreak/>
        <w:t xml:space="preserve">и сравнивать с заданным образцом, анализировать ошибки </w:t>
      </w:r>
      <w:r>
        <w:rPr>
          <w:rFonts w:ascii="Times New Roman" w:hAnsi="Times New Roman"/>
          <w:sz w:val="24"/>
        </w:rPr>
        <w:br/>
        <w:t xml:space="preserve">и причины их появления, находить способы устранения (юноши);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выполнять прыжок в длину с разбега способом «прогнувшись», наблюдать </w:t>
      </w:r>
      <w:r>
        <w:rPr>
          <w:rFonts w:ascii="Times New Roman" w:hAnsi="Times New Roman"/>
          <w:sz w:val="24"/>
        </w:rPr>
        <w:br/>
        <w:t xml:space="preserve">и анализировать технические особенности в выполнении другими обучающимися, выявлять ошибки и предлагать способы устранения;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w:t>
      </w:r>
      <w:r>
        <w:rPr>
          <w:rFonts w:ascii="Times New Roman" w:hAnsi="Times New Roman"/>
          <w:sz w:val="24"/>
        </w:rPr>
        <w:br/>
        <w:t xml:space="preserve">к их технике;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демонстрировать и использовать технические действия спортивных игр: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волейбол (прямой нападающий удар и индивидуальное блокирование мяча </w:t>
      </w:r>
      <w:r>
        <w:rPr>
          <w:rFonts w:ascii="Times New Roman" w:hAnsi="Times New Roman"/>
          <w:sz w:val="24"/>
        </w:rPr>
        <w:b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w:t>
      </w:r>
      <w:r>
        <w:rPr>
          <w:rFonts w:ascii="Times New Roman" w:hAnsi="Times New Roman"/>
          <w:sz w:val="24"/>
        </w:rPr>
        <w:br/>
        <w:t>в нападении и защите, использование разученных технических и тактических действий в условиях игровой деятельности).</w:t>
      </w:r>
    </w:p>
    <w:p w:rsidR="00127372" w:rsidRPr="00C926B0" w:rsidRDefault="00670A79" w:rsidP="00970907">
      <w:pPr>
        <w:pStyle w:val="body"/>
        <w:spacing w:line="240" w:lineRule="auto"/>
        <w:ind w:firstLine="709"/>
        <w:contextualSpacing/>
        <w:rPr>
          <w:rFonts w:ascii="Times New Roman" w:hAnsi="Times New Roman"/>
          <w:b/>
          <w:sz w:val="24"/>
        </w:rPr>
      </w:pPr>
      <w:r w:rsidRPr="00C926B0">
        <w:rPr>
          <w:rFonts w:ascii="Times New Roman" w:hAnsi="Times New Roman"/>
          <w:b/>
          <w:sz w:val="24"/>
        </w:rPr>
        <w:t>К концу обучения в 9 классе обучающийся научится:</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отстаивать принципы здорового образа жизни, раскрывать эффективность </w:t>
      </w:r>
      <w:r>
        <w:rPr>
          <w:rFonts w:ascii="Times New Roman" w:hAnsi="Times New Roman"/>
          <w:sz w:val="24"/>
        </w:rPr>
        <w:b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объяснять понятие «профессионально-прикладная физическая культура», </w:t>
      </w:r>
      <w:r>
        <w:rPr>
          <w:rFonts w:ascii="Times New Roman" w:hAnsi="Times New Roman"/>
          <w:sz w:val="24"/>
        </w:rPr>
        <w:b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w:t>
      </w:r>
      <w:r>
        <w:rPr>
          <w:rFonts w:ascii="Times New Roman" w:hAnsi="Times New Roman"/>
          <w:sz w:val="24"/>
        </w:rPr>
        <w:br/>
        <w:t xml:space="preserve">к процедурам массажа;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составлять и выполнять комплексы упражнений из разученных акробатических упражнений с повы</w:t>
      </w:r>
      <w:r w:rsidR="00C926B0">
        <w:rPr>
          <w:rFonts w:ascii="Times New Roman" w:hAnsi="Times New Roman"/>
          <w:sz w:val="24"/>
        </w:rPr>
        <w:t xml:space="preserve">шенными требованиями к технике </w:t>
      </w:r>
      <w:r>
        <w:rPr>
          <w:rFonts w:ascii="Times New Roman" w:hAnsi="Times New Roman"/>
          <w:sz w:val="24"/>
        </w:rPr>
        <w:t>их выполнения (юноши);</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составлять и выполнять гимнастическую комбинацию на высокой перекладине из разученных упражнений, с вк</w:t>
      </w:r>
      <w:r w:rsidR="00C926B0">
        <w:rPr>
          <w:rFonts w:ascii="Times New Roman" w:hAnsi="Times New Roman"/>
          <w:sz w:val="24"/>
        </w:rPr>
        <w:t xml:space="preserve">лючением элементов размахивания </w:t>
      </w:r>
      <w:r>
        <w:rPr>
          <w:rFonts w:ascii="Times New Roman" w:hAnsi="Times New Roman"/>
          <w:sz w:val="24"/>
        </w:rPr>
        <w:t xml:space="preserve">и соскока вперёд способом «прогнувшись» (юноши);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lastRenderedPageBreak/>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соблюдать правила безопасности в бассейне при выполнении плавательных упражнений;</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выполнять повороты кувырком, маятником;</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выполнять технические элементы брассом в согласовании с дыханием;</w:t>
      </w:r>
    </w:p>
    <w:p w:rsidR="00127372" w:rsidRDefault="00670A79" w:rsidP="00970907">
      <w:pPr>
        <w:pStyle w:val="body"/>
        <w:spacing w:line="240" w:lineRule="auto"/>
        <w:ind w:firstLine="709"/>
        <w:contextualSpacing/>
        <w:rPr>
          <w:rFonts w:ascii="Times New Roman" w:hAnsi="Times New Roman"/>
          <w:sz w:val="24"/>
        </w:rPr>
      </w:pPr>
      <w:r>
        <w:rPr>
          <w:rFonts w:ascii="Times New Roman" w:hAnsi="Times New Roman"/>
          <w:sz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127372" w:rsidRPr="00C926B0" w:rsidRDefault="00670A79" w:rsidP="00C926B0">
      <w:pPr>
        <w:pStyle w:val="body"/>
        <w:spacing w:line="240" w:lineRule="auto"/>
        <w:ind w:firstLine="709"/>
        <w:contextualSpacing/>
        <w:rPr>
          <w:rFonts w:ascii="Times New Roman" w:hAnsi="Times New Roman"/>
          <w:sz w:val="24"/>
        </w:rPr>
      </w:pPr>
      <w:r>
        <w:rPr>
          <w:rFonts w:ascii="Times New Roman" w:hAnsi="Times New Roman"/>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27372" w:rsidRPr="00C926B0" w:rsidRDefault="00494D33" w:rsidP="00C926B0">
      <w:pPr>
        <w:pStyle w:val="10"/>
        <w:spacing w:before="120" w:after="120" w:line="240" w:lineRule="auto"/>
        <w:ind w:firstLine="708"/>
        <w:jc w:val="both"/>
        <w:rPr>
          <w:sz w:val="24"/>
        </w:rPr>
      </w:pPr>
      <w:r>
        <w:rPr>
          <w:sz w:val="24"/>
        </w:rPr>
        <w:t>2..1.18</w:t>
      </w:r>
      <w:r w:rsidR="00670A79" w:rsidRPr="00C926B0">
        <w:rPr>
          <w:sz w:val="24"/>
        </w:rPr>
        <w:t xml:space="preserve">. Федеральная рабочая программа по учебному предмету «Основы безопасности жизнедеятельности». </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Федеральная рабочая программа по учебному предмету «Основы безопасности жизнедеятельности» (предметная область «Физическая культура </w:t>
      </w:r>
      <w:r>
        <w:rPr>
          <w:rFonts w:ascii="Times New Roman" w:hAnsi="Times New Roman"/>
          <w:sz w:val="24"/>
        </w:rPr>
        <w:br/>
        <w:t xml:space="preserve">и основы безопасности жизнедеятельности») (далее соответственно – программа </w:t>
      </w:r>
      <w:r>
        <w:rPr>
          <w:rFonts w:ascii="Times New Roman" w:hAnsi="Times New Roman"/>
          <w:sz w:val="24"/>
        </w:rPr>
        <w:br/>
        <w:t>ОБЖ, ОБЖ) включает пояснительную записку, содержание обучения, планируемые результаты освоения программы по ОБЖ.</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Пояснительная записка.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Программа ОБЖ позволит учителю построить освоение содержания в логике последовательного нарастания факторов опасности от опасной ситуации </w:t>
      </w:r>
      <w:r>
        <w:rPr>
          <w:rFonts w:ascii="Times New Roman" w:hAnsi="Times New Roman"/>
          <w:sz w:val="24"/>
        </w:rPr>
        <w:b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w:t>
      </w:r>
      <w:r>
        <w:rPr>
          <w:rFonts w:ascii="Times New Roman" w:hAnsi="Times New Roman"/>
          <w:sz w:val="24"/>
        </w:rPr>
        <w:br/>
        <w:t>и формирования у них умений и навыков в области безопасности жизнедеятельности.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Программа ОБЖ обеспечивает:</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ясное понимание обучающимися современных проблем безопасности </w:t>
      </w:r>
      <w:r>
        <w:rPr>
          <w:rFonts w:ascii="Times New Roman" w:hAnsi="Times New Roman"/>
          <w:sz w:val="24"/>
        </w:rPr>
        <w:br/>
        <w:t>и формирование у подрастающего поколения базового уровня культуры безопасного поведения;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возможность выработки и закрепления у обучающихся умений и навыков, необходимых для последующей жизни;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выработку практико-ориентированных компетенций, соответствующих потребностям современности;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реализацию оптимального баланса межпредметных связей и их разумное взаимодополнение, способствующее формированию практических умений </w:t>
      </w:r>
      <w:r>
        <w:rPr>
          <w:rFonts w:ascii="Times New Roman" w:hAnsi="Times New Roman"/>
          <w:sz w:val="24"/>
        </w:rPr>
        <w:br/>
        <w:t>и навыков.</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w:t>
      </w:r>
      <w:r>
        <w:rPr>
          <w:rFonts w:ascii="Times New Roman" w:hAnsi="Times New Roman"/>
          <w:sz w:val="24"/>
        </w:rPr>
        <w:br/>
        <w:t>и преемственность учебного процесса на уровне среднего общего образования: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модуль № 1 «Культура безопасности жизнедеятельности в современном обществе»;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lastRenderedPageBreak/>
        <w:t>модуль № 2 «Безопасность в быту»;</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модуль № 3 «Безопасность на транспорте»;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модуль № 4 «Безопасность в общественных местах»;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модуль № 5 «Безопасность в природной среде»;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модуль № 6 «Здоровье и как его сохранить. Основы медицинских знаний»;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модуль № 7 «Безопасность в социуме»;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модуль № 8 «Безопасность в информационном пространстве»;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модуль № 9 «Основы противодействия экстремизму и терроризму»;</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модуль № 10 «Взаимодействие личности, общества и государства </w:t>
      </w:r>
      <w:r>
        <w:rPr>
          <w:rFonts w:ascii="Times New Roman" w:hAnsi="Times New Roman"/>
          <w:sz w:val="24"/>
        </w:rPr>
        <w:br/>
        <w:t>в обеспечении безопасности жизни и здоровья населения».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Учебный материал систематизирован по сферам возможных проявлений рисков и опасностей: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помещения и бытовые условия; улица и общественные места;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природные условия; коммуникационные связи и каналы; объекты </w:t>
      </w:r>
      <w:r>
        <w:rPr>
          <w:rFonts w:ascii="Times New Roman" w:hAnsi="Times New Roman"/>
          <w:sz w:val="24"/>
        </w:rPr>
        <w:br/>
        <w:t>и учреждения культуры и другие.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Программой ОБЖ предусматривается использование практико-ориентированных интерактивных форм организации учебных занятий </w:t>
      </w:r>
      <w:r>
        <w:rPr>
          <w:rFonts w:ascii="Times New Roman" w:hAnsi="Times New Roman"/>
          <w:sz w:val="24"/>
        </w:rPr>
        <w:br/>
        <w:t xml:space="preserve">с возможностью применения тренажёрных систем и виртуальных моделей. </w:t>
      </w:r>
      <w:r>
        <w:rPr>
          <w:rFonts w:ascii="Times New Roman" w:hAnsi="Times New Roman"/>
          <w:sz w:val="24"/>
        </w:rPr>
        <w:b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w:t>
      </w:r>
      <w:r>
        <w:rPr>
          <w:rFonts w:ascii="Times New Roman" w:hAnsi="Times New Roman"/>
          <w:sz w:val="24"/>
        </w:rPr>
        <w:b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w:t>
      </w:r>
      <w:r>
        <w:rPr>
          <w:rFonts w:ascii="Times New Roman" w:hAnsi="Times New Roman"/>
          <w:sz w:val="24"/>
        </w:rPr>
        <w:br/>
        <w:t xml:space="preserve">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ПрезидентаРоссийской Федерации от 2 июля 2021 г. № 400), Доктрина </w:t>
      </w:r>
      <w:r w:rsidR="00C926B0">
        <w:rPr>
          <w:rFonts w:ascii="Times New Roman" w:hAnsi="Times New Roman"/>
          <w:sz w:val="24"/>
        </w:rPr>
        <w:t>информационной</w:t>
      </w:r>
      <w:r>
        <w:rPr>
          <w:rFonts w:ascii="Times New Roman" w:hAnsi="Times New Roman"/>
          <w:sz w:val="24"/>
        </w:rPr>
        <w:t xml:space="preserve">безопасности Российской Федерации (Указ </w:t>
      </w:r>
      <w:r w:rsidR="00C926B0">
        <w:rPr>
          <w:rFonts w:ascii="Times New Roman" w:hAnsi="Times New Roman"/>
          <w:sz w:val="24"/>
        </w:rPr>
        <w:t>Президента Российской Федерации</w:t>
      </w:r>
      <w:r>
        <w:rPr>
          <w:rFonts w:ascii="Times New Roman" w:hAnsi="Times New Roman"/>
          <w:sz w:val="24"/>
        </w:rPr>
        <w:t>от 5 декабря 2016 г. № 646), Национальные цел</w:t>
      </w:r>
      <w:r w:rsidR="00C926B0">
        <w:rPr>
          <w:rFonts w:ascii="Times New Roman" w:hAnsi="Times New Roman"/>
          <w:sz w:val="24"/>
        </w:rPr>
        <w:t>и развития Российской Федерации</w:t>
      </w:r>
      <w:r>
        <w:rPr>
          <w:rFonts w:ascii="Times New Roman" w:hAnsi="Times New Roman"/>
          <w:sz w:val="24"/>
        </w:rPr>
        <w:t>на период до 2030 года (Указ Президента Российской Федерации</w:t>
      </w:r>
      <w:r>
        <w:rPr>
          <w:rFonts w:ascii="Times New Roman" w:hAnsi="Times New Roman"/>
          <w:sz w:val="24"/>
        </w:rPr>
        <w:br/>
        <w:t>от 21 июля 2020 г. № 474), государственная программа Российской Федерации «Развитие образования» (постановление Правительства Российской Федерации</w:t>
      </w:r>
      <w:r>
        <w:rPr>
          <w:rFonts w:ascii="Times New Roman" w:hAnsi="Times New Roman"/>
          <w:sz w:val="24"/>
        </w:rPr>
        <w:br/>
        <w:t>от 26 декабря 2017 г. № 1642).</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ОБЖ является системообразующим учебным предметом, имеет свои дидактические компоненты во всех без исключения предметных областях </w:t>
      </w:r>
      <w:r>
        <w:rPr>
          <w:rFonts w:ascii="Times New Roman" w:hAnsi="Times New Roman"/>
          <w:sz w:val="24"/>
        </w:rPr>
        <w:b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w:t>
      </w:r>
      <w:r>
        <w:rPr>
          <w:rFonts w:ascii="Times New Roman" w:hAnsi="Times New Roman"/>
          <w:sz w:val="24"/>
        </w:rPr>
        <w:lastRenderedPageBreak/>
        <w:t>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w:t>
      </w:r>
      <w:r w:rsidR="00C926B0">
        <w:rPr>
          <w:rFonts w:ascii="Times New Roman" w:hAnsi="Times New Roman"/>
          <w:sz w:val="24"/>
        </w:rPr>
        <w:t xml:space="preserve">вседневной жизни, сформировать </w:t>
      </w:r>
      <w:r>
        <w:rPr>
          <w:rFonts w:ascii="Times New Roman" w:hAnsi="Times New Roman"/>
          <w:sz w:val="24"/>
        </w:rPr>
        <w:t>у них базовый уровень культуры безопасности жизнедеятельности.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В настоящее время с учётом новых вызовов и угроз подходы </w:t>
      </w:r>
      <w:r>
        <w:rPr>
          <w:rFonts w:ascii="Times New Roman" w:hAnsi="Times New Roman"/>
          <w:sz w:val="24"/>
        </w:rPr>
        <w:br/>
        <w:t>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w:t>
      </w:r>
      <w:r>
        <w:rPr>
          <w:rFonts w:ascii="Times New Roman" w:hAnsi="Times New Roman"/>
          <w:sz w:val="24"/>
        </w:rPr>
        <w:br/>
        <w:t xml:space="preserve">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w:t>
      </w:r>
      <w:r w:rsidR="00C926B0">
        <w:rPr>
          <w:rFonts w:ascii="Times New Roman" w:hAnsi="Times New Roman"/>
          <w:sz w:val="24"/>
        </w:rPr>
        <w:t xml:space="preserve">к современной техно-социальной </w:t>
      </w:r>
      <w:r>
        <w:rPr>
          <w:rFonts w:ascii="Times New Roman" w:hAnsi="Times New Roman"/>
          <w:sz w:val="24"/>
        </w:rPr>
        <w:t>и информационной среде, способствует проведению мероприятий профилактического характера в сфере безопасности.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способность построения модели индивидуального безопасного поведения </w:t>
      </w:r>
      <w:r>
        <w:rPr>
          <w:rFonts w:ascii="Times New Roman" w:hAnsi="Times New Roman"/>
          <w:sz w:val="24"/>
        </w:rPr>
        <w:br/>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w:t>
      </w:r>
      <w:r>
        <w:rPr>
          <w:rFonts w:ascii="Times New Roman" w:hAnsi="Times New Roman"/>
          <w:sz w:val="24"/>
        </w:rPr>
        <w:br/>
        <w:t xml:space="preserve">и чрезвычайных ситуаций, знаний и умений применять необходимые средства </w:t>
      </w:r>
      <w:r>
        <w:rPr>
          <w:rFonts w:ascii="Times New Roman" w:hAnsi="Times New Roman"/>
          <w:sz w:val="24"/>
        </w:rPr>
        <w:br/>
        <w:t>и приемы рационального и безопасного поведения при их проявлении;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Pr>
          <w:rFonts w:ascii="Times New Roman" w:hAnsi="Times New Roman"/>
          <w:sz w:val="24"/>
        </w:rPr>
        <w:br/>
        <w:t>и чрезвычайных ситуаций природного, техногенного и социального характера.</w:t>
      </w:r>
    </w:p>
    <w:p w:rsidR="00127372" w:rsidRDefault="00670A79" w:rsidP="00180C5B">
      <w:pPr>
        <w:spacing w:after="0" w:line="240" w:lineRule="auto"/>
        <w:ind w:firstLine="708"/>
        <w:jc w:val="both"/>
        <w:rPr>
          <w:rFonts w:ascii="Times New Roman" w:hAnsi="Times New Roman"/>
          <w:sz w:val="24"/>
        </w:rPr>
      </w:pPr>
      <w:r>
        <w:rPr>
          <w:rFonts w:ascii="Times New Roman" w:hAnsi="Times New Roman"/>
          <w:sz w:val="24"/>
        </w:rPr>
        <w:t>В целях обеспечения индивидуальных потребностей обучаю</w:t>
      </w:r>
      <w:r w:rsidR="00180C5B">
        <w:rPr>
          <w:rFonts w:ascii="Times New Roman" w:hAnsi="Times New Roman"/>
          <w:sz w:val="24"/>
        </w:rPr>
        <w:t xml:space="preserve">щихся </w:t>
      </w:r>
      <w:r>
        <w:rPr>
          <w:rFonts w:ascii="Times New Roman" w:hAnsi="Times New Roman"/>
          <w:sz w:val="24"/>
        </w:rPr>
        <w:t>в формировании культуры безопасности жизнедеятельности на основе расширения знаний и умений, углубленного понимания зн</w:t>
      </w:r>
      <w:r w:rsidR="00180C5B">
        <w:rPr>
          <w:rFonts w:ascii="Times New Roman" w:hAnsi="Times New Roman"/>
          <w:sz w:val="24"/>
        </w:rPr>
        <w:t xml:space="preserve">ачимости безопасного поведения </w:t>
      </w:r>
      <w:r>
        <w:rPr>
          <w:rFonts w:ascii="Times New Roman" w:hAnsi="Times New Roman"/>
          <w:sz w:val="24"/>
        </w:rPr>
        <w:t>в условиях опасных и чрезвычайных с</w:t>
      </w:r>
      <w:r w:rsidR="00180C5B">
        <w:rPr>
          <w:rFonts w:ascii="Times New Roman" w:hAnsi="Times New Roman"/>
          <w:sz w:val="24"/>
        </w:rPr>
        <w:t xml:space="preserve">итуаций для личности, общества </w:t>
      </w:r>
      <w:r>
        <w:rPr>
          <w:rFonts w:ascii="Times New Roman" w:hAnsi="Times New Roman"/>
          <w:sz w:val="24"/>
        </w:rPr>
        <w:t>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Содержание обучения. </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Модуль № 1 «Культура </w:t>
      </w:r>
      <w:r w:rsidR="00180C5B">
        <w:rPr>
          <w:rFonts w:ascii="Times New Roman" w:hAnsi="Times New Roman"/>
          <w:sz w:val="24"/>
        </w:rPr>
        <w:t xml:space="preserve">безопасности жизнедеятельности </w:t>
      </w:r>
      <w:r>
        <w:rPr>
          <w:rFonts w:ascii="Times New Roman" w:hAnsi="Times New Roman"/>
          <w:sz w:val="24"/>
        </w:rPr>
        <w:t>в современном обществе»: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цель и задачи учебного предмета ОБЖ, его ключевые понятия и значение </w:t>
      </w:r>
      <w:r>
        <w:rPr>
          <w:rFonts w:ascii="Times New Roman" w:hAnsi="Times New Roman"/>
          <w:sz w:val="24"/>
        </w:rPr>
        <w:br/>
        <w:t>для человека;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смысл понятий «опасность», «безопасность», «риск», «культура безопасности </w:t>
      </w:r>
      <w:r>
        <w:rPr>
          <w:rFonts w:ascii="Times New Roman" w:hAnsi="Times New Roman"/>
          <w:sz w:val="24"/>
        </w:rPr>
        <w:lastRenderedPageBreak/>
        <w:t>жизнедеятельности»;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источники и факторы опасности, их классификация;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общие принципы безопасного поведения;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виды чрезвычайных ситуаций, сходство и различия опасной, экстремальной </w:t>
      </w:r>
      <w:r>
        <w:rPr>
          <w:rFonts w:ascii="Times New Roman" w:hAnsi="Times New Roman"/>
          <w:sz w:val="24"/>
        </w:rPr>
        <w:br/>
        <w:t>и чрезвычайной ситуаций;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уровни взаимодействия человека и окружающей среды;</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механизм перерастания повседневной ситуации в чрезвычайную ситуацию, правила поведения в опасных и чрезвычайных ситуациях.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Модуль № 2 «Безопасность в быту»:</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основные источники опасности в быту и их классификация;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защита прав потребителя, сроки годности и состав продуктов питания;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бытовые отравления и причины их возникновения, классификация ядовитых веществ и их опасности;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признаки отравления, приёмы и правила оказания первой помощи;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правила комплектования и хранения домашней аптечки;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бытовые травмы и правила их предупреждения, приёмы и правила оказания первой помощи;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правила обращения с газовыми и электрическими приборами, приёмы </w:t>
      </w:r>
      <w:r>
        <w:rPr>
          <w:rFonts w:ascii="Times New Roman" w:hAnsi="Times New Roman"/>
          <w:sz w:val="24"/>
        </w:rPr>
        <w:br/>
        <w:t>и правила оказания первой помощи;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правила поведения в подъезде и лифте, а также при входе и выходе из них;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пожар и факторы его развития;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условия и причины возникновения пожаров, их возможные последствия, приёмы и правила оказания первой помощи;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первичные средства пожаротушения;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правила вызова экстренных служб и порядок взаимодействия с ними, ответственность за ложные сообщения;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права, обязанности и ответственность граждан в области пожарной безопасности;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ситуации криминального характера, правила поведения с малознакомыми людьми;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меры по предотвращению проникновения злоумышленников в дом, правила поведения при попытке проникновения в дом посторонних;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классификация аварийных ситуаций в коммунальных системах жизнеобеспечения;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правила подготовки к возможным авариям на коммунальных системах, порядок действий при авариях на коммунальных системах.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Модуль № 3 «Безопасность на транспорте»: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правила дорожного движения и их значение, условия обеспечения безопасности участников дорожного движения;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правила дорожного движения и дорожные знаки для пешеходов;</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обязанности пассажиров маршрутных транспортных средств, ремень безопасности и правила его применения;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правила поведения пассажира мотоцикла;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дорожные знаки для водителя велосипеда, сигналы велосипедиста;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правила подготовки велосипеда к пользованию;</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дорожно-транспортные происшествия и причины их возникновения;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основные факторы риска возникновения дорожно-транспортных происшествий;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порядок действий очевидца дорожно-транспортного происшествия;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lastRenderedPageBreak/>
        <w:t>порядок действий при пожаре на транспорте;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особенности различных видов транспорта (подземного, железнодорожного, водного, воздушного);</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первая помощь и последовательность её оказания;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правила и приёмы оказания первой помощи при различных травмах </w:t>
      </w:r>
      <w:r>
        <w:rPr>
          <w:rFonts w:ascii="Times New Roman" w:hAnsi="Times New Roman"/>
          <w:sz w:val="24"/>
        </w:rPr>
        <w:br/>
        <w:t>в результате чрезвычайных ситуаций на транспорте.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Модуль № 4 «Безопасность в общественных местах»: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общественные места и их характеристики, потенциальные источники опасности в общественных местах;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правила вызова экстренных служб и порядок взаимодействия с ними;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массовые мероприятия и правила подготовки к ним, оборудование мест массового пребывания людей;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порядок действий при беспорядках в местах массового пребывания людей;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порядок действий при попадании в толпу и давку;</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порядок действий при обнаружении угрозы возникновения пожара;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порядок действий при эвакуации из общественных мест и зданий;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опасности криминогенного и антиобщественного характера в общественных местах, порядок действий при их возникновении;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порядок действий при взаимодействии с правоохранительными органами.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Модуль № 5 «Безопасность в природной среде»: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чрезвычайные ситуации природного характера и их классификация;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автономные условия, их особенности и опасности, правила подготовки </w:t>
      </w:r>
      <w:r>
        <w:rPr>
          <w:rFonts w:ascii="Times New Roman" w:hAnsi="Times New Roman"/>
          <w:sz w:val="24"/>
        </w:rPr>
        <w:br/>
        <w:t>к длительному автономному существованию;</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порядок действий при автономном существовании в природной среде;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правила ориентирования на местности, способы подачи сигналов бедствия;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природные пожары, их виды и опасности, факторы и причины </w:t>
      </w:r>
      <w:r>
        <w:rPr>
          <w:rFonts w:ascii="Times New Roman" w:hAnsi="Times New Roman"/>
          <w:sz w:val="24"/>
        </w:rPr>
        <w:br/>
        <w:t>их возникновения, порядок действий при нахождении в зоне природного пожара;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устройство гор и классификация горных пород, правила безопасного поведения в горах;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снежные лавины, их характеристики и опасности, порядок действий </w:t>
      </w:r>
      <w:r>
        <w:rPr>
          <w:rFonts w:ascii="Times New Roman" w:hAnsi="Times New Roman"/>
          <w:sz w:val="24"/>
        </w:rPr>
        <w:br/>
        <w:t>при попадании в лавину;</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камнепады, их характеристики и опасности, порядок действий, необходимых для снижения риска попадания под камнепад;</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сели, их характеристики и опасности, порядок действий при попадании в зону селя;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оползни, их характеристики и опасности, порядок действий при начале оползня;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общие правила безопасного поведения на водоёмах, правила купания </w:t>
      </w:r>
      <w:r>
        <w:rPr>
          <w:rFonts w:ascii="Times New Roman" w:hAnsi="Times New Roman"/>
          <w:sz w:val="24"/>
        </w:rPr>
        <w:br/>
        <w:t>в подготовленных и неподготовленных местах;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наводнения, их характеристики и опасности, порядок действий </w:t>
      </w:r>
      <w:r>
        <w:rPr>
          <w:rFonts w:ascii="Times New Roman" w:hAnsi="Times New Roman"/>
          <w:sz w:val="24"/>
        </w:rPr>
        <w:br/>
        <w:t>при наводнении;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цунами, их характеристики и опасности, порядок действий при нахождении </w:t>
      </w:r>
      <w:r>
        <w:rPr>
          <w:rFonts w:ascii="Times New Roman" w:hAnsi="Times New Roman"/>
          <w:sz w:val="24"/>
        </w:rPr>
        <w:br/>
      </w:r>
      <w:r>
        <w:rPr>
          <w:rFonts w:ascii="Times New Roman" w:hAnsi="Times New Roman"/>
          <w:sz w:val="24"/>
        </w:rPr>
        <w:lastRenderedPageBreak/>
        <w:t>в зоне цунами;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ураганы, бури, смерчи, их характеристики и опасности, порядок действий </w:t>
      </w:r>
      <w:r>
        <w:rPr>
          <w:rFonts w:ascii="Times New Roman" w:hAnsi="Times New Roman"/>
          <w:sz w:val="24"/>
        </w:rPr>
        <w:br/>
        <w:t>при ураганах, бурях и смерчах;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грозы, их характеристики и опасности, порядок действий при попадании </w:t>
      </w:r>
      <w:r>
        <w:rPr>
          <w:rFonts w:ascii="Times New Roman" w:hAnsi="Times New Roman"/>
          <w:sz w:val="24"/>
        </w:rPr>
        <w:br/>
        <w:t>в грозу;</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Pr>
          <w:rFonts w:ascii="Times New Roman" w:hAnsi="Times New Roman"/>
          <w:sz w:val="24"/>
        </w:rPr>
        <w:br/>
        <w:t>при нахождении в зоне извержения вулкана;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смысл понятий «экология» и «экологическая культура», значение экологии для устойчивого развития общества;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правила безопасного поведения при неблагоприятной экологической обстановке.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Модуль № 6 «Здоровье и как его сохранить. Основы медицинских знаний»: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смысл понятий «здоровье» и «здоровый образ жизни», их содержание </w:t>
      </w:r>
      <w:r>
        <w:rPr>
          <w:rFonts w:ascii="Times New Roman" w:hAnsi="Times New Roman"/>
          <w:sz w:val="24"/>
        </w:rPr>
        <w:br/>
        <w:t>и значение для человека;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элементы здорового образа жизни, ответственность за сохранение здоровья;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понятие «инфекционные заболевания», причины их возникновения;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механизм распространения инфекционных заболеваний, меры </w:t>
      </w:r>
      <w:r>
        <w:rPr>
          <w:rFonts w:ascii="Times New Roman" w:hAnsi="Times New Roman"/>
          <w:sz w:val="24"/>
        </w:rPr>
        <w:br/>
        <w:t>их профилактики и защиты от них;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понятие «неинфекционные заболевания» и их классификация, факторы риска неинфекционных заболеваний;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меры профилактики неинфекционных заболеваний и защиты от них;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диспансеризация и её задачи;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понятия «психическое здоровье» и «психологическое благополучие», современные модели психического здоровья и здоровой личности;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стресс и его влияние на человека, меры профилактики стресса, способы самоконтроля и саморегуляции эмоциональных состояний;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понятие «первая помощь» и обязанность по её оказанию, универсальный алгоритм оказания первой помощи;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назначение и состав аптечки первой помощи;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порядок действий при оказании первой помощи в различных ситуациях, приёмы психологической поддержки пострадавшего.</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Модуль № 7 «Безопасность в социуме»: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общение и его значение для человека, способы организации эффективного </w:t>
      </w:r>
      <w:r>
        <w:rPr>
          <w:rFonts w:ascii="Times New Roman" w:hAnsi="Times New Roman"/>
          <w:sz w:val="24"/>
        </w:rPr>
        <w:br/>
        <w:t>и позитивного общения;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понятие «конфликт» и стадии его развития, факторы и причины развития конфликта;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правила поведения для снижения риска конфликта и порядок действий </w:t>
      </w:r>
      <w:r>
        <w:rPr>
          <w:rFonts w:ascii="Times New Roman" w:hAnsi="Times New Roman"/>
          <w:sz w:val="24"/>
        </w:rPr>
        <w:br/>
        <w:t>при его опасных проявлениях;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способ разрешения конфликта с помощью третьей стороны (модератора);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опасные формы проявления конфликта: агрессия, домашнее насилие </w:t>
      </w:r>
      <w:r>
        <w:rPr>
          <w:rFonts w:ascii="Times New Roman" w:hAnsi="Times New Roman"/>
          <w:sz w:val="24"/>
        </w:rPr>
        <w:br/>
        <w:t>и буллинг;</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манипуляции в ходе межличностного общения, приёмы распознавания манипуляций и </w:t>
      </w:r>
      <w:r>
        <w:rPr>
          <w:rFonts w:ascii="Times New Roman" w:hAnsi="Times New Roman"/>
          <w:sz w:val="24"/>
        </w:rPr>
        <w:lastRenderedPageBreak/>
        <w:t>способы противостояния им;</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w:t>
      </w:r>
      <w:r>
        <w:rPr>
          <w:rFonts w:ascii="Times New Roman" w:hAnsi="Times New Roman"/>
          <w:sz w:val="24"/>
        </w:rPr>
        <w:br/>
        <w:t>или деструктивную деятельность) и способы защиты от них;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современные молодёжные увлечения и опасности, связанные с ними, правила безопасного поведения;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правила безопасной коммуникации с незнакомыми людьми.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Модуль № 8 «Безопасность в информационном пространстве»: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понятие «цифровая среда», её характеристики и примеры информационных </w:t>
      </w:r>
      <w:r>
        <w:rPr>
          <w:rFonts w:ascii="Times New Roman" w:hAnsi="Times New Roman"/>
          <w:sz w:val="24"/>
        </w:rPr>
        <w:br/>
        <w:t>и компьютерных угроз, положительные возможности цифровой среды;</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опасные явления цифровой среды: вредоносные программы и приложения </w:t>
      </w:r>
      <w:r>
        <w:rPr>
          <w:rFonts w:ascii="Times New Roman" w:hAnsi="Times New Roman"/>
          <w:sz w:val="24"/>
        </w:rPr>
        <w:br/>
        <w:t>и их разновидности;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правила кибергигиены, необходимые для предупреждения возникновения сложных и опасных ситуаций в цифровой среде; основные виды опасного </w:t>
      </w:r>
      <w:r>
        <w:rPr>
          <w:rFonts w:ascii="Times New Roman" w:hAnsi="Times New Roman"/>
          <w:sz w:val="24"/>
        </w:rPr>
        <w:br/>
        <w:t>и запрещённого контента в Интернете и его признаки, приёмы распознавания опасностей при использовании Интернета;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противоправные действия в Интернете;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правила цифрового поведения, необходимого для предотвращения рисков </w:t>
      </w:r>
      <w:r>
        <w:rPr>
          <w:rFonts w:ascii="Times New Roman" w:hAnsi="Times New Roman"/>
          <w:sz w:val="24"/>
        </w:rPr>
        <w:br/>
        <w:t>и угроз при использовании Интернета (кибербуллинга, вербовки в различные организации и группы);</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Модуль № 9 «Основы противодействия экстремизму и терроризму»:</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понятия «экстремизм» и «терроризм», их содержание, причины, возможные варианты проявления и последствия;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цели и формы проявления террористических актов, их последствия, уровни террористической опасности;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основы общественно-государственной системы противодействия экстремизму и терроризму, контртеррористическая операция и её цели;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признаки вовлечения в террористическую деятельность, правила антитеррористического поведения;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признаки угроз и подготовки различных форм терактов, порядок действий </w:t>
      </w:r>
      <w:r>
        <w:rPr>
          <w:rFonts w:ascii="Times New Roman" w:hAnsi="Times New Roman"/>
          <w:sz w:val="24"/>
        </w:rPr>
        <w:br/>
        <w:t>при их обнаружении;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правила безопасного поведения в условиях совершения теракта;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Модуль № 10 «Взаимодействие личности, общества и государства </w:t>
      </w:r>
      <w:r>
        <w:rPr>
          <w:rFonts w:ascii="Times New Roman" w:hAnsi="Times New Roman"/>
          <w:sz w:val="24"/>
        </w:rPr>
        <w:br/>
        <w:t>в обеспечении безопасности жизни и здоровья населения»: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классификация чрезвычайных ситуаций природного и техногенного характера;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государственные службы обеспечения безопасности, их роль и сфера ответственности, порядок взаимодействия с ними;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общественные институты и их место в системе обеспечения безопасности жизни и здоровья населения;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lastRenderedPageBreak/>
        <w:t>права, обязанности и роль граждан Российской Федерации в области защиты населения от чрезвычайных ситуаций;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антикоррупционное поведение как элемент общественной и государственной безопасности;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информирование и оповещение населения о чрезвычайных ситуациях, система ОКСИОН;</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сигнал «Внимание всем!», порядок действий населения при его получении, </w:t>
      </w:r>
      <w:r>
        <w:rPr>
          <w:rFonts w:ascii="Times New Roman" w:hAnsi="Times New Roman"/>
          <w:sz w:val="24"/>
        </w:rPr>
        <w:br/>
        <w:t>в том числе при авариях с выбросом химических и радиоактивных веществ;</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средства индивидуальной и коллективной защиты населения, порядок пользования фильтрующим противогазом;</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эвакуация населения в условиях чрезвычайных ситуаций, порядок действий населения при объявлении эвакуации.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Планируемые результаты освоения программы ОБЖ.</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Личностные результаты достигаются в единстве учебной </w:t>
      </w:r>
      <w:r>
        <w:rPr>
          <w:rFonts w:ascii="Times New Roman" w:hAnsi="Times New Roman"/>
          <w:sz w:val="24"/>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w:t>
      </w:r>
      <w:r>
        <w:rPr>
          <w:rFonts w:ascii="Times New Roman" w:hAnsi="Times New Roman"/>
          <w:sz w:val="24"/>
        </w:rPr>
        <w:br/>
        <w:t xml:space="preserve">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w:t>
      </w:r>
      <w:r>
        <w:rPr>
          <w:rFonts w:ascii="Times New Roman" w:hAnsi="Times New Roman"/>
          <w:sz w:val="24"/>
        </w:rPr>
        <w:br/>
        <w:t>к себе, к окружающим людям и к жизни в целом.</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w:t>
      </w:r>
      <w:r>
        <w:rPr>
          <w:rFonts w:ascii="Times New Roman" w:hAnsi="Times New Roman"/>
          <w:sz w:val="24"/>
        </w:rPr>
        <w:br/>
        <w:t>на её основе.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Личностные результаты изучения ОБЖ включают:</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1) патриотическое воспитание: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осознание российской гражданской идентичности в поликультурном </w:t>
      </w:r>
      <w:r>
        <w:rPr>
          <w:rFonts w:ascii="Times New Roman" w:hAnsi="Times New Roman"/>
          <w:sz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формирование чувства гордости за свою Родину, ответственного отношения </w:t>
      </w:r>
      <w:r>
        <w:rPr>
          <w:rFonts w:ascii="Times New Roman" w:hAnsi="Times New Roman"/>
          <w:sz w:val="24"/>
        </w:rPr>
        <w:br/>
        <w:t>к выполнению конституционного долга – защите Отечества;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2) гражданское воспитание: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Pr>
          <w:rFonts w:ascii="Times New Roman" w:hAnsi="Times New Roman"/>
          <w:sz w:val="24"/>
        </w:rPr>
        <w:br/>
        <w:t xml:space="preserve">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w:t>
      </w:r>
      <w:r>
        <w:rPr>
          <w:rFonts w:ascii="Times New Roman" w:hAnsi="Times New Roman"/>
          <w:sz w:val="24"/>
        </w:rPr>
        <w:br/>
        <w:t xml:space="preserve">и обязанностях гражданина, социальных нормах и правилах межличностных отношений в поликультурном и многоконфессиональном обществе; представление </w:t>
      </w:r>
      <w:r>
        <w:rPr>
          <w:rFonts w:ascii="Times New Roman" w:hAnsi="Times New Roman"/>
          <w:sz w:val="24"/>
        </w:rPr>
        <w:br/>
        <w:t xml:space="preserve">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w:t>
      </w:r>
      <w:r>
        <w:rPr>
          <w:rFonts w:ascii="Times New Roman" w:hAnsi="Times New Roman"/>
          <w:sz w:val="24"/>
        </w:rPr>
        <w:br/>
        <w:t>в школьном самоуправлении; готовность к участию в гуманитарной деятельности (волонтёрство, помощь людям, нуждающимся в ней);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lastRenderedPageBreak/>
        <w:t xml:space="preserve">понимание и признание особой роли России в обеспечении государственной </w:t>
      </w:r>
      <w:r>
        <w:rPr>
          <w:rFonts w:ascii="Times New Roman" w:hAnsi="Times New Roman"/>
          <w:sz w:val="24"/>
        </w:rPr>
        <w:br/>
        <w:t xml:space="preserve">и международной безопасности, обороны страны, осмысление роли государства </w:t>
      </w:r>
      <w:r>
        <w:rPr>
          <w:rFonts w:ascii="Times New Roman" w:hAnsi="Times New Roman"/>
          <w:sz w:val="24"/>
        </w:rPr>
        <w:br/>
        <w:t>и общества в решении задачи защиты населения от опасных и чрезвычайных ситуаций природного, техногенного и социального характера;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w:t>
      </w:r>
      <w:r>
        <w:rPr>
          <w:rFonts w:ascii="Times New Roman" w:hAnsi="Times New Roman"/>
          <w:sz w:val="24"/>
        </w:rPr>
        <w:br/>
        <w:t>к другому человеку, его мнению, развитие способности к конструктивному диалогу с другими людьми;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3) духовно-нравственное воспитание: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Pr>
          <w:rFonts w:ascii="Times New Roman" w:hAnsi="Times New Roman"/>
          <w:sz w:val="24"/>
        </w:rPr>
        <w:b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формирование личности безопасного типа, осознанного и ответственного отношения к личной безопасности и безопасности других людей;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4) эстетическое воспитание: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формирование гармоничной личности, развитие способности воспринимать, ценить и создавать прекрасное в повседневной жизни;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понимание взаимозависимости счастливого юношества и безопасного личного поведения в повседневной жизни;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5) ценности научного познания: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Pr>
          <w:rFonts w:ascii="Times New Roman" w:hAnsi="Times New Roman"/>
          <w:sz w:val="24"/>
        </w:rPr>
        <w:br/>
        <w:t xml:space="preserve">и чрезвычайных ситуаций, которые могут произойти во время пребывания </w:t>
      </w:r>
      <w:r>
        <w:rPr>
          <w:rFonts w:ascii="Times New Roman" w:hAnsi="Times New Roman"/>
          <w:sz w:val="24"/>
        </w:rPr>
        <w:br/>
        <w:t xml:space="preserve">в различных средах (бытовые условия, дорожное движение, общественные места </w:t>
      </w:r>
      <w:r>
        <w:rPr>
          <w:rFonts w:ascii="Times New Roman" w:hAnsi="Times New Roman"/>
          <w:sz w:val="24"/>
        </w:rPr>
        <w:br/>
        <w:t>и социум, природа, коммуникационные связи и каналы);</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w:t>
      </w:r>
      <w:r>
        <w:rPr>
          <w:rFonts w:ascii="Times New Roman" w:hAnsi="Times New Roman"/>
          <w:sz w:val="24"/>
        </w:rPr>
        <w:br/>
        <w:t>и принимать обоснованные решения в опасной (чрезвычайной) ситуации с учётом реальных условий и возможностей;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6) физическое воспитание, формирование культуры здоровья </w:t>
      </w:r>
      <w:r>
        <w:rPr>
          <w:rFonts w:ascii="Times New Roman" w:hAnsi="Times New Roman"/>
          <w:sz w:val="24"/>
        </w:rPr>
        <w:br/>
        <w:t>и эмоционального благополучия: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понимание личностного смысла изучения учебного предмета ОБЖ, его значения для безопасной и продуктивной жизнедеятельности человека, общества</w:t>
      </w:r>
      <w:r>
        <w:rPr>
          <w:rFonts w:ascii="Times New Roman" w:hAnsi="Times New Roman"/>
          <w:sz w:val="24"/>
        </w:rPr>
        <w:br/>
        <w:t>и государства;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осознание ценности жизни; ответственное отношение к своему здоровью </w:t>
      </w:r>
      <w:r>
        <w:rPr>
          <w:rFonts w:ascii="Times New Roman" w:hAnsi="Times New Roman"/>
          <w:sz w:val="24"/>
        </w:rPr>
        <w:br/>
        <w:t xml:space="preserve">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w:t>
      </w:r>
      <w:r>
        <w:rPr>
          <w:rFonts w:ascii="Times New Roman" w:hAnsi="Times New Roman"/>
          <w:sz w:val="24"/>
        </w:rPr>
        <w:lastRenderedPageBreak/>
        <w:t xml:space="preserve">стрессовым ситуациям и меняющимся социальным, информационным и природным условиям, </w:t>
      </w:r>
      <w:r>
        <w:rPr>
          <w:rFonts w:ascii="Times New Roman" w:hAnsi="Times New Roman"/>
          <w:sz w:val="24"/>
        </w:rPr>
        <w:br/>
        <w:t>в том числе осмысливая собственный опыт и выстраивая дальнейшие цели;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умение принимать себя и других, не осуждая;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умение осознавать эмоциональное состояние своё и других, уметь управлять собственным эмоциональным состоянием;</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сформированность навыка рефлексии, признание своего права на ошибку </w:t>
      </w:r>
      <w:r>
        <w:rPr>
          <w:rFonts w:ascii="Times New Roman" w:hAnsi="Times New Roman"/>
          <w:sz w:val="24"/>
        </w:rPr>
        <w:br/>
        <w:t>и такого же права другого человека;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7) трудовое воспитание: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w:t>
      </w:r>
      <w:r>
        <w:rPr>
          <w:rFonts w:ascii="Times New Roman" w:hAnsi="Times New Roman"/>
          <w:sz w:val="24"/>
        </w:rPr>
        <w:br/>
        <w:t>и жизненных планов с учётом личных и общественных интересов и потребностей;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w:t>
      </w:r>
      <w:r>
        <w:rPr>
          <w:rFonts w:ascii="Times New Roman" w:hAnsi="Times New Roman"/>
          <w:sz w:val="24"/>
        </w:rPr>
        <w:br/>
        <w:t>в верхние дыхательные пути, травмах различных областей тела, ожогах, отморожениях, отравлениях;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установка на овладение знаниями и умениями предупреждения опасных </w:t>
      </w:r>
      <w:r>
        <w:rPr>
          <w:rFonts w:ascii="Times New Roman" w:hAnsi="Times New Roman"/>
          <w:sz w:val="24"/>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8) экологическое воспитание: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ориентация на применение знаний из социальных и естественных наук </w:t>
      </w:r>
      <w:r>
        <w:rPr>
          <w:rFonts w:ascii="Times New Roman" w:hAnsi="Times New Roman"/>
          <w:sz w:val="24"/>
        </w:rPr>
        <w:br/>
        <w:t xml:space="preserve">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w:t>
      </w:r>
      <w:r>
        <w:rPr>
          <w:rFonts w:ascii="Times New Roman" w:hAnsi="Times New Roman"/>
          <w:sz w:val="24"/>
        </w:rPr>
        <w:br/>
        <w:t>в практической деятельности экологической направленности;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освоение основ экологической культуры, методов проектирования собственной безопасной жизнедеятельности с учётом природных, техногенных</w:t>
      </w:r>
      <w:r>
        <w:rPr>
          <w:rFonts w:ascii="Times New Roman" w:hAnsi="Times New Roman"/>
          <w:sz w:val="24"/>
        </w:rPr>
        <w:br/>
        <w:t>и социальных рисков на территории проживания.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выявлять и характеризовать существенные признаки объектов (явлений);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устанавливать существенный признак классификации, основания </w:t>
      </w:r>
      <w:r>
        <w:rPr>
          <w:rFonts w:ascii="Times New Roman" w:hAnsi="Times New Roman"/>
          <w:sz w:val="24"/>
        </w:rPr>
        <w:br/>
        <w:t>для обобщения и сравнения, критерии проводимого анализа;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с учётом предложенной задачи выявлять закономерности и противоречия </w:t>
      </w:r>
      <w:r>
        <w:rPr>
          <w:rFonts w:ascii="Times New Roman" w:hAnsi="Times New Roman"/>
          <w:sz w:val="24"/>
        </w:rPr>
        <w:br/>
        <w:t xml:space="preserve">в рассматриваемых фактах, данных и наблюдениях; предлагать критерии </w:t>
      </w:r>
      <w:r>
        <w:rPr>
          <w:rFonts w:ascii="Times New Roman" w:hAnsi="Times New Roman"/>
          <w:sz w:val="24"/>
        </w:rPr>
        <w:br/>
      </w:r>
      <w:r>
        <w:rPr>
          <w:rFonts w:ascii="Times New Roman" w:hAnsi="Times New Roman"/>
          <w:sz w:val="24"/>
        </w:rPr>
        <w:lastRenderedPageBreak/>
        <w:t>для выявления закономерностей и противоречий;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выявлять дефициты информации, данных, необходимых для решения поставленной задачи;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Pr>
          <w:rFonts w:ascii="Times New Roman" w:hAnsi="Times New Roman"/>
          <w:sz w:val="24"/>
        </w:rPr>
        <w:br/>
        <w:t>по результатам исследования;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прогнозировать возможное дальнейшее развитие процессов, событий </w:t>
      </w:r>
      <w:r>
        <w:rPr>
          <w:rFonts w:ascii="Times New Roman" w:hAnsi="Times New Roman"/>
          <w:sz w:val="24"/>
        </w:rPr>
        <w:br/>
        <w:t>и их последствия в аналогичных или сходных ситуациях, а также выдвигать предположения об их развитии в новых условиях и контекстах.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hAnsi="Times New Roman"/>
          <w:sz w:val="24"/>
        </w:rPr>
        <w:br/>
        <w:t>и заданных критериев;</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выбирать, анализировать, систематизировать и интерпретировать информацию различных видов и форм представления;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находить сходные аргументы (подтверждающие или опровергающие одну </w:t>
      </w:r>
      <w:r>
        <w:rPr>
          <w:rFonts w:ascii="Times New Roman" w:hAnsi="Times New Roman"/>
          <w:sz w:val="24"/>
        </w:rPr>
        <w:br/>
        <w:t>и ту же идею, версию) в различных информационных источниках;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информации </w:t>
      </w:r>
      <w:r>
        <w:rPr>
          <w:rFonts w:ascii="Times New Roman" w:hAnsi="Times New Roman"/>
          <w:sz w:val="24"/>
        </w:rPr>
        <w:br/>
        <w:t>и иллюстрировать решаемые задачи несложными схемами, диаграммами, иной графикой и их комбинациями;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оценивать надёжность информации по критериям, предложенным педагогическим работником или сформулированным самостоятельно;</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эффективно запоминать и систематизировать информацию;</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овладение системой универсальных познавательных действий обеспечивает сформированность когнитивных навыков обучающихся.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общения как часть коммуникативных универсальных учебных действий: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сопоставлять свои суждения с суждениями других участников диалога, обнаруживать различие и сходство позиций;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w:t>
      </w:r>
      <w:r>
        <w:rPr>
          <w:rFonts w:ascii="Times New Roman" w:hAnsi="Times New Roman"/>
          <w:sz w:val="24"/>
        </w:rPr>
        <w:lastRenderedPageBreak/>
        <w:t>материалы.</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самоорганизации как части регулятивных универсальных учебных действий: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выявлять проблемные вопросы, требующие решения в жизненных и учебных ситуациях;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составлять план действий, находить необходимые ресурсы </w:t>
      </w:r>
      <w:r>
        <w:rPr>
          <w:rFonts w:ascii="Times New Roman" w:hAnsi="Times New Roman"/>
          <w:sz w:val="24"/>
        </w:rPr>
        <w:br/>
        <w:t>для его выполнения, при необходимости корректировать предложенный алгоритм, брать ответственность за принятое решение.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w:t>
      </w:r>
      <w:r>
        <w:rPr>
          <w:rFonts w:ascii="Times New Roman" w:hAnsi="Times New Roman"/>
          <w:sz w:val="24"/>
        </w:rPr>
        <w:br/>
        <w:t>на основе новых обстоятельств;</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оценивать соответствие результата цели и условиям;</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управлять собственными эмоциями и не поддаваться эмоциям других, выявлять и анализировать их причины;</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ставить себя на место другого человека, понимать мотивы и намерения другого, регулировать способ выражения эмоций;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осознанно относиться к другому человеку, его мнению, признавать право </w:t>
      </w:r>
      <w:r>
        <w:rPr>
          <w:rFonts w:ascii="Times New Roman" w:hAnsi="Times New Roman"/>
          <w:sz w:val="24"/>
        </w:rPr>
        <w:br/>
        <w:t>на ошибку свою и чужую;</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быть открытым себе и другим, осознавать невозможность контроля всего вокруг.</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совместной деятельности: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учебной задачи;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планировать организацию совместной деятельности (распределять роли </w:t>
      </w:r>
      <w:r>
        <w:rPr>
          <w:rFonts w:ascii="Times New Roman" w:hAnsi="Times New Roman"/>
          <w:sz w:val="24"/>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определять свои действия и действия партнёра, которые помогали </w:t>
      </w:r>
      <w:r>
        <w:rPr>
          <w:rFonts w:ascii="Times New Roman" w:hAnsi="Times New Roman"/>
          <w:sz w:val="24"/>
        </w:rPr>
        <w:br/>
        <w:t xml:space="preserve">или затрудняли нахождение общего решения, оценивать качество своего вклада </w:t>
      </w:r>
      <w:r>
        <w:rPr>
          <w:rFonts w:ascii="Times New Roman" w:hAnsi="Times New Roman"/>
          <w:sz w:val="24"/>
        </w:rPr>
        <w:b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27372" w:rsidRDefault="00670A79" w:rsidP="00C926B0">
      <w:pPr>
        <w:spacing w:after="0" w:line="240" w:lineRule="auto"/>
        <w:ind w:firstLine="709"/>
        <w:jc w:val="both"/>
        <w:rPr>
          <w:rFonts w:ascii="Times New Roman" w:hAnsi="Times New Roman"/>
          <w:color w:val="C00000"/>
          <w:sz w:val="24"/>
        </w:rPr>
      </w:pPr>
      <w:r>
        <w:rPr>
          <w:rFonts w:ascii="Times New Roman" w:hAnsi="Times New Roman"/>
          <w:sz w:val="24"/>
        </w:rPr>
        <w:t xml:space="preserve">Предметные результаты освоения программы по ОБЖ на уровне основного общего образования </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Предметные результаты характеризуют сформированностью </w:t>
      </w:r>
      <w:r>
        <w:rPr>
          <w:rFonts w:ascii="Times New Roman" w:hAnsi="Times New Roman"/>
          <w:sz w:val="24"/>
        </w:rPr>
        <w:br/>
        <w:t xml:space="preserve">у обучающихся основ культуры безопасности жизнедеятельности и проявляются </w:t>
      </w:r>
      <w:r>
        <w:rPr>
          <w:rFonts w:ascii="Times New Roman" w:hAnsi="Times New Roman"/>
          <w:sz w:val="24"/>
        </w:rPr>
        <w:br/>
        <w:t>в способности построения и следования модели индивидуального безопасного поведения и опыте её применения в повседневной жизни.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Предметные результаты по ОБЖ должны обеспечивать:</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w:t>
      </w:r>
      <w:r>
        <w:rPr>
          <w:rFonts w:ascii="Times New Roman" w:hAnsi="Times New Roman"/>
          <w:sz w:val="24"/>
        </w:rPr>
        <w:lastRenderedPageBreak/>
        <w:t>условиях опасных и чрезвычайных ситуаций для личности, общества и государства;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4) понимание и признание особой роли России в обеспечении государственной и международной безопасности, обороны страны, </w:t>
      </w:r>
      <w:r>
        <w:rPr>
          <w:rFonts w:ascii="Times New Roman" w:hAnsi="Times New Roman"/>
          <w:sz w:val="24"/>
        </w:rPr>
        <w:br/>
        <w:t>в противодействии основным вызовам современности: терроризму, экстремизму, незаконному распространению наркотических средств;</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5) сформированность чувства гордости за свою Родину, ответственного отношения к выполнению конституционного долга – защите Отечества;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6) знание и понимание роли государства и общества в решении задачи обеспечения национальной безопасности и защиты населения от опасных </w:t>
      </w:r>
      <w:r>
        <w:rPr>
          <w:rFonts w:ascii="Times New Roman" w:hAnsi="Times New Roman"/>
          <w:sz w:val="24"/>
        </w:rPr>
        <w:br/>
        <w:t>и чрезвычайных ситуаций природного, техногенного и социального (в том числе террористического) характера;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w:t>
      </w:r>
      <w:r>
        <w:rPr>
          <w:rFonts w:ascii="Times New Roman" w:hAnsi="Times New Roman"/>
          <w:sz w:val="24"/>
        </w:rPr>
        <w:br/>
        <w:t>и каналы);</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8) овладение знаниями и умениями применять меры и средства индивидуальной защиты, приёмы рационального и безопасного поведения </w:t>
      </w:r>
      <w:r>
        <w:rPr>
          <w:rFonts w:ascii="Times New Roman" w:hAnsi="Times New Roman"/>
          <w:sz w:val="24"/>
        </w:rPr>
        <w:br/>
        <w:t>в опасных и чрезвычайных ситуациях;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11) освоение основ экологической культуры, методов проектирования собственной безопасной жизнедеятельности с</w:t>
      </w:r>
      <w:r w:rsidR="00180C5B">
        <w:rPr>
          <w:rFonts w:ascii="Times New Roman" w:hAnsi="Times New Roman"/>
          <w:sz w:val="24"/>
        </w:rPr>
        <w:t xml:space="preserve"> учётом природных, техногенных </w:t>
      </w:r>
      <w:r>
        <w:rPr>
          <w:rFonts w:ascii="Times New Roman" w:hAnsi="Times New Roman"/>
          <w:sz w:val="24"/>
        </w:rPr>
        <w:t>и социальных рисков на территории проживания;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Образовательная организация вправе самостоятельно определять последовательность для освоения обучающимися модулей ОБЖ.</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модуль № 1 «Культура безопасности жизнедеятельности в современном обществе»: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объяснять понятия опасной и чрезвычайной ситуации, анализировать, </w:t>
      </w:r>
      <w:r>
        <w:rPr>
          <w:rFonts w:ascii="Times New Roman" w:hAnsi="Times New Roman"/>
          <w:sz w:val="24"/>
        </w:rPr>
        <w:br/>
        <w:t>в чём их сходство и различия (виды чрезвычайных ситуаций, в том числе террористического характера);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раскрывать смысл понятия культуры безопасности (как способности предвидеть, по возможности избегать, действовать в опасных ситуациях);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классифицировать источники опасности и факторы опасности (природные, физические, </w:t>
      </w:r>
      <w:r>
        <w:rPr>
          <w:rFonts w:ascii="Times New Roman" w:hAnsi="Times New Roman"/>
          <w:sz w:val="24"/>
        </w:rPr>
        <w:lastRenderedPageBreak/>
        <w:t xml:space="preserve">биологические, химические, психологические, социальные источники опасности – люди, животные, вирусы и бактерии; вещества, предметы и явления), </w:t>
      </w:r>
      <w:r>
        <w:rPr>
          <w:rFonts w:ascii="Times New Roman" w:hAnsi="Times New Roman"/>
          <w:sz w:val="24"/>
        </w:rPr>
        <w:br/>
        <w:t>в том числе техногенного происхождения;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раскрывать общие принципы безопасного поведения;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модуль № 2 «Безопасность в быту»:</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объяснять особенности жизнеобеспечения жилища;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классифицировать источники опасности в быту (пожароопасные предметы, электроприборы, газовое оборудование, бытовая химия, медикаменты);</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знать права, обязанности и ответственность граждан в области пожарной безопасности;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соблюдать правила безопасного поведения, позволяющие предупредить возникновение опасных ситуаций в быту;</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распознавать ситуации криминального характера;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знать о правилах вызова экстренных служб и ответственности за ложные сообщения;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безопасно действовать при возникновении аварийных ситуаций техногенного происхождения в коммунальных системах жизнеобеспечения (водо- </w:t>
      </w:r>
      <w:r>
        <w:rPr>
          <w:rFonts w:ascii="Times New Roman" w:hAnsi="Times New Roman"/>
          <w:sz w:val="24"/>
        </w:rPr>
        <w:br/>
        <w:t>и газоснабжение, канализация, электроэнергетические и тепловые сети);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безопасно действовать в ситуациях криминального характера;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безопасно действовать при пожаре в жилых и общественных зданиях, </w:t>
      </w:r>
      <w:r>
        <w:rPr>
          <w:rFonts w:ascii="Times New Roman" w:hAnsi="Times New Roman"/>
          <w:sz w:val="24"/>
        </w:rPr>
        <w:br/>
        <w:t>в том числе правильно использовать первичные средства пожаротушения;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модуль № 3 «Безопасность на транспорте»: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классифицировать виды опасностей на транспорте (наземный, подземный, железнодорожный, водный, воздушный);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соблюдать правила дорожного движения, установленные для пешехода, пассажира, водителя велосипеда и иных средств передвижения;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предупреждать возникновение сложных и опасных ситуаций на транспорте, </w:t>
      </w:r>
      <w:r>
        <w:rPr>
          <w:rFonts w:ascii="Times New Roman" w:hAnsi="Times New Roman"/>
          <w:sz w:val="24"/>
        </w:rPr>
        <w:br/>
        <w:t>в том числе криминогенного характера и ситуации угрозы террористического акта;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модуль № 4 «Безопасность в общественных местах»: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соблюдать правила безопасного поведения в местах массового пребывания людей (в толпе);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знать правила информирования экстренных служб;</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безопасно действовать при обнаружении в общественных местах бесхозных (потенциально опасных) вещей и предметов;</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эвакуироваться из общественных мест и зданий;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безопасно действовать при возникновении пожара и происшествиях </w:t>
      </w:r>
      <w:r>
        <w:rPr>
          <w:rFonts w:ascii="Times New Roman" w:hAnsi="Times New Roman"/>
          <w:sz w:val="24"/>
        </w:rPr>
        <w:br/>
        <w:t>в общественных местах;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безопасно действовать в условиях совершения террористического акта, </w:t>
      </w:r>
      <w:r>
        <w:rPr>
          <w:rFonts w:ascii="Times New Roman" w:hAnsi="Times New Roman"/>
          <w:sz w:val="24"/>
        </w:rPr>
        <w:br/>
        <w:t>в том числе при захвате и освобождении заложников;</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безопасно действовать в ситуациях криминогенного и антиобщественного характера;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модуль № 5 «Безопасность в природной среде»: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раскрывать смысл понятия экологии, экологической культуры, значение экологии для устойчивого развития общества;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помнить и выполнять правила безопасного поведения при неблагоприятной экологической обстановке;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соблюдать правила безопасного поведения на природе;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объяснять правила безопасного поведения на водоёмах в различное время года;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безопасно действовать в случае возникновения чрезвычайных ситуаций геологического </w:t>
      </w:r>
      <w:r>
        <w:rPr>
          <w:rFonts w:ascii="Times New Roman" w:hAnsi="Times New Roman"/>
          <w:sz w:val="24"/>
        </w:rPr>
        <w:lastRenderedPageBreak/>
        <w:t>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характеризовать правила само- и взаимопомощи терпящим бедствие на воде;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w:t>
      </w:r>
      <w:r>
        <w:rPr>
          <w:rFonts w:ascii="Times New Roman" w:hAnsi="Times New Roman"/>
          <w:sz w:val="24"/>
        </w:rPr>
        <w:br/>
        <w:t>и растениями;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знать и применять способы подачи сигнала о помощи;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модуль № 6 «Здоровье и как его сохранить. Основы медицинских знаний»: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раскрывать смысл понятий здоровья (физического и психического) </w:t>
      </w:r>
      <w:r>
        <w:rPr>
          <w:rFonts w:ascii="Times New Roman" w:hAnsi="Times New Roman"/>
          <w:sz w:val="24"/>
        </w:rPr>
        <w:br/>
        <w:t>и здорового образа жизни;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характеризовать факторы, влияющие на здоровье человека;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раскрывать понятия заболеваний, зависящих от образа жизни (физических нагрузок, режима труда и отдыха, питания, психического здоровья </w:t>
      </w:r>
      <w:r>
        <w:rPr>
          <w:rFonts w:ascii="Times New Roman" w:hAnsi="Times New Roman"/>
          <w:sz w:val="24"/>
        </w:rPr>
        <w:br/>
        <w:t>и психологического благополучия);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негативно относиться к вредным привычкам (табакокурение, алкоголизм, наркомания, игровая зависимость);</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приводить примеры мер защиты от инфекционных и неинфекционных заболеваний;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безопасно действовать в случае возникновения чрезвычайных ситуаций биолого-социального происхождения (эпидемии, пандемии);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оказывать первую помощь и самопомощь при неотложных состояниях;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модуль № 7 «Безопасность в социуме»: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приводить примеры межличностного и группового конфликта;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характеризовать способы избегания и разрешения конфликтных ситуаций;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характеризовать опасные проявления конфликтов (в том числе насилие, буллинг (травля);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приводить примеры манипуляций (в том числе в целях вовлечения </w:t>
      </w:r>
      <w:r>
        <w:rPr>
          <w:rFonts w:ascii="Times New Roman" w:hAnsi="Times New Roman"/>
          <w:sz w:val="24"/>
        </w:rPr>
        <w:br/>
        <w:t xml:space="preserve">в экстремистскую, террористическую и иную деструктивную деятельность, </w:t>
      </w:r>
      <w:r>
        <w:rPr>
          <w:rFonts w:ascii="Times New Roman" w:hAnsi="Times New Roman"/>
          <w:sz w:val="24"/>
        </w:rPr>
        <w:br/>
        <w:t xml:space="preserve">в субкультуры и формируемые на их основе сообщества экстремистской </w:t>
      </w:r>
      <w:r>
        <w:rPr>
          <w:rFonts w:ascii="Times New Roman" w:hAnsi="Times New Roman"/>
          <w:sz w:val="24"/>
        </w:rPr>
        <w:br/>
        <w:t>и суицидальной направленности) и способов противостоять манипуляциям;</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соблюдать правила коммуникации с незнакомыми людьми (в том числе </w:t>
      </w:r>
      <w:r>
        <w:rPr>
          <w:rFonts w:ascii="Times New Roman" w:hAnsi="Times New Roman"/>
          <w:sz w:val="24"/>
        </w:rPr>
        <w:br/>
        <w:t>с подозрительными людьми, у которых могут иметься преступные намерения);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распознавать опасности и соблюдать правила безопасного поведения </w:t>
      </w:r>
      <w:r>
        <w:rPr>
          <w:rFonts w:ascii="Times New Roman" w:hAnsi="Times New Roman"/>
          <w:sz w:val="24"/>
        </w:rPr>
        <w:br/>
        <w:t>в практике современных молодёжных увлечений;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безопасно действовать при опасных проявлениях конфликта и при возможных манипуляциях;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модуль № 8 «Безопасность в информационном пространстве»: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приводить примеры информационных и компьютерных угроз; характеризовать потенциальные риски и угрозы при использовании сети</w:t>
      </w:r>
      <w:r>
        <w:rPr>
          <w:rFonts w:ascii="Times New Roman" w:hAnsi="Times New Roman"/>
          <w:sz w:val="24"/>
        </w:rPr>
        <w:br/>
        <w:t>Интернет, предупреждать риски и угрозы в Интернете (в том числе вовлечения</w:t>
      </w:r>
      <w:r>
        <w:rPr>
          <w:rFonts w:ascii="Times New Roman" w:hAnsi="Times New Roman"/>
          <w:sz w:val="24"/>
        </w:rPr>
        <w:br/>
        <w:t>в экстремистские, террористические и иные деструктивные интернетсообщества);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предупреждать возникновение сложных и опасных ситуаций;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характеризовать и предотвращать потенциальные риски и угрозы </w:t>
      </w:r>
      <w:r>
        <w:rPr>
          <w:rFonts w:ascii="Times New Roman" w:hAnsi="Times New Roman"/>
          <w:sz w:val="24"/>
        </w:rPr>
        <w:br/>
        <w:t xml:space="preserve">при использовании Интернета (например: мошенничество, игромания, деструктивные </w:t>
      </w:r>
      <w:r>
        <w:rPr>
          <w:rFonts w:ascii="Times New Roman" w:hAnsi="Times New Roman"/>
          <w:sz w:val="24"/>
        </w:rPr>
        <w:lastRenderedPageBreak/>
        <w:t>сообщества в социальных сетях);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модуль № 9 «Основы противодействия экстремизму и терроризму»:</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объяснять понятия экстремизма, терроризма, их причины и последствия;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сформировать негативное отношение к экстремистской и террористической деятельности;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объяснять организационные основы системы противодействия терроризму </w:t>
      </w:r>
      <w:r>
        <w:rPr>
          <w:rFonts w:ascii="Times New Roman" w:hAnsi="Times New Roman"/>
          <w:sz w:val="24"/>
        </w:rPr>
        <w:br/>
        <w:t>и экстремизму в Российской Федерации;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распознавать ситуации угрозы террористического акта в доме,</w:t>
      </w:r>
      <w:r>
        <w:rPr>
          <w:rFonts w:ascii="Times New Roman" w:hAnsi="Times New Roman"/>
          <w:sz w:val="24"/>
        </w:rPr>
        <w:br/>
        <w:t>в общественном месте;</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безопасно действовать при обнаружении в общественных местах бесхозных (или опасных) вещей и предметов;</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безопасно действовать в условиях совершения террористического акта, </w:t>
      </w:r>
      <w:r>
        <w:rPr>
          <w:rFonts w:ascii="Times New Roman" w:hAnsi="Times New Roman"/>
          <w:sz w:val="24"/>
        </w:rPr>
        <w:br/>
        <w:t>в том числе при захвате и освобождении заложников;</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модуль № 10 «Взаимодействие личности, общества и государства </w:t>
      </w:r>
      <w:r>
        <w:rPr>
          <w:rFonts w:ascii="Times New Roman" w:hAnsi="Times New Roman"/>
          <w:sz w:val="24"/>
        </w:rPr>
        <w:br/>
        <w:t>в обеспечении безопасности жизни и здоровья населения»:</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w:t>
      </w:r>
      <w:r>
        <w:rPr>
          <w:rFonts w:ascii="Times New Roman" w:hAnsi="Times New Roman"/>
          <w:sz w:val="24"/>
        </w:rPr>
        <w:br/>
        <w:t xml:space="preserve">в современных условиях; характеризовать основные мероприятия, проводимые </w:t>
      </w:r>
      <w:r>
        <w:rPr>
          <w:rFonts w:ascii="Times New Roman" w:hAnsi="Times New Roman"/>
          <w:sz w:val="24"/>
        </w:rPr>
        <w:br/>
        <w:t xml:space="preserve">в Российской Федерации, по обеспечению безопасности населения при угрозе </w:t>
      </w:r>
      <w:r>
        <w:rPr>
          <w:rFonts w:ascii="Times New Roman" w:hAnsi="Times New Roman"/>
          <w:sz w:val="24"/>
        </w:rPr>
        <w:br/>
        <w:t>и во время чрезвычайных ситуаций различного характера;</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объяснять правила оповещения и эвакуации населения в условиях чрезвычайных ситуаций;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помнить и объяснять права и обязанности граждан Российской Федерации </w:t>
      </w:r>
      <w:r>
        <w:rPr>
          <w:rFonts w:ascii="Times New Roman" w:hAnsi="Times New Roman"/>
          <w:sz w:val="24"/>
        </w:rPr>
        <w:br/>
        <w:t>в области безопасности в условиях чрезвычайных ситуаций мирного и военного времени;</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 xml:space="preserve">владеть правилами безопасного поведения и безопасно действовать </w:t>
      </w:r>
      <w:r>
        <w:rPr>
          <w:rFonts w:ascii="Times New Roman" w:hAnsi="Times New Roman"/>
          <w:sz w:val="24"/>
        </w:rPr>
        <w:br/>
        <w:t>в различных ситуациях;</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владеть способами антикоррупционного поведения с учётом возрастных обязанностей;</w:t>
      </w:r>
    </w:p>
    <w:p w:rsidR="00127372" w:rsidRDefault="00670A79" w:rsidP="00C926B0">
      <w:pPr>
        <w:spacing w:after="0" w:line="240" w:lineRule="auto"/>
        <w:ind w:firstLine="709"/>
        <w:jc w:val="both"/>
        <w:rPr>
          <w:rFonts w:ascii="Times New Roman" w:hAnsi="Times New Roman"/>
          <w:sz w:val="24"/>
        </w:rPr>
      </w:pPr>
      <w:r>
        <w:rPr>
          <w:rFonts w:ascii="Times New Roman" w:hAnsi="Times New Roman"/>
          <w:sz w:val="24"/>
        </w:rPr>
        <w:t>информировать население и соответствующие органы о возникновении опасных ситуаций.</w:t>
      </w:r>
    </w:p>
    <w:p w:rsidR="00B26B9B" w:rsidRPr="00B26B9B" w:rsidRDefault="00B26B9B" w:rsidP="00C926B0">
      <w:pPr>
        <w:spacing w:after="0" w:line="240" w:lineRule="auto"/>
        <w:ind w:firstLine="709"/>
        <w:jc w:val="both"/>
        <w:rPr>
          <w:rFonts w:ascii="Times New Roman" w:hAnsi="Times New Roman"/>
          <w:b/>
          <w:sz w:val="24"/>
        </w:rPr>
      </w:pPr>
    </w:p>
    <w:p w:rsidR="00B26B9B" w:rsidRPr="00B26B9B" w:rsidRDefault="00B26B9B" w:rsidP="00C926B0">
      <w:pPr>
        <w:spacing w:after="0" w:line="240" w:lineRule="auto"/>
        <w:ind w:firstLine="709"/>
        <w:jc w:val="both"/>
        <w:rPr>
          <w:rFonts w:ascii="Times New Roman" w:hAnsi="Times New Roman"/>
          <w:b/>
          <w:sz w:val="24"/>
        </w:rPr>
      </w:pPr>
      <w:r w:rsidRPr="00B26B9B">
        <w:rPr>
          <w:rFonts w:ascii="Times New Roman" w:hAnsi="Times New Roman"/>
          <w:b/>
          <w:sz w:val="24"/>
        </w:rPr>
        <w:t>2.1.19  Программа учебного предмета "Православная куультура Смоленской земли"</w:t>
      </w:r>
    </w:p>
    <w:p w:rsidR="00B26B9B" w:rsidRPr="00B26B9B" w:rsidRDefault="00B26B9B" w:rsidP="00933587">
      <w:pPr>
        <w:pStyle w:val="Heading2"/>
        <w:numPr>
          <w:ilvl w:val="1"/>
          <w:numId w:val="74"/>
        </w:numPr>
        <w:rPr>
          <w:rFonts w:cs="Times New Roman"/>
          <w:sz w:val="24"/>
          <w:szCs w:val="24"/>
        </w:rPr>
      </w:pPr>
      <w:r w:rsidRPr="00B26B9B">
        <w:rPr>
          <w:rFonts w:cs="Times New Roman"/>
          <w:sz w:val="24"/>
          <w:szCs w:val="24"/>
        </w:rPr>
        <w:t>Пояснительная записка</w:t>
      </w:r>
    </w:p>
    <w:p w:rsidR="00B26B9B" w:rsidRPr="00B26B9B" w:rsidRDefault="00B26B9B" w:rsidP="00933587">
      <w:pPr>
        <w:pStyle w:val="Heading3"/>
        <w:numPr>
          <w:ilvl w:val="2"/>
          <w:numId w:val="74"/>
        </w:numPr>
        <w:rPr>
          <w:rFonts w:cs="Times New Roman"/>
          <w:sz w:val="24"/>
          <w:szCs w:val="24"/>
        </w:rPr>
      </w:pPr>
      <w:r w:rsidRPr="00B26B9B">
        <w:rPr>
          <w:rFonts w:cs="Times New Roman"/>
          <w:sz w:val="24"/>
          <w:szCs w:val="24"/>
        </w:rPr>
        <w:t>Общая характеристика программы</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i/>
          <w:sz w:val="24"/>
          <w:szCs w:val="24"/>
        </w:rPr>
        <w:t>Цель предмета</w:t>
      </w:r>
      <w:r w:rsidRPr="00B26B9B">
        <w:rPr>
          <w:rFonts w:ascii="Times New Roman" w:hAnsi="Times New Roman"/>
          <w:sz w:val="24"/>
          <w:szCs w:val="24"/>
        </w:rPr>
        <w:t xml:space="preserve"> «Православная культура Смоленской земли» (далее – ПКСЗ)</w:t>
      </w:r>
      <w:r w:rsidRPr="00B26B9B">
        <w:rPr>
          <w:rFonts w:ascii="Times New Roman" w:hAnsi="Times New Roman"/>
          <w:b/>
          <w:bCs/>
          <w:sz w:val="24"/>
          <w:szCs w:val="24"/>
        </w:rPr>
        <w:t xml:space="preserve"> – </w:t>
      </w:r>
      <w:r w:rsidRPr="00B26B9B">
        <w:rPr>
          <w:rFonts w:ascii="Times New Roman" w:hAnsi="Times New Roman"/>
          <w:bCs/>
          <w:sz w:val="24"/>
          <w:szCs w:val="24"/>
        </w:rPr>
        <w:t>духовно-нравственное образование и воспитание школьников посредством православной культуры.</w:t>
      </w:r>
    </w:p>
    <w:p w:rsidR="00B26B9B" w:rsidRPr="00B26B9B" w:rsidRDefault="00B26B9B" w:rsidP="00B26B9B">
      <w:pPr>
        <w:pStyle w:val="af"/>
        <w:ind w:left="0" w:right="0"/>
        <w:rPr>
          <w:rFonts w:ascii="Times New Roman" w:hAnsi="Times New Roman"/>
          <w:bCs/>
          <w:sz w:val="24"/>
          <w:szCs w:val="24"/>
        </w:rPr>
      </w:pPr>
      <w:r w:rsidRPr="00B26B9B">
        <w:rPr>
          <w:rFonts w:ascii="Times New Roman" w:hAnsi="Times New Roman"/>
          <w:sz w:val="24"/>
          <w:szCs w:val="24"/>
        </w:rPr>
        <w:t>Задачи:</w:t>
      </w:r>
    </w:p>
    <w:p w:rsidR="00B26B9B" w:rsidRPr="00B26B9B" w:rsidRDefault="00B26B9B" w:rsidP="00933587">
      <w:pPr>
        <w:pStyle w:val="af"/>
        <w:widowControl/>
        <w:numPr>
          <w:ilvl w:val="0"/>
          <w:numId w:val="78"/>
        </w:numPr>
        <w:suppressAutoHyphens/>
        <w:ind w:left="0" w:right="0"/>
        <w:rPr>
          <w:rFonts w:ascii="Times New Roman" w:hAnsi="Times New Roman"/>
          <w:bCs/>
          <w:sz w:val="24"/>
          <w:szCs w:val="24"/>
        </w:rPr>
      </w:pPr>
      <w:r w:rsidRPr="00B26B9B">
        <w:rPr>
          <w:rFonts w:ascii="Times New Roman" w:hAnsi="Times New Roman"/>
          <w:sz w:val="24"/>
          <w:szCs w:val="24"/>
        </w:rPr>
        <w:t>формирование целостного представления о православной культуре земли Смоленской;</w:t>
      </w:r>
    </w:p>
    <w:p w:rsidR="00B26B9B" w:rsidRPr="00B26B9B" w:rsidRDefault="00B26B9B" w:rsidP="00933587">
      <w:pPr>
        <w:pStyle w:val="af"/>
        <w:widowControl/>
        <w:numPr>
          <w:ilvl w:val="0"/>
          <w:numId w:val="78"/>
        </w:numPr>
        <w:suppressAutoHyphens/>
        <w:ind w:left="0" w:right="0"/>
        <w:rPr>
          <w:rFonts w:ascii="Times New Roman" w:hAnsi="Times New Roman"/>
          <w:bCs/>
          <w:sz w:val="24"/>
          <w:szCs w:val="24"/>
        </w:rPr>
      </w:pPr>
      <w:r w:rsidRPr="00B26B9B">
        <w:rPr>
          <w:rFonts w:ascii="Times New Roman" w:hAnsi="Times New Roman"/>
          <w:sz w:val="24"/>
          <w:szCs w:val="24"/>
        </w:rPr>
        <w:t>на основе краеведческого содержания православного образования формирование у восьмиклассников базовых национальных ценностей, проявляющихся в системе взаимоотношений личности с самой собой, в сфере общественных и государственных отношений;</w:t>
      </w:r>
    </w:p>
    <w:p w:rsidR="00B26B9B" w:rsidRPr="00B26B9B" w:rsidRDefault="00B26B9B" w:rsidP="00933587">
      <w:pPr>
        <w:pStyle w:val="af"/>
        <w:widowControl/>
        <w:numPr>
          <w:ilvl w:val="0"/>
          <w:numId w:val="78"/>
        </w:numPr>
        <w:suppressAutoHyphens/>
        <w:ind w:left="0" w:right="0"/>
        <w:rPr>
          <w:rFonts w:ascii="Times New Roman" w:hAnsi="Times New Roman"/>
          <w:sz w:val="24"/>
          <w:szCs w:val="24"/>
        </w:rPr>
      </w:pPr>
      <w:r w:rsidRPr="00B26B9B">
        <w:rPr>
          <w:rFonts w:ascii="Times New Roman" w:hAnsi="Times New Roman"/>
          <w:sz w:val="24"/>
          <w:szCs w:val="24"/>
        </w:rPr>
        <w:t>создание условий для свободного развития и социальной зрелости личности</w:t>
      </w:r>
      <w:r w:rsidRPr="00B26B9B">
        <w:rPr>
          <w:rFonts w:ascii="Times New Roman" w:hAnsi="Times New Roman"/>
          <w:b/>
          <w:bCs/>
          <w:sz w:val="24"/>
          <w:szCs w:val="24"/>
        </w:rPr>
        <w:t>.</w:t>
      </w:r>
    </w:p>
    <w:p w:rsidR="00B26B9B" w:rsidRPr="00B26B9B" w:rsidRDefault="00B26B9B" w:rsidP="00B26B9B">
      <w:pPr>
        <w:pStyle w:val="af"/>
        <w:ind w:left="0" w:right="0"/>
        <w:rPr>
          <w:rFonts w:ascii="Times New Roman" w:hAnsi="Times New Roman"/>
          <w:bCs/>
          <w:sz w:val="24"/>
          <w:szCs w:val="24"/>
        </w:rPr>
      </w:pPr>
      <w:r w:rsidRPr="00B26B9B">
        <w:rPr>
          <w:rFonts w:ascii="Times New Roman" w:hAnsi="Times New Roman"/>
          <w:sz w:val="24"/>
          <w:szCs w:val="24"/>
        </w:rPr>
        <w:t xml:space="preserve">Цель и задачи курса достигаются разнообразием средств изложения теоретического материала и системой вопросов и заданий на сравнение, анализ, выделение главного, планирование, установление связей, классификацию, систематизацию и обобщение. Программа разумно сочетает достижения современной науки, авторские идеи преподавания основ православной культуры с учётом региональной специфики, обобщённый опыт педагогов Смоленщины с целевыми установками государства в области духовно-нравственного образования и воспитания </w:t>
      </w:r>
      <w:r w:rsidRPr="00B26B9B">
        <w:rPr>
          <w:rFonts w:ascii="Times New Roman" w:hAnsi="Times New Roman"/>
          <w:sz w:val="24"/>
          <w:szCs w:val="24"/>
        </w:rPr>
        <w:lastRenderedPageBreak/>
        <w:t>школьников. Особое внимание уделяется языку православной культуры – раскрытию православных терминов, изложению сущности роли личности в истории Русской Православной Церкви на Смоленщине, демонстрации возможностей применения полученных знаний в повседневной жизни.</w:t>
      </w:r>
    </w:p>
    <w:p w:rsidR="00B26B9B" w:rsidRPr="00B26B9B" w:rsidRDefault="00B26B9B" w:rsidP="00B26B9B">
      <w:pPr>
        <w:pStyle w:val="af"/>
        <w:ind w:left="0" w:right="0"/>
        <w:rPr>
          <w:rFonts w:ascii="Times New Roman" w:hAnsi="Times New Roman"/>
          <w:bCs/>
          <w:sz w:val="24"/>
          <w:szCs w:val="24"/>
        </w:rPr>
      </w:pPr>
      <w:r w:rsidRPr="00B26B9B">
        <w:rPr>
          <w:rFonts w:ascii="Times New Roman" w:hAnsi="Times New Roman"/>
          <w:bCs/>
          <w:sz w:val="24"/>
          <w:szCs w:val="24"/>
        </w:rPr>
        <w:t xml:space="preserve">Учебный курс основывается на следующих </w:t>
      </w:r>
      <w:r w:rsidRPr="00B26B9B">
        <w:rPr>
          <w:rFonts w:ascii="Times New Roman" w:hAnsi="Times New Roman"/>
          <w:sz w:val="24"/>
          <w:szCs w:val="24"/>
        </w:rPr>
        <w:t>нормативных документах.</w:t>
      </w:r>
    </w:p>
    <w:p w:rsidR="00B26B9B" w:rsidRPr="00B26B9B" w:rsidRDefault="00B26B9B" w:rsidP="00B26B9B">
      <w:pPr>
        <w:pStyle w:val="af"/>
        <w:ind w:left="0" w:right="0"/>
        <w:rPr>
          <w:rFonts w:ascii="Times New Roman" w:hAnsi="Times New Roman"/>
          <w:bCs/>
          <w:sz w:val="24"/>
          <w:szCs w:val="24"/>
        </w:rPr>
      </w:pPr>
      <w:r w:rsidRPr="00B26B9B">
        <w:rPr>
          <w:rFonts w:ascii="Times New Roman" w:hAnsi="Times New Roman"/>
          <w:sz w:val="24"/>
          <w:szCs w:val="24"/>
        </w:rPr>
        <w:t xml:space="preserve">Стратегия развития воспитания в Российской Федерации на период до 2025 года (утверждена распоряжением Правительства Российской Федерации от 29 мая 2015 г. № 996-р), которая определяет приоритетные задачи Российской Федерации в сфере воспитания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B26B9B" w:rsidRPr="00B26B9B" w:rsidRDefault="00B26B9B" w:rsidP="00B26B9B">
      <w:pPr>
        <w:pStyle w:val="af"/>
        <w:ind w:left="0" w:right="0"/>
        <w:rPr>
          <w:rFonts w:ascii="Times New Roman" w:hAnsi="Times New Roman"/>
          <w:bCs/>
          <w:sz w:val="24"/>
          <w:szCs w:val="24"/>
        </w:rPr>
      </w:pPr>
      <w:r w:rsidRPr="00B26B9B">
        <w:rPr>
          <w:rFonts w:ascii="Times New Roman" w:hAnsi="Times New Roman"/>
          <w:sz w:val="24"/>
          <w:szCs w:val="24"/>
        </w:rPr>
        <w:t xml:space="preserve">Основы государственной молодежной политики Российской Федерации на период до 2025 года (утверждены распоряжением Правительства Российской Федерации от 29 ноября 2014 г. № 2403-р), которые определяют систему принципов и приоритетных задач, обеспечивающих реализацию государственной молодежной политики (воспитание патриота, заботящегося об экономическом процветании и преемственности духовных традиций нашего общества; воспитание гражданина, активно участвующего в государственной и общественной жизни, в функционировании институтов гражданского общества; подготовка человека, имеющего современное общее и профессиональное образование, соответствующее структуре и динамике материального и духовного производства). </w:t>
      </w:r>
    </w:p>
    <w:p w:rsidR="00B26B9B" w:rsidRPr="00B26B9B" w:rsidRDefault="00B26B9B" w:rsidP="00B26B9B">
      <w:pPr>
        <w:pStyle w:val="af"/>
        <w:ind w:left="0" w:right="0"/>
        <w:rPr>
          <w:rFonts w:ascii="Times New Roman" w:hAnsi="Times New Roman"/>
          <w:bCs/>
          <w:sz w:val="24"/>
          <w:szCs w:val="24"/>
        </w:rPr>
      </w:pPr>
      <w:r w:rsidRPr="00B26B9B">
        <w:rPr>
          <w:rFonts w:ascii="Times New Roman" w:hAnsi="Times New Roman"/>
          <w:sz w:val="24"/>
          <w:szCs w:val="24"/>
        </w:rPr>
        <w:t>Концепция духовно-нравственного развития и воспитания личности гражданина России (Данилюк А.Я., Кондаков А.М., Тишков В.А.), которая является методологической основой ФГОС и определяет духовно-нравственное развитие и воспитание обучающихся как первостепенную задачу и важный компонент социального заказа для образования, описывает современный национальный воспитательный идеал в процессе его исторического развития, характеризует целевые установки духовно-нравственного развития и воспитания обучающихся.</w:t>
      </w:r>
    </w:p>
    <w:p w:rsidR="00B26B9B" w:rsidRPr="00B26B9B" w:rsidRDefault="00B26B9B" w:rsidP="00B26B9B">
      <w:pPr>
        <w:pStyle w:val="af"/>
        <w:ind w:left="0" w:right="0"/>
        <w:rPr>
          <w:rFonts w:ascii="Times New Roman" w:hAnsi="Times New Roman"/>
          <w:bCs/>
          <w:sz w:val="24"/>
          <w:szCs w:val="24"/>
        </w:rPr>
      </w:pPr>
      <w:r w:rsidRPr="00B26B9B">
        <w:rPr>
          <w:rFonts w:ascii="Times New Roman" w:hAnsi="Times New Roman"/>
          <w:sz w:val="24"/>
          <w:szCs w:val="24"/>
        </w:rPr>
        <w:t xml:space="preserve">Приказы Министерства образования и науки Российской Федерации «Об утверждении федерального государственного образовательного стандарта начального общего образования» от 6 октября 2009 г. № 373; «Об утверждении федерального государственного образовательного стандарта основного общего образования» от 17 декабря 2010 г. № 1897; «Об утверждении федерального государственного образовательного стандарта среднего общего образования» от 17 мая 2012 г. № 413, в которых определены личностные характеристики выпускника («портрет выпускника начальной школы / основной школы / средней школы»). </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Письмо Минобрнауки России от 25.05.2015 г. № 08-761 «Об изучении предметных областей: «Основы религиозных культур и светской этики» и «Основы духовно-нравственной культуры народов России».</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Договора о сотрудничестве в сфере образовательной, социальной и культурно-просветительской деятельности между Администрацией Смоленской области и Смоленской митрополией Русской Православной Церкви от 19 декабря 2018 г.</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 xml:space="preserve">Учебный курс учитывает требования к результатам образования, содержащимся в Примерной основной образовательной программе основного общего образования и основополагающие идеи программы развития и формирования универсальных учебных действий для основного общего образования, ориентированной на формирование ключевой компетенции школьников – умении учиться. </w:t>
      </w:r>
    </w:p>
    <w:p w:rsidR="00B26B9B" w:rsidRPr="00B26B9B" w:rsidRDefault="00B26B9B" w:rsidP="00933587">
      <w:pPr>
        <w:pStyle w:val="Heading3"/>
        <w:numPr>
          <w:ilvl w:val="2"/>
          <w:numId w:val="74"/>
        </w:numPr>
        <w:spacing w:before="0" w:after="0"/>
        <w:rPr>
          <w:rFonts w:cs="Times New Roman"/>
          <w:sz w:val="24"/>
          <w:szCs w:val="24"/>
        </w:rPr>
      </w:pPr>
      <w:r w:rsidRPr="00B26B9B">
        <w:rPr>
          <w:rFonts w:cs="Times New Roman"/>
          <w:sz w:val="24"/>
          <w:szCs w:val="24"/>
        </w:rPr>
        <w:t>Теоретико-методологические основы курса</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В основу курса положены как общие дидактические подходы к обучению и воспитанию учащихся, так и основные концептуальные положения, которые можно выделить в преподавании дисциплин духовно-нравственной направленности.</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 xml:space="preserve">К </w:t>
      </w:r>
      <w:r w:rsidRPr="00B26B9B">
        <w:rPr>
          <w:rFonts w:ascii="Times New Roman" w:hAnsi="Times New Roman"/>
          <w:i/>
          <w:sz w:val="24"/>
          <w:szCs w:val="24"/>
        </w:rPr>
        <w:t>общим дидактическим подходам</w:t>
      </w:r>
      <w:r w:rsidRPr="00B26B9B">
        <w:rPr>
          <w:rFonts w:ascii="Times New Roman" w:hAnsi="Times New Roman"/>
          <w:sz w:val="24"/>
          <w:szCs w:val="24"/>
        </w:rPr>
        <w:t xml:space="preserve"> относятся следующие:</w:t>
      </w:r>
    </w:p>
    <w:p w:rsidR="00B26B9B" w:rsidRPr="00B26B9B" w:rsidRDefault="00B26B9B" w:rsidP="00933587">
      <w:pPr>
        <w:pStyle w:val="af"/>
        <w:widowControl/>
        <w:numPr>
          <w:ilvl w:val="0"/>
          <w:numId w:val="79"/>
        </w:numPr>
        <w:suppressAutoHyphens/>
        <w:ind w:left="0" w:right="0"/>
        <w:rPr>
          <w:rFonts w:ascii="Times New Roman" w:hAnsi="Times New Roman"/>
          <w:sz w:val="24"/>
          <w:szCs w:val="24"/>
        </w:rPr>
      </w:pPr>
      <w:r w:rsidRPr="00B26B9B">
        <w:rPr>
          <w:rFonts w:ascii="Times New Roman" w:hAnsi="Times New Roman"/>
          <w:sz w:val="24"/>
          <w:szCs w:val="24"/>
        </w:rPr>
        <w:t>философско-антропологический и аксиологический подходы, ориентированные на формирование ценностей и жизненных смыслов;</w:t>
      </w:r>
    </w:p>
    <w:p w:rsidR="00B26B9B" w:rsidRPr="00B26B9B" w:rsidRDefault="00B26B9B" w:rsidP="00933587">
      <w:pPr>
        <w:pStyle w:val="af"/>
        <w:widowControl/>
        <w:numPr>
          <w:ilvl w:val="0"/>
          <w:numId w:val="79"/>
        </w:numPr>
        <w:suppressAutoHyphens/>
        <w:ind w:left="0" w:right="0"/>
        <w:rPr>
          <w:rFonts w:ascii="Times New Roman" w:hAnsi="Times New Roman"/>
          <w:sz w:val="24"/>
          <w:szCs w:val="24"/>
        </w:rPr>
      </w:pPr>
      <w:r w:rsidRPr="00B26B9B">
        <w:rPr>
          <w:rFonts w:ascii="Times New Roman" w:hAnsi="Times New Roman"/>
          <w:sz w:val="24"/>
          <w:szCs w:val="24"/>
        </w:rPr>
        <w:lastRenderedPageBreak/>
        <w:t xml:space="preserve">культурологический подход, предполагающий учет специфики культурно-образовательной среды как объективного фактора в процессе становления и развития воспитательной системы и духовности личности; </w:t>
      </w:r>
    </w:p>
    <w:p w:rsidR="00B26B9B" w:rsidRPr="00B26B9B" w:rsidRDefault="00B26B9B" w:rsidP="00933587">
      <w:pPr>
        <w:pStyle w:val="af"/>
        <w:widowControl/>
        <w:numPr>
          <w:ilvl w:val="0"/>
          <w:numId w:val="79"/>
        </w:numPr>
        <w:suppressAutoHyphens/>
        <w:ind w:left="0" w:right="0"/>
        <w:rPr>
          <w:rFonts w:ascii="Times New Roman" w:hAnsi="Times New Roman"/>
          <w:sz w:val="24"/>
          <w:szCs w:val="24"/>
        </w:rPr>
      </w:pPr>
      <w:r w:rsidRPr="00B26B9B">
        <w:rPr>
          <w:rFonts w:ascii="Times New Roman" w:hAnsi="Times New Roman"/>
          <w:sz w:val="24"/>
          <w:szCs w:val="24"/>
        </w:rPr>
        <w:t xml:space="preserve">личностно-ориентированный подход, рассматривающий личность как цель, субъект, результат духовно-нравственного развития и воспитания и объясняющим закономерности реализации возможностей каждого воспитанника проявить себя, свои способности в различных видах деятельности; </w:t>
      </w:r>
    </w:p>
    <w:p w:rsidR="00B26B9B" w:rsidRPr="00B26B9B" w:rsidRDefault="00B26B9B" w:rsidP="00933587">
      <w:pPr>
        <w:pStyle w:val="af"/>
        <w:widowControl/>
        <w:numPr>
          <w:ilvl w:val="0"/>
          <w:numId w:val="79"/>
        </w:numPr>
        <w:suppressAutoHyphens/>
        <w:ind w:left="0" w:right="0"/>
        <w:rPr>
          <w:rFonts w:ascii="Times New Roman" w:hAnsi="Times New Roman"/>
          <w:sz w:val="24"/>
          <w:szCs w:val="24"/>
        </w:rPr>
      </w:pPr>
      <w:r w:rsidRPr="00B26B9B">
        <w:rPr>
          <w:rFonts w:ascii="Times New Roman" w:hAnsi="Times New Roman"/>
          <w:sz w:val="24"/>
          <w:szCs w:val="24"/>
        </w:rPr>
        <w:t>системно-деятельностный подход, объясняющий взаимосвязь элементов в целостной системе духовно-нравственного развития и воспитания, обеспечивающий активную учебно-познавательную деятельность обучающихся, построение образовательной деятельности с учетом индивидуальных возрастных, психологических и физиологических особенностей обучающихсяи формирующий готовность к саморазвитию и непрерывному образованию.</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Для преподавания знаний об основах православной культуры в школе главным является аксиологический подход</w:t>
      </w:r>
      <w:r w:rsidRPr="00B26B9B">
        <w:rPr>
          <w:rFonts w:ascii="Times New Roman" w:hAnsi="Times New Roman"/>
          <w:i/>
          <w:sz w:val="24"/>
          <w:szCs w:val="24"/>
        </w:rPr>
        <w:t xml:space="preserve">. </w:t>
      </w:r>
      <w:r w:rsidRPr="00B26B9B">
        <w:rPr>
          <w:rFonts w:ascii="Times New Roman" w:hAnsi="Times New Roman"/>
          <w:sz w:val="24"/>
          <w:szCs w:val="24"/>
        </w:rPr>
        <w:t xml:space="preserve">Это центральноеметодологическое положение, реализуемое в предмете ПКСЗ, емко, ясно и точно выражено в следующих словах </w:t>
      </w:r>
      <w:r w:rsidRPr="00B26B9B">
        <w:rPr>
          <w:rFonts w:ascii="Times New Roman" w:hAnsi="Times New Roman"/>
          <w:bCs/>
          <w:sz w:val="24"/>
          <w:szCs w:val="24"/>
        </w:rPr>
        <w:t xml:space="preserve">Святейшего Патриарха Московского и всея Руси Кирилла: </w:t>
      </w:r>
      <w:r w:rsidRPr="00B26B9B">
        <w:rPr>
          <w:rFonts w:ascii="Times New Roman" w:hAnsi="Times New Roman"/>
          <w:bCs/>
          <w:iCs/>
          <w:sz w:val="24"/>
          <w:szCs w:val="24"/>
        </w:rPr>
        <w:t>«Мы ни на минуту не должны забывать, что основой культуры являются не памятники, не камни, не дороги. Её основой являются люди и те ценности, которые они исповедуют».</w:t>
      </w:r>
    </w:p>
    <w:p w:rsidR="00B26B9B" w:rsidRPr="00B26B9B" w:rsidRDefault="00B26B9B" w:rsidP="00B26B9B">
      <w:pPr>
        <w:pStyle w:val="af"/>
        <w:ind w:left="0" w:right="0"/>
        <w:rPr>
          <w:rFonts w:ascii="Times New Roman" w:hAnsi="Times New Roman"/>
          <w:i/>
          <w:sz w:val="24"/>
          <w:szCs w:val="24"/>
        </w:rPr>
      </w:pPr>
      <w:r w:rsidRPr="00B26B9B">
        <w:rPr>
          <w:rFonts w:ascii="Times New Roman" w:hAnsi="Times New Roman"/>
          <w:sz w:val="24"/>
          <w:szCs w:val="24"/>
        </w:rPr>
        <w:t>В основу преподавания предмета «Православная культура Смоленской земли» положены следующие основные взаимосвязанные и взаимообусловленные концептуальные положения.</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i/>
          <w:sz w:val="24"/>
          <w:szCs w:val="24"/>
        </w:rPr>
        <w:t>Синергия религиозного и светского образования</w:t>
      </w:r>
      <w:r w:rsidRPr="00B26B9B">
        <w:rPr>
          <w:rFonts w:ascii="Times New Roman" w:hAnsi="Times New Roman"/>
          <w:sz w:val="24"/>
          <w:szCs w:val="24"/>
        </w:rPr>
        <w:t xml:space="preserve">. В настоящее время религиозное и светское образование рассматриваются не как противоположные понятия, а как взаимодополняющие. При этом под религиозным образованием понимается не конфессиональное обучение, а гуманитарное, при котором религия рассматривается как социо-культурный феномен, составная часть культуры. Знаниями о религии должен владеть каждый образованный человек. И без этих знаний образование оказывается урезанным, неполным. </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 xml:space="preserve">Известно, что синергия как термин пришел из христианства, где он обозначал идеюсоработничества Бога и человека в реализации Божьего замысла о спасении мира и человека (греч. synergeia– сотрудничество, содействие, помощь, соучастие, сообщничество).В настоящее время этот термин понимается как возрастание эффективности деятельности в результате соединения, интеграции, слияния отдельных частей в единую систему. Синергия – это иллюстрация известного афоризма Аристотеля: «Целое больше, чем сумма его частей». В современной педагогической литературе убедительно доказывается плодотворность синергии светского и религиозного просвещения, обращается внимание на то, что ортодоксальное христианское учение о человеке, носителем которого является Церковь, по существу соответствует образовательным подходам, признанным светской педагогикой актуальными в современных условиях. </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i/>
          <w:sz w:val="24"/>
          <w:szCs w:val="24"/>
        </w:rPr>
        <w:t>Риторизация педагогического общения</w:t>
      </w:r>
      <w:r w:rsidRPr="00B26B9B">
        <w:rPr>
          <w:rFonts w:ascii="Times New Roman" w:hAnsi="Times New Roman"/>
          <w:sz w:val="24"/>
          <w:szCs w:val="24"/>
        </w:rPr>
        <w:t>. Данный принцип обучения относится к методике изучения всех предметов, но именно в преподавании дисциплин духовно-нравственной направленности более всего недопустимы морализаторство и безапелляционный диктат. В его лежит гармонизирующий диалог с учащимися с уважением их собственного мнения, самостоятельного выбора позиции. Принцип риторизации педагогического общения предполагает формирование таких метапредметных коммуникативных компетенций учащихся, как умение слушать и вступать в диалог, участвовать в коллективном обсуждении проблем, строить речевое высказывания в устной и письменных формах, находить конструктивные способы взаимодействия с окружающими.</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i/>
          <w:sz w:val="24"/>
          <w:szCs w:val="24"/>
        </w:rPr>
        <w:t>Трансдисциплинарность.</w:t>
      </w:r>
      <w:r w:rsidRPr="00B26B9B">
        <w:rPr>
          <w:rFonts w:ascii="Times New Roman" w:hAnsi="Times New Roman"/>
          <w:sz w:val="24"/>
          <w:szCs w:val="24"/>
        </w:rPr>
        <w:t xml:space="preserve"> Трансдисциплинарность – это исследовательская процедура, которая выходит за рамки дисциплинарных границ. Она основывается на признании различных уровней реальности (видимых и невидимых), на целостном видении картины мира, на соединении по принципу дополнительности того, что рассматривалось как противоположное, на попытке понять реальность в ее сложном многообразии.</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i/>
          <w:sz w:val="24"/>
          <w:szCs w:val="24"/>
        </w:rPr>
        <w:t>Логоцентричность.</w:t>
      </w:r>
      <w:r w:rsidRPr="00B26B9B">
        <w:rPr>
          <w:rFonts w:ascii="Times New Roman" w:hAnsi="Times New Roman"/>
          <w:sz w:val="24"/>
          <w:szCs w:val="24"/>
        </w:rPr>
        <w:t xml:space="preserve"> Этот подход, принятый в пособии, основывается, на двух принципах. Во </w:t>
      </w:r>
      <w:r w:rsidRPr="00B26B9B">
        <w:rPr>
          <w:rFonts w:ascii="Times New Roman" w:hAnsi="Times New Roman"/>
          <w:sz w:val="24"/>
          <w:szCs w:val="24"/>
        </w:rPr>
        <w:lastRenderedPageBreak/>
        <w:t>первых, на принципе внимания к «логосу» в первом значении данного слова – «слову» (высказыванию, речи). Стержневой основой пособия являются слова, образующие понятийно-терминологическое поле православной культуры. Во-вторых, на принципе внимания к «логосу» во втором значении этого слова – «суждению», «смыслу», выражающему наиболее существенные закономерности реальности. В пособии данный принцип находит свою реализацию в анализе высоких смыслов и ценностей, составляющих основу православной культуры. От слова – к Слову, так кратко можно определить стержневое содержание данного принципа.</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i/>
          <w:sz w:val="24"/>
          <w:szCs w:val="24"/>
        </w:rPr>
        <w:t>Духовно-эстетический принцип.</w:t>
      </w:r>
      <w:r w:rsidRPr="00B26B9B">
        <w:rPr>
          <w:rFonts w:ascii="Times New Roman" w:hAnsi="Times New Roman"/>
          <w:sz w:val="24"/>
          <w:szCs w:val="24"/>
        </w:rPr>
        <w:t xml:space="preserve"> Сущность данного принципа заключается в показе высоких духовных смыслов и красоты православной культуры посредством анализа выразительных средств текстов с духовно-нравственной тематикой, соединение в данном анализе стилистического аспекта с духовной этимологий слова.</w:t>
      </w:r>
    </w:p>
    <w:p w:rsidR="00B26B9B" w:rsidRPr="00B26B9B" w:rsidRDefault="00B26B9B" w:rsidP="00B26B9B">
      <w:pPr>
        <w:pStyle w:val="af"/>
        <w:ind w:left="0" w:right="0"/>
        <w:rPr>
          <w:rFonts w:ascii="Times New Roman" w:hAnsi="Times New Roman"/>
          <w:i/>
          <w:sz w:val="24"/>
          <w:szCs w:val="24"/>
        </w:rPr>
      </w:pPr>
      <w:r w:rsidRPr="00B26B9B">
        <w:rPr>
          <w:rFonts w:ascii="Times New Roman" w:hAnsi="Times New Roman"/>
          <w:sz w:val="24"/>
          <w:szCs w:val="24"/>
        </w:rPr>
        <w:t xml:space="preserve">К перечисленным подходам следует добавить также </w:t>
      </w:r>
      <w:r w:rsidRPr="00B26B9B">
        <w:rPr>
          <w:rFonts w:ascii="Times New Roman" w:hAnsi="Times New Roman"/>
          <w:i/>
          <w:sz w:val="24"/>
          <w:szCs w:val="24"/>
        </w:rPr>
        <w:t xml:space="preserve">принцип ориентации на нравственный идеал и принцип связи полученных знаний с жизнью. </w:t>
      </w:r>
    </w:p>
    <w:p w:rsidR="00B26B9B" w:rsidRPr="00B26B9B" w:rsidRDefault="00B26B9B" w:rsidP="00933587">
      <w:pPr>
        <w:pStyle w:val="Heading1"/>
        <w:numPr>
          <w:ilvl w:val="0"/>
          <w:numId w:val="74"/>
        </w:numPr>
        <w:spacing w:before="0" w:after="0"/>
        <w:rPr>
          <w:rFonts w:cs="Times New Roman"/>
          <w:sz w:val="24"/>
          <w:szCs w:val="24"/>
        </w:rPr>
      </w:pPr>
      <w:r w:rsidRPr="00B26B9B">
        <w:rPr>
          <w:rFonts w:cs="Times New Roman"/>
          <w:sz w:val="24"/>
          <w:szCs w:val="24"/>
        </w:rPr>
        <w:t>Планируемые результаты освоения учебного курса «Православная культура Смоленской земли»</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 xml:space="preserve">Федеральный государственный образовательный стандарт устанавливает требования к результатам освоения обучающимися основной образовательной программы основного общего образования: личностным, метапредметным и предметным. </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 xml:space="preserve">В соответствии с этими требованиями </w:t>
      </w:r>
      <w:r w:rsidRPr="00B26B9B">
        <w:rPr>
          <w:rFonts w:ascii="Times New Roman" w:hAnsi="Times New Roman"/>
          <w:b/>
          <w:sz w:val="24"/>
          <w:szCs w:val="24"/>
        </w:rPr>
        <w:t>личностные результаты</w:t>
      </w:r>
      <w:r w:rsidRPr="00B26B9B">
        <w:rPr>
          <w:rFonts w:ascii="Times New Roman" w:hAnsi="Times New Roman"/>
          <w:sz w:val="24"/>
          <w:szCs w:val="24"/>
        </w:rPr>
        <w:t xml:space="preserve"> освоения учебного курса ПКЗС включают:</w:t>
      </w:r>
    </w:p>
    <w:p w:rsidR="00B26B9B" w:rsidRPr="00B26B9B" w:rsidRDefault="00B26B9B" w:rsidP="00933587">
      <w:pPr>
        <w:pStyle w:val="af"/>
        <w:widowControl/>
        <w:numPr>
          <w:ilvl w:val="0"/>
          <w:numId w:val="80"/>
        </w:numPr>
        <w:suppressAutoHyphens/>
        <w:ind w:left="0" w:right="0"/>
        <w:rPr>
          <w:rFonts w:ascii="Times New Roman" w:hAnsi="Times New Roman"/>
          <w:sz w:val="24"/>
          <w:szCs w:val="24"/>
        </w:rPr>
      </w:pPr>
      <w:r w:rsidRPr="00B26B9B">
        <w:rPr>
          <w:rFonts w:ascii="Times New Roman" w:hAnsi="Times New Roman"/>
          <w:sz w:val="24"/>
          <w:szCs w:val="24"/>
        </w:rPr>
        <w:t>чувство патриотизма, уважения и любви к большой и малой Родине, к прошлому и настоящему России и Смоленщины, осознание своей этнической принадлежности;</w:t>
      </w:r>
    </w:p>
    <w:p w:rsidR="00B26B9B" w:rsidRPr="00B26B9B" w:rsidRDefault="00B26B9B" w:rsidP="00933587">
      <w:pPr>
        <w:pStyle w:val="af"/>
        <w:widowControl/>
        <w:numPr>
          <w:ilvl w:val="0"/>
          <w:numId w:val="80"/>
        </w:numPr>
        <w:suppressAutoHyphens/>
        <w:ind w:left="0" w:right="0"/>
        <w:rPr>
          <w:rFonts w:ascii="Times New Roman" w:hAnsi="Times New Roman"/>
          <w:sz w:val="24"/>
          <w:szCs w:val="24"/>
        </w:rPr>
      </w:pPr>
      <w:r w:rsidRPr="00B26B9B">
        <w:rPr>
          <w:rFonts w:ascii="Times New Roman" w:hAnsi="Times New Roman"/>
          <w:sz w:val="24"/>
          <w:szCs w:val="24"/>
        </w:rPr>
        <w:t>знание православной культуры Смоленского края в ее органичной связи с русской и мировой православной культурой;</w:t>
      </w:r>
    </w:p>
    <w:p w:rsidR="00B26B9B" w:rsidRPr="00B26B9B" w:rsidRDefault="00B26B9B" w:rsidP="00933587">
      <w:pPr>
        <w:pStyle w:val="af"/>
        <w:widowControl/>
        <w:numPr>
          <w:ilvl w:val="0"/>
          <w:numId w:val="80"/>
        </w:numPr>
        <w:suppressAutoHyphens/>
        <w:ind w:left="0" w:right="0"/>
        <w:rPr>
          <w:rFonts w:ascii="Times New Roman" w:hAnsi="Times New Roman"/>
          <w:color w:val="333333"/>
          <w:sz w:val="24"/>
          <w:szCs w:val="24"/>
          <w:highlight w:val="white"/>
        </w:rPr>
      </w:pPr>
      <w:r w:rsidRPr="00B26B9B">
        <w:rPr>
          <w:rFonts w:ascii="Times New Roman" w:hAnsi="Times New Roman"/>
          <w:sz w:val="24"/>
          <w:szCs w:val="24"/>
        </w:rPr>
        <w:t>интериоризацию (усвоение) норм и ценностей традиционной православной культуры;</w:t>
      </w:r>
    </w:p>
    <w:p w:rsidR="00B26B9B" w:rsidRPr="00B26B9B" w:rsidRDefault="00B26B9B" w:rsidP="00933587">
      <w:pPr>
        <w:pStyle w:val="af"/>
        <w:widowControl/>
        <w:numPr>
          <w:ilvl w:val="0"/>
          <w:numId w:val="80"/>
        </w:numPr>
        <w:suppressAutoHyphens/>
        <w:ind w:left="0" w:right="0"/>
        <w:rPr>
          <w:rFonts w:ascii="Times New Roman" w:hAnsi="Times New Roman"/>
          <w:sz w:val="24"/>
          <w:szCs w:val="24"/>
        </w:rPr>
      </w:pPr>
      <w:r w:rsidRPr="00B26B9B">
        <w:rPr>
          <w:rFonts w:ascii="Times New Roman" w:hAnsi="Times New Roman"/>
          <w:sz w:val="24"/>
          <w:szCs w:val="24"/>
        </w:rPr>
        <w:t xml:space="preserve">готовность к дальнейшему изучению православной культуры Смоленщины через исследовательские проекты; </w:t>
      </w:r>
    </w:p>
    <w:p w:rsidR="00B26B9B" w:rsidRPr="00B26B9B" w:rsidRDefault="00B26B9B" w:rsidP="00933587">
      <w:pPr>
        <w:pStyle w:val="af"/>
        <w:widowControl/>
        <w:numPr>
          <w:ilvl w:val="0"/>
          <w:numId w:val="80"/>
        </w:numPr>
        <w:suppressAutoHyphens/>
        <w:ind w:left="0" w:right="0"/>
        <w:rPr>
          <w:rFonts w:ascii="Times New Roman" w:hAnsi="Times New Roman"/>
          <w:sz w:val="24"/>
          <w:szCs w:val="24"/>
        </w:rPr>
      </w:pPr>
      <w:r w:rsidRPr="00B26B9B">
        <w:rPr>
          <w:rFonts w:ascii="Times New Roman" w:hAnsi="Times New Roman"/>
          <w:sz w:val="24"/>
          <w:szCs w:val="24"/>
        </w:rPr>
        <w:t>чувство ответственности за сохранение православной культуры Смоленщины; участие в социально значимых православных проектах;</w:t>
      </w:r>
    </w:p>
    <w:p w:rsidR="00B26B9B" w:rsidRPr="00B26B9B" w:rsidRDefault="00B26B9B" w:rsidP="00933587">
      <w:pPr>
        <w:pStyle w:val="af"/>
        <w:widowControl/>
        <w:numPr>
          <w:ilvl w:val="0"/>
          <w:numId w:val="80"/>
        </w:numPr>
        <w:suppressAutoHyphens/>
        <w:ind w:left="0" w:right="0"/>
        <w:rPr>
          <w:rFonts w:ascii="Times New Roman" w:hAnsi="Times New Roman"/>
          <w:sz w:val="24"/>
          <w:szCs w:val="24"/>
        </w:rPr>
      </w:pPr>
      <w:r w:rsidRPr="00B26B9B">
        <w:rPr>
          <w:rFonts w:ascii="Times New Roman" w:hAnsi="Times New Roman"/>
          <w:sz w:val="24"/>
          <w:szCs w:val="24"/>
        </w:rPr>
        <w:t>понимание места православной культуры в духовном многообразии современного мира;</w:t>
      </w:r>
    </w:p>
    <w:p w:rsidR="00B26B9B" w:rsidRPr="00B26B9B" w:rsidRDefault="00B26B9B" w:rsidP="00933587">
      <w:pPr>
        <w:pStyle w:val="af"/>
        <w:widowControl/>
        <w:numPr>
          <w:ilvl w:val="0"/>
          <w:numId w:val="80"/>
        </w:numPr>
        <w:suppressAutoHyphens/>
        <w:ind w:left="0" w:right="0"/>
        <w:rPr>
          <w:rFonts w:ascii="Times New Roman" w:hAnsi="Times New Roman"/>
          <w:sz w:val="24"/>
          <w:szCs w:val="24"/>
        </w:rPr>
      </w:pPr>
      <w:r w:rsidRPr="00B26B9B">
        <w:rPr>
          <w:rFonts w:ascii="Times New Roman" w:hAnsi="Times New Roman"/>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готовность и способность вести диалог с другими людьми и достигать в нем взаимопонимания;</w:t>
      </w:r>
    </w:p>
    <w:p w:rsidR="00B26B9B" w:rsidRPr="00B26B9B" w:rsidRDefault="00B26B9B" w:rsidP="00933587">
      <w:pPr>
        <w:pStyle w:val="af"/>
        <w:widowControl/>
        <w:numPr>
          <w:ilvl w:val="0"/>
          <w:numId w:val="80"/>
        </w:numPr>
        <w:suppressAutoHyphens/>
        <w:ind w:left="0" w:right="0"/>
        <w:rPr>
          <w:rFonts w:ascii="Times New Roman" w:hAnsi="Times New Roman"/>
          <w:sz w:val="24"/>
          <w:szCs w:val="24"/>
        </w:rPr>
      </w:pPr>
      <w:r w:rsidRPr="00B26B9B">
        <w:rPr>
          <w:rFonts w:ascii="Times New Roman" w:hAnsi="Times New Roman"/>
          <w:sz w:val="24"/>
          <w:szCs w:val="24"/>
        </w:rPr>
        <w:t>компетентность в решении моральных проблем на основе личностного выбора, осознанное и ответственное отношение к собственным поступкам; формирование нравственных чувств и нравственного поведения;</w:t>
      </w:r>
    </w:p>
    <w:p w:rsidR="00B26B9B" w:rsidRPr="00B26B9B" w:rsidRDefault="00B26B9B" w:rsidP="00933587">
      <w:pPr>
        <w:pStyle w:val="af"/>
        <w:widowControl/>
        <w:numPr>
          <w:ilvl w:val="0"/>
          <w:numId w:val="80"/>
        </w:numPr>
        <w:suppressAutoHyphens/>
        <w:ind w:left="0" w:right="0"/>
        <w:rPr>
          <w:rFonts w:ascii="Times New Roman" w:hAnsi="Times New Roman"/>
          <w:sz w:val="24"/>
          <w:szCs w:val="24"/>
        </w:rPr>
      </w:pPr>
      <w:r w:rsidRPr="00B26B9B">
        <w:rPr>
          <w:rFonts w:ascii="Times New Roman" w:hAnsi="Times New Roman"/>
          <w:sz w:val="24"/>
          <w:szCs w:val="24"/>
        </w:rPr>
        <w:t>способность к гармонизирующему диалогу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B26B9B" w:rsidRPr="00B26B9B" w:rsidRDefault="00B26B9B" w:rsidP="00933587">
      <w:pPr>
        <w:pStyle w:val="af"/>
        <w:widowControl/>
        <w:numPr>
          <w:ilvl w:val="0"/>
          <w:numId w:val="80"/>
        </w:numPr>
        <w:suppressAutoHyphens/>
        <w:ind w:left="0" w:right="0"/>
        <w:rPr>
          <w:rFonts w:ascii="Times New Roman" w:hAnsi="Times New Roman"/>
          <w:sz w:val="24"/>
          <w:szCs w:val="24"/>
        </w:rPr>
      </w:pPr>
      <w:r w:rsidRPr="00B26B9B">
        <w:rPr>
          <w:rFonts w:ascii="Times New Roman" w:hAnsi="Times New Roman"/>
          <w:sz w:val="24"/>
          <w:szCs w:val="24"/>
        </w:rPr>
        <w:t xml:space="preserve">эстетический вкус, позволяющий отличать подлинные явления культуры от «псевдокультуры». </w:t>
      </w:r>
    </w:p>
    <w:p w:rsidR="00B26B9B" w:rsidRPr="00B26B9B" w:rsidRDefault="00B26B9B" w:rsidP="00B26B9B">
      <w:pPr>
        <w:pStyle w:val="af"/>
        <w:ind w:left="0" w:right="0"/>
        <w:rPr>
          <w:rFonts w:ascii="Times New Roman" w:hAnsi="Times New Roman"/>
          <w:b/>
          <w:bCs/>
          <w:sz w:val="24"/>
          <w:szCs w:val="24"/>
        </w:rPr>
      </w:pPr>
      <w:r w:rsidRPr="00B26B9B">
        <w:rPr>
          <w:rFonts w:ascii="Times New Roman" w:hAnsi="Times New Roman"/>
          <w:b/>
          <w:bCs/>
          <w:sz w:val="24"/>
          <w:szCs w:val="24"/>
        </w:rPr>
        <w:t>Метапредметные результаты:</w:t>
      </w:r>
    </w:p>
    <w:p w:rsidR="00B26B9B" w:rsidRPr="00B26B9B" w:rsidRDefault="00B26B9B" w:rsidP="00933587">
      <w:pPr>
        <w:pStyle w:val="af"/>
        <w:widowControl/>
        <w:numPr>
          <w:ilvl w:val="0"/>
          <w:numId w:val="81"/>
        </w:numPr>
        <w:suppressAutoHyphens/>
        <w:ind w:left="0" w:right="0"/>
        <w:rPr>
          <w:rFonts w:ascii="Times New Roman" w:hAnsi="Times New Roman"/>
          <w:sz w:val="24"/>
          <w:szCs w:val="24"/>
        </w:rPr>
      </w:pPr>
      <w:r w:rsidRPr="00B26B9B">
        <w:rPr>
          <w:rFonts w:ascii="Times New Roman" w:hAnsi="Times New Roman"/>
          <w:sz w:val="24"/>
          <w:szCs w:val="24"/>
        </w:rPr>
        <w:t xml:space="preserve">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B26B9B" w:rsidRPr="00B26B9B" w:rsidRDefault="00B26B9B" w:rsidP="00933587">
      <w:pPr>
        <w:pStyle w:val="af"/>
        <w:widowControl/>
        <w:numPr>
          <w:ilvl w:val="0"/>
          <w:numId w:val="81"/>
        </w:numPr>
        <w:suppressAutoHyphens/>
        <w:ind w:left="0" w:right="0"/>
        <w:rPr>
          <w:rFonts w:ascii="Times New Roman" w:hAnsi="Times New Roman"/>
          <w:sz w:val="24"/>
          <w:szCs w:val="24"/>
        </w:rPr>
      </w:pPr>
      <w:r w:rsidRPr="00B26B9B">
        <w:rPr>
          <w:rFonts w:ascii="Times New Roman" w:hAnsi="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B26B9B" w:rsidRPr="00B26B9B" w:rsidRDefault="00B26B9B" w:rsidP="00933587">
      <w:pPr>
        <w:pStyle w:val="af"/>
        <w:widowControl/>
        <w:numPr>
          <w:ilvl w:val="0"/>
          <w:numId w:val="81"/>
        </w:numPr>
        <w:suppressAutoHyphens/>
        <w:ind w:left="0" w:right="0"/>
        <w:rPr>
          <w:rFonts w:ascii="Times New Roman" w:hAnsi="Times New Roman"/>
          <w:sz w:val="24"/>
          <w:szCs w:val="24"/>
        </w:rPr>
      </w:pPr>
      <w:r w:rsidRPr="00B26B9B">
        <w:rPr>
          <w:rFonts w:ascii="Times New Roman" w:hAnsi="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w:t>
      </w:r>
      <w:r w:rsidRPr="00B26B9B">
        <w:rPr>
          <w:rFonts w:ascii="Times New Roman" w:hAnsi="Times New Roman"/>
          <w:sz w:val="24"/>
          <w:szCs w:val="24"/>
        </w:rPr>
        <w:lastRenderedPageBreak/>
        <w:t xml:space="preserve">предложенных условий и требований, корректировать свои действия в соответствии с изменяющейся ситуацией; </w:t>
      </w:r>
    </w:p>
    <w:p w:rsidR="00B26B9B" w:rsidRPr="00B26B9B" w:rsidRDefault="00B26B9B" w:rsidP="00933587">
      <w:pPr>
        <w:pStyle w:val="af"/>
        <w:widowControl/>
        <w:numPr>
          <w:ilvl w:val="0"/>
          <w:numId w:val="81"/>
        </w:numPr>
        <w:suppressAutoHyphens/>
        <w:ind w:left="0" w:right="0"/>
        <w:rPr>
          <w:rFonts w:ascii="Times New Roman" w:hAnsi="Times New Roman"/>
          <w:sz w:val="24"/>
          <w:szCs w:val="24"/>
        </w:rPr>
      </w:pPr>
      <w:r w:rsidRPr="00B26B9B">
        <w:rPr>
          <w:rFonts w:ascii="Times New Roman" w:hAnsi="Times New Roman"/>
          <w:sz w:val="24"/>
          <w:szCs w:val="24"/>
        </w:rPr>
        <w:t xml:space="preserve">умение оценивать правильность выполнения учебной задачи, собственные возможности ее решения; </w:t>
      </w:r>
    </w:p>
    <w:p w:rsidR="00B26B9B" w:rsidRPr="00B26B9B" w:rsidRDefault="00B26B9B" w:rsidP="00933587">
      <w:pPr>
        <w:pStyle w:val="af"/>
        <w:widowControl/>
        <w:numPr>
          <w:ilvl w:val="0"/>
          <w:numId w:val="81"/>
        </w:numPr>
        <w:suppressAutoHyphens/>
        <w:ind w:left="0" w:right="0"/>
        <w:rPr>
          <w:rFonts w:ascii="Times New Roman" w:hAnsi="Times New Roman"/>
          <w:sz w:val="24"/>
          <w:szCs w:val="24"/>
        </w:rPr>
      </w:pPr>
      <w:r w:rsidRPr="00B26B9B">
        <w:rPr>
          <w:rFonts w:ascii="Times New Roman" w:hAnsi="Times New Roman"/>
          <w:sz w:val="24"/>
          <w:szCs w:val="24"/>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B26B9B" w:rsidRPr="00B26B9B" w:rsidRDefault="00B26B9B" w:rsidP="00933587">
      <w:pPr>
        <w:pStyle w:val="af"/>
        <w:widowControl/>
        <w:numPr>
          <w:ilvl w:val="0"/>
          <w:numId w:val="81"/>
        </w:numPr>
        <w:suppressAutoHyphens/>
        <w:ind w:left="0" w:right="0"/>
        <w:rPr>
          <w:rFonts w:ascii="Times New Roman" w:hAnsi="Times New Roman"/>
          <w:sz w:val="24"/>
          <w:szCs w:val="24"/>
        </w:rPr>
      </w:pPr>
      <w:r w:rsidRPr="00B26B9B">
        <w:rPr>
          <w:rFonts w:ascii="Times New Roman" w:hAnsi="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B26B9B" w:rsidRPr="00B26B9B" w:rsidRDefault="00B26B9B" w:rsidP="00933587">
      <w:pPr>
        <w:pStyle w:val="af"/>
        <w:widowControl/>
        <w:numPr>
          <w:ilvl w:val="0"/>
          <w:numId w:val="81"/>
        </w:numPr>
        <w:suppressAutoHyphens/>
        <w:ind w:left="0" w:right="0"/>
        <w:rPr>
          <w:rFonts w:ascii="Times New Roman" w:hAnsi="Times New Roman"/>
          <w:sz w:val="24"/>
          <w:szCs w:val="24"/>
        </w:rPr>
      </w:pPr>
      <w:r w:rsidRPr="00B26B9B">
        <w:rPr>
          <w:rFonts w:ascii="Times New Roman" w:hAnsi="Times New Roman"/>
          <w:sz w:val="24"/>
          <w:szCs w:val="24"/>
        </w:rPr>
        <w:t xml:space="preserve">умение создавать, применять и преобразовывать знаки и символы, модели и схемы для решения учебных и познавательных задач; </w:t>
      </w:r>
    </w:p>
    <w:p w:rsidR="00B26B9B" w:rsidRPr="00B26B9B" w:rsidRDefault="00B26B9B" w:rsidP="00933587">
      <w:pPr>
        <w:pStyle w:val="af"/>
        <w:widowControl/>
        <w:numPr>
          <w:ilvl w:val="0"/>
          <w:numId w:val="81"/>
        </w:numPr>
        <w:suppressAutoHyphens/>
        <w:ind w:left="0" w:right="0"/>
        <w:rPr>
          <w:rFonts w:ascii="Times New Roman" w:hAnsi="Times New Roman"/>
          <w:sz w:val="24"/>
          <w:szCs w:val="24"/>
        </w:rPr>
      </w:pPr>
      <w:r w:rsidRPr="00B26B9B">
        <w:rPr>
          <w:rFonts w:ascii="Times New Roman" w:hAnsi="Times New Roman"/>
          <w:sz w:val="24"/>
          <w:szCs w:val="24"/>
        </w:rPr>
        <w:t xml:space="preserve">смысловое чтение; </w:t>
      </w:r>
    </w:p>
    <w:p w:rsidR="00B26B9B" w:rsidRPr="00B26B9B" w:rsidRDefault="00B26B9B" w:rsidP="00933587">
      <w:pPr>
        <w:pStyle w:val="af"/>
        <w:widowControl/>
        <w:numPr>
          <w:ilvl w:val="0"/>
          <w:numId w:val="81"/>
        </w:numPr>
        <w:suppressAutoHyphens/>
        <w:ind w:left="0" w:right="0"/>
        <w:rPr>
          <w:rFonts w:ascii="Times New Roman" w:hAnsi="Times New Roman"/>
          <w:sz w:val="24"/>
          <w:szCs w:val="24"/>
        </w:rPr>
      </w:pPr>
      <w:r w:rsidRPr="00B26B9B">
        <w:rPr>
          <w:rFonts w:ascii="Times New Roman" w:hAnsi="Times New Roman"/>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B26B9B" w:rsidRPr="00B26B9B" w:rsidRDefault="00B26B9B" w:rsidP="00933587">
      <w:pPr>
        <w:pStyle w:val="af"/>
        <w:widowControl/>
        <w:numPr>
          <w:ilvl w:val="0"/>
          <w:numId w:val="81"/>
        </w:numPr>
        <w:suppressAutoHyphens/>
        <w:ind w:left="0" w:right="0"/>
        <w:rPr>
          <w:rFonts w:ascii="Times New Roman" w:hAnsi="Times New Roman"/>
          <w:sz w:val="24"/>
          <w:szCs w:val="24"/>
        </w:rPr>
      </w:pPr>
      <w:r w:rsidRPr="00B26B9B">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владение устной и письменной речью, монологической контекстной речью;</w:t>
      </w:r>
    </w:p>
    <w:p w:rsidR="00B26B9B" w:rsidRPr="00B26B9B" w:rsidRDefault="00B26B9B" w:rsidP="00933587">
      <w:pPr>
        <w:pStyle w:val="af"/>
        <w:widowControl/>
        <w:numPr>
          <w:ilvl w:val="0"/>
          <w:numId w:val="81"/>
        </w:numPr>
        <w:suppressAutoHyphens/>
        <w:ind w:left="0" w:right="0"/>
        <w:rPr>
          <w:rFonts w:ascii="Times New Roman" w:hAnsi="Times New Roman"/>
          <w:sz w:val="24"/>
          <w:szCs w:val="24"/>
        </w:rPr>
      </w:pPr>
      <w:r w:rsidRPr="00B26B9B">
        <w:rPr>
          <w:rFonts w:ascii="Times New Roman" w:hAnsi="Times New Roman"/>
          <w:sz w:val="24"/>
          <w:szCs w:val="24"/>
        </w:rPr>
        <w:t>владение компетенциями в области использования информационно-коммуникационных технологий; владение культурой активного пользования словарями и другими поисковыми системами.</w:t>
      </w:r>
    </w:p>
    <w:p w:rsidR="00B26B9B" w:rsidRPr="00B26B9B" w:rsidRDefault="00B26B9B" w:rsidP="00933587">
      <w:pPr>
        <w:pStyle w:val="Heading1"/>
        <w:numPr>
          <w:ilvl w:val="0"/>
          <w:numId w:val="74"/>
        </w:numPr>
        <w:spacing w:before="0" w:after="0"/>
        <w:rPr>
          <w:rFonts w:cs="Times New Roman"/>
          <w:sz w:val="24"/>
          <w:szCs w:val="24"/>
        </w:rPr>
      </w:pPr>
      <w:r w:rsidRPr="00B26B9B">
        <w:rPr>
          <w:rFonts w:cs="Times New Roman"/>
          <w:sz w:val="24"/>
          <w:szCs w:val="24"/>
        </w:rPr>
        <w:t>Предметные результаты освоения учебного курса «Православная культура Смоленской земли» (в соответствии с содержанием глав и параграфов)</w:t>
      </w:r>
    </w:p>
    <w:p w:rsidR="00B26B9B" w:rsidRPr="00B26B9B" w:rsidRDefault="00B26B9B" w:rsidP="00933587">
      <w:pPr>
        <w:pStyle w:val="Heading3"/>
        <w:numPr>
          <w:ilvl w:val="2"/>
          <w:numId w:val="74"/>
        </w:numPr>
        <w:spacing w:before="0" w:after="0"/>
        <w:rPr>
          <w:rFonts w:cs="Times New Roman"/>
          <w:sz w:val="24"/>
          <w:szCs w:val="24"/>
        </w:rPr>
      </w:pPr>
      <w:r w:rsidRPr="00B26B9B">
        <w:rPr>
          <w:rFonts w:cs="Times New Roman"/>
          <w:sz w:val="24"/>
          <w:szCs w:val="24"/>
        </w:rPr>
        <w:t xml:space="preserve">Введение в православную культуру </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научится:</w:t>
      </w:r>
    </w:p>
    <w:p w:rsidR="00B26B9B" w:rsidRPr="00B26B9B" w:rsidRDefault="00B26B9B" w:rsidP="00933587">
      <w:pPr>
        <w:pStyle w:val="af"/>
        <w:widowControl/>
        <w:numPr>
          <w:ilvl w:val="0"/>
          <w:numId w:val="77"/>
        </w:numPr>
        <w:suppressAutoHyphens/>
        <w:ind w:left="0" w:right="0"/>
        <w:rPr>
          <w:rFonts w:ascii="Times New Roman" w:hAnsi="Times New Roman"/>
          <w:sz w:val="24"/>
          <w:szCs w:val="24"/>
        </w:rPr>
      </w:pPr>
      <w:r w:rsidRPr="00B26B9B">
        <w:rPr>
          <w:rFonts w:ascii="Times New Roman" w:hAnsi="Times New Roman"/>
          <w:sz w:val="24"/>
          <w:szCs w:val="24"/>
        </w:rPr>
        <w:t>определять содержание понятий «культура», «религия», «религиозная культура», «вера», «православие», «Бог»;</w:t>
      </w:r>
    </w:p>
    <w:p w:rsidR="00B26B9B" w:rsidRPr="00B26B9B" w:rsidRDefault="00B26B9B" w:rsidP="00933587">
      <w:pPr>
        <w:pStyle w:val="af"/>
        <w:widowControl/>
        <w:numPr>
          <w:ilvl w:val="0"/>
          <w:numId w:val="77"/>
        </w:numPr>
        <w:suppressAutoHyphens/>
        <w:ind w:left="0" w:right="0"/>
        <w:rPr>
          <w:rFonts w:ascii="Times New Roman" w:hAnsi="Times New Roman"/>
          <w:sz w:val="24"/>
          <w:szCs w:val="24"/>
        </w:rPr>
      </w:pPr>
      <w:r w:rsidRPr="00B26B9B">
        <w:rPr>
          <w:rFonts w:ascii="Times New Roman" w:hAnsi="Times New Roman"/>
          <w:sz w:val="24"/>
          <w:szCs w:val="24"/>
        </w:rPr>
        <w:t>анализировать употребление данных понятий в различных контекстах;</w:t>
      </w:r>
    </w:p>
    <w:p w:rsidR="00B26B9B" w:rsidRPr="00B26B9B" w:rsidRDefault="00B26B9B" w:rsidP="00933587">
      <w:pPr>
        <w:pStyle w:val="af"/>
        <w:widowControl/>
        <w:numPr>
          <w:ilvl w:val="0"/>
          <w:numId w:val="77"/>
        </w:numPr>
        <w:suppressAutoHyphens/>
        <w:ind w:left="0" w:right="0"/>
        <w:rPr>
          <w:rFonts w:ascii="Times New Roman" w:hAnsi="Times New Roman"/>
          <w:sz w:val="24"/>
          <w:szCs w:val="24"/>
        </w:rPr>
      </w:pPr>
      <w:r w:rsidRPr="00B26B9B">
        <w:rPr>
          <w:rFonts w:ascii="Times New Roman" w:hAnsi="Times New Roman"/>
          <w:sz w:val="24"/>
          <w:szCs w:val="24"/>
        </w:rPr>
        <w:t>правильно употреблять прописную букву в словах: Троица, Святая Троица, Бог Отец, Бог Сын, Бог Дух Святой, также в именах прилагательных, образованных от слов Бог, Господь.</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получит возможность:</w:t>
      </w:r>
    </w:p>
    <w:p w:rsidR="00B26B9B" w:rsidRPr="00B26B9B" w:rsidRDefault="00B26B9B" w:rsidP="00933587">
      <w:pPr>
        <w:pStyle w:val="af"/>
        <w:widowControl/>
        <w:numPr>
          <w:ilvl w:val="0"/>
          <w:numId w:val="76"/>
        </w:numPr>
        <w:suppressAutoHyphens/>
        <w:ind w:left="0" w:right="0"/>
        <w:rPr>
          <w:rFonts w:ascii="Times New Roman" w:hAnsi="Times New Roman"/>
          <w:sz w:val="24"/>
          <w:szCs w:val="24"/>
        </w:rPr>
      </w:pPr>
      <w:r w:rsidRPr="00B26B9B">
        <w:rPr>
          <w:rFonts w:ascii="Times New Roman" w:hAnsi="Times New Roman"/>
          <w:sz w:val="24"/>
          <w:szCs w:val="24"/>
        </w:rPr>
        <w:t>соотносить основные нормы православной нравственной культуры со своим поведением;</w:t>
      </w:r>
    </w:p>
    <w:p w:rsidR="00B26B9B" w:rsidRPr="00B26B9B" w:rsidRDefault="00B26B9B" w:rsidP="00933587">
      <w:pPr>
        <w:pStyle w:val="af"/>
        <w:widowControl/>
        <w:numPr>
          <w:ilvl w:val="0"/>
          <w:numId w:val="76"/>
        </w:numPr>
        <w:suppressAutoHyphens/>
        <w:ind w:left="0" w:right="0"/>
        <w:rPr>
          <w:rFonts w:ascii="Times New Roman" w:hAnsi="Times New Roman"/>
          <w:sz w:val="24"/>
          <w:szCs w:val="24"/>
        </w:rPr>
      </w:pPr>
      <w:r w:rsidRPr="00B26B9B">
        <w:rPr>
          <w:rFonts w:ascii="Times New Roman" w:hAnsi="Times New Roman"/>
          <w:sz w:val="24"/>
          <w:szCs w:val="24"/>
        </w:rPr>
        <w:t>определять духовно-эстетическое наполнение основных понятий православной культуры;</w:t>
      </w:r>
    </w:p>
    <w:p w:rsidR="00B26B9B" w:rsidRPr="00B26B9B" w:rsidRDefault="00B26B9B" w:rsidP="00933587">
      <w:pPr>
        <w:pStyle w:val="af"/>
        <w:widowControl/>
        <w:numPr>
          <w:ilvl w:val="0"/>
          <w:numId w:val="76"/>
        </w:numPr>
        <w:suppressAutoHyphens/>
        <w:ind w:left="0" w:right="0"/>
        <w:rPr>
          <w:rFonts w:ascii="Times New Roman" w:hAnsi="Times New Roman"/>
          <w:sz w:val="24"/>
          <w:szCs w:val="24"/>
        </w:rPr>
      </w:pPr>
      <w:r w:rsidRPr="00B26B9B">
        <w:rPr>
          <w:rFonts w:ascii="Times New Roman" w:hAnsi="Times New Roman"/>
          <w:sz w:val="24"/>
          <w:szCs w:val="24"/>
        </w:rPr>
        <w:t>отличать культуру от «псевдокультуры»;</w:t>
      </w:r>
    </w:p>
    <w:p w:rsidR="00B26B9B" w:rsidRPr="00B26B9B" w:rsidRDefault="00B26B9B" w:rsidP="00933587">
      <w:pPr>
        <w:pStyle w:val="af"/>
        <w:widowControl/>
        <w:numPr>
          <w:ilvl w:val="0"/>
          <w:numId w:val="76"/>
        </w:numPr>
        <w:suppressAutoHyphens/>
        <w:ind w:left="0" w:right="0"/>
        <w:rPr>
          <w:rFonts w:ascii="Times New Roman" w:hAnsi="Times New Roman"/>
          <w:sz w:val="24"/>
          <w:szCs w:val="24"/>
        </w:rPr>
      </w:pPr>
      <w:r w:rsidRPr="00B26B9B">
        <w:rPr>
          <w:rFonts w:ascii="Times New Roman" w:hAnsi="Times New Roman"/>
          <w:sz w:val="24"/>
          <w:szCs w:val="24"/>
        </w:rPr>
        <w:t>выделять в тексте основную мысль;</w:t>
      </w:r>
    </w:p>
    <w:p w:rsidR="00B26B9B" w:rsidRPr="00B26B9B" w:rsidRDefault="00B26B9B" w:rsidP="00933587">
      <w:pPr>
        <w:pStyle w:val="af"/>
        <w:widowControl/>
        <w:numPr>
          <w:ilvl w:val="0"/>
          <w:numId w:val="76"/>
        </w:numPr>
        <w:suppressAutoHyphens/>
        <w:ind w:left="0" w:right="0"/>
        <w:rPr>
          <w:rFonts w:ascii="Times New Roman" w:hAnsi="Times New Roman"/>
          <w:sz w:val="24"/>
          <w:szCs w:val="24"/>
        </w:rPr>
      </w:pPr>
      <w:r w:rsidRPr="00B26B9B">
        <w:rPr>
          <w:rFonts w:ascii="Times New Roman" w:hAnsi="Times New Roman"/>
          <w:sz w:val="24"/>
          <w:szCs w:val="24"/>
        </w:rPr>
        <w:t>приводить аргументы для обоснования своей точки зрения по духовно-нравственным проблемам.</w:t>
      </w:r>
    </w:p>
    <w:p w:rsidR="00B26B9B" w:rsidRPr="00B26B9B" w:rsidRDefault="00B26B9B" w:rsidP="00933587">
      <w:pPr>
        <w:pStyle w:val="Heading3"/>
        <w:numPr>
          <w:ilvl w:val="2"/>
          <w:numId w:val="74"/>
        </w:numPr>
        <w:spacing w:before="0" w:after="0"/>
        <w:rPr>
          <w:rFonts w:cs="Times New Roman"/>
          <w:sz w:val="24"/>
          <w:szCs w:val="24"/>
        </w:rPr>
      </w:pPr>
      <w:r w:rsidRPr="00B26B9B">
        <w:rPr>
          <w:rFonts w:cs="Times New Roman"/>
          <w:sz w:val="24"/>
          <w:szCs w:val="24"/>
        </w:rPr>
        <w:t>Основные этапы развития православия на Смоленщине</w:t>
      </w:r>
    </w:p>
    <w:p w:rsidR="00B26B9B" w:rsidRPr="00B26B9B" w:rsidRDefault="00B26B9B" w:rsidP="00933587">
      <w:pPr>
        <w:pStyle w:val="Heading4"/>
        <w:numPr>
          <w:ilvl w:val="3"/>
          <w:numId w:val="74"/>
        </w:numPr>
        <w:spacing w:before="0" w:after="0"/>
        <w:rPr>
          <w:rFonts w:cs="Times New Roman"/>
          <w:i/>
          <w:sz w:val="24"/>
          <w:szCs w:val="24"/>
        </w:rPr>
      </w:pPr>
      <w:r w:rsidRPr="00B26B9B">
        <w:rPr>
          <w:rFonts w:cs="Times New Roman"/>
          <w:sz w:val="24"/>
          <w:szCs w:val="24"/>
        </w:rPr>
        <w:t>Православная Церковь в X—XV вв.</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научится:</w:t>
      </w:r>
    </w:p>
    <w:p w:rsidR="00B26B9B" w:rsidRPr="00B26B9B" w:rsidRDefault="00B26B9B" w:rsidP="00933587">
      <w:pPr>
        <w:pStyle w:val="af"/>
        <w:widowControl/>
        <w:numPr>
          <w:ilvl w:val="0"/>
          <w:numId w:val="82"/>
        </w:numPr>
        <w:suppressAutoHyphens/>
        <w:ind w:left="0" w:right="0"/>
        <w:rPr>
          <w:rFonts w:ascii="Times New Roman" w:hAnsi="Times New Roman"/>
          <w:sz w:val="24"/>
          <w:szCs w:val="24"/>
        </w:rPr>
      </w:pPr>
      <w:r w:rsidRPr="00B26B9B">
        <w:rPr>
          <w:rFonts w:ascii="Times New Roman" w:hAnsi="Times New Roman"/>
          <w:sz w:val="24"/>
          <w:szCs w:val="24"/>
        </w:rPr>
        <w:t>излагать информацию о Православной Церкви на Смоленской земле в X—XV вв.;</w:t>
      </w:r>
    </w:p>
    <w:p w:rsidR="00B26B9B" w:rsidRPr="00B26B9B" w:rsidRDefault="00B26B9B" w:rsidP="00933587">
      <w:pPr>
        <w:pStyle w:val="af"/>
        <w:widowControl/>
        <w:numPr>
          <w:ilvl w:val="0"/>
          <w:numId w:val="82"/>
        </w:numPr>
        <w:suppressAutoHyphens/>
        <w:ind w:left="0" w:right="0"/>
        <w:rPr>
          <w:rFonts w:ascii="Times New Roman" w:hAnsi="Times New Roman"/>
          <w:sz w:val="24"/>
          <w:szCs w:val="24"/>
        </w:rPr>
      </w:pPr>
      <w:r w:rsidRPr="00B26B9B">
        <w:rPr>
          <w:rFonts w:ascii="Times New Roman" w:hAnsi="Times New Roman"/>
          <w:sz w:val="24"/>
          <w:szCs w:val="24"/>
        </w:rPr>
        <w:t>давать характеристикувыдающихся личностей (князья Владимир Красное Солнышко, Владимир Мономах, Ростислав Мстиславич, Роман Ростиславович, Давид Ростиславович, Мстислав Давыдович, Федор Смоленский и Ярославский, святые Владимир, Борис и Глеб, Меркурий Смоленский и др.);</w:t>
      </w:r>
    </w:p>
    <w:p w:rsidR="00B26B9B" w:rsidRPr="00B26B9B" w:rsidRDefault="00B26B9B" w:rsidP="00933587">
      <w:pPr>
        <w:pStyle w:val="af"/>
        <w:widowControl/>
        <w:numPr>
          <w:ilvl w:val="0"/>
          <w:numId w:val="82"/>
        </w:numPr>
        <w:suppressAutoHyphens/>
        <w:ind w:left="0" w:right="0"/>
        <w:rPr>
          <w:rFonts w:ascii="Times New Roman" w:hAnsi="Times New Roman"/>
          <w:sz w:val="24"/>
          <w:szCs w:val="24"/>
        </w:rPr>
      </w:pPr>
      <w:r w:rsidRPr="00B26B9B">
        <w:rPr>
          <w:rFonts w:ascii="Times New Roman" w:hAnsi="Times New Roman"/>
          <w:sz w:val="24"/>
          <w:szCs w:val="24"/>
        </w:rPr>
        <w:t>работать с документами и иными источниками;</w:t>
      </w:r>
    </w:p>
    <w:p w:rsidR="00B26B9B" w:rsidRPr="00B26B9B" w:rsidRDefault="00B26B9B" w:rsidP="00933587">
      <w:pPr>
        <w:pStyle w:val="af"/>
        <w:widowControl/>
        <w:numPr>
          <w:ilvl w:val="0"/>
          <w:numId w:val="82"/>
        </w:numPr>
        <w:suppressAutoHyphens/>
        <w:ind w:left="0" w:right="0"/>
        <w:rPr>
          <w:rFonts w:ascii="Times New Roman" w:hAnsi="Times New Roman"/>
          <w:sz w:val="24"/>
          <w:szCs w:val="24"/>
        </w:rPr>
      </w:pPr>
      <w:r w:rsidRPr="00B26B9B">
        <w:rPr>
          <w:rFonts w:ascii="Times New Roman" w:hAnsi="Times New Roman"/>
          <w:sz w:val="24"/>
          <w:szCs w:val="24"/>
        </w:rPr>
        <w:t>воспроизводить Евангельские заповеди;</w:t>
      </w:r>
    </w:p>
    <w:p w:rsidR="00B26B9B" w:rsidRPr="00B26B9B" w:rsidRDefault="00B26B9B" w:rsidP="00933587">
      <w:pPr>
        <w:pStyle w:val="af"/>
        <w:widowControl/>
        <w:numPr>
          <w:ilvl w:val="0"/>
          <w:numId w:val="82"/>
        </w:numPr>
        <w:suppressAutoHyphens/>
        <w:ind w:left="0" w:right="0"/>
        <w:rPr>
          <w:rFonts w:ascii="Times New Roman" w:hAnsi="Times New Roman"/>
          <w:sz w:val="24"/>
          <w:szCs w:val="24"/>
        </w:rPr>
      </w:pPr>
      <w:r w:rsidRPr="00B26B9B">
        <w:rPr>
          <w:rFonts w:ascii="Times New Roman" w:hAnsi="Times New Roman"/>
          <w:sz w:val="24"/>
          <w:szCs w:val="24"/>
        </w:rPr>
        <w:t>называть события истории Православной церкви на Смоленщине в X—XV вв.;</w:t>
      </w:r>
    </w:p>
    <w:p w:rsidR="00B26B9B" w:rsidRPr="00B26B9B" w:rsidRDefault="00B26B9B" w:rsidP="00933587">
      <w:pPr>
        <w:pStyle w:val="af"/>
        <w:widowControl/>
        <w:numPr>
          <w:ilvl w:val="0"/>
          <w:numId w:val="82"/>
        </w:numPr>
        <w:suppressAutoHyphens/>
        <w:ind w:left="0" w:right="0"/>
        <w:rPr>
          <w:rFonts w:ascii="Times New Roman" w:hAnsi="Times New Roman"/>
          <w:sz w:val="24"/>
          <w:szCs w:val="24"/>
        </w:rPr>
      </w:pPr>
      <w:r w:rsidRPr="00B26B9B">
        <w:rPr>
          <w:rFonts w:ascii="Times New Roman" w:hAnsi="Times New Roman"/>
          <w:sz w:val="24"/>
          <w:szCs w:val="24"/>
        </w:rPr>
        <w:lastRenderedPageBreak/>
        <w:t>оперировать понятиями «преподобный», «постриг», «аскет», «фреска»;</w:t>
      </w:r>
    </w:p>
    <w:p w:rsidR="00B26B9B" w:rsidRPr="00B26B9B" w:rsidRDefault="00B26B9B" w:rsidP="00933587">
      <w:pPr>
        <w:pStyle w:val="af"/>
        <w:widowControl/>
        <w:numPr>
          <w:ilvl w:val="0"/>
          <w:numId w:val="82"/>
        </w:numPr>
        <w:suppressAutoHyphens/>
        <w:ind w:left="0" w:right="0"/>
        <w:rPr>
          <w:rFonts w:ascii="Times New Roman" w:hAnsi="Times New Roman"/>
          <w:b/>
          <w:sz w:val="24"/>
          <w:szCs w:val="24"/>
        </w:rPr>
      </w:pPr>
      <w:r w:rsidRPr="00B26B9B">
        <w:rPr>
          <w:rFonts w:ascii="Times New Roman" w:hAnsi="Times New Roman"/>
          <w:sz w:val="24"/>
          <w:szCs w:val="24"/>
        </w:rPr>
        <w:t>излагать информацию о православных святынях (икона Божьей Матери Одигитрия, храм Успения Богородицы, церковь Петра и Павла, церковь Михаила Архангела и др.).</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получит возможность:</w:t>
      </w:r>
    </w:p>
    <w:p w:rsidR="00B26B9B" w:rsidRPr="00B26B9B" w:rsidRDefault="00B26B9B" w:rsidP="00933587">
      <w:pPr>
        <w:pStyle w:val="af"/>
        <w:widowControl/>
        <w:numPr>
          <w:ilvl w:val="0"/>
          <w:numId w:val="83"/>
        </w:numPr>
        <w:suppressAutoHyphens/>
        <w:ind w:left="0" w:right="0"/>
        <w:rPr>
          <w:rFonts w:ascii="Times New Roman" w:hAnsi="Times New Roman"/>
          <w:sz w:val="24"/>
          <w:szCs w:val="24"/>
        </w:rPr>
      </w:pPr>
      <w:r w:rsidRPr="00B26B9B">
        <w:rPr>
          <w:rFonts w:ascii="Times New Roman" w:hAnsi="Times New Roman"/>
          <w:sz w:val="24"/>
          <w:szCs w:val="24"/>
        </w:rPr>
        <w:t xml:space="preserve">составлять план (краткий, развёрнутый) и по нему готовить сообщения на темы: «Смоленщина </w:t>
      </w:r>
      <w:r w:rsidRPr="00B26B9B">
        <w:rPr>
          <w:rFonts w:ascii="Times New Roman" w:hAnsi="Times New Roman"/>
          <w:sz w:val="24"/>
          <w:szCs w:val="24"/>
          <w:lang w:val="en-US"/>
        </w:rPr>
        <w:t>IX</w:t>
      </w:r>
      <w:r w:rsidRPr="00B26B9B">
        <w:rPr>
          <w:rFonts w:ascii="Times New Roman" w:hAnsi="Times New Roman"/>
          <w:sz w:val="24"/>
          <w:szCs w:val="24"/>
        </w:rPr>
        <w:t xml:space="preserve"> века: от язычества к христианству», «</w:t>
      </w:r>
      <w:r w:rsidRPr="00B26B9B">
        <w:rPr>
          <w:rStyle w:val="aff5"/>
          <w:sz w:val="24"/>
          <w:szCs w:val="24"/>
        </w:rPr>
        <w:t>Смоленская епархия в годы правления</w:t>
      </w:r>
      <w:r w:rsidRPr="00B26B9B">
        <w:rPr>
          <w:rFonts w:ascii="Times New Roman" w:hAnsi="Times New Roman"/>
          <w:sz w:val="24"/>
          <w:szCs w:val="24"/>
        </w:rPr>
        <w:t>династии смоленских князей Ростиславичей»;</w:t>
      </w:r>
    </w:p>
    <w:p w:rsidR="00B26B9B" w:rsidRPr="00B26B9B" w:rsidRDefault="00B26B9B" w:rsidP="00933587">
      <w:pPr>
        <w:pStyle w:val="af"/>
        <w:widowControl/>
        <w:numPr>
          <w:ilvl w:val="0"/>
          <w:numId w:val="83"/>
        </w:numPr>
        <w:suppressAutoHyphens/>
        <w:ind w:left="0" w:right="0"/>
        <w:rPr>
          <w:rFonts w:ascii="Times New Roman" w:hAnsi="Times New Roman"/>
          <w:sz w:val="24"/>
          <w:szCs w:val="24"/>
        </w:rPr>
      </w:pPr>
      <w:r w:rsidRPr="00B26B9B">
        <w:rPr>
          <w:rFonts w:ascii="Times New Roman" w:hAnsi="Times New Roman"/>
          <w:sz w:val="24"/>
          <w:szCs w:val="24"/>
        </w:rPr>
        <w:t>сравнивать выдающихся личностей (князья Владимир Красное Солнышко, Владимир Мономах, Ростислав Мстиславич, Роман Ростиславович, Давид Ростиславович, Мстислав Давыдович, Федор Смоленский и Ярославский, святые Владимир, Борис и Глеб, Меркурий Смоленский и др.), определять их вклад в становление, укрепление и развитие православия на Смоленщине;</w:t>
      </w:r>
    </w:p>
    <w:p w:rsidR="00B26B9B" w:rsidRPr="00B26B9B" w:rsidRDefault="00B26B9B" w:rsidP="00933587">
      <w:pPr>
        <w:pStyle w:val="af"/>
        <w:widowControl/>
        <w:numPr>
          <w:ilvl w:val="0"/>
          <w:numId w:val="83"/>
        </w:numPr>
        <w:suppressAutoHyphens/>
        <w:ind w:left="0" w:right="0"/>
        <w:rPr>
          <w:rFonts w:ascii="Times New Roman" w:hAnsi="Times New Roman"/>
          <w:sz w:val="24"/>
          <w:szCs w:val="24"/>
        </w:rPr>
      </w:pPr>
      <w:r w:rsidRPr="00B26B9B">
        <w:rPr>
          <w:rFonts w:ascii="Times New Roman" w:hAnsi="Times New Roman"/>
          <w:sz w:val="24"/>
          <w:szCs w:val="24"/>
        </w:rPr>
        <w:t xml:space="preserve">оценивать состояние дел в Смоленской епархии в XII – первой половине XIII вв.; </w:t>
      </w:r>
    </w:p>
    <w:p w:rsidR="00B26B9B" w:rsidRPr="00B26B9B" w:rsidRDefault="00B26B9B" w:rsidP="00933587">
      <w:pPr>
        <w:pStyle w:val="af"/>
        <w:widowControl/>
        <w:numPr>
          <w:ilvl w:val="0"/>
          <w:numId w:val="83"/>
        </w:numPr>
        <w:suppressAutoHyphens/>
        <w:ind w:left="0" w:right="0"/>
        <w:rPr>
          <w:rFonts w:ascii="Times New Roman" w:hAnsi="Times New Roman"/>
          <w:sz w:val="24"/>
          <w:szCs w:val="24"/>
        </w:rPr>
      </w:pPr>
      <w:r w:rsidRPr="00B26B9B">
        <w:rPr>
          <w:rFonts w:ascii="Times New Roman" w:hAnsi="Times New Roman"/>
          <w:sz w:val="24"/>
          <w:szCs w:val="24"/>
        </w:rPr>
        <w:t>осмысливать Евангельские заповеди применительно к конкретной ситуации;</w:t>
      </w:r>
    </w:p>
    <w:p w:rsidR="00B26B9B" w:rsidRPr="00B26B9B" w:rsidRDefault="00B26B9B" w:rsidP="00933587">
      <w:pPr>
        <w:pStyle w:val="af"/>
        <w:widowControl/>
        <w:numPr>
          <w:ilvl w:val="0"/>
          <w:numId w:val="83"/>
        </w:numPr>
        <w:suppressAutoHyphens/>
        <w:ind w:left="0" w:right="0"/>
        <w:rPr>
          <w:rFonts w:ascii="Times New Roman" w:hAnsi="Times New Roman"/>
          <w:sz w:val="24"/>
          <w:szCs w:val="24"/>
        </w:rPr>
      </w:pPr>
      <w:r w:rsidRPr="00B26B9B">
        <w:rPr>
          <w:rFonts w:ascii="Times New Roman" w:hAnsi="Times New Roman"/>
          <w:sz w:val="24"/>
          <w:szCs w:val="24"/>
        </w:rPr>
        <w:t>аргументированно выделять ключевые события истории Православной церкви на Смоленщине в X-XV вв.;</w:t>
      </w:r>
    </w:p>
    <w:p w:rsidR="00B26B9B" w:rsidRPr="00B26B9B" w:rsidRDefault="00B26B9B" w:rsidP="00933587">
      <w:pPr>
        <w:pStyle w:val="af"/>
        <w:widowControl/>
        <w:numPr>
          <w:ilvl w:val="0"/>
          <w:numId w:val="83"/>
        </w:numPr>
        <w:suppressAutoHyphens/>
        <w:ind w:left="0" w:right="0"/>
        <w:rPr>
          <w:rFonts w:ascii="Times New Roman" w:hAnsi="Times New Roman"/>
          <w:b/>
          <w:sz w:val="24"/>
          <w:szCs w:val="24"/>
        </w:rPr>
      </w:pPr>
      <w:r w:rsidRPr="00B26B9B">
        <w:rPr>
          <w:rFonts w:ascii="Times New Roman" w:hAnsi="Times New Roman"/>
          <w:sz w:val="24"/>
          <w:szCs w:val="24"/>
        </w:rPr>
        <w:t>применять информацию о православных святынях (икона Божьей Матери Одигитрия, храм Успения Богородицы, церковь Петра и Павла, церковь Михаила Архангела и др.) при выполнении учебных задач из различных глав курса.</w:t>
      </w:r>
    </w:p>
    <w:p w:rsidR="00B26B9B" w:rsidRPr="00B26B9B" w:rsidRDefault="00B26B9B" w:rsidP="00933587">
      <w:pPr>
        <w:pStyle w:val="Heading3"/>
        <w:numPr>
          <w:ilvl w:val="2"/>
          <w:numId w:val="74"/>
        </w:numPr>
        <w:spacing w:before="0" w:after="0"/>
        <w:rPr>
          <w:rFonts w:cs="Times New Roman"/>
          <w:i/>
          <w:sz w:val="24"/>
          <w:szCs w:val="24"/>
        </w:rPr>
      </w:pPr>
      <w:r w:rsidRPr="00B26B9B">
        <w:rPr>
          <w:rFonts w:cs="Times New Roman"/>
          <w:sz w:val="24"/>
          <w:szCs w:val="24"/>
        </w:rPr>
        <w:t xml:space="preserve">Смоленская епархия в XVI — начале XX вв. </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научится:</w:t>
      </w:r>
    </w:p>
    <w:p w:rsidR="00B26B9B" w:rsidRPr="00B26B9B" w:rsidRDefault="00B26B9B" w:rsidP="00933587">
      <w:pPr>
        <w:pStyle w:val="af"/>
        <w:widowControl/>
        <w:numPr>
          <w:ilvl w:val="0"/>
          <w:numId w:val="84"/>
        </w:numPr>
        <w:suppressAutoHyphens/>
        <w:ind w:left="0" w:right="0"/>
        <w:rPr>
          <w:rFonts w:ascii="Times New Roman" w:hAnsi="Times New Roman"/>
          <w:sz w:val="24"/>
          <w:szCs w:val="24"/>
        </w:rPr>
      </w:pPr>
      <w:r w:rsidRPr="00B26B9B">
        <w:rPr>
          <w:rFonts w:ascii="Times New Roman" w:hAnsi="Times New Roman"/>
          <w:sz w:val="24"/>
          <w:szCs w:val="24"/>
        </w:rPr>
        <w:t>излагать информацию о Православной Церкви на Смоленской земле в XVI — начале XX вв.;</w:t>
      </w:r>
    </w:p>
    <w:p w:rsidR="00B26B9B" w:rsidRPr="00B26B9B" w:rsidRDefault="00B26B9B" w:rsidP="00933587">
      <w:pPr>
        <w:pStyle w:val="af"/>
        <w:widowControl/>
        <w:numPr>
          <w:ilvl w:val="0"/>
          <w:numId w:val="84"/>
        </w:numPr>
        <w:suppressAutoHyphens/>
        <w:ind w:left="0" w:right="0"/>
        <w:rPr>
          <w:rFonts w:ascii="Times New Roman" w:hAnsi="Times New Roman"/>
          <w:sz w:val="24"/>
          <w:szCs w:val="24"/>
        </w:rPr>
      </w:pPr>
      <w:r w:rsidRPr="00B26B9B">
        <w:rPr>
          <w:rFonts w:ascii="Times New Roman" w:hAnsi="Times New Roman"/>
          <w:sz w:val="24"/>
          <w:szCs w:val="24"/>
        </w:rPr>
        <w:t>давать характеристику выдающихся личностей (преподобный Питирим, писатель, историк и богослов Никифор Мурзакевич и др.);</w:t>
      </w:r>
    </w:p>
    <w:p w:rsidR="00B26B9B" w:rsidRPr="00B26B9B" w:rsidRDefault="00B26B9B" w:rsidP="00933587">
      <w:pPr>
        <w:pStyle w:val="af"/>
        <w:widowControl/>
        <w:numPr>
          <w:ilvl w:val="0"/>
          <w:numId w:val="84"/>
        </w:numPr>
        <w:suppressAutoHyphens/>
        <w:ind w:left="0" w:right="0"/>
        <w:rPr>
          <w:rFonts w:ascii="Times New Roman" w:hAnsi="Times New Roman"/>
          <w:sz w:val="24"/>
          <w:szCs w:val="24"/>
        </w:rPr>
      </w:pPr>
      <w:r w:rsidRPr="00B26B9B">
        <w:rPr>
          <w:rFonts w:ascii="Times New Roman" w:hAnsi="Times New Roman"/>
          <w:sz w:val="24"/>
          <w:szCs w:val="24"/>
        </w:rPr>
        <w:t>работать с документами и иными источниками;</w:t>
      </w:r>
    </w:p>
    <w:p w:rsidR="00B26B9B" w:rsidRPr="00B26B9B" w:rsidRDefault="00B26B9B" w:rsidP="00933587">
      <w:pPr>
        <w:pStyle w:val="af"/>
        <w:widowControl/>
        <w:numPr>
          <w:ilvl w:val="0"/>
          <w:numId w:val="84"/>
        </w:numPr>
        <w:suppressAutoHyphens/>
        <w:ind w:left="0" w:right="0"/>
        <w:rPr>
          <w:rFonts w:ascii="Times New Roman" w:hAnsi="Times New Roman"/>
          <w:sz w:val="24"/>
          <w:szCs w:val="24"/>
        </w:rPr>
      </w:pPr>
      <w:r w:rsidRPr="00B26B9B">
        <w:rPr>
          <w:rFonts w:ascii="Times New Roman" w:hAnsi="Times New Roman"/>
          <w:sz w:val="24"/>
          <w:szCs w:val="24"/>
        </w:rPr>
        <w:t>соотносить события и даты;</w:t>
      </w:r>
    </w:p>
    <w:p w:rsidR="00B26B9B" w:rsidRPr="00B26B9B" w:rsidRDefault="00B26B9B" w:rsidP="00933587">
      <w:pPr>
        <w:pStyle w:val="af"/>
        <w:widowControl/>
        <w:numPr>
          <w:ilvl w:val="0"/>
          <w:numId w:val="84"/>
        </w:numPr>
        <w:suppressAutoHyphens/>
        <w:ind w:left="0" w:right="0"/>
        <w:rPr>
          <w:rFonts w:ascii="Times New Roman" w:hAnsi="Times New Roman"/>
          <w:sz w:val="24"/>
          <w:szCs w:val="24"/>
        </w:rPr>
      </w:pPr>
      <w:r w:rsidRPr="00B26B9B">
        <w:rPr>
          <w:rFonts w:ascii="Times New Roman" w:hAnsi="Times New Roman"/>
          <w:sz w:val="24"/>
          <w:szCs w:val="24"/>
        </w:rPr>
        <w:t>излагать информацию о событиях истории Православной церкви на Смоленщине в XVI — начале XX вв.;</w:t>
      </w:r>
    </w:p>
    <w:p w:rsidR="00B26B9B" w:rsidRPr="00B26B9B" w:rsidRDefault="00B26B9B" w:rsidP="00933587">
      <w:pPr>
        <w:pStyle w:val="af"/>
        <w:widowControl/>
        <w:numPr>
          <w:ilvl w:val="0"/>
          <w:numId w:val="84"/>
        </w:numPr>
        <w:suppressAutoHyphens/>
        <w:ind w:left="0" w:right="0"/>
        <w:rPr>
          <w:rFonts w:ascii="Times New Roman" w:hAnsi="Times New Roman"/>
          <w:b/>
          <w:sz w:val="24"/>
          <w:szCs w:val="24"/>
        </w:rPr>
      </w:pPr>
      <w:r w:rsidRPr="00B26B9B">
        <w:rPr>
          <w:rFonts w:ascii="Times New Roman" w:hAnsi="Times New Roman"/>
          <w:sz w:val="24"/>
          <w:szCs w:val="24"/>
        </w:rPr>
        <w:t>излагать информацию о православных святынях (икона Одигитрия и др.).</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получит возможность:</w:t>
      </w:r>
    </w:p>
    <w:p w:rsidR="00B26B9B" w:rsidRPr="00B26B9B" w:rsidRDefault="00B26B9B" w:rsidP="00933587">
      <w:pPr>
        <w:pStyle w:val="af"/>
        <w:widowControl/>
        <w:numPr>
          <w:ilvl w:val="0"/>
          <w:numId w:val="85"/>
        </w:numPr>
        <w:suppressAutoHyphens/>
        <w:ind w:left="0" w:right="0"/>
        <w:rPr>
          <w:rFonts w:ascii="Times New Roman" w:hAnsi="Times New Roman"/>
          <w:sz w:val="24"/>
          <w:szCs w:val="24"/>
        </w:rPr>
      </w:pPr>
      <w:r w:rsidRPr="00B26B9B">
        <w:rPr>
          <w:rFonts w:ascii="Times New Roman" w:hAnsi="Times New Roman"/>
          <w:sz w:val="24"/>
          <w:szCs w:val="24"/>
        </w:rPr>
        <w:t>составлять план (краткий, развёрнутый) и по нему готовить сообщения на темы: «</w:t>
      </w:r>
      <w:r w:rsidRPr="00B26B9B">
        <w:rPr>
          <w:rStyle w:val="aff5"/>
          <w:sz w:val="24"/>
          <w:szCs w:val="24"/>
        </w:rPr>
        <w:t>Возрождение православной культуры после вхождения Смоленских земель в состав России</w:t>
      </w:r>
      <w:r w:rsidRPr="00B26B9B">
        <w:rPr>
          <w:rFonts w:ascii="Times New Roman" w:hAnsi="Times New Roman"/>
          <w:sz w:val="24"/>
          <w:szCs w:val="24"/>
        </w:rPr>
        <w:t>», «</w:t>
      </w:r>
      <w:r w:rsidRPr="00B26B9B">
        <w:rPr>
          <w:rStyle w:val="aff5"/>
          <w:sz w:val="24"/>
          <w:szCs w:val="24"/>
        </w:rPr>
        <w:t>Смоленская епархия во второй половине</w:t>
      </w:r>
      <w:r w:rsidRPr="00B26B9B">
        <w:rPr>
          <w:rFonts w:ascii="Times New Roman" w:hAnsi="Times New Roman"/>
          <w:sz w:val="24"/>
          <w:szCs w:val="24"/>
          <w:lang w:val="en-US"/>
        </w:rPr>
        <w:t>XVII</w:t>
      </w:r>
      <w:r w:rsidRPr="00B26B9B">
        <w:rPr>
          <w:rFonts w:ascii="Times New Roman" w:hAnsi="Times New Roman"/>
          <w:sz w:val="24"/>
          <w:szCs w:val="24"/>
        </w:rPr>
        <w:t xml:space="preserve">-начале </w:t>
      </w:r>
      <w:r w:rsidRPr="00B26B9B">
        <w:rPr>
          <w:rFonts w:ascii="Times New Roman" w:hAnsi="Times New Roman"/>
          <w:sz w:val="24"/>
          <w:szCs w:val="24"/>
          <w:lang w:val="en-US"/>
        </w:rPr>
        <w:t>XVIII</w:t>
      </w:r>
      <w:r w:rsidRPr="00B26B9B">
        <w:rPr>
          <w:rFonts w:ascii="Times New Roman" w:hAnsi="Times New Roman"/>
          <w:sz w:val="24"/>
          <w:szCs w:val="24"/>
        </w:rPr>
        <w:t xml:space="preserve"> вв.»;</w:t>
      </w:r>
    </w:p>
    <w:p w:rsidR="00B26B9B" w:rsidRPr="00B26B9B" w:rsidRDefault="00B26B9B" w:rsidP="00933587">
      <w:pPr>
        <w:pStyle w:val="af"/>
        <w:widowControl/>
        <w:numPr>
          <w:ilvl w:val="0"/>
          <w:numId w:val="85"/>
        </w:numPr>
        <w:suppressAutoHyphens/>
        <w:ind w:left="0" w:right="0"/>
        <w:rPr>
          <w:rFonts w:ascii="Times New Roman" w:hAnsi="Times New Roman"/>
          <w:sz w:val="24"/>
          <w:szCs w:val="24"/>
        </w:rPr>
      </w:pPr>
      <w:r w:rsidRPr="00B26B9B">
        <w:rPr>
          <w:rFonts w:ascii="Times New Roman" w:hAnsi="Times New Roman"/>
          <w:sz w:val="24"/>
          <w:szCs w:val="24"/>
        </w:rPr>
        <w:t>устанавливать причинно-следственные связи между событиями в истории Смоленщины и истории Русской Православной ЦерквиXVI — начала XX вв.;</w:t>
      </w:r>
    </w:p>
    <w:p w:rsidR="00B26B9B" w:rsidRPr="00B26B9B" w:rsidRDefault="00B26B9B" w:rsidP="00933587">
      <w:pPr>
        <w:pStyle w:val="af"/>
        <w:widowControl/>
        <w:numPr>
          <w:ilvl w:val="0"/>
          <w:numId w:val="85"/>
        </w:numPr>
        <w:suppressAutoHyphens/>
        <w:ind w:left="0" w:right="0"/>
        <w:rPr>
          <w:rFonts w:ascii="Times New Roman" w:hAnsi="Times New Roman"/>
          <w:sz w:val="24"/>
          <w:szCs w:val="24"/>
        </w:rPr>
      </w:pPr>
      <w:r w:rsidRPr="00B26B9B">
        <w:rPr>
          <w:rFonts w:ascii="Times New Roman" w:hAnsi="Times New Roman"/>
          <w:sz w:val="24"/>
          <w:szCs w:val="24"/>
        </w:rPr>
        <w:t>определять вклад выдающихся личностей (преподобный Питирим, писатель, историк и богослов Никифор Мурзакевич и др.) в становление, укрепление и развитие православия на Смоленщине;</w:t>
      </w:r>
    </w:p>
    <w:p w:rsidR="00B26B9B" w:rsidRPr="00B26B9B" w:rsidRDefault="00B26B9B" w:rsidP="00933587">
      <w:pPr>
        <w:pStyle w:val="af"/>
        <w:widowControl/>
        <w:numPr>
          <w:ilvl w:val="0"/>
          <w:numId w:val="85"/>
        </w:numPr>
        <w:suppressAutoHyphens/>
        <w:ind w:left="0" w:right="0"/>
        <w:rPr>
          <w:rFonts w:ascii="Times New Roman" w:hAnsi="Times New Roman"/>
          <w:sz w:val="24"/>
          <w:szCs w:val="24"/>
        </w:rPr>
      </w:pPr>
      <w:r w:rsidRPr="00B26B9B">
        <w:rPr>
          <w:rStyle w:val="aff5"/>
          <w:sz w:val="24"/>
          <w:szCs w:val="24"/>
        </w:rPr>
        <w:t xml:space="preserve">приводить конкретные примеры создания в начале </w:t>
      </w:r>
      <w:r w:rsidRPr="00B26B9B">
        <w:rPr>
          <w:rFonts w:ascii="Times New Roman" w:hAnsi="Times New Roman"/>
          <w:sz w:val="24"/>
          <w:szCs w:val="24"/>
          <w:lang w:val="en-US"/>
        </w:rPr>
        <w:t>XVIII</w:t>
      </w:r>
      <w:r w:rsidRPr="00B26B9B">
        <w:rPr>
          <w:rFonts w:ascii="Times New Roman" w:hAnsi="Times New Roman"/>
          <w:sz w:val="24"/>
          <w:szCs w:val="24"/>
        </w:rPr>
        <w:t xml:space="preserve"> века</w:t>
      </w:r>
      <w:r w:rsidRPr="00B26B9B">
        <w:rPr>
          <w:rStyle w:val="aff5"/>
          <w:sz w:val="24"/>
          <w:szCs w:val="24"/>
        </w:rPr>
        <w:t xml:space="preserve"> системы духовного образования, </w:t>
      </w:r>
      <w:r w:rsidRPr="00B26B9B">
        <w:rPr>
          <w:rFonts w:ascii="Times New Roman" w:hAnsi="Times New Roman"/>
          <w:sz w:val="24"/>
          <w:szCs w:val="24"/>
        </w:rPr>
        <w:t>участия священнослужителей и простых горожан в ключевых событиях данного периода: строительстве Смоленской крепостной стены, обороне Смоленска от завоевателей, польском владычестве, Отечественной войне 1812 года;</w:t>
      </w:r>
    </w:p>
    <w:p w:rsidR="00B26B9B" w:rsidRPr="00B26B9B" w:rsidRDefault="00B26B9B" w:rsidP="00933587">
      <w:pPr>
        <w:pStyle w:val="af"/>
        <w:widowControl/>
        <w:numPr>
          <w:ilvl w:val="0"/>
          <w:numId w:val="85"/>
        </w:numPr>
        <w:suppressAutoHyphens/>
        <w:ind w:left="0" w:right="0"/>
        <w:rPr>
          <w:rFonts w:ascii="Times New Roman" w:hAnsi="Times New Roman"/>
          <w:sz w:val="24"/>
          <w:szCs w:val="24"/>
        </w:rPr>
      </w:pPr>
      <w:r w:rsidRPr="00B26B9B">
        <w:rPr>
          <w:rFonts w:ascii="Times New Roman" w:hAnsi="Times New Roman"/>
          <w:sz w:val="24"/>
          <w:szCs w:val="24"/>
        </w:rPr>
        <w:t xml:space="preserve">оценивать состояние дел в Смоленской епархии в XVI — начале XX вв.; </w:t>
      </w:r>
    </w:p>
    <w:p w:rsidR="00B26B9B" w:rsidRPr="00B26B9B" w:rsidRDefault="00B26B9B" w:rsidP="00933587">
      <w:pPr>
        <w:pStyle w:val="af"/>
        <w:widowControl/>
        <w:numPr>
          <w:ilvl w:val="0"/>
          <w:numId w:val="85"/>
        </w:numPr>
        <w:suppressAutoHyphens/>
        <w:ind w:left="0" w:right="0"/>
        <w:rPr>
          <w:rFonts w:ascii="Times New Roman" w:hAnsi="Times New Roman"/>
          <w:sz w:val="24"/>
          <w:szCs w:val="24"/>
        </w:rPr>
      </w:pPr>
      <w:r w:rsidRPr="00B26B9B">
        <w:rPr>
          <w:rFonts w:ascii="Times New Roman" w:hAnsi="Times New Roman"/>
          <w:sz w:val="24"/>
          <w:szCs w:val="24"/>
        </w:rPr>
        <w:t xml:space="preserve">аргументированно определять роль Успенского собора в истории Православной церкви на Смоленщине; </w:t>
      </w:r>
    </w:p>
    <w:p w:rsidR="00B26B9B" w:rsidRPr="00B26B9B" w:rsidRDefault="00B26B9B" w:rsidP="00933587">
      <w:pPr>
        <w:pStyle w:val="af"/>
        <w:widowControl/>
        <w:numPr>
          <w:ilvl w:val="0"/>
          <w:numId w:val="85"/>
        </w:numPr>
        <w:suppressAutoHyphens/>
        <w:ind w:left="0" w:right="0"/>
        <w:rPr>
          <w:rFonts w:ascii="Times New Roman" w:hAnsi="Times New Roman"/>
          <w:b/>
          <w:sz w:val="24"/>
          <w:szCs w:val="24"/>
        </w:rPr>
      </w:pPr>
      <w:r w:rsidRPr="00B26B9B">
        <w:rPr>
          <w:rFonts w:ascii="Times New Roman" w:hAnsi="Times New Roman"/>
          <w:sz w:val="24"/>
          <w:szCs w:val="24"/>
        </w:rPr>
        <w:t>применять информацию о православных святынях (икона Одигитрия и др.) при выполнении учебных задач из различных глав курса.</w:t>
      </w:r>
    </w:p>
    <w:p w:rsidR="00B26B9B" w:rsidRPr="00B26B9B" w:rsidRDefault="00B26B9B" w:rsidP="00933587">
      <w:pPr>
        <w:pStyle w:val="Heading3"/>
        <w:numPr>
          <w:ilvl w:val="2"/>
          <w:numId w:val="74"/>
        </w:numPr>
        <w:spacing w:before="0" w:after="0"/>
        <w:rPr>
          <w:rFonts w:cs="Times New Roman"/>
          <w:i/>
          <w:sz w:val="24"/>
          <w:szCs w:val="24"/>
        </w:rPr>
      </w:pPr>
      <w:r w:rsidRPr="00B26B9B">
        <w:rPr>
          <w:rFonts w:cs="Times New Roman"/>
          <w:sz w:val="24"/>
          <w:szCs w:val="24"/>
        </w:rPr>
        <w:t>Православная церковь на Смоленщине 1917 – начало 2000-х гг.</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научится:</w:t>
      </w:r>
    </w:p>
    <w:p w:rsidR="00B26B9B" w:rsidRPr="00B26B9B" w:rsidRDefault="00B26B9B" w:rsidP="00933587">
      <w:pPr>
        <w:pStyle w:val="af"/>
        <w:widowControl/>
        <w:numPr>
          <w:ilvl w:val="0"/>
          <w:numId w:val="86"/>
        </w:numPr>
        <w:suppressAutoHyphens/>
        <w:ind w:left="0" w:right="0"/>
        <w:rPr>
          <w:rFonts w:ascii="Times New Roman" w:hAnsi="Times New Roman"/>
          <w:sz w:val="24"/>
          <w:szCs w:val="24"/>
        </w:rPr>
      </w:pPr>
      <w:r w:rsidRPr="00B26B9B">
        <w:rPr>
          <w:rFonts w:ascii="Times New Roman" w:hAnsi="Times New Roman"/>
          <w:sz w:val="24"/>
          <w:szCs w:val="24"/>
        </w:rPr>
        <w:t>излагать информацию об отношениях Советской власти и Русской Православной Церкви, немецких оккупационных властей к Русской Православной Церкви на Смоленщине;</w:t>
      </w:r>
    </w:p>
    <w:p w:rsidR="00B26B9B" w:rsidRPr="00B26B9B" w:rsidRDefault="00B26B9B" w:rsidP="00933587">
      <w:pPr>
        <w:pStyle w:val="af"/>
        <w:widowControl/>
        <w:numPr>
          <w:ilvl w:val="0"/>
          <w:numId w:val="86"/>
        </w:numPr>
        <w:suppressAutoHyphens/>
        <w:ind w:left="0" w:right="0"/>
        <w:rPr>
          <w:rFonts w:ascii="Times New Roman" w:hAnsi="Times New Roman"/>
          <w:sz w:val="24"/>
          <w:szCs w:val="24"/>
        </w:rPr>
      </w:pPr>
      <w:r w:rsidRPr="00B26B9B">
        <w:rPr>
          <w:rFonts w:ascii="Times New Roman" w:hAnsi="Times New Roman"/>
          <w:sz w:val="24"/>
          <w:szCs w:val="24"/>
        </w:rPr>
        <w:t>давать характеристику личности митрополита Смоленского и Калининградского Кирилла;</w:t>
      </w:r>
    </w:p>
    <w:p w:rsidR="00B26B9B" w:rsidRPr="00B26B9B" w:rsidRDefault="00B26B9B" w:rsidP="00933587">
      <w:pPr>
        <w:pStyle w:val="af"/>
        <w:widowControl/>
        <w:numPr>
          <w:ilvl w:val="0"/>
          <w:numId w:val="86"/>
        </w:numPr>
        <w:suppressAutoHyphens/>
        <w:ind w:left="0" w:right="0"/>
        <w:rPr>
          <w:rFonts w:ascii="Times New Roman" w:hAnsi="Times New Roman"/>
          <w:sz w:val="24"/>
          <w:szCs w:val="24"/>
        </w:rPr>
      </w:pPr>
      <w:r w:rsidRPr="00B26B9B">
        <w:rPr>
          <w:rFonts w:ascii="Times New Roman" w:hAnsi="Times New Roman"/>
          <w:sz w:val="24"/>
          <w:szCs w:val="24"/>
        </w:rPr>
        <w:lastRenderedPageBreak/>
        <w:t>работать с документами и иными источниками;</w:t>
      </w:r>
    </w:p>
    <w:p w:rsidR="00B26B9B" w:rsidRPr="00B26B9B" w:rsidRDefault="00B26B9B" w:rsidP="00933587">
      <w:pPr>
        <w:pStyle w:val="af"/>
        <w:widowControl/>
        <w:numPr>
          <w:ilvl w:val="0"/>
          <w:numId w:val="86"/>
        </w:numPr>
        <w:suppressAutoHyphens/>
        <w:ind w:left="0" w:right="0"/>
        <w:rPr>
          <w:rFonts w:ascii="Times New Roman" w:hAnsi="Times New Roman"/>
          <w:sz w:val="24"/>
          <w:szCs w:val="24"/>
        </w:rPr>
      </w:pPr>
      <w:r w:rsidRPr="00B26B9B">
        <w:rPr>
          <w:rFonts w:ascii="Times New Roman" w:hAnsi="Times New Roman"/>
          <w:sz w:val="24"/>
          <w:szCs w:val="24"/>
        </w:rPr>
        <w:t>излагать информацию о событиях истории Православной церкви на Смоленщине в 1917 – начале 2000-х гг.;</w:t>
      </w:r>
    </w:p>
    <w:p w:rsidR="00B26B9B" w:rsidRPr="00B26B9B" w:rsidRDefault="00B26B9B" w:rsidP="00933587">
      <w:pPr>
        <w:pStyle w:val="af"/>
        <w:widowControl/>
        <w:numPr>
          <w:ilvl w:val="0"/>
          <w:numId w:val="86"/>
        </w:numPr>
        <w:suppressAutoHyphens/>
        <w:ind w:left="0" w:right="0"/>
        <w:rPr>
          <w:rFonts w:ascii="Times New Roman" w:hAnsi="Times New Roman"/>
          <w:sz w:val="24"/>
          <w:szCs w:val="24"/>
        </w:rPr>
      </w:pPr>
      <w:r w:rsidRPr="00B26B9B">
        <w:rPr>
          <w:rFonts w:ascii="Times New Roman" w:hAnsi="Times New Roman"/>
          <w:sz w:val="24"/>
          <w:szCs w:val="24"/>
        </w:rPr>
        <w:t>оперировать понятиями «атеизм», «репрессия».</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получит возможность:</w:t>
      </w:r>
    </w:p>
    <w:p w:rsidR="00B26B9B" w:rsidRPr="00B26B9B" w:rsidRDefault="00B26B9B" w:rsidP="00933587">
      <w:pPr>
        <w:pStyle w:val="af"/>
        <w:widowControl/>
        <w:numPr>
          <w:ilvl w:val="0"/>
          <w:numId w:val="87"/>
        </w:numPr>
        <w:suppressAutoHyphens/>
        <w:ind w:left="0" w:right="0"/>
        <w:rPr>
          <w:rFonts w:ascii="Times New Roman" w:hAnsi="Times New Roman"/>
          <w:i/>
          <w:sz w:val="24"/>
          <w:szCs w:val="24"/>
        </w:rPr>
      </w:pPr>
      <w:r w:rsidRPr="00B26B9B">
        <w:rPr>
          <w:rFonts w:ascii="Times New Roman" w:hAnsi="Times New Roman"/>
          <w:sz w:val="24"/>
          <w:szCs w:val="24"/>
        </w:rPr>
        <w:t xml:space="preserve">составлять план (краткий, развёрнутый) и по нему готовить сообщения на темы: «Компания Советской власти по изъятию церковных ценностей в 1922 году», «Главные святыни митрополии начала </w:t>
      </w:r>
      <w:r w:rsidRPr="00B26B9B">
        <w:rPr>
          <w:rFonts w:ascii="Times New Roman" w:hAnsi="Times New Roman"/>
          <w:sz w:val="24"/>
          <w:szCs w:val="24"/>
          <w:lang w:val="en-US"/>
        </w:rPr>
        <w:t>XXI</w:t>
      </w:r>
      <w:r w:rsidRPr="00B26B9B">
        <w:rPr>
          <w:rFonts w:ascii="Times New Roman" w:hAnsi="Times New Roman"/>
          <w:sz w:val="24"/>
          <w:szCs w:val="24"/>
        </w:rPr>
        <w:t xml:space="preserve"> века», «Памятные даты в истории</w:t>
      </w:r>
      <w:r w:rsidRPr="00B26B9B">
        <w:rPr>
          <w:rStyle w:val="aff5"/>
          <w:sz w:val="24"/>
          <w:szCs w:val="24"/>
        </w:rPr>
        <w:t>Смоленской епархии в новейший период</w:t>
      </w:r>
      <w:r w:rsidRPr="00B26B9B">
        <w:rPr>
          <w:rFonts w:ascii="Times New Roman" w:hAnsi="Times New Roman"/>
          <w:i/>
          <w:sz w:val="24"/>
          <w:szCs w:val="24"/>
        </w:rPr>
        <w:t>»;</w:t>
      </w:r>
    </w:p>
    <w:p w:rsidR="00B26B9B" w:rsidRPr="00B26B9B" w:rsidRDefault="00B26B9B" w:rsidP="00933587">
      <w:pPr>
        <w:pStyle w:val="af"/>
        <w:widowControl/>
        <w:numPr>
          <w:ilvl w:val="0"/>
          <w:numId w:val="87"/>
        </w:numPr>
        <w:suppressAutoHyphens/>
        <w:ind w:left="0" w:right="0"/>
        <w:rPr>
          <w:rFonts w:ascii="Times New Roman" w:hAnsi="Times New Roman"/>
          <w:sz w:val="24"/>
          <w:szCs w:val="24"/>
        </w:rPr>
      </w:pPr>
      <w:r w:rsidRPr="00B26B9B">
        <w:rPr>
          <w:rFonts w:ascii="Times New Roman" w:hAnsi="Times New Roman"/>
          <w:sz w:val="24"/>
          <w:szCs w:val="24"/>
        </w:rPr>
        <w:t>определить вклад митрополита Смоленского и Калининградского Кирилла в развитие православия на Смоленщине;</w:t>
      </w:r>
    </w:p>
    <w:p w:rsidR="00B26B9B" w:rsidRPr="00B26B9B" w:rsidRDefault="00B26B9B" w:rsidP="00933587">
      <w:pPr>
        <w:pStyle w:val="af"/>
        <w:widowControl/>
        <w:numPr>
          <w:ilvl w:val="0"/>
          <w:numId w:val="87"/>
        </w:numPr>
        <w:suppressAutoHyphens/>
        <w:ind w:left="0" w:right="0"/>
        <w:rPr>
          <w:rFonts w:ascii="Times New Roman" w:hAnsi="Times New Roman"/>
          <w:sz w:val="24"/>
          <w:szCs w:val="24"/>
        </w:rPr>
      </w:pPr>
      <w:r w:rsidRPr="00B26B9B">
        <w:rPr>
          <w:rFonts w:ascii="Times New Roman" w:hAnsi="Times New Roman"/>
          <w:sz w:val="24"/>
          <w:szCs w:val="24"/>
        </w:rPr>
        <w:t>оценивать состояние дел в Смоленской епархии 1917 – начала 2000-х гг.;</w:t>
      </w:r>
    </w:p>
    <w:p w:rsidR="00B26B9B" w:rsidRPr="00B26B9B" w:rsidRDefault="00B26B9B" w:rsidP="00933587">
      <w:pPr>
        <w:pStyle w:val="af"/>
        <w:widowControl/>
        <w:numPr>
          <w:ilvl w:val="0"/>
          <w:numId w:val="87"/>
        </w:numPr>
        <w:suppressAutoHyphens/>
        <w:ind w:left="0" w:right="0"/>
        <w:rPr>
          <w:rFonts w:ascii="Times New Roman" w:hAnsi="Times New Roman"/>
          <w:sz w:val="24"/>
          <w:szCs w:val="24"/>
        </w:rPr>
      </w:pPr>
      <w:r w:rsidRPr="00B26B9B">
        <w:rPr>
          <w:rFonts w:ascii="Times New Roman" w:hAnsi="Times New Roman"/>
          <w:sz w:val="24"/>
          <w:szCs w:val="24"/>
        </w:rPr>
        <w:t>аргументированно выделять ключевые события истории Православная церкви на Смоленщине 1917 – начала 2000-х гг.</w:t>
      </w:r>
    </w:p>
    <w:p w:rsidR="00B26B9B" w:rsidRPr="00B26B9B" w:rsidRDefault="00B26B9B" w:rsidP="00933587">
      <w:pPr>
        <w:pStyle w:val="Heading2"/>
        <w:numPr>
          <w:ilvl w:val="1"/>
          <w:numId w:val="74"/>
        </w:numPr>
        <w:spacing w:before="0" w:after="0"/>
        <w:rPr>
          <w:rFonts w:cs="Times New Roman"/>
          <w:sz w:val="24"/>
          <w:szCs w:val="24"/>
        </w:rPr>
      </w:pPr>
      <w:r w:rsidRPr="00B26B9B">
        <w:rPr>
          <w:rFonts w:cs="Times New Roman"/>
          <w:sz w:val="24"/>
          <w:szCs w:val="24"/>
        </w:rPr>
        <w:t>Святые и подвижники Смоленской земли</w:t>
      </w:r>
    </w:p>
    <w:p w:rsidR="00B26B9B" w:rsidRPr="00B26B9B" w:rsidRDefault="00B26B9B" w:rsidP="00933587">
      <w:pPr>
        <w:pStyle w:val="Heading3"/>
        <w:numPr>
          <w:ilvl w:val="2"/>
          <w:numId w:val="74"/>
        </w:numPr>
        <w:spacing w:before="0" w:after="0"/>
        <w:rPr>
          <w:rFonts w:cs="Times New Roman"/>
          <w:i/>
          <w:sz w:val="24"/>
          <w:szCs w:val="24"/>
        </w:rPr>
      </w:pPr>
      <w:r w:rsidRPr="00B26B9B">
        <w:rPr>
          <w:rFonts w:cs="Times New Roman"/>
          <w:sz w:val="24"/>
          <w:szCs w:val="24"/>
        </w:rPr>
        <w:t xml:space="preserve">Святость как основа православной культуры </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научится:</w:t>
      </w:r>
    </w:p>
    <w:p w:rsidR="00B26B9B" w:rsidRPr="00B26B9B" w:rsidRDefault="00B26B9B" w:rsidP="00933587">
      <w:pPr>
        <w:pStyle w:val="af"/>
        <w:widowControl/>
        <w:numPr>
          <w:ilvl w:val="0"/>
          <w:numId w:val="88"/>
        </w:numPr>
        <w:suppressAutoHyphens/>
        <w:ind w:left="0" w:right="0"/>
        <w:rPr>
          <w:rFonts w:ascii="Times New Roman" w:hAnsi="Times New Roman"/>
          <w:sz w:val="24"/>
          <w:szCs w:val="24"/>
        </w:rPr>
      </w:pPr>
      <w:r w:rsidRPr="00B26B9B">
        <w:rPr>
          <w:rFonts w:ascii="Times New Roman" w:hAnsi="Times New Roman"/>
          <w:sz w:val="24"/>
          <w:szCs w:val="24"/>
        </w:rPr>
        <w:t>определять следующие понятия: святость, Библия, Ветхий Завет, Новый Завет, Евангелие, лики святости, жития святых;</w:t>
      </w:r>
    </w:p>
    <w:p w:rsidR="00B26B9B" w:rsidRPr="00B26B9B" w:rsidRDefault="00B26B9B" w:rsidP="00933587">
      <w:pPr>
        <w:pStyle w:val="af"/>
        <w:widowControl/>
        <w:numPr>
          <w:ilvl w:val="0"/>
          <w:numId w:val="88"/>
        </w:numPr>
        <w:suppressAutoHyphens/>
        <w:ind w:left="0" w:right="0"/>
        <w:rPr>
          <w:rFonts w:ascii="Times New Roman" w:hAnsi="Times New Roman"/>
          <w:sz w:val="24"/>
          <w:szCs w:val="24"/>
        </w:rPr>
      </w:pPr>
      <w:r w:rsidRPr="00B26B9B">
        <w:rPr>
          <w:rFonts w:ascii="Times New Roman" w:hAnsi="Times New Roman"/>
          <w:sz w:val="24"/>
          <w:szCs w:val="24"/>
        </w:rPr>
        <w:t>излагать информацию о содержании Библии, Ветхого Завета, Нового Завета, Евангелия;</w:t>
      </w:r>
    </w:p>
    <w:p w:rsidR="00B26B9B" w:rsidRPr="00B26B9B" w:rsidRDefault="00B26B9B" w:rsidP="00933587">
      <w:pPr>
        <w:pStyle w:val="af"/>
        <w:widowControl/>
        <w:numPr>
          <w:ilvl w:val="0"/>
          <w:numId w:val="88"/>
        </w:numPr>
        <w:suppressAutoHyphens/>
        <w:ind w:left="0" w:right="0"/>
        <w:rPr>
          <w:rFonts w:ascii="Times New Roman" w:hAnsi="Times New Roman"/>
          <w:sz w:val="24"/>
          <w:szCs w:val="24"/>
        </w:rPr>
      </w:pPr>
      <w:r w:rsidRPr="00B26B9B">
        <w:rPr>
          <w:rFonts w:ascii="Times New Roman" w:hAnsi="Times New Roman"/>
          <w:sz w:val="24"/>
          <w:szCs w:val="24"/>
        </w:rPr>
        <w:t>соотносить цитаты из Библии с пословицами и поговорками;</w:t>
      </w:r>
    </w:p>
    <w:p w:rsidR="00B26B9B" w:rsidRPr="00B26B9B" w:rsidRDefault="00B26B9B" w:rsidP="00933587">
      <w:pPr>
        <w:pStyle w:val="af"/>
        <w:widowControl/>
        <w:numPr>
          <w:ilvl w:val="0"/>
          <w:numId w:val="88"/>
        </w:numPr>
        <w:suppressAutoHyphens/>
        <w:ind w:left="0" w:right="0"/>
        <w:rPr>
          <w:rFonts w:ascii="Times New Roman" w:hAnsi="Times New Roman"/>
          <w:sz w:val="24"/>
          <w:szCs w:val="24"/>
        </w:rPr>
      </w:pPr>
      <w:r w:rsidRPr="00B26B9B">
        <w:rPr>
          <w:rFonts w:ascii="Times New Roman" w:hAnsi="Times New Roman"/>
          <w:sz w:val="24"/>
          <w:szCs w:val="24"/>
        </w:rPr>
        <w:t>приводить примеры ко всем ликам святости;</w:t>
      </w:r>
    </w:p>
    <w:p w:rsidR="00B26B9B" w:rsidRPr="00B26B9B" w:rsidRDefault="00B26B9B" w:rsidP="00933587">
      <w:pPr>
        <w:pStyle w:val="af"/>
        <w:widowControl/>
        <w:numPr>
          <w:ilvl w:val="0"/>
          <w:numId w:val="88"/>
        </w:numPr>
        <w:suppressAutoHyphens/>
        <w:ind w:left="0" w:right="0"/>
        <w:rPr>
          <w:rFonts w:ascii="Times New Roman" w:hAnsi="Times New Roman"/>
          <w:sz w:val="24"/>
          <w:szCs w:val="24"/>
        </w:rPr>
      </w:pPr>
      <w:r w:rsidRPr="00B26B9B">
        <w:rPr>
          <w:rFonts w:ascii="Times New Roman" w:hAnsi="Times New Roman"/>
          <w:sz w:val="24"/>
          <w:szCs w:val="24"/>
        </w:rPr>
        <w:t>определять по ликам святости содержание духовного подвига смоленских святых: преподобного Авраамия Смоленского; мученика Меркурия Смоленского; преподобного Герасима Болдинского; равноапостольного Николая Японского; новомучеников и исповедников земли Смоленской;</w:t>
      </w:r>
    </w:p>
    <w:p w:rsidR="00B26B9B" w:rsidRPr="00B26B9B" w:rsidRDefault="00B26B9B" w:rsidP="00933587">
      <w:pPr>
        <w:pStyle w:val="af"/>
        <w:widowControl/>
        <w:numPr>
          <w:ilvl w:val="0"/>
          <w:numId w:val="88"/>
        </w:numPr>
        <w:suppressAutoHyphens/>
        <w:ind w:left="0" w:right="0"/>
        <w:rPr>
          <w:rFonts w:ascii="Times New Roman" w:hAnsi="Times New Roman"/>
          <w:sz w:val="24"/>
          <w:szCs w:val="24"/>
        </w:rPr>
      </w:pPr>
      <w:r w:rsidRPr="00B26B9B">
        <w:rPr>
          <w:rFonts w:ascii="Times New Roman" w:hAnsi="Times New Roman"/>
          <w:sz w:val="24"/>
          <w:szCs w:val="24"/>
        </w:rPr>
        <w:t>объяснять разницу между прославлением святого в Церкви и государственным и общественным признанием высоких заслуг человека в различных сферах деятельности;</w:t>
      </w:r>
    </w:p>
    <w:p w:rsidR="00B26B9B" w:rsidRPr="00B26B9B" w:rsidRDefault="00B26B9B" w:rsidP="00933587">
      <w:pPr>
        <w:pStyle w:val="af"/>
        <w:widowControl/>
        <w:numPr>
          <w:ilvl w:val="0"/>
          <w:numId w:val="88"/>
        </w:numPr>
        <w:suppressAutoHyphens/>
        <w:ind w:left="0" w:right="0"/>
        <w:rPr>
          <w:rFonts w:ascii="Times New Roman" w:hAnsi="Times New Roman"/>
          <w:sz w:val="24"/>
          <w:szCs w:val="24"/>
        </w:rPr>
      </w:pPr>
      <w:r w:rsidRPr="00B26B9B">
        <w:rPr>
          <w:rFonts w:ascii="Times New Roman" w:hAnsi="Times New Roman"/>
          <w:sz w:val="24"/>
          <w:szCs w:val="24"/>
        </w:rPr>
        <w:t xml:space="preserve">определять по ликам святости духовные подвиги святых воинов. </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получит возможность:</w:t>
      </w:r>
    </w:p>
    <w:p w:rsidR="00B26B9B" w:rsidRPr="00B26B9B" w:rsidRDefault="00B26B9B" w:rsidP="00933587">
      <w:pPr>
        <w:pStyle w:val="af"/>
        <w:widowControl/>
        <w:numPr>
          <w:ilvl w:val="0"/>
          <w:numId w:val="89"/>
        </w:numPr>
        <w:suppressAutoHyphens/>
        <w:ind w:left="0" w:right="0"/>
        <w:rPr>
          <w:rFonts w:ascii="Times New Roman" w:hAnsi="Times New Roman"/>
          <w:sz w:val="24"/>
          <w:szCs w:val="24"/>
        </w:rPr>
      </w:pPr>
      <w:r w:rsidRPr="00B26B9B">
        <w:rPr>
          <w:rFonts w:ascii="Times New Roman" w:hAnsi="Times New Roman"/>
          <w:sz w:val="24"/>
          <w:szCs w:val="24"/>
        </w:rPr>
        <w:t>осмыслить святость как один из центральных концептов русской культуры;</w:t>
      </w:r>
    </w:p>
    <w:p w:rsidR="00B26B9B" w:rsidRPr="00B26B9B" w:rsidRDefault="00B26B9B" w:rsidP="00933587">
      <w:pPr>
        <w:pStyle w:val="af"/>
        <w:widowControl/>
        <w:numPr>
          <w:ilvl w:val="0"/>
          <w:numId w:val="89"/>
        </w:numPr>
        <w:suppressAutoHyphens/>
        <w:ind w:left="0" w:right="0"/>
        <w:rPr>
          <w:rFonts w:ascii="Times New Roman" w:hAnsi="Times New Roman"/>
          <w:sz w:val="24"/>
          <w:szCs w:val="24"/>
        </w:rPr>
      </w:pPr>
      <w:r w:rsidRPr="00B26B9B">
        <w:rPr>
          <w:rFonts w:ascii="Times New Roman" w:hAnsi="Times New Roman"/>
          <w:sz w:val="24"/>
          <w:szCs w:val="24"/>
        </w:rPr>
        <w:t>на основе картины М. В. Нестерова «Святая Русь» рассказать об изображении святости в живописи;</w:t>
      </w:r>
    </w:p>
    <w:p w:rsidR="00B26B9B" w:rsidRPr="00B26B9B" w:rsidRDefault="00B26B9B" w:rsidP="00933587">
      <w:pPr>
        <w:pStyle w:val="af"/>
        <w:widowControl/>
        <w:numPr>
          <w:ilvl w:val="0"/>
          <w:numId w:val="89"/>
        </w:numPr>
        <w:suppressAutoHyphens/>
        <w:ind w:left="0" w:right="0"/>
        <w:rPr>
          <w:rFonts w:ascii="Times New Roman" w:hAnsi="Times New Roman"/>
          <w:sz w:val="24"/>
          <w:szCs w:val="24"/>
        </w:rPr>
      </w:pPr>
      <w:r w:rsidRPr="00B26B9B">
        <w:rPr>
          <w:rFonts w:ascii="Times New Roman" w:hAnsi="Times New Roman"/>
          <w:sz w:val="24"/>
          <w:szCs w:val="24"/>
        </w:rPr>
        <w:t>определить художественные средства изображения святой Руси в стихотворении С. Бехтеева;</w:t>
      </w:r>
    </w:p>
    <w:p w:rsidR="00B26B9B" w:rsidRPr="00B26B9B" w:rsidRDefault="00B26B9B" w:rsidP="00933587">
      <w:pPr>
        <w:pStyle w:val="af"/>
        <w:widowControl/>
        <w:numPr>
          <w:ilvl w:val="0"/>
          <w:numId w:val="89"/>
        </w:numPr>
        <w:suppressAutoHyphens/>
        <w:ind w:left="0" w:right="0"/>
        <w:rPr>
          <w:rFonts w:ascii="Times New Roman" w:hAnsi="Times New Roman"/>
          <w:sz w:val="24"/>
          <w:szCs w:val="24"/>
        </w:rPr>
      </w:pPr>
      <w:r w:rsidRPr="00B26B9B">
        <w:rPr>
          <w:rFonts w:ascii="Times New Roman" w:hAnsi="Times New Roman"/>
          <w:sz w:val="24"/>
          <w:szCs w:val="24"/>
        </w:rPr>
        <w:t>распределять агионимы по тематическим группам;</w:t>
      </w:r>
    </w:p>
    <w:p w:rsidR="00B26B9B" w:rsidRPr="00B26B9B" w:rsidRDefault="00B26B9B" w:rsidP="00933587">
      <w:pPr>
        <w:pStyle w:val="af"/>
        <w:widowControl/>
        <w:numPr>
          <w:ilvl w:val="0"/>
          <w:numId w:val="89"/>
        </w:numPr>
        <w:suppressAutoHyphens/>
        <w:ind w:left="0" w:right="0"/>
        <w:rPr>
          <w:rFonts w:ascii="Times New Roman" w:hAnsi="Times New Roman"/>
          <w:sz w:val="24"/>
          <w:szCs w:val="24"/>
        </w:rPr>
      </w:pPr>
      <w:r w:rsidRPr="00B26B9B">
        <w:rPr>
          <w:rFonts w:ascii="Times New Roman" w:hAnsi="Times New Roman"/>
          <w:sz w:val="24"/>
          <w:szCs w:val="24"/>
        </w:rPr>
        <w:t>подготовить аналитический обзор «Оценка Библии выдающимися деятелями культуры»;</w:t>
      </w:r>
    </w:p>
    <w:p w:rsidR="00B26B9B" w:rsidRPr="00B26B9B" w:rsidRDefault="00B26B9B" w:rsidP="00933587">
      <w:pPr>
        <w:pStyle w:val="af"/>
        <w:widowControl/>
        <w:numPr>
          <w:ilvl w:val="0"/>
          <w:numId w:val="89"/>
        </w:numPr>
        <w:suppressAutoHyphens/>
        <w:ind w:left="0" w:right="0"/>
        <w:rPr>
          <w:rFonts w:ascii="Times New Roman" w:hAnsi="Times New Roman"/>
          <w:sz w:val="24"/>
          <w:szCs w:val="24"/>
        </w:rPr>
      </w:pPr>
      <w:r w:rsidRPr="00B26B9B">
        <w:rPr>
          <w:rFonts w:ascii="Times New Roman" w:hAnsi="Times New Roman"/>
          <w:sz w:val="24"/>
          <w:szCs w:val="24"/>
        </w:rPr>
        <w:t>аргументировать актуальность обращения к теме святости в наши дни.</w:t>
      </w:r>
    </w:p>
    <w:p w:rsidR="00B26B9B" w:rsidRPr="00B26B9B" w:rsidRDefault="00B26B9B" w:rsidP="00933587">
      <w:pPr>
        <w:pStyle w:val="Heading3"/>
        <w:numPr>
          <w:ilvl w:val="2"/>
          <w:numId w:val="74"/>
        </w:numPr>
        <w:spacing w:before="0" w:after="0"/>
        <w:rPr>
          <w:rFonts w:cs="Times New Roman"/>
          <w:sz w:val="24"/>
          <w:szCs w:val="24"/>
        </w:rPr>
      </w:pPr>
      <w:r w:rsidRPr="00B26B9B">
        <w:rPr>
          <w:rFonts w:cs="Times New Roman"/>
          <w:sz w:val="24"/>
          <w:szCs w:val="24"/>
        </w:rPr>
        <w:t>Первые смоленские святые (</w:t>
      </w:r>
      <w:r w:rsidRPr="00B26B9B">
        <w:rPr>
          <w:rFonts w:cs="Times New Roman"/>
          <w:sz w:val="24"/>
          <w:szCs w:val="24"/>
          <w:lang w:val="en-US"/>
        </w:rPr>
        <w:t>XI</w:t>
      </w:r>
      <w:r w:rsidRPr="00B26B9B">
        <w:rPr>
          <w:rFonts w:cs="Times New Roman"/>
          <w:sz w:val="24"/>
          <w:szCs w:val="24"/>
        </w:rPr>
        <w:t>—</w:t>
      </w:r>
      <w:r w:rsidRPr="00B26B9B">
        <w:rPr>
          <w:rFonts w:cs="Times New Roman"/>
          <w:sz w:val="24"/>
          <w:szCs w:val="24"/>
          <w:lang w:val="en-US"/>
        </w:rPr>
        <w:t>XIII</w:t>
      </w:r>
      <w:r w:rsidRPr="00B26B9B">
        <w:rPr>
          <w:rFonts w:cs="Times New Roman"/>
          <w:sz w:val="24"/>
          <w:szCs w:val="24"/>
        </w:rPr>
        <w:t xml:space="preserve"> вв.)</w:t>
      </w:r>
    </w:p>
    <w:p w:rsidR="00B26B9B" w:rsidRPr="00B26B9B" w:rsidRDefault="00B26B9B" w:rsidP="00933587">
      <w:pPr>
        <w:pStyle w:val="af"/>
        <w:widowControl/>
        <w:numPr>
          <w:ilvl w:val="0"/>
          <w:numId w:val="75"/>
        </w:numPr>
        <w:suppressAutoHyphens/>
        <w:ind w:right="0"/>
        <w:rPr>
          <w:rFonts w:ascii="Times New Roman" w:hAnsi="Times New Roman"/>
          <w:b/>
          <w:sz w:val="24"/>
          <w:szCs w:val="24"/>
        </w:rPr>
      </w:pPr>
      <w:r w:rsidRPr="00B26B9B">
        <w:rPr>
          <w:rFonts w:ascii="Times New Roman" w:hAnsi="Times New Roman"/>
          <w:b/>
          <w:sz w:val="24"/>
          <w:szCs w:val="24"/>
        </w:rPr>
        <w:t>Обучающийся научится:</w:t>
      </w:r>
    </w:p>
    <w:p w:rsidR="00B26B9B" w:rsidRPr="00B26B9B" w:rsidRDefault="00B26B9B" w:rsidP="00933587">
      <w:pPr>
        <w:pStyle w:val="af"/>
        <w:widowControl/>
        <w:numPr>
          <w:ilvl w:val="0"/>
          <w:numId w:val="90"/>
        </w:numPr>
        <w:suppressAutoHyphens/>
        <w:ind w:left="0" w:right="0"/>
        <w:rPr>
          <w:rFonts w:ascii="Times New Roman" w:hAnsi="Times New Roman"/>
          <w:sz w:val="24"/>
          <w:szCs w:val="24"/>
        </w:rPr>
      </w:pPr>
      <w:r w:rsidRPr="00B26B9B">
        <w:rPr>
          <w:rFonts w:ascii="Times New Roman" w:hAnsi="Times New Roman"/>
          <w:sz w:val="24"/>
          <w:szCs w:val="24"/>
        </w:rPr>
        <w:t>излагать информацию о Соборе смоленских святых;</w:t>
      </w:r>
    </w:p>
    <w:p w:rsidR="00B26B9B" w:rsidRPr="00B26B9B" w:rsidRDefault="00B26B9B" w:rsidP="00933587">
      <w:pPr>
        <w:pStyle w:val="af"/>
        <w:widowControl/>
        <w:numPr>
          <w:ilvl w:val="0"/>
          <w:numId w:val="90"/>
        </w:numPr>
        <w:suppressAutoHyphens/>
        <w:ind w:left="0" w:right="0"/>
        <w:rPr>
          <w:rFonts w:ascii="Times New Roman" w:hAnsi="Times New Roman"/>
          <w:sz w:val="24"/>
          <w:szCs w:val="24"/>
        </w:rPr>
      </w:pPr>
      <w:r w:rsidRPr="00B26B9B">
        <w:rPr>
          <w:rFonts w:ascii="Times New Roman" w:hAnsi="Times New Roman"/>
          <w:sz w:val="24"/>
          <w:szCs w:val="24"/>
        </w:rPr>
        <w:t>составлять краткий пересказ житийсвятых князей-страстотерпцев Бориса и Глеба, святого мученика Меркурия Смоленского, святого преподобного Авраамия Смоленского;</w:t>
      </w:r>
    </w:p>
    <w:p w:rsidR="00B26B9B" w:rsidRPr="00B26B9B" w:rsidRDefault="00B26B9B" w:rsidP="00933587">
      <w:pPr>
        <w:pStyle w:val="af"/>
        <w:widowControl/>
        <w:numPr>
          <w:ilvl w:val="0"/>
          <w:numId w:val="90"/>
        </w:numPr>
        <w:suppressAutoHyphens/>
        <w:ind w:left="0" w:right="0"/>
        <w:rPr>
          <w:rFonts w:ascii="Times New Roman" w:hAnsi="Times New Roman"/>
          <w:sz w:val="24"/>
          <w:szCs w:val="24"/>
        </w:rPr>
      </w:pPr>
      <w:r w:rsidRPr="00B26B9B">
        <w:rPr>
          <w:rFonts w:ascii="Times New Roman" w:hAnsi="Times New Roman"/>
          <w:sz w:val="24"/>
          <w:szCs w:val="24"/>
        </w:rPr>
        <w:t>определять содержание духовного подвига страстотерпцев;</w:t>
      </w:r>
    </w:p>
    <w:p w:rsidR="00B26B9B" w:rsidRPr="00B26B9B" w:rsidRDefault="00B26B9B" w:rsidP="00933587">
      <w:pPr>
        <w:pStyle w:val="af"/>
        <w:widowControl/>
        <w:numPr>
          <w:ilvl w:val="0"/>
          <w:numId w:val="90"/>
        </w:numPr>
        <w:suppressAutoHyphens/>
        <w:ind w:left="0" w:right="0"/>
        <w:rPr>
          <w:rFonts w:ascii="Times New Roman" w:hAnsi="Times New Roman"/>
          <w:sz w:val="24"/>
          <w:szCs w:val="24"/>
        </w:rPr>
      </w:pPr>
      <w:r w:rsidRPr="00B26B9B">
        <w:rPr>
          <w:rFonts w:ascii="Times New Roman" w:hAnsi="Times New Roman"/>
          <w:sz w:val="24"/>
          <w:szCs w:val="24"/>
        </w:rPr>
        <w:t>анализировать почитание святых князей-страстотерпцев Бориса и Глеба, святого мученика Меркурия Смоленского, святого преподобного Авраамия Смоленского на Смоленской земле;</w:t>
      </w:r>
    </w:p>
    <w:p w:rsidR="00B26B9B" w:rsidRPr="00B26B9B" w:rsidRDefault="00B26B9B" w:rsidP="00933587">
      <w:pPr>
        <w:pStyle w:val="af"/>
        <w:widowControl/>
        <w:numPr>
          <w:ilvl w:val="0"/>
          <w:numId w:val="90"/>
        </w:numPr>
        <w:suppressAutoHyphens/>
        <w:ind w:left="0" w:right="0"/>
        <w:rPr>
          <w:rFonts w:ascii="Times New Roman" w:hAnsi="Times New Roman"/>
          <w:sz w:val="24"/>
          <w:szCs w:val="24"/>
        </w:rPr>
      </w:pPr>
      <w:r w:rsidRPr="00B26B9B">
        <w:rPr>
          <w:rFonts w:ascii="Times New Roman" w:hAnsi="Times New Roman"/>
          <w:sz w:val="24"/>
          <w:szCs w:val="24"/>
        </w:rPr>
        <w:t>определять значение понятий «грех» и «покаяние».</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получит возможность:</w:t>
      </w:r>
    </w:p>
    <w:p w:rsidR="00B26B9B" w:rsidRPr="00B26B9B" w:rsidRDefault="00B26B9B" w:rsidP="00933587">
      <w:pPr>
        <w:pStyle w:val="af"/>
        <w:widowControl/>
        <w:numPr>
          <w:ilvl w:val="0"/>
          <w:numId w:val="91"/>
        </w:numPr>
        <w:suppressAutoHyphens/>
        <w:ind w:left="0" w:right="0"/>
        <w:rPr>
          <w:rFonts w:ascii="Times New Roman" w:hAnsi="Times New Roman"/>
          <w:sz w:val="24"/>
          <w:szCs w:val="24"/>
        </w:rPr>
      </w:pPr>
      <w:r w:rsidRPr="00B26B9B">
        <w:rPr>
          <w:rFonts w:ascii="Times New Roman" w:hAnsi="Times New Roman"/>
          <w:sz w:val="24"/>
          <w:szCs w:val="24"/>
        </w:rPr>
        <w:t>раскрыть содержание духовного подвига святых Бориса и Глеба, написав сочинение на тему «Духовный портрет князей Бориса и Глеба»;</w:t>
      </w:r>
    </w:p>
    <w:p w:rsidR="00B26B9B" w:rsidRPr="00B26B9B" w:rsidRDefault="00B26B9B" w:rsidP="00933587">
      <w:pPr>
        <w:pStyle w:val="af"/>
        <w:widowControl/>
        <w:numPr>
          <w:ilvl w:val="0"/>
          <w:numId w:val="91"/>
        </w:numPr>
        <w:suppressAutoHyphens/>
        <w:ind w:left="0" w:right="0"/>
        <w:rPr>
          <w:rFonts w:ascii="Times New Roman" w:hAnsi="Times New Roman"/>
          <w:sz w:val="24"/>
          <w:szCs w:val="24"/>
        </w:rPr>
      </w:pPr>
      <w:r w:rsidRPr="00B26B9B">
        <w:rPr>
          <w:rFonts w:ascii="Times New Roman" w:hAnsi="Times New Roman"/>
          <w:sz w:val="24"/>
          <w:szCs w:val="24"/>
        </w:rPr>
        <w:lastRenderedPageBreak/>
        <w:t>привести аргументы к тезису – подвиг святого воина Меркурия Смоленского актуален и в наше время;</w:t>
      </w:r>
    </w:p>
    <w:p w:rsidR="00B26B9B" w:rsidRPr="00B26B9B" w:rsidRDefault="00B26B9B" w:rsidP="00933587">
      <w:pPr>
        <w:pStyle w:val="af"/>
        <w:widowControl/>
        <w:numPr>
          <w:ilvl w:val="0"/>
          <w:numId w:val="91"/>
        </w:numPr>
        <w:suppressAutoHyphens/>
        <w:ind w:left="0" w:right="0"/>
        <w:rPr>
          <w:rFonts w:ascii="Times New Roman" w:hAnsi="Times New Roman"/>
          <w:sz w:val="24"/>
          <w:szCs w:val="24"/>
        </w:rPr>
      </w:pPr>
      <w:r w:rsidRPr="00B26B9B">
        <w:rPr>
          <w:rFonts w:ascii="Times New Roman" w:hAnsi="Times New Roman"/>
          <w:sz w:val="24"/>
          <w:szCs w:val="24"/>
        </w:rPr>
        <w:t>проанализировать тему греха и покаяния в стихах А.С.Пушкина, А.А.Ахматовой и в сказке Г.Х.Андерсена «Снежная королева».</w:t>
      </w:r>
    </w:p>
    <w:p w:rsidR="00B26B9B" w:rsidRPr="00B26B9B" w:rsidRDefault="00B26B9B" w:rsidP="00933587">
      <w:pPr>
        <w:pStyle w:val="Heading3"/>
        <w:numPr>
          <w:ilvl w:val="2"/>
          <w:numId w:val="74"/>
        </w:numPr>
        <w:spacing w:before="0" w:after="0"/>
        <w:rPr>
          <w:rFonts w:cs="Times New Roman"/>
          <w:i/>
          <w:sz w:val="24"/>
          <w:szCs w:val="24"/>
        </w:rPr>
      </w:pPr>
      <w:r w:rsidRPr="00B26B9B">
        <w:rPr>
          <w:rFonts w:cs="Times New Roman"/>
          <w:sz w:val="24"/>
          <w:szCs w:val="24"/>
        </w:rPr>
        <w:t>Святой преподобный Герасим Болдинский</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научится:</w:t>
      </w:r>
    </w:p>
    <w:p w:rsidR="00B26B9B" w:rsidRPr="00B26B9B" w:rsidRDefault="00B26B9B" w:rsidP="00933587">
      <w:pPr>
        <w:pStyle w:val="af"/>
        <w:widowControl/>
        <w:numPr>
          <w:ilvl w:val="0"/>
          <w:numId w:val="92"/>
        </w:numPr>
        <w:suppressAutoHyphens/>
        <w:ind w:left="0" w:right="0"/>
        <w:rPr>
          <w:rFonts w:ascii="Times New Roman" w:hAnsi="Times New Roman"/>
          <w:sz w:val="24"/>
          <w:szCs w:val="24"/>
        </w:rPr>
      </w:pPr>
      <w:r w:rsidRPr="00B26B9B">
        <w:rPr>
          <w:rFonts w:ascii="Times New Roman" w:hAnsi="Times New Roman"/>
          <w:sz w:val="24"/>
          <w:szCs w:val="24"/>
        </w:rPr>
        <w:t>излагать жизнеописание святого преподобного Герасима Болдинского;</w:t>
      </w:r>
    </w:p>
    <w:p w:rsidR="00B26B9B" w:rsidRPr="00B26B9B" w:rsidRDefault="00B26B9B" w:rsidP="00933587">
      <w:pPr>
        <w:pStyle w:val="af"/>
        <w:widowControl/>
        <w:numPr>
          <w:ilvl w:val="0"/>
          <w:numId w:val="92"/>
        </w:numPr>
        <w:suppressAutoHyphens/>
        <w:ind w:left="0" w:right="0"/>
        <w:rPr>
          <w:rFonts w:ascii="Times New Roman" w:hAnsi="Times New Roman"/>
          <w:sz w:val="24"/>
          <w:szCs w:val="24"/>
        </w:rPr>
      </w:pPr>
      <w:r w:rsidRPr="00B26B9B">
        <w:rPr>
          <w:rFonts w:ascii="Times New Roman" w:hAnsi="Times New Roman"/>
          <w:sz w:val="24"/>
          <w:szCs w:val="24"/>
        </w:rPr>
        <w:t>давать характеристику личности святого Герасима, его образа жизни;</w:t>
      </w:r>
    </w:p>
    <w:p w:rsidR="00B26B9B" w:rsidRPr="00B26B9B" w:rsidRDefault="00B26B9B" w:rsidP="00933587">
      <w:pPr>
        <w:pStyle w:val="af"/>
        <w:widowControl/>
        <w:numPr>
          <w:ilvl w:val="0"/>
          <w:numId w:val="92"/>
        </w:numPr>
        <w:suppressAutoHyphens/>
        <w:ind w:left="0" w:right="0"/>
        <w:rPr>
          <w:rFonts w:ascii="Times New Roman" w:hAnsi="Times New Roman"/>
          <w:sz w:val="24"/>
          <w:szCs w:val="24"/>
        </w:rPr>
      </w:pPr>
      <w:r w:rsidRPr="00B26B9B">
        <w:rPr>
          <w:rFonts w:ascii="Times New Roman" w:hAnsi="Times New Roman"/>
          <w:sz w:val="24"/>
          <w:szCs w:val="24"/>
        </w:rPr>
        <w:t>определять роль святого преподобного Герасима Болдинского в строительстве монастырей.</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получит возможность:</w:t>
      </w:r>
    </w:p>
    <w:p w:rsidR="00B26B9B" w:rsidRPr="00B26B9B" w:rsidRDefault="00B26B9B" w:rsidP="00933587">
      <w:pPr>
        <w:pStyle w:val="af"/>
        <w:widowControl/>
        <w:numPr>
          <w:ilvl w:val="0"/>
          <w:numId w:val="93"/>
        </w:numPr>
        <w:suppressAutoHyphens/>
        <w:ind w:left="0" w:right="0"/>
        <w:rPr>
          <w:rFonts w:ascii="Times New Roman" w:hAnsi="Times New Roman"/>
          <w:sz w:val="24"/>
          <w:szCs w:val="24"/>
        </w:rPr>
      </w:pPr>
      <w:r w:rsidRPr="00B26B9B">
        <w:rPr>
          <w:rFonts w:ascii="Times New Roman" w:hAnsi="Times New Roman"/>
          <w:sz w:val="24"/>
          <w:szCs w:val="24"/>
        </w:rPr>
        <w:t>написать сочинение-повествование о трудах и подвигах Герасима Болдинского по строительству монастырей;</w:t>
      </w:r>
    </w:p>
    <w:p w:rsidR="00B26B9B" w:rsidRPr="00B26B9B" w:rsidRDefault="00B26B9B" w:rsidP="00933587">
      <w:pPr>
        <w:pStyle w:val="af"/>
        <w:widowControl/>
        <w:numPr>
          <w:ilvl w:val="0"/>
          <w:numId w:val="93"/>
        </w:numPr>
        <w:suppressAutoHyphens/>
        <w:ind w:left="0" w:right="0"/>
        <w:rPr>
          <w:rFonts w:ascii="Times New Roman" w:hAnsi="Times New Roman"/>
          <w:sz w:val="24"/>
          <w:szCs w:val="24"/>
        </w:rPr>
      </w:pPr>
      <w:r w:rsidRPr="00B26B9B">
        <w:rPr>
          <w:rFonts w:ascii="Times New Roman" w:hAnsi="Times New Roman"/>
          <w:sz w:val="24"/>
          <w:szCs w:val="24"/>
        </w:rPr>
        <w:t>подготовить сообщение с презентацией на тему «Обретение мощей преподобного Герасима Болдинского» с использованием дополнительных источников;</w:t>
      </w:r>
    </w:p>
    <w:p w:rsidR="00B26B9B" w:rsidRPr="00B26B9B" w:rsidRDefault="00B26B9B" w:rsidP="00933587">
      <w:pPr>
        <w:pStyle w:val="af"/>
        <w:widowControl/>
        <w:numPr>
          <w:ilvl w:val="0"/>
          <w:numId w:val="93"/>
        </w:numPr>
        <w:suppressAutoHyphens/>
        <w:ind w:left="0" w:right="0"/>
        <w:rPr>
          <w:rFonts w:ascii="Times New Roman" w:hAnsi="Times New Roman"/>
          <w:sz w:val="24"/>
          <w:szCs w:val="24"/>
        </w:rPr>
      </w:pPr>
      <w:bookmarkStart w:id="14" w:name="__RefHeading___Toc12057_1089063557"/>
      <w:bookmarkEnd w:id="14"/>
      <w:r w:rsidRPr="00B26B9B">
        <w:rPr>
          <w:rFonts w:ascii="Times New Roman" w:hAnsi="Times New Roman"/>
          <w:sz w:val="24"/>
          <w:szCs w:val="24"/>
        </w:rPr>
        <w:t xml:space="preserve">дать краткое описание памятнику Герасиму Болдинскому в Вяземском Иоанно-Предтеченском монастыре, предложить свой вариант памятника. </w:t>
      </w:r>
    </w:p>
    <w:p w:rsidR="00B26B9B" w:rsidRPr="00B26B9B" w:rsidRDefault="00B26B9B" w:rsidP="00933587">
      <w:pPr>
        <w:pStyle w:val="Heading3"/>
        <w:numPr>
          <w:ilvl w:val="2"/>
          <w:numId w:val="74"/>
        </w:numPr>
        <w:spacing w:before="0" w:after="0"/>
        <w:rPr>
          <w:rFonts w:cs="Times New Roman"/>
          <w:i/>
          <w:color w:val="000000" w:themeColor="text1"/>
          <w:sz w:val="24"/>
          <w:szCs w:val="24"/>
        </w:rPr>
      </w:pPr>
      <w:r w:rsidRPr="00B26B9B">
        <w:rPr>
          <w:rFonts w:cs="Times New Roman"/>
          <w:sz w:val="24"/>
          <w:szCs w:val="24"/>
        </w:rPr>
        <w:t>Пустынножители Рославльских лесов</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научится:</w:t>
      </w:r>
    </w:p>
    <w:p w:rsidR="00B26B9B" w:rsidRPr="00B26B9B" w:rsidRDefault="00B26B9B" w:rsidP="00933587">
      <w:pPr>
        <w:pStyle w:val="af"/>
        <w:widowControl/>
        <w:numPr>
          <w:ilvl w:val="0"/>
          <w:numId w:val="94"/>
        </w:numPr>
        <w:suppressAutoHyphens/>
        <w:ind w:left="0" w:right="0"/>
        <w:rPr>
          <w:rFonts w:ascii="Times New Roman" w:hAnsi="Times New Roman"/>
          <w:sz w:val="24"/>
          <w:szCs w:val="24"/>
        </w:rPr>
      </w:pPr>
      <w:r w:rsidRPr="00B26B9B">
        <w:rPr>
          <w:rFonts w:ascii="Times New Roman" w:hAnsi="Times New Roman"/>
          <w:color w:val="000000" w:themeColor="text1"/>
          <w:sz w:val="24"/>
          <w:szCs w:val="24"/>
        </w:rPr>
        <w:t xml:space="preserve">определять значение следующих слов: </w:t>
      </w:r>
      <w:r w:rsidRPr="00B26B9B">
        <w:rPr>
          <w:rFonts w:ascii="Times New Roman" w:hAnsi="Times New Roman"/>
          <w:sz w:val="24"/>
          <w:szCs w:val="24"/>
        </w:rPr>
        <w:t>: пустынь, пустынножительство, скит, келия, схима, схимонах, старец;</w:t>
      </w:r>
    </w:p>
    <w:p w:rsidR="00B26B9B" w:rsidRPr="00B26B9B" w:rsidRDefault="00B26B9B" w:rsidP="00933587">
      <w:pPr>
        <w:pStyle w:val="af"/>
        <w:widowControl/>
        <w:numPr>
          <w:ilvl w:val="0"/>
          <w:numId w:val="94"/>
        </w:numPr>
        <w:suppressAutoHyphens/>
        <w:ind w:left="0" w:right="0"/>
        <w:rPr>
          <w:rFonts w:ascii="Times New Roman" w:hAnsi="Times New Roman"/>
          <w:color w:val="000000" w:themeColor="text1"/>
          <w:sz w:val="24"/>
          <w:szCs w:val="24"/>
        </w:rPr>
      </w:pPr>
      <w:r w:rsidRPr="00B26B9B">
        <w:rPr>
          <w:rFonts w:ascii="Times New Roman" w:hAnsi="Times New Roman"/>
          <w:sz w:val="24"/>
          <w:szCs w:val="24"/>
        </w:rPr>
        <w:t>называть основные характеристики рославльского пустынножительства;</w:t>
      </w:r>
    </w:p>
    <w:p w:rsidR="00B26B9B" w:rsidRPr="00B26B9B" w:rsidRDefault="00B26B9B" w:rsidP="00933587">
      <w:pPr>
        <w:pStyle w:val="af"/>
        <w:widowControl/>
        <w:numPr>
          <w:ilvl w:val="0"/>
          <w:numId w:val="94"/>
        </w:numPr>
        <w:suppressAutoHyphens/>
        <w:ind w:left="0" w:right="0"/>
        <w:rPr>
          <w:rFonts w:ascii="Times New Roman" w:hAnsi="Times New Roman"/>
          <w:color w:val="000000" w:themeColor="text1"/>
          <w:sz w:val="24"/>
          <w:szCs w:val="24"/>
        </w:rPr>
      </w:pPr>
      <w:r w:rsidRPr="00B26B9B">
        <w:rPr>
          <w:rFonts w:ascii="Times New Roman" w:hAnsi="Times New Roman"/>
          <w:sz w:val="24"/>
          <w:szCs w:val="24"/>
        </w:rPr>
        <w:t>составлять развернутый план сообщения «Образ жизни Рославльских пустынножителей»;</w:t>
      </w:r>
    </w:p>
    <w:p w:rsidR="00B26B9B" w:rsidRPr="00B26B9B" w:rsidRDefault="00B26B9B" w:rsidP="00933587">
      <w:pPr>
        <w:pStyle w:val="af"/>
        <w:widowControl/>
        <w:numPr>
          <w:ilvl w:val="0"/>
          <w:numId w:val="94"/>
        </w:numPr>
        <w:suppressAutoHyphens/>
        <w:ind w:left="0" w:right="0"/>
        <w:rPr>
          <w:rFonts w:ascii="Times New Roman" w:hAnsi="Times New Roman"/>
          <w:color w:val="000000" w:themeColor="text1"/>
          <w:sz w:val="24"/>
          <w:szCs w:val="24"/>
        </w:rPr>
      </w:pPr>
      <w:r w:rsidRPr="00B26B9B">
        <w:rPr>
          <w:rFonts w:ascii="Times New Roman" w:hAnsi="Times New Roman"/>
          <w:sz w:val="24"/>
          <w:szCs w:val="24"/>
        </w:rPr>
        <w:t>излагать жизнеописание святого преподобного Никиты Рославльского;</w:t>
      </w:r>
    </w:p>
    <w:p w:rsidR="00B26B9B" w:rsidRPr="00B26B9B" w:rsidRDefault="00B26B9B" w:rsidP="00933587">
      <w:pPr>
        <w:pStyle w:val="af"/>
        <w:widowControl/>
        <w:numPr>
          <w:ilvl w:val="0"/>
          <w:numId w:val="94"/>
        </w:numPr>
        <w:suppressAutoHyphens/>
        <w:ind w:left="0" w:right="0"/>
        <w:rPr>
          <w:rFonts w:ascii="Times New Roman" w:hAnsi="Times New Roman"/>
          <w:color w:val="000000" w:themeColor="text1"/>
          <w:sz w:val="24"/>
          <w:szCs w:val="24"/>
        </w:rPr>
      </w:pPr>
      <w:r w:rsidRPr="00B26B9B">
        <w:rPr>
          <w:rFonts w:ascii="Times New Roman" w:hAnsi="Times New Roman"/>
          <w:sz w:val="24"/>
          <w:szCs w:val="24"/>
        </w:rPr>
        <w:t>излагать жизнеописание святого преподобного Феофана Рославльского;</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получит возможность:</w:t>
      </w:r>
    </w:p>
    <w:p w:rsidR="00B26B9B" w:rsidRPr="00B26B9B" w:rsidRDefault="00B26B9B" w:rsidP="00933587">
      <w:pPr>
        <w:pStyle w:val="af"/>
        <w:widowControl/>
        <w:numPr>
          <w:ilvl w:val="0"/>
          <w:numId w:val="95"/>
        </w:numPr>
        <w:suppressAutoHyphens/>
        <w:ind w:left="0" w:right="0"/>
        <w:rPr>
          <w:rFonts w:ascii="Times New Roman" w:hAnsi="Times New Roman"/>
          <w:sz w:val="24"/>
          <w:szCs w:val="24"/>
        </w:rPr>
      </w:pPr>
      <w:r w:rsidRPr="00B26B9B">
        <w:rPr>
          <w:rFonts w:ascii="Times New Roman" w:hAnsi="Times New Roman"/>
          <w:sz w:val="24"/>
          <w:szCs w:val="24"/>
        </w:rPr>
        <w:t>подготовить презентацию о святых преподобных Никите и Феофане Рославльских (по выбору);</w:t>
      </w:r>
    </w:p>
    <w:p w:rsidR="00B26B9B" w:rsidRPr="00B26B9B" w:rsidRDefault="00B26B9B" w:rsidP="00933587">
      <w:pPr>
        <w:pStyle w:val="af"/>
        <w:widowControl/>
        <w:numPr>
          <w:ilvl w:val="0"/>
          <w:numId w:val="95"/>
        </w:numPr>
        <w:suppressAutoHyphens/>
        <w:ind w:left="0" w:right="0"/>
        <w:rPr>
          <w:rFonts w:ascii="Times New Roman" w:hAnsi="Times New Roman"/>
          <w:color w:val="000000" w:themeColor="text1"/>
          <w:sz w:val="24"/>
          <w:szCs w:val="24"/>
        </w:rPr>
      </w:pPr>
      <w:r w:rsidRPr="00B26B9B">
        <w:rPr>
          <w:rFonts w:ascii="Times New Roman" w:hAnsi="Times New Roman"/>
          <w:sz w:val="24"/>
          <w:szCs w:val="24"/>
        </w:rPr>
        <w:t>на материале стихотворения А.Н.Майкова объяснить, в чем заключается духовный подвиг пустынножительства</w:t>
      </w:r>
    </w:p>
    <w:p w:rsidR="00B26B9B" w:rsidRPr="00B26B9B" w:rsidRDefault="00B26B9B" w:rsidP="00933587">
      <w:pPr>
        <w:pStyle w:val="Heading3"/>
        <w:numPr>
          <w:ilvl w:val="2"/>
          <w:numId w:val="74"/>
        </w:numPr>
        <w:spacing w:before="0" w:after="0"/>
        <w:rPr>
          <w:rFonts w:cs="Times New Roman"/>
          <w:i/>
          <w:sz w:val="24"/>
          <w:szCs w:val="24"/>
        </w:rPr>
      </w:pPr>
      <w:r w:rsidRPr="00B26B9B">
        <w:rPr>
          <w:rFonts w:cs="Times New Roman"/>
          <w:sz w:val="24"/>
          <w:szCs w:val="24"/>
        </w:rPr>
        <w:t>Святой равноапостольный Николай Японский</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научится:</w:t>
      </w:r>
    </w:p>
    <w:p w:rsidR="00B26B9B" w:rsidRPr="00B26B9B" w:rsidRDefault="00B26B9B" w:rsidP="00933587">
      <w:pPr>
        <w:pStyle w:val="af"/>
        <w:widowControl/>
        <w:numPr>
          <w:ilvl w:val="0"/>
          <w:numId w:val="97"/>
        </w:numPr>
        <w:suppressAutoHyphens/>
        <w:ind w:left="0" w:right="0"/>
        <w:rPr>
          <w:rFonts w:ascii="Times New Roman" w:hAnsi="Times New Roman"/>
          <w:sz w:val="24"/>
          <w:szCs w:val="24"/>
        </w:rPr>
      </w:pPr>
      <w:r w:rsidRPr="00B26B9B">
        <w:rPr>
          <w:rFonts w:ascii="Times New Roman" w:hAnsi="Times New Roman"/>
          <w:sz w:val="24"/>
          <w:szCs w:val="24"/>
        </w:rPr>
        <w:t>называть основные факты из детства и юности Николая Японского;</w:t>
      </w:r>
    </w:p>
    <w:p w:rsidR="00B26B9B" w:rsidRPr="00B26B9B" w:rsidRDefault="00B26B9B" w:rsidP="00933587">
      <w:pPr>
        <w:pStyle w:val="af"/>
        <w:widowControl/>
        <w:numPr>
          <w:ilvl w:val="0"/>
          <w:numId w:val="97"/>
        </w:numPr>
        <w:suppressAutoHyphens/>
        <w:ind w:left="0" w:right="0"/>
        <w:rPr>
          <w:rFonts w:ascii="Times New Roman" w:hAnsi="Times New Roman"/>
          <w:sz w:val="24"/>
          <w:szCs w:val="24"/>
        </w:rPr>
      </w:pPr>
      <w:r w:rsidRPr="00B26B9B">
        <w:rPr>
          <w:rFonts w:ascii="Times New Roman" w:hAnsi="Times New Roman"/>
          <w:sz w:val="24"/>
          <w:szCs w:val="24"/>
        </w:rPr>
        <w:t>составлять краткий рассказ о распорядке дня Николая Японского;</w:t>
      </w:r>
    </w:p>
    <w:p w:rsidR="00B26B9B" w:rsidRPr="00B26B9B" w:rsidRDefault="00B26B9B" w:rsidP="00933587">
      <w:pPr>
        <w:pStyle w:val="af"/>
        <w:widowControl/>
        <w:numPr>
          <w:ilvl w:val="0"/>
          <w:numId w:val="97"/>
        </w:numPr>
        <w:suppressAutoHyphens/>
        <w:ind w:left="0" w:right="0"/>
        <w:rPr>
          <w:rFonts w:ascii="Times New Roman" w:hAnsi="Times New Roman"/>
          <w:sz w:val="24"/>
          <w:szCs w:val="24"/>
        </w:rPr>
      </w:pPr>
      <w:r w:rsidRPr="00B26B9B">
        <w:rPr>
          <w:rFonts w:ascii="Times New Roman" w:hAnsi="Times New Roman"/>
          <w:sz w:val="24"/>
          <w:szCs w:val="24"/>
        </w:rPr>
        <w:t>определять результаты миссионерской деятельности Николая Японского;</w:t>
      </w:r>
    </w:p>
    <w:p w:rsidR="00B26B9B" w:rsidRPr="00B26B9B" w:rsidRDefault="00B26B9B" w:rsidP="00933587">
      <w:pPr>
        <w:pStyle w:val="af"/>
        <w:widowControl/>
        <w:numPr>
          <w:ilvl w:val="0"/>
          <w:numId w:val="97"/>
        </w:numPr>
        <w:suppressAutoHyphens/>
        <w:ind w:left="0" w:right="0"/>
        <w:rPr>
          <w:rFonts w:ascii="Times New Roman" w:hAnsi="Times New Roman"/>
          <w:sz w:val="24"/>
          <w:szCs w:val="24"/>
        </w:rPr>
      </w:pPr>
      <w:r w:rsidRPr="00B26B9B">
        <w:rPr>
          <w:rFonts w:ascii="Times New Roman" w:hAnsi="Times New Roman"/>
          <w:sz w:val="24"/>
          <w:szCs w:val="24"/>
        </w:rPr>
        <w:t>объяснять различие между миссионером и катехизатором.</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получит возможность:</w:t>
      </w:r>
    </w:p>
    <w:p w:rsidR="00B26B9B" w:rsidRPr="00B26B9B" w:rsidRDefault="00B26B9B" w:rsidP="00933587">
      <w:pPr>
        <w:pStyle w:val="af"/>
        <w:widowControl/>
        <w:numPr>
          <w:ilvl w:val="0"/>
          <w:numId w:val="96"/>
        </w:numPr>
        <w:suppressAutoHyphens/>
        <w:ind w:left="0" w:right="0"/>
        <w:rPr>
          <w:rFonts w:ascii="Times New Roman" w:hAnsi="Times New Roman"/>
          <w:sz w:val="24"/>
          <w:szCs w:val="24"/>
        </w:rPr>
      </w:pPr>
      <w:r w:rsidRPr="00B26B9B">
        <w:rPr>
          <w:rFonts w:ascii="Times New Roman" w:hAnsi="Times New Roman"/>
          <w:sz w:val="24"/>
          <w:szCs w:val="24"/>
        </w:rPr>
        <w:t>устанавливать причинно-следственные связи между качествами личности Николая Японского и стилем его миссионерской деятельности;</w:t>
      </w:r>
    </w:p>
    <w:p w:rsidR="00B26B9B" w:rsidRPr="00B26B9B" w:rsidRDefault="00B26B9B" w:rsidP="00933587">
      <w:pPr>
        <w:pStyle w:val="af"/>
        <w:widowControl/>
        <w:numPr>
          <w:ilvl w:val="0"/>
          <w:numId w:val="96"/>
        </w:numPr>
        <w:suppressAutoHyphens/>
        <w:ind w:left="0" w:right="0"/>
        <w:rPr>
          <w:rFonts w:ascii="Times New Roman" w:hAnsi="Times New Roman"/>
          <w:sz w:val="24"/>
          <w:szCs w:val="24"/>
        </w:rPr>
      </w:pPr>
      <w:r w:rsidRPr="00B26B9B">
        <w:rPr>
          <w:rFonts w:ascii="Times New Roman" w:hAnsi="Times New Roman"/>
          <w:sz w:val="24"/>
          <w:szCs w:val="24"/>
        </w:rPr>
        <w:t>классифицировать и представлять в форме таблицы добродетели и пороки по материалам «Дневников Николая Японского»;</w:t>
      </w:r>
    </w:p>
    <w:p w:rsidR="00B26B9B" w:rsidRPr="00B26B9B" w:rsidRDefault="00B26B9B" w:rsidP="00933587">
      <w:pPr>
        <w:pStyle w:val="af"/>
        <w:widowControl/>
        <w:numPr>
          <w:ilvl w:val="0"/>
          <w:numId w:val="96"/>
        </w:numPr>
        <w:suppressAutoHyphens/>
        <w:ind w:left="0" w:right="0"/>
        <w:rPr>
          <w:rFonts w:ascii="Times New Roman" w:hAnsi="Times New Roman"/>
          <w:sz w:val="24"/>
          <w:szCs w:val="24"/>
        </w:rPr>
      </w:pPr>
      <w:r w:rsidRPr="00B26B9B">
        <w:rPr>
          <w:rFonts w:ascii="Times New Roman" w:hAnsi="Times New Roman"/>
          <w:sz w:val="24"/>
          <w:szCs w:val="24"/>
        </w:rPr>
        <w:t>составлять развернутый план на тему «Духовный подвиг святого равноапостольного Николая Японского»;</w:t>
      </w:r>
    </w:p>
    <w:p w:rsidR="00B26B9B" w:rsidRPr="00B26B9B" w:rsidRDefault="00B26B9B" w:rsidP="00933587">
      <w:pPr>
        <w:pStyle w:val="af"/>
        <w:widowControl/>
        <w:numPr>
          <w:ilvl w:val="0"/>
          <w:numId w:val="96"/>
        </w:numPr>
        <w:suppressAutoHyphens/>
        <w:ind w:left="0" w:right="0"/>
        <w:rPr>
          <w:rFonts w:ascii="Times New Roman" w:hAnsi="Times New Roman"/>
          <w:i/>
          <w:sz w:val="24"/>
          <w:szCs w:val="24"/>
        </w:rPr>
      </w:pPr>
      <w:r w:rsidRPr="00B26B9B">
        <w:rPr>
          <w:rFonts w:ascii="Times New Roman" w:hAnsi="Times New Roman"/>
          <w:sz w:val="24"/>
          <w:szCs w:val="24"/>
        </w:rPr>
        <w:t>находить аргументы в «Дневниках Николая Японского» для доказательства его тезиса – «Миссионерское служение - самое возвышенное и благородное»;</w:t>
      </w:r>
    </w:p>
    <w:p w:rsidR="00B26B9B" w:rsidRPr="00B26B9B" w:rsidRDefault="00B26B9B" w:rsidP="00933587">
      <w:pPr>
        <w:pStyle w:val="af"/>
        <w:widowControl/>
        <w:numPr>
          <w:ilvl w:val="0"/>
          <w:numId w:val="96"/>
        </w:numPr>
        <w:suppressAutoHyphens/>
        <w:ind w:left="0" w:right="0"/>
        <w:rPr>
          <w:rFonts w:ascii="Times New Roman" w:hAnsi="Times New Roman"/>
          <w:i/>
          <w:sz w:val="24"/>
          <w:szCs w:val="24"/>
        </w:rPr>
      </w:pPr>
      <w:r w:rsidRPr="00B26B9B">
        <w:rPr>
          <w:rFonts w:ascii="Times New Roman" w:hAnsi="Times New Roman"/>
          <w:sz w:val="24"/>
          <w:szCs w:val="24"/>
        </w:rPr>
        <w:t xml:space="preserve">распознавать иерархию смыслов в рамках текста на материале смыслового чтения «Дневников» святого Николая Японского; </w:t>
      </w:r>
    </w:p>
    <w:p w:rsidR="00B26B9B" w:rsidRPr="00B26B9B" w:rsidRDefault="00B26B9B" w:rsidP="00933587">
      <w:pPr>
        <w:pStyle w:val="af"/>
        <w:widowControl/>
        <w:numPr>
          <w:ilvl w:val="0"/>
          <w:numId w:val="96"/>
        </w:numPr>
        <w:suppressAutoHyphens/>
        <w:ind w:left="0" w:right="0"/>
        <w:rPr>
          <w:rFonts w:ascii="Times New Roman" w:hAnsi="Times New Roman"/>
          <w:i/>
          <w:sz w:val="24"/>
          <w:szCs w:val="24"/>
        </w:rPr>
      </w:pPr>
      <w:r w:rsidRPr="00B26B9B">
        <w:rPr>
          <w:rFonts w:ascii="Times New Roman" w:hAnsi="Times New Roman"/>
          <w:sz w:val="24"/>
          <w:szCs w:val="24"/>
        </w:rPr>
        <w:t>ясно и последовательно излагать свою точку зрения (на материале мини-сочинения «Духовный облик святого Николая Японского».</w:t>
      </w:r>
    </w:p>
    <w:p w:rsidR="00B26B9B" w:rsidRPr="00B26B9B" w:rsidRDefault="00B26B9B" w:rsidP="00933587">
      <w:pPr>
        <w:pStyle w:val="Heading3"/>
        <w:numPr>
          <w:ilvl w:val="2"/>
          <w:numId w:val="74"/>
        </w:numPr>
        <w:spacing w:before="0" w:after="0"/>
        <w:rPr>
          <w:rFonts w:cs="Times New Roman"/>
          <w:sz w:val="24"/>
          <w:szCs w:val="24"/>
        </w:rPr>
      </w:pPr>
      <w:r w:rsidRPr="00B26B9B">
        <w:rPr>
          <w:rFonts w:cs="Times New Roman"/>
          <w:sz w:val="24"/>
          <w:szCs w:val="24"/>
        </w:rPr>
        <w:lastRenderedPageBreak/>
        <w:t>Новомученики и исповедники Смоленской земли</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научится:</w:t>
      </w:r>
    </w:p>
    <w:p w:rsidR="00B26B9B" w:rsidRPr="00B26B9B" w:rsidRDefault="00B26B9B" w:rsidP="00933587">
      <w:pPr>
        <w:pStyle w:val="af"/>
        <w:widowControl/>
        <w:numPr>
          <w:ilvl w:val="0"/>
          <w:numId w:val="98"/>
        </w:numPr>
        <w:suppressAutoHyphens/>
        <w:ind w:left="0" w:right="0"/>
        <w:rPr>
          <w:rFonts w:ascii="Times New Roman" w:hAnsi="Times New Roman"/>
          <w:sz w:val="24"/>
          <w:szCs w:val="24"/>
        </w:rPr>
      </w:pPr>
      <w:r w:rsidRPr="00B26B9B">
        <w:rPr>
          <w:rFonts w:ascii="Times New Roman" w:hAnsi="Times New Roman"/>
          <w:sz w:val="24"/>
          <w:szCs w:val="24"/>
        </w:rPr>
        <w:t>выделять в отрывке из книги Патриарха Кирилла ключевые слова и словосочетания, определяющие, в чем состоит подвиг новомучеников;</w:t>
      </w:r>
    </w:p>
    <w:p w:rsidR="00B26B9B" w:rsidRPr="00B26B9B" w:rsidRDefault="00B26B9B" w:rsidP="00933587">
      <w:pPr>
        <w:pStyle w:val="af"/>
        <w:widowControl/>
        <w:numPr>
          <w:ilvl w:val="0"/>
          <w:numId w:val="98"/>
        </w:numPr>
        <w:suppressAutoHyphens/>
        <w:ind w:left="0" w:right="0"/>
        <w:rPr>
          <w:rFonts w:ascii="Times New Roman" w:hAnsi="Times New Roman"/>
          <w:sz w:val="24"/>
          <w:szCs w:val="24"/>
        </w:rPr>
      </w:pPr>
      <w:r w:rsidRPr="00B26B9B">
        <w:rPr>
          <w:rFonts w:ascii="Times New Roman" w:hAnsi="Times New Roman"/>
          <w:sz w:val="24"/>
          <w:szCs w:val="24"/>
        </w:rPr>
        <w:t>сравнивать и определять различия между такими ликами святости, как мученики и исповедники;</w:t>
      </w:r>
    </w:p>
    <w:p w:rsidR="00B26B9B" w:rsidRPr="00B26B9B" w:rsidRDefault="00B26B9B" w:rsidP="00933587">
      <w:pPr>
        <w:pStyle w:val="af"/>
        <w:widowControl/>
        <w:numPr>
          <w:ilvl w:val="0"/>
          <w:numId w:val="98"/>
        </w:numPr>
        <w:suppressAutoHyphens/>
        <w:ind w:left="0" w:right="0"/>
        <w:rPr>
          <w:rFonts w:ascii="Times New Roman" w:hAnsi="Times New Roman"/>
          <w:sz w:val="24"/>
          <w:szCs w:val="24"/>
        </w:rPr>
      </w:pPr>
      <w:r w:rsidRPr="00B26B9B">
        <w:rPr>
          <w:rFonts w:ascii="Times New Roman" w:hAnsi="Times New Roman"/>
          <w:sz w:val="24"/>
          <w:szCs w:val="24"/>
        </w:rPr>
        <w:t>комментировать высказывание А.И. Солженицина о поведении христиан в сталинских лагерях;</w:t>
      </w:r>
    </w:p>
    <w:p w:rsidR="00B26B9B" w:rsidRPr="00B26B9B" w:rsidRDefault="00B26B9B" w:rsidP="00933587">
      <w:pPr>
        <w:pStyle w:val="af"/>
        <w:widowControl/>
        <w:numPr>
          <w:ilvl w:val="0"/>
          <w:numId w:val="98"/>
        </w:numPr>
        <w:suppressAutoHyphens/>
        <w:ind w:left="0" w:right="0"/>
        <w:rPr>
          <w:rFonts w:ascii="Times New Roman" w:hAnsi="Times New Roman"/>
          <w:sz w:val="24"/>
          <w:szCs w:val="24"/>
        </w:rPr>
      </w:pPr>
      <w:r w:rsidRPr="00B26B9B">
        <w:rPr>
          <w:rFonts w:ascii="Times New Roman" w:hAnsi="Times New Roman"/>
          <w:sz w:val="24"/>
          <w:szCs w:val="24"/>
        </w:rPr>
        <w:t>составлять рассказ о смоленских новомучениках;</w:t>
      </w:r>
    </w:p>
    <w:p w:rsidR="00B26B9B" w:rsidRPr="00B26B9B" w:rsidRDefault="00B26B9B" w:rsidP="00933587">
      <w:pPr>
        <w:pStyle w:val="af"/>
        <w:widowControl/>
        <w:numPr>
          <w:ilvl w:val="0"/>
          <w:numId w:val="98"/>
        </w:numPr>
        <w:suppressAutoHyphens/>
        <w:ind w:left="0" w:right="0"/>
        <w:rPr>
          <w:rFonts w:ascii="Times New Roman" w:hAnsi="Times New Roman"/>
          <w:sz w:val="24"/>
          <w:szCs w:val="24"/>
        </w:rPr>
      </w:pPr>
      <w:r w:rsidRPr="00B26B9B">
        <w:rPr>
          <w:rFonts w:ascii="Times New Roman" w:hAnsi="Times New Roman"/>
          <w:sz w:val="24"/>
          <w:szCs w:val="24"/>
        </w:rPr>
        <w:t>создавать презентацию о Смоленском храме святых новомучеников и исповедников Церкви Русской.</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получит возможность:</w:t>
      </w:r>
    </w:p>
    <w:p w:rsidR="00B26B9B" w:rsidRPr="00B26B9B" w:rsidRDefault="00B26B9B" w:rsidP="00933587">
      <w:pPr>
        <w:pStyle w:val="af"/>
        <w:widowControl/>
        <w:numPr>
          <w:ilvl w:val="0"/>
          <w:numId w:val="99"/>
        </w:numPr>
        <w:suppressAutoHyphens/>
        <w:ind w:left="0" w:right="0"/>
        <w:rPr>
          <w:rFonts w:ascii="Times New Roman" w:hAnsi="Times New Roman"/>
          <w:sz w:val="24"/>
          <w:szCs w:val="24"/>
        </w:rPr>
      </w:pPr>
      <w:r w:rsidRPr="00B26B9B">
        <w:rPr>
          <w:rFonts w:ascii="Times New Roman" w:hAnsi="Times New Roman"/>
          <w:sz w:val="24"/>
          <w:szCs w:val="24"/>
        </w:rPr>
        <w:t>привести аргументы в доказательство тезиса «Кровь мучеников – семя христианства»;</w:t>
      </w:r>
    </w:p>
    <w:p w:rsidR="00B26B9B" w:rsidRPr="00B26B9B" w:rsidRDefault="00B26B9B" w:rsidP="00933587">
      <w:pPr>
        <w:pStyle w:val="af"/>
        <w:widowControl/>
        <w:numPr>
          <w:ilvl w:val="0"/>
          <w:numId w:val="99"/>
        </w:numPr>
        <w:suppressAutoHyphens/>
        <w:ind w:left="0" w:right="0"/>
        <w:rPr>
          <w:rFonts w:ascii="Times New Roman" w:hAnsi="Times New Roman"/>
          <w:sz w:val="24"/>
          <w:szCs w:val="24"/>
        </w:rPr>
      </w:pPr>
      <w:r w:rsidRPr="00B26B9B">
        <w:rPr>
          <w:rFonts w:ascii="Times New Roman" w:hAnsi="Times New Roman"/>
          <w:sz w:val="24"/>
          <w:szCs w:val="24"/>
        </w:rPr>
        <w:t>установить причинно-следственные связи в том, что из 80 смоленских святых, прославленных за тысячу лет православия на смоленской земле, четверть приходится на 1918—1972 гг.;</w:t>
      </w:r>
    </w:p>
    <w:p w:rsidR="00B26B9B" w:rsidRPr="00B26B9B" w:rsidRDefault="00B26B9B" w:rsidP="00933587">
      <w:pPr>
        <w:pStyle w:val="af"/>
        <w:widowControl/>
        <w:numPr>
          <w:ilvl w:val="0"/>
          <w:numId w:val="99"/>
        </w:numPr>
        <w:suppressAutoHyphens/>
        <w:ind w:left="0" w:right="0"/>
        <w:rPr>
          <w:rFonts w:ascii="Times New Roman" w:hAnsi="Times New Roman"/>
          <w:sz w:val="24"/>
          <w:szCs w:val="24"/>
        </w:rPr>
      </w:pPr>
      <w:r w:rsidRPr="00B26B9B">
        <w:rPr>
          <w:rFonts w:ascii="Times New Roman" w:hAnsi="Times New Roman"/>
          <w:sz w:val="24"/>
          <w:szCs w:val="24"/>
        </w:rPr>
        <w:t>подготовить презентацию о священномученике Серафиме (Остроумове);</w:t>
      </w:r>
    </w:p>
    <w:p w:rsidR="00B26B9B" w:rsidRPr="00B26B9B" w:rsidRDefault="00B26B9B" w:rsidP="00933587">
      <w:pPr>
        <w:pStyle w:val="af"/>
        <w:widowControl/>
        <w:numPr>
          <w:ilvl w:val="0"/>
          <w:numId w:val="99"/>
        </w:numPr>
        <w:suppressAutoHyphens/>
        <w:ind w:left="0" w:right="0"/>
        <w:rPr>
          <w:rFonts w:ascii="Times New Roman" w:hAnsi="Times New Roman"/>
          <w:sz w:val="24"/>
          <w:szCs w:val="24"/>
        </w:rPr>
      </w:pPr>
      <w:r w:rsidRPr="00B26B9B">
        <w:rPr>
          <w:rFonts w:ascii="Times New Roman" w:hAnsi="Times New Roman"/>
          <w:sz w:val="24"/>
          <w:szCs w:val="24"/>
        </w:rPr>
        <w:t>найти художественные средства выразительности в изображении новомученичества в стихотворении Л. Кудряшовой;</w:t>
      </w:r>
    </w:p>
    <w:p w:rsidR="00B26B9B" w:rsidRPr="00B26B9B" w:rsidRDefault="00B26B9B" w:rsidP="00933587">
      <w:pPr>
        <w:pStyle w:val="af"/>
        <w:widowControl/>
        <w:numPr>
          <w:ilvl w:val="0"/>
          <w:numId w:val="99"/>
        </w:numPr>
        <w:suppressAutoHyphens/>
        <w:ind w:left="0" w:right="0"/>
        <w:rPr>
          <w:rFonts w:ascii="Times New Roman" w:hAnsi="Times New Roman"/>
          <w:sz w:val="24"/>
          <w:szCs w:val="24"/>
        </w:rPr>
      </w:pPr>
      <w:r w:rsidRPr="00B26B9B">
        <w:rPr>
          <w:rFonts w:ascii="Times New Roman" w:hAnsi="Times New Roman"/>
          <w:sz w:val="24"/>
          <w:szCs w:val="24"/>
        </w:rPr>
        <w:t>выразить свое мнение по актуальности подвига новомучеников с опорой на цитату из стихотворения Л. Кудряшовой: «</w:t>
      </w:r>
      <w:r w:rsidRPr="00B26B9B">
        <w:rPr>
          <w:rFonts w:ascii="Times New Roman" w:hAnsi="Times New Roman"/>
          <w:i/>
          <w:sz w:val="24"/>
          <w:szCs w:val="24"/>
        </w:rPr>
        <w:t>Россию держат на своих плечах / Своею жизнью и своею смертью»</w:t>
      </w:r>
      <w:r w:rsidRPr="00B26B9B">
        <w:rPr>
          <w:rFonts w:ascii="Times New Roman" w:hAnsi="Times New Roman"/>
          <w:sz w:val="24"/>
          <w:szCs w:val="24"/>
        </w:rPr>
        <w:t xml:space="preserve">; </w:t>
      </w:r>
    </w:p>
    <w:p w:rsidR="00B26B9B" w:rsidRPr="00B26B9B" w:rsidRDefault="00B26B9B" w:rsidP="00933587">
      <w:pPr>
        <w:pStyle w:val="af"/>
        <w:widowControl/>
        <w:numPr>
          <w:ilvl w:val="0"/>
          <w:numId w:val="99"/>
        </w:numPr>
        <w:suppressAutoHyphens/>
        <w:ind w:left="0" w:right="0"/>
        <w:rPr>
          <w:rFonts w:ascii="Times New Roman" w:hAnsi="Times New Roman"/>
          <w:i/>
          <w:sz w:val="24"/>
          <w:szCs w:val="24"/>
        </w:rPr>
      </w:pPr>
      <w:r w:rsidRPr="00B26B9B">
        <w:rPr>
          <w:rFonts w:ascii="Times New Roman" w:hAnsi="Times New Roman"/>
          <w:sz w:val="24"/>
          <w:szCs w:val="24"/>
        </w:rPr>
        <w:t>пользоваться различными справочными материалами и современными поисковыми системами в подготовке сообщений по смоленским новомученикам.</w:t>
      </w:r>
    </w:p>
    <w:p w:rsidR="00B26B9B" w:rsidRPr="00B26B9B" w:rsidRDefault="00B26B9B" w:rsidP="00933587">
      <w:pPr>
        <w:pStyle w:val="Heading3"/>
        <w:numPr>
          <w:ilvl w:val="2"/>
          <w:numId w:val="74"/>
        </w:numPr>
        <w:spacing w:before="0" w:after="0"/>
        <w:rPr>
          <w:rFonts w:cs="Times New Roman"/>
          <w:sz w:val="24"/>
          <w:szCs w:val="24"/>
        </w:rPr>
      </w:pPr>
      <w:r w:rsidRPr="00B26B9B">
        <w:rPr>
          <w:rFonts w:cs="Times New Roman"/>
          <w:sz w:val="24"/>
          <w:szCs w:val="24"/>
        </w:rPr>
        <w:t>Подвижники Смоленской земли</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научится:</w:t>
      </w:r>
    </w:p>
    <w:p w:rsidR="00B26B9B" w:rsidRPr="00B26B9B" w:rsidRDefault="00B26B9B" w:rsidP="00933587">
      <w:pPr>
        <w:pStyle w:val="af"/>
        <w:widowControl/>
        <w:numPr>
          <w:ilvl w:val="0"/>
          <w:numId w:val="100"/>
        </w:numPr>
        <w:suppressAutoHyphens/>
        <w:ind w:left="0" w:right="0"/>
        <w:rPr>
          <w:rFonts w:ascii="Times New Roman" w:hAnsi="Times New Roman"/>
          <w:sz w:val="24"/>
          <w:szCs w:val="24"/>
        </w:rPr>
      </w:pPr>
      <w:r w:rsidRPr="00B26B9B">
        <w:rPr>
          <w:rFonts w:ascii="Times New Roman" w:hAnsi="Times New Roman"/>
          <w:sz w:val="24"/>
          <w:szCs w:val="24"/>
        </w:rPr>
        <w:t>определять содержание понятия «подвижники благочестия»;</w:t>
      </w:r>
    </w:p>
    <w:p w:rsidR="00B26B9B" w:rsidRPr="00B26B9B" w:rsidRDefault="00B26B9B" w:rsidP="00933587">
      <w:pPr>
        <w:pStyle w:val="af"/>
        <w:widowControl/>
        <w:numPr>
          <w:ilvl w:val="0"/>
          <w:numId w:val="100"/>
        </w:numPr>
        <w:suppressAutoHyphens/>
        <w:ind w:left="0" w:right="0"/>
        <w:rPr>
          <w:rFonts w:ascii="Times New Roman" w:hAnsi="Times New Roman"/>
          <w:sz w:val="24"/>
          <w:szCs w:val="24"/>
        </w:rPr>
      </w:pPr>
      <w:r w:rsidRPr="00B26B9B">
        <w:rPr>
          <w:rFonts w:ascii="Times New Roman" w:hAnsi="Times New Roman"/>
          <w:sz w:val="24"/>
          <w:szCs w:val="24"/>
        </w:rPr>
        <w:t>составлять рассказ о жизни и подвижническом служении Н.А. Мурзакевича по следующему плану: детские и юношеские годы, работа над «Историей Смоленска», жертвенное служение во время войны 1812 года, судебные процессы, последние годы жизни (1814-1834);</w:t>
      </w:r>
    </w:p>
    <w:p w:rsidR="00B26B9B" w:rsidRPr="00B26B9B" w:rsidRDefault="00B26B9B" w:rsidP="00933587">
      <w:pPr>
        <w:pStyle w:val="af"/>
        <w:widowControl/>
        <w:numPr>
          <w:ilvl w:val="0"/>
          <w:numId w:val="100"/>
        </w:numPr>
        <w:suppressAutoHyphens/>
        <w:ind w:left="0" w:right="0"/>
        <w:rPr>
          <w:rFonts w:ascii="Times New Roman" w:hAnsi="Times New Roman"/>
          <w:sz w:val="24"/>
          <w:szCs w:val="24"/>
        </w:rPr>
      </w:pPr>
      <w:r w:rsidRPr="00B26B9B">
        <w:rPr>
          <w:rFonts w:ascii="Times New Roman" w:hAnsi="Times New Roman"/>
          <w:sz w:val="24"/>
          <w:szCs w:val="24"/>
        </w:rPr>
        <w:t>находить факты из жизни смоленского подвижника, которые легли в основу стихотворения «На могиле Мурзакевича»;</w:t>
      </w:r>
    </w:p>
    <w:p w:rsidR="00B26B9B" w:rsidRPr="00B26B9B" w:rsidRDefault="00B26B9B" w:rsidP="00933587">
      <w:pPr>
        <w:pStyle w:val="af"/>
        <w:widowControl/>
        <w:numPr>
          <w:ilvl w:val="0"/>
          <w:numId w:val="100"/>
        </w:numPr>
        <w:suppressAutoHyphens/>
        <w:ind w:left="0" w:right="0"/>
        <w:rPr>
          <w:rFonts w:ascii="Times New Roman" w:hAnsi="Times New Roman"/>
          <w:sz w:val="24"/>
          <w:szCs w:val="24"/>
        </w:rPr>
      </w:pPr>
      <w:r w:rsidRPr="00B26B9B">
        <w:rPr>
          <w:rFonts w:ascii="Times New Roman" w:hAnsi="Times New Roman"/>
          <w:sz w:val="24"/>
          <w:szCs w:val="24"/>
        </w:rPr>
        <w:t>составлять план на тему «Духовное служение игумена Никона (Воробьева) по материалам предисловия А.И. Осипова «Я искренне всегда стремился к Богу» к книге игумена Никона (Воробьева) «Как жить сегодня. Письма о духовной жизни».</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получит возможность:</w:t>
      </w:r>
    </w:p>
    <w:p w:rsidR="00B26B9B" w:rsidRPr="00B26B9B" w:rsidRDefault="00B26B9B" w:rsidP="00933587">
      <w:pPr>
        <w:pStyle w:val="af"/>
        <w:widowControl/>
        <w:numPr>
          <w:ilvl w:val="0"/>
          <w:numId w:val="101"/>
        </w:numPr>
        <w:suppressAutoHyphens/>
        <w:ind w:left="0" w:right="0"/>
        <w:rPr>
          <w:rFonts w:ascii="Times New Roman" w:hAnsi="Times New Roman"/>
          <w:sz w:val="24"/>
          <w:szCs w:val="24"/>
        </w:rPr>
      </w:pPr>
      <w:r w:rsidRPr="00B26B9B">
        <w:rPr>
          <w:rFonts w:ascii="Times New Roman" w:hAnsi="Times New Roman"/>
          <w:sz w:val="24"/>
          <w:szCs w:val="24"/>
        </w:rPr>
        <w:t>оценить глубину и высокое содержание духовного подвига Н.А. Мурзакевича;</w:t>
      </w:r>
    </w:p>
    <w:p w:rsidR="00B26B9B" w:rsidRPr="00B26B9B" w:rsidRDefault="00B26B9B" w:rsidP="00933587">
      <w:pPr>
        <w:pStyle w:val="af"/>
        <w:widowControl/>
        <w:numPr>
          <w:ilvl w:val="0"/>
          <w:numId w:val="101"/>
        </w:numPr>
        <w:suppressAutoHyphens/>
        <w:ind w:left="0" w:right="0"/>
        <w:rPr>
          <w:rFonts w:ascii="Times New Roman" w:hAnsi="Times New Roman"/>
          <w:sz w:val="24"/>
          <w:szCs w:val="24"/>
        </w:rPr>
      </w:pPr>
      <w:r w:rsidRPr="00B26B9B">
        <w:rPr>
          <w:rFonts w:ascii="Times New Roman" w:hAnsi="Times New Roman"/>
          <w:sz w:val="24"/>
          <w:szCs w:val="24"/>
        </w:rPr>
        <w:t>определить духовно-нравственные человеческие качества, о которых размышляет отец Никон в своих духовных письмах;</w:t>
      </w:r>
    </w:p>
    <w:p w:rsidR="00B26B9B" w:rsidRPr="00B26B9B" w:rsidRDefault="00B26B9B" w:rsidP="00933587">
      <w:pPr>
        <w:pStyle w:val="af"/>
        <w:widowControl/>
        <w:numPr>
          <w:ilvl w:val="0"/>
          <w:numId w:val="101"/>
        </w:numPr>
        <w:suppressAutoHyphens/>
        <w:ind w:left="0" w:right="0"/>
        <w:rPr>
          <w:rFonts w:ascii="Times New Roman" w:hAnsi="Times New Roman"/>
          <w:sz w:val="24"/>
          <w:szCs w:val="24"/>
        </w:rPr>
      </w:pPr>
      <w:r w:rsidRPr="00B26B9B">
        <w:rPr>
          <w:rFonts w:ascii="Times New Roman" w:hAnsi="Times New Roman"/>
          <w:sz w:val="24"/>
          <w:szCs w:val="24"/>
        </w:rPr>
        <w:t>соотнести духовные советы отца Никона со своими жизненными ценностными установками;</w:t>
      </w:r>
    </w:p>
    <w:p w:rsidR="00B26B9B" w:rsidRPr="00B26B9B" w:rsidRDefault="00B26B9B" w:rsidP="00933587">
      <w:pPr>
        <w:pStyle w:val="af"/>
        <w:widowControl/>
        <w:numPr>
          <w:ilvl w:val="0"/>
          <w:numId w:val="101"/>
        </w:numPr>
        <w:suppressAutoHyphens/>
        <w:ind w:left="0" w:right="0"/>
        <w:rPr>
          <w:rFonts w:ascii="Times New Roman" w:hAnsi="Times New Roman"/>
          <w:sz w:val="24"/>
          <w:szCs w:val="24"/>
        </w:rPr>
      </w:pPr>
      <w:r w:rsidRPr="00B26B9B">
        <w:rPr>
          <w:rFonts w:ascii="Times New Roman" w:hAnsi="Times New Roman"/>
          <w:sz w:val="24"/>
          <w:szCs w:val="24"/>
        </w:rPr>
        <w:t>составить сравнительную характеристику жизненного подвига Н.А. Мурзакевича и игумена Никона (Воробьева).</w:t>
      </w:r>
    </w:p>
    <w:p w:rsidR="00B26B9B" w:rsidRPr="00B26B9B" w:rsidRDefault="00B26B9B" w:rsidP="00933587">
      <w:pPr>
        <w:pStyle w:val="Heading2"/>
        <w:numPr>
          <w:ilvl w:val="1"/>
          <w:numId w:val="74"/>
        </w:numPr>
        <w:spacing w:before="0" w:after="0"/>
        <w:rPr>
          <w:rFonts w:cs="Times New Roman"/>
          <w:sz w:val="24"/>
          <w:szCs w:val="24"/>
        </w:rPr>
      </w:pPr>
      <w:r w:rsidRPr="00B26B9B">
        <w:rPr>
          <w:rFonts w:cs="Times New Roman"/>
          <w:sz w:val="24"/>
          <w:szCs w:val="24"/>
        </w:rPr>
        <w:t>Святыни Смоленской земли</w:t>
      </w:r>
    </w:p>
    <w:p w:rsidR="00B26B9B" w:rsidRPr="00B26B9B" w:rsidRDefault="00B26B9B" w:rsidP="00933587">
      <w:pPr>
        <w:pStyle w:val="Heading3"/>
        <w:numPr>
          <w:ilvl w:val="2"/>
          <w:numId w:val="74"/>
        </w:numPr>
        <w:spacing w:before="0" w:after="0"/>
        <w:rPr>
          <w:rFonts w:cs="Times New Roman"/>
          <w:i/>
          <w:sz w:val="24"/>
          <w:szCs w:val="24"/>
        </w:rPr>
      </w:pPr>
      <w:r w:rsidRPr="00B26B9B">
        <w:rPr>
          <w:rFonts w:cs="Times New Roman"/>
          <w:sz w:val="24"/>
          <w:szCs w:val="24"/>
        </w:rPr>
        <w:t>Собор Успения Пресвятой Богородицы</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научится:</w:t>
      </w:r>
    </w:p>
    <w:p w:rsidR="00B26B9B" w:rsidRPr="00B26B9B" w:rsidRDefault="00B26B9B" w:rsidP="00933587">
      <w:pPr>
        <w:pStyle w:val="af"/>
        <w:widowControl/>
        <w:numPr>
          <w:ilvl w:val="0"/>
          <w:numId w:val="102"/>
        </w:numPr>
        <w:suppressAutoHyphens/>
        <w:ind w:left="0" w:right="0"/>
        <w:rPr>
          <w:rFonts w:ascii="Times New Roman" w:hAnsi="Times New Roman"/>
          <w:sz w:val="24"/>
          <w:szCs w:val="24"/>
        </w:rPr>
      </w:pPr>
      <w:r w:rsidRPr="00B26B9B">
        <w:rPr>
          <w:rFonts w:ascii="Times New Roman" w:hAnsi="Times New Roman"/>
          <w:sz w:val="24"/>
          <w:szCs w:val="24"/>
        </w:rPr>
        <w:t xml:space="preserve">определять значение словБогородица, Богородичные праздники; </w:t>
      </w:r>
    </w:p>
    <w:p w:rsidR="00B26B9B" w:rsidRPr="00B26B9B" w:rsidRDefault="00B26B9B" w:rsidP="00933587">
      <w:pPr>
        <w:pStyle w:val="af"/>
        <w:widowControl/>
        <w:numPr>
          <w:ilvl w:val="0"/>
          <w:numId w:val="102"/>
        </w:numPr>
        <w:suppressAutoHyphens/>
        <w:ind w:left="0" w:right="0"/>
        <w:rPr>
          <w:rFonts w:ascii="Times New Roman" w:hAnsi="Times New Roman"/>
          <w:sz w:val="24"/>
          <w:szCs w:val="24"/>
        </w:rPr>
      </w:pPr>
      <w:r w:rsidRPr="00B26B9B">
        <w:rPr>
          <w:rFonts w:ascii="Times New Roman" w:hAnsi="Times New Roman"/>
          <w:sz w:val="24"/>
          <w:szCs w:val="24"/>
        </w:rPr>
        <w:t xml:space="preserve">называть Богородичные праздники, объяснять их содержание; </w:t>
      </w:r>
    </w:p>
    <w:p w:rsidR="00B26B9B" w:rsidRPr="00B26B9B" w:rsidRDefault="00B26B9B" w:rsidP="00933587">
      <w:pPr>
        <w:pStyle w:val="af"/>
        <w:widowControl/>
        <w:numPr>
          <w:ilvl w:val="0"/>
          <w:numId w:val="102"/>
        </w:numPr>
        <w:suppressAutoHyphens/>
        <w:ind w:left="0" w:right="0"/>
        <w:rPr>
          <w:rFonts w:ascii="Times New Roman" w:hAnsi="Times New Roman"/>
          <w:sz w:val="24"/>
          <w:szCs w:val="24"/>
        </w:rPr>
      </w:pPr>
      <w:r w:rsidRPr="00B26B9B">
        <w:rPr>
          <w:rFonts w:ascii="Times New Roman" w:hAnsi="Times New Roman"/>
          <w:sz w:val="24"/>
          <w:szCs w:val="24"/>
        </w:rPr>
        <w:t>раскрывать содержание праздника Успения Пресвятой Богородицы;</w:t>
      </w:r>
    </w:p>
    <w:p w:rsidR="00B26B9B" w:rsidRPr="00B26B9B" w:rsidRDefault="00B26B9B" w:rsidP="00933587">
      <w:pPr>
        <w:pStyle w:val="af"/>
        <w:widowControl/>
        <w:numPr>
          <w:ilvl w:val="0"/>
          <w:numId w:val="102"/>
        </w:numPr>
        <w:suppressAutoHyphens/>
        <w:ind w:left="0" w:right="0"/>
        <w:rPr>
          <w:rFonts w:ascii="Times New Roman" w:hAnsi="Times New Roman"/>
          <w:sz w:val="24"/>
          <w:szCs w:val="24"/>
        </w:rPr>
      </w:pPr>
      <w:r w:rsidRPr="00B26B9B">
        <w:rPr>
          <w:rFonts w:ascii="Times New Roman" w:hAnsi="Times New Roman"/>
          <w:sz w:val="24"/>
          <w:szCs w:val="24"/>
        </w:rPr>
        <w:t>называть основные даты в истории Свято-Успенского собора;</w:t>
      </w:r>
    </w:p>
    <w:p w:rsidR="00B26B9B" w:rsidRPr="00B26B9B" w:rsidRDefault="00B26B9B" w:rsidP="00933587">
      <w:pPr>
        <w:pStyle w:val="af"/>
        <w:widowControl/>
        <w:numPr>
          <w:ilvl w:val="0"/>
          <w:numId w:val="102"/>
        </w:numPr>
        <w:suppressAutoHyphens/>
        <w:ind w:left="0" w:right="0"/>
        <w:rPr>
          <w:rFonts w:ascii="Times New Roman" w:hAnsi="Times New Roman"/>
          <w:i/>
          <w:sz w:val="24"/>
          <w:szCs w:val="24"/>
        </w:rPr>
      </w:pPr>
      <w:r w:rsidRPr="00B26B9B">
        <w:rPr>
          <w:rFonts w:ascii="Times New Roman" w:hAnsi="Times New Roman"/>
          <w:sz w:val="24"/>
          <w:szCs w:val="24"/>
        </w:rPr>
        <w:t>давать характеристику святыням Успенского собора – иконе Смоленской Божией Матери «Одигитрии», плащанице, иконостасу.</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получит возможность:</w:t>
      </w:r>
    </w:p>
    <w:p w:rsidR="00B26B9B" w:rsidRPr="00B26B9B" w:rsidRDefault="00B26B9B" w:rsidP="00933587">
      <w:pPr>
        <w:pStyle w:val="af"/>
        <w:widowControl/>
        <w:numPr>
          <w:ilvl w:val="0"/>
          <w:numId w:val="103"/>
        </w:numPr>
        <w:suppressAutoHyphens/>
        <w:ind w:left="0" w:right="0"/>
        <w:rPr>
          <w:rFonts w:ascii="Times New Roman" w:hAnsi="Times New Roman"/>
          <w:sz w:val="24"/>
          <w:szCs w:val="24"/>
        </w:rPr>
      </w:pPr>
      <w:r w:rsidRPr="00B26B9B">
        <w:rPr>
          <w:rFonts w:ascii="Times New Roman" w:hAnsi="Times New Roman"/>
          <w:sz w:val="24"/>
          <w:szCs w:val="24"/>
        </w:rPr>
        <w:t>соотносить историю Собора с историей Смоленска и России;</w:t>
      </w:r>
    </w:p>
    <w:p w:rsidR="00B26B9B" w:rsidRPr="00B26B9B" w:rsidRDefault="00B26B9B" w:rsidP="00933587">
      <w:pPr>
        <w:pStyle w:val="af"/>
        <w:widowControl/>
        <w:numPr>
          <w:ilvl w:val="0"/>
          <w:numId w:val="103"/>
        </w:numPr>
        <w:suppressAutoHyphens/>
        <w:ind w:left="0" w:right="0"/>
        <w:rPr>
          <w:rFonts w:ascii="Times New Roman" w:hAnsi="Times New Roman"/>
          <w:sz w:val="24"/>
          <w:szCs w:val="24"/>
        </w:rPr>
      </w:pPr>
      <w:r w:rsidRPr="00B26B9B">
        <w:rPr>
          <w:rFonts w:ascii="Times New Roman" w:hAnsi="Times New Roman"/>
          <w:sz w:val="24"/>
          <w:szCs w:val="24"/>
        </w:rPr>
        <w:lastRenderedPageBreak/>
        <w:t xml:space="preserve">представить обобщающую характеристику «Свято-Успенский кафедральный собор: история и современность». </w:t>
      </w:r>
    </w:p>
    <w:p w:rsidR="00B26B9B" w:rsidRPr="00B26B9B" w:rsidRDefault="00B26B9B" w:rsidP="00933587">
      <w:pPr>
        <w:pStyle w:val="Heading3"/>
        <w:numPr>
          <w:ilvl w:val="2"/>
          <w:numId w:val="74"/>
        </w:numPr>
        <w:spacing w:before="0" w:after="0"/>
        <w:rPr>
          <w:rFonts w:cs="Times New Roman"/>
          <w:i/>
          <w:sz w:val="24"/>
          <w:szCs w:val="24"/>
        </w:rPr>
      </w:pPr>
      <w:r w:rsidRPr="00B26B9B">
        <w:rPr>
          <w:rFonts w:cs="Times New Roman"/>
          <w:sz w:val="24"/>
          <w:szCs w:val="24"/>
        </w:rPr>
        <w:t>Икона Смоленской Божией Матери «Одигитрия»</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научится:</w:t>
      </w:r>
    </w:p>
    <w:p w:rsidR="00B26B9B" w:rsidRPr="00B26B9B" w:rsidRDefault="00B26B9B" w:rsidP="00933587">
      <w:pPr>
        <w:pStyle w:val="af"/>
        <w:widowControl/>
        <w:numPr>
          <w:ilvl w:val="0"/>
          <w:numId w:val="104"/>
        </w:numPr>
        <w:suppressAutoHyphens/>
        <w:ind w:left="0" w:right="0"/>
        <w:rPr>
          <w:rFonts w:ascii="Times New Roman" w:hAnsi="Times New Roman"/>
          <w:sz w:val="24"/>
          <w:szCs w:val="24"/>
        </w:rPr>
      </w:pPr>
      <w:r w:rsidRPr="00B26B9B">
        <w:rPr>
          <w:rFonts w:ascii="Times New Roman" w:hAnsi="Times New Roman"/>
          <w:sz w:val="24"/>
          <w:szCs w:val="24"/>
        </w:rPr>
        <w:t>понимать значение таких слов, как икона, иконопись, иконописец, иконография;</w:t>
      </w:r>
    </w:p>
    <w:p w:rsidR="00B26B9B" w:rsidRPr="00B26B9B" w:rsidRDefault="00B26B9B" w:rsidP="00933587">
      <w:pPr>
        <w:pStyle w:val="af"/>
        <w:widowControl/>
        <w:numPr>
          <w:ilvl w:val="0"/>
          <w:numId w:val="104"/>
        </w:numPr>
        <w:suppressAutoHyphens/>
        <w:ind w:left="0" w:right="0"/>
        <w:rPr>
          <w:rFonts w:ascii="Times New Roman" w:hAnsi="Times New Roman"/>
          <w:sz w:val="24"/>
          <w:szCs w:val="24"/>
        </w:rPr>
      </w:pPr>
      <w:r w:rsidRPr="00B26B9B">
        <w:rPr>
          <w:rFonts w:ascii="Times New Roman" w:hAnsi="Times New Roman"/>
          <w:sz w:val="24"/>
          <w:szCs w:val="24"/>
        </w:rPr>
        <w:t>определять главное различие между иконой и картиной;</w:t>
      </w:r>
    </w:p>
    <w:p w:rsidR="00B26B9B" w:rsidRPr="00B26B9B" w:rsidRDefault="00B26B9B" w:rsidP="00933587">
      <w:pPr>
        <w:pStyle w:val="af"/>
        <w:widowControl/>
        <w:numPr>
          <w:ilvl w:val="0"/>
          <w:numId w:val="104"/>
        </w:numPr>
        <w:suppressAutoHyphens/>
        <w:ind w:left="0" w:right="0"/>
        <w:rPr>
          <w:rFonts w:ascii="Times New Roman" w:hAnsi="Times New Roman"/>
          <w:sz w:val="24"/>
          <w:szCs w:val="24"/>
        </w:rPr>
      </w:pPr>
      <w:r w:rsidRPr="00B26B9B">
        <w:rPr>
          <w:rFonts w:ascii="Times New Roman" w:hAnsi="Times New Roman"/>
          <w:sz w:val="24"/>
          <w:szCs w:val="24"/>
        </w:rPr>
        <w:t>излагать информацию об истории древней Смоленской иконы Божией Матери «Одигитрии»;</w:t>
      </w:r>
    </w:p>
    <w:p w:rsidR="00B26B9B" w:rsidRPr="00B26B9B" w:rsidRDefault="00B26B9B" w:rsidP="00933587">
      <w:pPr>
        <w:pStyle w:val="af"/>
        <w:widowControl/>
        <w:numPr>
          <w:ilvl w:val="0"/>
          <w:numId w:val="104"/>
        </w:numPr>
        <w:suppressAutoHyphens/>
        <w:ind w:left="0" w:right="0"/>
        <w:rPr>
          <w:rFonts w:ascii="Times New Roman" w:hAnsi="Times New Roman"/>
          <w:sz w:val="24"/>
          <w:szCs w:val="24"/>
        </w:rPr>
      </w:pPr>
      <w:r w:rsidRPr="00B26B9B">
        <w:rPr>
          <w:rFonts w:ascii="Times New Roman" w:hAnsi="Times New Roman"/>
          <w:sz w:val="24"/>
          <w:szCs w:val="24"/>
        </w:rPr>
        <w:t>излагать информацию об истории надвратной Смоленской иконы Божией Матери «Одигитрии»;</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получит возможность:</w:t>
      </w:r>
    </w:p>
    <w:p w:rsidR="00B26B9B" w:rsidRPr="00B26B9B" w:rsidRDefault="00B26B9B" w:rsidP="00933587">
      <w:pPr>
        <w:pStyle w:val="af"/>
        <w:widowControl/>
        <w:numPr>
          <w:ilvl w:val="0"/>
          <w:numId w:val="105"/>
        </w:numPr>
        <w:suppressAutoHyphens/>
        <w:ind w:left="0" w:right="0"/>
        <w:rPr>
          <w:rFonts w:ascii="Times New Roman" w:hAnsi="Times New Roman"/>
          <w:sz w:val="24"/>
          <w:szCs w:val="24"/>
        </w:rPr>
      </w:pPr>
      <w:r w:rsidRPr="00B26B9B">
        <w:rPr>
          <w:rFonts w:ascii="Times New Roman" w:hAnsi="Times New Roman"/>
          <w:sz w:val="24"/>
          <w:szCs w:val="24"/>
        </w:rPr>
        <w:t>устанавливать связи между древней Смоленской иконой Божией Матери «Одигитрии» и надвратной иконой Смоленской Божией Матери «Одигитрии» с историей Смоленщины и России;</w:t>
      </w:r>
    </w:p>
    <w:p w:rsidR="00B26B9B" w:rsidRPr="00B26B9B" w:rsidRDefault="00B26B9B" w:rsidP="00933587">
      <w:pPr>
        <w:pStyle w:val="af"/>
        <w:widowControl/>
        <w:numPr>
          <w:ilvl w:val="0"/>
          <w:numId w:val="105"/>
        </w:numPr>
        <w:suppressAutoHyphens/>
        <w:ind w:left="0" w:right="0"/>
        <w:rPr>
          <w:rFonts w:ascii="Times New Roman" w:hAnsi="Times New Roman"/>
          <w:sz w:val="24"/>
          <w:szCs w:val="24"/>
        </w:rPr>
      </w:pPr>
      <w:r w:rsidRPr="00B26B9B">
        <w:rPr>
          <w:rFonts w:ascii="Times New Roman" w:hAnsi="Times New Roman"/>
          <w:sz w:val="24"/>
          <w:szCs w:val="24"/>
        </w:rPr>
        <w:t>приводить аргументы к тезису «Иконописание – не самовыражение, а служение»;</w:t>
      </w:r>
    </w:p>
    <w:p w:rsidR="00B26B9B" w:rsidRPr="00B26B9B" w:rsidRDefault="00B26B9B" w:rsidP="00933587">
      <w:pPr>
        <w:pStyle w:val="af"/>
        <w:widowControl/>
        <w:numPr>
          <w:ilvl w:val="0"/>
          <w:numId w:val="105"/>
        </w:numPr>
        <w:suppressAutoHyphens/>
        <w:ind w:left="0" w:right="0"/>
        <w:rPr>
          <w:rFonts w:ascii="Times New Roman" w:hAnsi="Times New Roman"/>
          <w:sz w:val="24"/>
          <w:szCs w:val="24"/>
        </w:rPr>
      </w:pPr>
      <w:r w:rsidRPr="00B26B9B">
        <w:rPr>
          <w:rFonts w:ascii="Times New Roman" w:hAnsi="Times New Roman"/>
          <w:sz w:val="24"/>
          <w:szCs w:val="24"/>
        </w:rPr>
        <w:t>распределять слова и словосочетания по двум рубрикам: 1) икона, 2) картина;</w:t>
      </w:r>
    </w:p>
    <w:p w:rsidR="00B26B9B" w:rsidRPr="00B26B9B" w:rsidRDefault="00B26B9B" w:rsidP="00933587">
      <w:pPr>
        <w:pStyle w:val="af"/>
        <w:widowControl/>
        <w:numPr>
          <w:ilvl w:val="0"/>
          <w:numId w:val="105"/>
        </w:numPr>
        <w:suppressAutoHyphens/>
        <w:ind w:left="0" w:right="0"/>
        <w:rPr>
          <w:rFonts w:ascii="Times New Roman" w:hAnsi="Times New Roman"/>
          <w:sz w:val="24"/>
          <w:szCs w:val="24"/>
        </w:rPr>
      </w:pPr>
      <w:r w:rsidRPr="00B26B9B">
        <w:rPr>
          <w:rFonts w:ascii="Times New Roman" w:hAnsi="Times New Roman"/>
          <w:sz w:val="24"/>
          <w:szCs w:val="24"/>
        </w:rPr>
        <w:t>составлять план ответа на вопрос «Значение иконы в православной традиции»;</w:t>
      </w:r>
    </w:p>
    <w:p w:rsidR="00B26B9B" w:rsidRPr="00B26B9B" w:rsidRDefault="00B26B9B" w:rsidP="00933587">
      <w:pPr>
        <w:pStyle w:val="af"/>
        <w:widowControl/>
        <w:numPr>
          <w:ilvl w:val="0"/>
          <w:numId w:val="105"/>
        </w:numPr>
        <w:suppressAutoHyphens/>
        <w:ind w:left="0" w:right="0"/>
        <w:rPr>
          <w:rFonts w:ascii="Times New Roman" w:hAnsi="Times New Roman"/>
          <w:sz w:val="24"/>
          <w:szCs w:val="24"/>
        </w:rPr>
      </w:pPr>
      <w:r w:rsidRPr="00B26B9B">
        <w:rPr>
          <w:rFonts w:ascii="Times New Roman" w:hAnsi="Times New Roman"/>
          <w:sz w:val="24"/>
          <w:szCs w:val="24"/>
        </w:rPr>
        <w:t>подготовить сообщение с презентацией «Древняя икона Смоленской Божией Матери «Одигитрия» – свидетель и участник исторических событий».</w:t>
      </w:r>
    </w:p>
    <w:p w:rsidR="00B26B9B" w:rsidRPr="00B26B9B" w:rsidRDefault="00B26B9B" w:rsidP="00933587">
      <w:pPr>
        <w:pStyle w:val="Heading3"/>
        <w:numPr>
          <w:ilvl w:val="2"/>
          <w:numId w:val="74"/>
        </w:numPr>
        <w:spacing w:before="0" w:after="0"/>
        <w:rPr>
          <w:rFonts w:cs="Times New Roman"/>
          <w:i/>
          <w:sz w:val="24"/>
          <w:szCs w:val="24"/>
        </w:rPr>
      </w:pPr>
      <w:r w:rsidRPr="00B26B9B">
        <w:rPr>
          <w:rFonts w:cs="Times New Roman"/>
          <w:sz w:val="24"/>
          <w:szCs w:val="24"/>
        </w:rPr>
        <w:t>Монастыри Смоленщины</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научится:</w:t>
      </w:r>
    </w:p>
    <w:p w:rsidR="00B26B9B" w:rsidRPr="00B26B9B" w:rsidRDefault="00B26B9B" w:rsidP="00933587">
      <w:pPr>
        <w:pStyle w:val="af"/>
        <w:widowControl/>
        <w:numPr>
          <w:ilvl w:val="0"/>
          <w:numId w:val="106"/>
        </w:numPr>
        <w:suppressAutoHyphens/>
        <w:ind w:left="0" w:right="0"/>
        <w:rPr>
          <w:rFonts w:ascii="Times New Roman" w:hAnsi="Times New Roman"/>
          <w:sz w:val="24"/>
          <w:szCs w:val="24"/>
        </w:rPr>
      </w:pPr>
      <w:r w:rsidRPr="00B26B9B">
        <w:rPr>
          <w:rFonts w:ascii="Times New Roman" w:hAnsi="Times New Roman"/>
          <w:sz w:val="24"/>
          <w:szCs w:val="24"/>
        </w:rPr>
        <w:t>излагать информацию о монастырях Смоленщины (Свято-Троицкий мужской монастырь, Спасо-Вознесенский женский монастырь (Смоленск), Дмитриевский Дорогобужский женский монастырь, Предтеченский Вяземский женский монастырь, Спасо-Преображенский Авраамиев мужской монастырь, Спасо-Преображенский Рославльский мужской монастырь, Троицкий монастырь (Смоленск);</w:t>
      </w:r>
    </w:p>
    <w:p w:rsidR="00B26B9B" w:rsidRPr="00B26B9B" w:rsidRDefault="00B26B9B" w:rsidP="00933587">
      <w:pPr>
        <w:pStyle w:val="af"/>
        <w:widowControl/>
        <w:numPr>
          <w:ilvl w:val="0"/>
          <w:numId w:val="106"/>
        </w:numPr>
        <w:suppressAutoHyphens/>
        <w:ind w:left="0" w:right="0"/>
        <w:rPr>
          <w:rFonts w:ascii="Times New Roman" w:hAnsi="Times New Roman"/>
          <w:sz w:val="24"/>
          <w:szCs w:val="24"/>
        </w:rPr>
      </w:pPr>
      <w:r w:rsidRPr="00B26B9B">
        <w:rPr>
          <w:rFonts w:ascii="Times New Roman" w:hAnsi="Times New Roman"/>
          <w:sz w:val="24"/>
          <w:szCs w:val="24"/>
        </w:rPr>
        <w:t>давать характеристику выдающихся личностей (преподобный Герасим Болдинский и др.);</w:t>
      </w:r>
    </w:p>
    <w:p w:rsidR="00B26B9B" w:rsidRPr="00B26B9B" w:rsidRDefault="00B26B9B" w:rsidP="00933587">
      <w:pPr>
        <w:pStyle w:val="af"/>
        <w:widowControl/>
        <w:numPr>
          <w:ilvl w:val="0"/>
          <w:numId w:val="106"/>
        </w:numPr>
        <w:suppressAutoHyphens/>
        <w:ind w:left="0" w:right="0"/>
        <w:rPr>
          <w:rFonts w:ascii="Times New Roman" w:hAnsi="Times New Roman"/>
          <w:sz w:val="24"/>
          <w:szCs w:val="24"/>
        </w:rPr>
      </w:pPr>
      <w:r w:rsidRPr="00B26B9B">
        <w:rPr>
          <w:rFonts w:ascii="Times New Roman" w:hAnsi="Times New Roman"/>
          <w:sz w:val="24"/>
          <w:szCs w:val="24"/>
        </w:rPr>
        <w:t>характеризовать монастыри Смоленщины;</w:t>
      </w:r>
    </w:p>
    <w:p w:rsidR="00B26B9B" w:rsidRPr="00B26B9B" w:rsidRDefault="00B26B9B" w:rsidP="00933587">
      <w:pPr>
        <w:pStyle w:val="af"/>
        <w:widowControl/>
        <w:numPr>
          <w:ilvl w:val="0"/>
          <w:numId w:val="106"/>
        </w:numPr>
        <w:suppressAutoHyphens/>
        <w:ind w:left="0" w:right="0"/>
        <w:rPr>
          <w:rFonts w:ascii="Times New Roman" w:hAnsi="Times New Roman"/>
          <w:sz w:val="24"/>
          <w:szCs w:val="24"/>
        </w:rPr>
      </w:pPr>
      <w:r w:rsidRPr="00B26B9B">
        <w:rPr>
          <w:rFonts w:ascii="Times New Roman" w:hAnsi="Times New Roman"/>
          <w:sz w:val="24"/>
          <w:szCs w:val="24"/>
        </w:rPr>
        <w:t>работать с дополнительными источниками информации;</w:t>
      </w:r>
    </w:p>
    <w:p w:rsidR="00B26B9B" w:rsidRPr="00B26B9B" w:rsidRDefault="00B26B9B" w:rsidP="00933587">
      <w:pPr>
        <w:pStyle w:val="af"/>
        <w:widowControl/>
        <w:numPr>
          <w:ilvl w:val="0"/>
          <w:numId w:val="106"/>
        </w:numPr>
        <w:suppressAutoHyphens/>
        <w:ind w:left="0" w:right="0"/>
        <w:rPr>
          <w:rFonts w:ascii="Times New Roman" w:hAnsi="Times New Roman"/>
          <w:sz w:val="24"/>
          <w:szCs w:val="24"/>
        </w:rPr>
      </w:pPr>
      <w:r w:rsidRPr="00B26B9B">
        <w:rPr>
          <w:rFonts w:ascii="Times New Roman" w:hAnsi="Times New Roman"/>
          <w:sz w:val="24"/>
          <w:szCs w:val="24"/>
        </w:rPr>
        <w:t>описывать святыни монастырей Смоленщины.</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получит возможность:</w:t>
      </w:r>
    </w:p>
    <w:p w:rsidR="00B26B9B" w:rsidRPr="00B26B9B" w:rsidRDefault="00B26B9B" w:rsidP="00933587">
      <w:pPr>
        <w:pStyle w:val="af"/>
        <w:widowControl/>
        <w:numPr>
          <w:ilvl w:val="0"/>
          <w:numId w:val="107"/>
        </w:numPr>
        <w:suppressAutoHyphens/>
        <w:ind w:left="0" w:right="0"/>
        <w:rPr>
          <w:rFonts w:ascii="Times New Roman" w:hAnsi="Times New Roman"/>
          <w:sz w:val="24"/>
          <w:szCs w:val="24"/>
        </w:rPr>
      </w:pPr>
      <w:r w:rsidRPr="00B26B9B">
        <w:rPr>
          <w:rFonts w:ascii="Times New Roman" w:hAnsi="Times New Roman"/>
          <w:sz w:val="24"/>
          <w:szCs w:val="24"/>
        </w:rPr>
        <w:t xml:space="preserve">составлять план (краткий, развёрнутый) и по нему готовить сообщения о монастырях Смоленщины (Свято-Троицкий мужской монастырь, Спасо-Вознесенский женский монастырь (Смоленск), Дмитриевский Дорогобужский женский монастырь, Предтеченский Вяземский женский монастырь, Спасо-Преображенский Авраамиев мужской монастырь, Спасо-Преображенский Рославльский мужской монастырь, Троицкий монастырь (Смоленск); </w:t>
      </w:r>
    </w:p>
    <w:p w:rsidR="00B26B9B" w:rsidRPr="00B26B9B" w:rsidRDefault="00B26B9B" w:rsidP="00933587">
      <w:pPr>
        <w:pStyle w:val="af"/>
        <w:widowControl/>
        <w:numPr>
          <w:ilvl w:val="0"/>
          <w:numId w:val="107"/>
        </w:numPr>
        <w:suppressAutoHyphens/>
        <w:ind w:left="0" w:right="0"/>
        <w:rPr>
          <w:rFonts w:ascii="Times New Roman" w:hAnsi="Times New Roman"/>
          <w:sz w:val="24"/>
          <w:szCs w:val="24"/>
        </w:rPr>
      </w:pPr>
      <w:r w:rsidRPr="00B26B9B">
        <w:rPr>
          <w:rFonts w:ascii="Times New Roman" w:hAnsi="Times New Roman"/>
          <w:sz w:val="24"/>
          <w:szCs w:val="24"/>
        </w:rPr>
        <w:t>определить вклад выдающихся личностей (преподобный Герасим Болдинский, император Александр I и его мать императрица Мария Федоровна и др.) в монастырское устройство на Смоленщине;</w:t>
      </w:r>
    </w:p>
    <w:p w:rsidR="00B26B9B" w:rsidRPr="00B26B9B" w:rsidRDefault="00B26B9B" w:rsidP="00933587">
      <w:pPr>
        <w:pStyle w:val="af"/>
        <w:widowControl/>
        <w:numPr>
          <w:ilvl w:val="0"/>
          <w:numId w:val="107"/>
        </w:numPr>
        <w:suppressAutoHyphens/>
        <w:ind w:left="0" w:right="0"/>
        <w:rPr>
          <w:rFonts w:ascii="Times New Roman" w:hAnsi="Times New Roman"/>
          <w:sz w:val="24"/>
          <w:szCs w:val="24"/>
        </w:rPr>
      </w:pPr>
      <w:r w:rsidRPr="00B26B9B">
        <w:rPr>
          <w:rFonts w:ascii="Times New Roman" w:hAnsi="Times New Roman"/>
          <w:sz w:val="24"/>
          <w:szCs w:val="24"/>
        </w:rPr>
        <w:t>определить роль монастырей в становлении, укреплении и развитии православной культуры на Смоленщине;</w:t>
      </w:r>
    </w:p>
    <w:p w:rsidR="00B26B9B" w:rsidRPr="00B26B9B" w:rsidRDefault="00B26B9B" w:rsidP="00933587">
      <w:pPr>
        <w:pStyle w:val="af"/>
        <w:widowControl/>
        <w:numPr>
          <w:ilvl w:val="0"/>
          <w:numId w:val="107"/>
        </w:numPr>
        <w:suppressAutoHyphens/>
        <w:ind w:left="0" w:right="0"/>
        <w:rPr>
          <w:rFonts w:ascii="Times New Roman" w:hAnsi="Times New Roman"/>
          <w:sz w:val="24"/>
          <w:szCs w:val="24"/>
        </w:rPr>
      </w:pPr>
      <w:r w:rsidRPr="00B26B9B">
        <w:rPr>
          <w:rFonts w:ascii="Times New Roman" w:hAnsi="Times New Roman"/>
          <w:sz w:val="24"/>
          <w:szCs w:val="24"/>
        </w:rPr>
        <w:t>изучить новейшую историю монастырей Смоленщины;</w:t>
      </w:r>
    </w:p>
    <w:p w:rsidR="00B26B9B" w:rsidRPr="00B26B9B" w:rsidRDefault="00B26B9B" w:rsidP="00933587">
      <w:pPr>
        <w:pStyle w:val="af"/>
        <w:widowControl/>
        <w:numPr>
          <w:ilvl w:val="0"/>
          <w:numId w:val="107"/>
        </w:numPr>
        <w:suppressAutoHyphens/>
        <w:ind w:left="0" w:right="0"/>
        <w:rPr>
          <w:rFonts w:ascii="Times New Roman" w:hAnsi="Times New Roman"/>
          <w:sz w:val="24"/>
          <w:szCs w:val="24"/>
        </w:rPr>
      </w:pPr>
      <w:r w:rsidRPr="00B26B9B">
        <w:rPr>
          <w:rFonts w:ascii="Times New Roman" w:hAnsi="Times New Roman"/>
          <w:sz w:val="24"/>
          <w:szCs w:val="24"/>
        </w:rPr>
        <w:t>устанавливать причинно-следственные связи между ключевыми событиями истории России и истории монастырей Смоленщины;</w:t>
      </w:r>
    </w:p>
    <w:p w:rsidR="00B26B9B" w:rsidRPr="00B26B9B" w:rsidRDefault="00B26B9B" w:rsidP="00933587">
      <w:pPr>
        <w:pStyle w:val="af"/>
        <w:widowControl/>
        <w:numPr>
          <w:ilvl w:val="0"/>
          <w:numId w:val="107"/>
        </w:numPr>
        <w:suppressAutoHyphens/>
        <w:ind w:left="0" w:right="0"/>
        <w:rPr>
          <w:rFonts w:ascii="Times New Roman" w:hAnsi="Times New Roman"/>
          <w:sz w:val="24"/>
          <w:szCs w:val="24"/>
        </w:rPr>
      </w:pPr>
      <w:r w:rsidRPr="00B26B9B">
        <w:rPr>
          <w:rFonts w:ascii="Times New Roman" w:hAnsi="Times New Roman"/>
          <w:sz w:val="24"/>
          <w:szCs w:val="24"/>
        </w:rPr>
        <w:t>сравнивать монастыри Смоленщины;</w:t>
      </w:r>
    </w:p>
    <w:p w:rsidR="00B26B9B" w:rsidRPr="00B26B9B" w:rsidRDefault="00B26B9B" w:rsidP="00933587">
      <w:pPr>
        <w:pStyle w:val="af"/>
        <w:widowControl/>
        <w:numPr>
          <w:ilvl w:val="0"/>
          <w:numId w:val="107"/>
        </w:numPr>
        <w:suppressAutoHyphens/>
        <w:ind w:left="0" w:right="0"/>
        <w:rPr>
          <w:rFonts w:ascii="Times New Roman" w:hAnsi="Times New Roman"/>
          <w:sz w:val="24"/>
          <w:szCs w:val="24"/>
        </w:rPr>
      </w:pPr>
      <w:r w:rsidRPr="00B26B9B">
        <w:rPr>
          <w:rFonts w:ascii="Times New Roman" w:hAnsi="Times New Roman"/>
          <w:sz w:val="24"/>
          <w:szCs w:val="24"/>
        </w:rPr>
        <w:t>делать обзор святынь монастырей Смоленщины.</w:t>
      </w:r>
    </w:p>
    <w:p w:rsidR="00B26B9B" w:rsidRPr="00B26B9B" w:rsidRDefault="00B26B9B" w:rsidP="00933587">
      <w:pPr>
        <w:pStyle w:val="Heading3"/>
        <w:numPr>
          <w:ilvl w:val="2"/>
          <w:numId w:val="74"/>
        </w:numPr>
        <w:spacing w:before="0" w:after="0"/>
        <w:rPr>
          <w:rFonts w:cs="Times New Roman"/>
          <w:sz w:val="24"/>
          <w:szCs w:val="24"/>
        </w:rPr>
      </w:pPr>
      <w:r w:rsidRPr="00B26B9B">
        <w:rPr>
          <w:rFonts w:cs="Times New Roman"/>
          <w:sz w:val="24"/>
          <w:szCs w:val="24"/>
        </w:rPr>
        <w:t>Храм святых апостолов Петра и Павла</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научится:</w:t>
      </w:r>
    </w:p>
    <w:p w:rsidR="00B26B9B" w:rsidRPr="00B26B9B" w:rsidRDefault="00B26B9B" w:rsidP="00933587">
      <w:pPr>
        <w:pStyle w:val="af"/>
        <w:widowControl/>
        <w:numPr>
          <w:ilvl w:val="0"/>
          <w:numId w:val="108"/>
        </w:numPr>
        <w:suppressAutoHyphens/>
        <w:ind w:left="0" w:right="0"/>
        <w:rPr>
          <w:rFonts w:ascii="Times New Roman" w:hAnsi="Times New Roman"/>
          <w:sz w:val="24"/>
          <w:szCs w:val="24"/>
        </w:rPr>
      </w:pPr>
      <w:r w:rsidRPr="00B26B9B">
        <w:rPr>
          <w:rFonts w:ascii="Times New Roman" w:hAnsi="Times New Roman"/>
          <w:sz w:val="24"/>
          <w:szCs w:val="24"/>
        </w:rPr>
        <w:t>излагать информацию об основных этапах сооружения и истории храма святых апостолов Петра и Павла;</w:t>
      </w:r>
    </w:p>
    <w:p w:rsidR="00B26B9B" w:rsidRPr="00B26B9B" w:rsidRDefault="00B26B9B" w:rsidP="00933587">
      <w:pPr>
        <w:pStyle w:val="af"/>
        <w:widowControl/>
        <w:numPr>
          <w:ilvl w:val="0"/>
          <w:numId w:val="108"/>
        </w:numPr>
        <w:suppressAutoHyphens/>
        <w:ind w:left="0" w:right="0"/>
        <w:rPr>
          <w:rFonts w:ascii="Times New Roman" w:hAnsi="Times New Roman"/>
          <w:sz w:val="24"/>
          <w:szCs w:val="24"/>
        </w:rPr>
      </w:pPr>
      <w:r w:rsidRPr="00B26B9B">
        <w:rPr>
          <w:rFonts w:ascii="Times New Roman" w:hAnsi="Times New Roman"/>
          <w:sz w:val="24"/>
          <w:szCs w:val="24"/>
        </w:rPr>
        <w:t>выделять основные части и составлять план статьи П.Д. Барановского о древнейших архитектурных памятниках Смоленска;</w:t>
      </w:r>
    </w:p>
    <w:p w:rsidR="00B26B9B" w:rsidRPr="00B26B9B" w:rsidRDefault="00B26B9B" w:rsidP="00933587">
      <w:pPr>
        <w:pStyle w:val="af"/>
        <w:widowControl/>
        <w:numPr>
          <w:ilvl w:val="0"/>
          <w:numId w:val="108"/>
        </w:numPr>
        <w:suppressAutoHyphens/>
        <w:ind w:left="0" w:right="0"/>
        <w:rPr>
          <w:rFonts w:ascii="Times New Roman" w:hAnsi="Times New Roman"/>
          <w:sz w:val="24"/>
          <w:szCs w:val="24"/>
        </w:rPr>
      </w:pPr>
      <w:r w:rsidRPr="00B26B9B">
        <w:rPr>
          <w:rFonts w:ascii="Times New Roman" w:hAnsi="Times New Roman"/>
          <w:sz w:val="24"/>
          <w:szCs w:val="24"/>
        </w:rPr>
        <w:lastRenderedPageBreak/>
        <w:t>давать характеристику основным этапам духовного подвига апостолов Петра и Павла;</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получит возможность:</w:t>
      </w:r>
    </w:p>
    <w:p w:rsidR="00B26B9B" w:rsidRPr="00B26B9B" w:rsidRDefault="00B26B9B" w:rsidP="00933587">
      <w:pPr>
        <w:pStyle w:val="af"/>
        <w:widowControl/>
        <w:numPr>
          <w:ilvl w:val="0"/>
          <w:numId w:val="109"/>
        </w:numPr>
        <w:suppressAutoHyphens/>
        <w:ind w:left="0" w:right="0"/>
        <w:rPr>
          <w:rFonts w:ascii="Times New Roman" w:hAnsi="Times New Roman"/>
          <w:sz w:val="24"/>
          <w:szCs w:val="24"/>
        </w:rPr>
      </w:pPr>
      <w:r w:rsidRPr="00B26B9B">
        <w:rPr>
          <w:rFonts w:ascii="Times New Roman" w:hAnsi="Times New Roman"/>
          <w:sz w:val="24"/>
          <w:szCs w:val="24"/>
        </w:rPr>
        <w:t>обосновать необходимость сохранения древних архитектурных памятников;</w:t>
      </w:r>
    </w:p>
    <w:p w:rsidR="00B26B9B" w:rsidRPr="00B26B9B" w:rsidRDefault="00B26B9B" w:rsidP="00933587">
      <w:pPr>
        <w:pStyle w:val="af"/>
        <w:widowControl/>
        <w:numPr>
          <w:ilvl w:val="0"/>
          <w:numId w:val="109"/>
        </w:numPr>
        <w:suppressAutoHyphens/>
        <w:ind w:left="0" w:right="0"/>
        <w:rPr>
          <w:rFonts w:ascii="Times New Roman" w:hAnsi="Times New Roman"/>
          <w:sz w:val="24"/>
          <w:szCs w:val="24"/>
        </w:rPr>
      </w:pPr>
      <w:r w:rsidRPr="00B26B9B">
        <w:rPr>
          <w:rFonts w:ascii="Times New Roman" w:hAnsi="Times New Roman"/>
          <w:sz w:val="24"/>
          <w:szCs w:val="24"/>
        </w:rPr>
        <w:t>провести исследование на тему «Храмы Петра и Павла в Смоленской области»;</w:t>
      </w:r>
    </w:p>
    <w:p w:rsidR="00B26B9B" w:rsidRPr="00B26B9B" w:rsidRDefault="00B26B9B" w:rsidP="00933587">
      <w:pPr>
        <w:pStyle w:val="af"/>
        <w:widowControl/>
        <w:numPr>
          <w:ilvl w:val="0"/>
          <w:numId w:val="109"/>
        </w:numPr>
        <w:suppressAutoHyphens/>
        <w:ind w:left="0" w:right="0"/>
        <w:rPr>
          <w:rFonts w:ascii="Times New Roman" w:hAnsi="Times New Roman"/>
          <w:sz w:val="24"/>
          <w:szCs w:val="24"/>
        </w:rPr>
      </w:pPr>
      <w:r w:rsidRPr="00B26B9B">
        <w:rPr>
          <w:rFonts w:ascii="Times New Roman" w:hAnsi="Times New Roman"/>
          <w:sz w:val="24"/>
          <w:szCs w:val="24"/>
        </w:rPr>
        <w:t>сочинить рассказ на основе фразеологического словосочетания «Из Савла стать Павлом»;</w:t>
      </w:r>
    </w:p>
    <w:p w:rsidR="00B26B9B" w:rsidRPr="00B26B9B" w:rsidRDefault="00B26B9B" w:rsidP="00933587">
      <w:pPr>
        <w:pStyle w:val="af"/>
        <w:widowControl/>
        <w:numPr>
          <w:ilvl w:val="0"/>
          <w:numId w:val="109"/>
        </w:numPr>
        <w:suppressAutoHyphens/>
        <w:ind w:left="0" w:right="0"/>
        <w:rPr>
          <w:rFonts w:ascii="Times New Roman" w:hAnsi="Times New Roman"/>
          <w:sz w:val="24"/>
          <w:szCs w:val="24"/>
        </w:rPr>
      </w:pPr>
      <w:r w:rsidRPr="00B26B9B">
        <w:rPr>
          <w:rFonts w:ascii="Times New Roman" w:hAnsi="Times New Roman"/>
          <w:sz w:val="24"/>
          <w:szCs w:val="24"/>
        </w:rPr>
        <w:t>построить рассуждение о христианском понимании любви;</w:t>
      </w:r>
    </w:p>
    <w:p w:rsidR="00B26B9B" w:rsidRPr="00B26B9B" w:rsidRDefault="00B26B9B" w:rsidP="00933587">
      <w:pPr>
        <w:pStyle w:val="af"/>
        <w:widowControl/>
        <w:numPr>
          <w:ilvl w:val="0"/>
          <w:numId w:val="109"/>
        </w:numPr>
        <w:suppressAutoHyphens/>
        <w:ind w:left="0" w:right="0"/>
        <w:rPr>
          <w:rFonts w:ascii="Times New Roman" w:hAnsi="Times New Roman"/>
          <w:sz w:val="24"/>
          <w:szCs w:val="24"/>
        </w:rPr>
      </w:pPr>
      <w:r w:rsidRPr="00B26B9B">
        <w:rPr>
          <w:rFonts w:ascii="Times New Roman" w:hAnsi="Times New Roman"/>
          <w:sz w:val="24"/>
          <w:szCs w:val="24"/>
        </w:rPr>
        <w:t>подготовить презентацию «Храм апостолов Петра и Павла – выдающийся памятник древнерусской смоленской архитектуры».</w:t>
      </w:r>
    </w:p>
    <w:p w:rsidR="00B26B9B" w:rsidRPr="00B26B9B" w:rsidRDefault="00B26B9B" w:rsidP="00933587">
      <w:pPr>
        <w:pStyle w:val="Heading3"/>
        <w:numPr>
          <w:ilvl w:val="2"/>
          <w:numId w:val="74"/>
        </w:numPr>
        <w:spacing w:before="0" w:after="0"/>
        <w:rPr>
          <w:rFonts w:cs="Times New Roman"/>
          <w:sz w:val="24"/>
          <w:szCs w:val="24"/>
        </w:rPr>
      </w:pPr>
      <w:r w:rsidRPr="00B26B9B">
        <w:rPr>
          <w:rFonts w:cs="Times New Roman"/>
          <w:sz w:val="24"/>
          <w:szCs w:val="24"/>
        </w:rPr>
        <w:t>Храм святого апостола Иоанна Богослова</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научится:</w:t>
      </w:r>
    </w:p>
    <w:p w:rsidR="00B26B9B" w:rsidRPr="00B26B9B" w:rsidRDefault="00B26B9B" w:rsidP="00933587">
      <w:pPr>
        <w:pStyle w:val="af"/>
        <w:widowControl/>
        <w:numPr>
          <w:ilvl w:val="0"/>
          <w:numId w:val="110"/>
        </w:numPr>
        <w:suppressAutoHyphens/>
        <w:ind w:left="0" w:right="0"/>
        <w:rPr>
          <w:rFonts w:ascii="Times New Roman" w:hAnsi="Times New Roman"/>
          <w:sz w:val="24"/>
          <w:szCs w:val="24"/>
        </w:rPr>
      </w:pPr>
      <w:r w:rsidRPr="00B26B9B">
        <w:rPr>
          <w:rFonts w:ascii="Times New Roman" w:hAnsi="Times New Roman"/>
          <w:sz w:val="24"/>
          <w:szCs w:val="24"/>
        </w:rPr>
        <w:t>готовить рассказ на тему «Храм апостола Иоанна Богослова — памятник домонгольской смоленской архитектуры» по следующему плану: время строительства храма; особенности архитектуры храма; история существования храма; храм апостола Иоанна Богослова в наши дни;</w:t>
      </w:r>
    </w:p>
    <w:p w:rsidR="00B26B9B" w:rsidRPr="00B26B9B" w:rsidRDefault="00B26B9B" w:rsidP="00933587">
      <w:pPr>
        <w:pStyle w:val="af"/>
        <w:widowControl/>
        <w:numPr>
          <w:ilvl w:val="0"/>
          <w:numId w:val="110"/>
        </w:numPr>
        <w:suppressAutoHyphens/>
        <w:ind w:left="0" w:right="0"/>
        <w:rPr>
          <w:rFonts w:ascii="Times New Roman" w:hAnsi="Times New Roman"/>
          <w:sz w:val="24"/>
          <w:szCs w:val="24"/>
        </w:rPr>
      </w:pPr>
      <w:bookmarkStart w:id="15" w:name="__RefHeading___Toc12271_1089063557"/>
      <w:bookmarkEnd w:id="15"/>
      <w:r w:rsidRPr="00B26B9B">
        <w:rPr>
          <w:rFonts w:ascii="Times New Roman" w:hAnsi="Times New Roman"/>
          <w:sz w:val="24"/>
          <w:szCs w:val="24"/>
        </w:rPr>
        <w:t>составлять план сообщения на тему «Основные этапы духовного пути святого Иоанна Богослова»;</w:t>
      </w:r>
    </w:p>
    <w:p w:rsidR="00B26B9B" w:rsidRPr="00B26B9B" w:rsidRDefault="00B26B9B" w:rsidP="00933587">
      <w:pPr>
        <w:pStyle w:val="af"/>
        <w:widowControl/>
        <w:numPr>
          <w:ilvl w:val="0"/>
          <w:numId w:val="110"/>
        </w:numPr>
        <w:suppressAutoHyphens/>
        <w:ind w:left="0" w:right="0"/>
        <w:rPr>
          <w:rFonts w:ascii="Times New Roman" w:hAnsi="Times New Roman"/>
          <w:sz w:val="24"/>
          <w:szCs w:val="24"/>
        </w:rPr>
      </w:pPr>
      <w:r w:rsidRPr="00B26B9B">
        <w:rPr>
          <w:rFonts w:ascii="Times New Roman" w:hAnsi="Times New Roman"/>
          <w:sz w:val="24"/>
          <w:szCs w:val="24"/>
        </w:rPr>
        <w:t>объяснять, почему евангелист Иоанн именуется в Церкви Иоанном Богословом и апостолом любви.</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получит возможность:</w:t>
      </w:r>
    </w:p>
    <w:p w:rsidR="00B26B9B" w:rsidRPr="00B26B9B" w:rsidRDefault="00B26B9B" w:rsidP="00933587">
      <w:pPr>
        <w:pStyle w:val="af"/>
        <w:widowControl/>
        <w:numPr>
          <w:ilvl w:val="0"/>
          <w:numId w:val="111"/>
        </w:numPr>
        <w:suppressAutoHyphens/>
        <w:ind w:left="0" w:right="0"/>
        <w:rPr>
          <w:rFonts w:ascii="Times New Roman" w:hAnsi="Times New Roman"/>
          <w:sz w:val="24"/>
          <w:szCs w:val="24"/>
        </w:rPr>
      </w:pPr>
      <w:r w:rsidRPr="00B26B9B">
        <w:rPr>
          <w:rFonts w:ascii="Times New Roman" w:hAnsi="Times New Roman"/>
          <w:sz w:val="24"/>
          <w:szCs w:val="24"/>
        </w:rPr>
        <w:t>используя дополнительные источники информации, подготовить подробный рассказ об одном из этапов духовного пути апостола Иоанна Богослова;</w:t>
      </w:r>
    </w:p>
    <w:p w:rsidR="00B26B9B" w:rsidRPr="00B26B9B" w:rsidRDefault="00B26B9B" w:rsidP="00933587">
      <w:pPr>
        <w:pStyle w:val="af"/>
        <w:widowControl/>
        <w:numPr>
          <w:ilvl w:val="0"/>
          <w:numId w:val="111"/>
        </w:numPr>
        <w:suppressAutoHyphens/>
        <w:ind w:left="0" w:right="0"/>
        <w:rPr>
          <w:rFonts w:ascii="Times New Roman" w:hAnsi="Times New Roman"/>
          <w:sz w:val="24"/>
          <w:szCs w:val="24"/>
        </w:rPr>
      </w:pPr>
      <w:r w:rsidRPr="00B26B9B">
        <w:rPr>
          <w:rFonts w:ascii="Times New Roman" w:hAnsi="Times New Roman"/>
          <w:sz w:val="24"/>
          <w:szCs w:val="24"/>
        </w:rPr>
        <w:t>высказать аргументированное мнение по главному духовному завещанию Иоанна Богослова – «Любите друг друга»;</w:t>
      </w:r>
    </w:p>
    <w:p w:rsidR="00B26B9B" w:rsidRPr="00B26B9B" w:rsidRDefault="00B26B9B" w:rsidP="00933587">
      <w:pPr>
        <w:pStyle w:val="af"/>
        <w:widowControl/>
        <w:numPr>
          <w:ilvl w:val="0"/>
          <w:numId w:val="111"/>
        </w:numPr>
        <w:suppressAutoHyphens/>
        <w:ind w:left="0" w:right="0"/>
        <w:rPr>
          <w:rFonts w:ascii="Times New Roman" w:hAnsi="Times New Roman"/>
          <w:sz w:val="24"/>
          <w:szCs w:val="24"/>
        </w:rPr>
      </w:pPr>
      <w:r w:rsidRPr="00B26B9B">
        <w:rPr>
          <w:rFonts w:ascii="Times New Roman" w:hAnsi="Times New Roman"/>
          <w:sz w:val="24"/>
          <w:szCs w:val="24"/>
        </w:rPr>
        <w:t>извлекать нравственные уроки из духовного подвига святого апостола Иоанна Богослова.</w:t>
      </w:r>
    </w:p>
    <w:p w:rsidR="00B26B9B" w:rsidRPr="00B26B9B" w:rsidRDefault="00B26B9B" w:rsidP="00933587">
      <w:pPr>
        <w:pStyle w:val="Heading3"/>
        <w:numPr>
          <w:ilvl w:val="2"/>
          <w:numId w:val="74"/>
        </w:numPr>
        <w:spacing w:before="0" w:after="0"/>
        <w:rPr>
          <w:rFonts w:cs="Times New Roman"/>
          <w:i/>
          <w:sz w:val="24"/>
          <w:szCs w:val="24"/>
        </w:rPr>
      </w:pPr>
      <w:r w:rsidRPr="00B26B9B">
        <w:rPr>
          <w:rFonts w:cs="Times New Roman"/>
          <w:sz w:val="24"/>
          <w:szCs w:val="24"/>
        </w:rPr>
        <w:t>Храм Михаила Архангела</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научится:</w:t>
      </w:r>
    </w:p>
    <w:p w:rsidR="00B26B9B" w:rsidRPr="00B26B9B" w:rsidRDefault="00B26B9B" w:rsidP="00933587">
      <w:pPr>
        <w:pStyle w:val="af"/>
        <w:widowControl/>
        <w:numPr>
          <w:ilvl w:val="0"/>
          <w:numId w:val="112"/>
        </w:numPr>
        <w:suppressAutoHyphens/>
        <w:ind w:left="0" w:right="0"/>
        <w:rPr>
          <w:rFonts w:ascii="Times New Roman" w:hAnsi="Times New Roman"/>
          <w:sz w:val="24"/>
          <w:szCs w:val="24"/>
        </w:rPr>
      </w:pPr>
      <w:r w:rsidRPr="00B26B9B">
        <w:rPr>
          <w:rFonts w:ascii="Times New Roman" w:hAnsi="Times New Roman"/>
          <w:sz w:val="24"/>
          <w:szCs w:val="24"/>
        </w:rPr>
        <w:t>определять с помощью толкового словаря значение непонятных слов, связанных с храмовой архитектурой;</w:t>
      </w:r>
    </w:p>
    <w:p w:rsidR="00B26B9B" w:rsidRPr="00B26B9B" w:rsidRDefault="00B26B9B" w:rsidP="00933587">
      <w:pPr>
        <w:pStyle w:val="af"/>
        <w:widowControl/>
        <w:numPr>
          <w:ilvl w:val="0"/>
          <w:numId w:val="112"/>
        </w:numPr>
        <w:suppressAutoHyphens/>
        <w:ind w:left="0" w:right="0"/>
        <w:rPr>
          <w:rFonts w:ascii="Times New Roman" w:hAnsi="Times New Roman"/>
          <w:sz w:val="24"/>
          <w:szCs w:val="24"/>
        </w:rPr>
      </w:pPr>
      <w:r w:rsidRPr="00B26B9B">
        <w:rPr>
          <w:rFonts w:ascii="Times New Roman" w:hAnsi="Times New Roman"/>
          <w:sz w:val="24"/>
          <w:szCs w:val="24"/>
        </w:rPr>
        <w:t>объяснять значение слов: Архангел Михаил, Ангелы, Ангельские чины;</w:t>
      </w:r>
    </w:p>
    <w:p w:rsidR="00B26B9B" w:rsidRPr="00B26B9B" w:rsidRDefault="00B26B9B" w:rsidP="00933587">
      <w:pPr>
        <w:pStyle w:val="af"/>
        <w:widowControl/>
        <w:numPr>
          <w:ilvl w:val="0"/>
          <w:numId w:val="112"/>
        </w:numPr>
        <w:suppressAutoHyphens/>
        <w:ind w:left="0" w:right="0"/>
        <w:rPr>
          <w:rFonts w:ascii="Times New Roman" w:hAnsi="Times New Roman"/>
          <w:sz w:val="24"/>
          <w:szCs w:val="24"/>
        </w:rPr>
      </w:pPr>
      <w:r w:rsidRPr="00B26B9B">
        <w:rPr>
          <w:rFonts w:ascii="Times New Roman" w:hAnsi="Times New Roman"/>
          <w:sz w:val="24"/>
          <w:szCs w:val="24"/>
        </w:rPr>
        <w:t xml:space="preserve">давать характеристику Архангелу Михаилу – одному из высших Ангелов; </w:t>
      </w:r>
    </w:p>
    <w:p w:rsidR="00B26B9B" w:rsidRPr="00B26B9B" w:rsidRDefault="00B26B9B" w:rsidP="00933587">
      <w:pPr>
        <w:pStyle w:val="af"/>
        <w:widowControl/>
        <w:numPr>
          <w:ilvl w:val="0"/>
          <w:numId w:val="112"/>
        </w:numPr>
        <w:suppressAutoHyphens/>
        <w:ind w:left="0" w:right="0"/>
        <w:rPr>
          <w:rFonts w:ascii="Times New Roman" w:hAnsi="Times New Roman"/>
          <w:sz w:val="24"/>
          <w:szCs w:val="24"/>
        </w:rPr>
      </w:pPr>
      <w:r w:rsidRPr="00B26B9B">
        <w:rPr>
          <w:rFonts w:ascii="Times New Roman" w:hAnsi="Times New Roman"/>
          <w:sz w:val="24"/>
          <w:szCs w:val="24"/>
        </w:rPr>
        <w:t>сопоставлять историю Смядыни с именами святых князей-страстотерпцев Бориса и Глеба.</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получит возможность:</w:t>
      </w:r>
    </w:p>
    <w:p w:rsidR="00B26B9B" w:rsidRPr="00B26B9B" w:rsidRDefault="00B26B9B" w:rsidP="00933587">
      <w:pPr>
        <w:pStyle w:val="af"/>
        <w:widowControl/>
        <w:numPr>
          <w:ilvl w:val="0"/>
          <w:numId w:val="113"/>
        </w:numPr>
        <w:suppressAutoHyphens/>
        <w:ind w:left="0" w:right="0"/>
        <w:rPr>
          <w:rFonts w:ascii="Times New Roman" w:hAnsi="Times New Roman"/>
          <w:sz w:val="24"/>
          <w:szCs w:val="24"/>
        </w:rPr>
      </w:pPr>
      <w:r w:rsidRPr="00B26B9B">
        <w:rPr>
          <w:rFonts w:ascii="Times New Roman" w:hAnsi="Times New Roman"/>
          <w:sz w:val="24"/>
          <w:szCs w:val="24"/>
        </w:rPr>
        <w:t>раскрыть символику изображения ангелов на иконах;</w:t>
      </w:r>
    </w:p>
    <w:p w:rsidR="00B26B9B" w:rsidRPr="00B26B9B" w:rsidRDefault="00B26B9B" w:rsidP="00933587">
      <w:pPr>
        <w:pStyle w:val="af"/>
        <w:widowControl/>
        <w:numPr>
          <w:ilvl w:val="0"/>
          <w:numId w:val="113"/>
        </w:numPr>
        <w:suppressAutoHyphens/>
        <w:ind w:left="0" w:right="0"/>
        <w:rPr>
          <w:rFonts w:ascii="Times New Roman" w:hAnsi="Times New Roman"/>
          <w:sz w:val="24"/>
          <w:szCs w:val="24"/>
        </w:rPr>
      </w:pPr>
      <w:r w:rsidRPr="00B26B9B">
        <w:rPr>
          <w:rFonts w:ascii="Times New Roman" w:hAnsi="Times New Roman"/>
          <w:sz w:val="24"/>
          <w:szCs w:val="24"/>
        </w:rPr>
        <w:t>представить характеристику небесной иерархии по священномученику Дионисию Ареопагиту – афинскому мыслителю, первому епископу Афин, ученику апостола Павла;</w:t>
      </w:r>
    </w:p>
    <w:p w:rsidR="00B26B9B" w:rsidRPr="00B26B9B" w:rsidRDefault="00B26B9B" w:rsidP="00933587">
      <w:pPr>
        <w:pStyle w:val="af"/>
        <w:widowControl/>
        <w:numPr>
          <w:ilvl w:val="0"/>
          <w:numId w:val="113"/>
        </w:numPr>
        <w:suppressAutoHyphens/>
        <w:ind w:left="0" w:right="0"/>
        <w:rPr>
          <w:rFonts w:ascii="Times New Roman" w:hAnsi="Times New Roman"/>
          <w:sz w:val="24"/>
          <w:szCs w:val="24"/>
        </w:rPr>
      </w:pPr>
      <w:r w:rsidRPr="00B26B9B">
        <w:rPr>
          <w:rFonts w:ascii="Times New Roman" w:hAnsi="Times New Roman"/>
          <w:sz w:val="24"/>
          <w:szCs w:val="24"/>
        </w:rPr>
        <w:t>произвести анализ стихотворения А. Н. Майкова о храме по следующему плану: тема и основная идея стихотворения; как изменяются чувства лирического героя в храме, какими языковыми выразительными средствами передается это изменение.</w:t>
      </w:r>
    </w:p>
    <w:p w:rsidR="00B26B9B" w:rsidRPr="00B26B9B" w:rsidRDefault="00B26B9B" w:rsidP="00933587">
      <w:pPr>
        <w:pStyle w:val="Heading3"/>
        <w:numPr>
          <w:ilvl w:val="2"/>
          <w:numId w:val="74"/>
        </w:numPr>
        <w:spacing w:before="0" w:after="0"/>
        <w:rPr>
          <w:rFonts w:cs="Times New Roman"/>
          <w:i/>
          <w:sz w:val="24"/>
          <w:szCs w:val="24"/>
        </w:rPr>
      </w:pPr>
      <w:r w:rsidRPr="00B26B9B">
        <w:rPr>
          <w:rFonts w:cs="Times New Roman"/>
          <w:sz w:val="24"/>
          <w:szCs w:val="24"/>
        </w:rPr>
        <w:t>Храм св. Иоанна Предтечи</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научится:</w:t>
      </w:r>
    </w:p>
    <w:p w:rsidR="00B26B9B" w:rsidRPr="00B26B9B" w:rsidRDefault="00B26B9B" w:rsidP="00933587">
      <w:pPr>
        <w:pStyle w:val="af"/>
        <w:widowControl/>
        <w:numPr>
          <w:ilvl w:val="0"/>
          <w:numId w:val="114"/>
        </w:numPr>
        <w:suppressAutoHyphens/>
        <w:ind w:left="0" w:right="0"/>
        <w:rPr>
          <w:rFonts w:ascii="Times New Roman" w:hAnsi="Times New Roman"/>
          <w:sz w:val="24"/>
          <w:szCs w:val="24"/>
        </w:rPr>
      </w:pPr>
      <w:r w:rsidRPr="00B26B9B">
        <w:rPr>
          <w:rFonts w:ascii="Times New Roman" w:hAnsi="Times New Roman"/>
          <w:sz w:val="24"/>
          <w:szCs w:val="24"/>
        </w:rPr>
        <w:t>определять значение слов «пророк», «предтеча»;</w:t>
      </w:r>
    </w:p>
    <w:p w:rsidR="00B26B9B" w:rsidRPr="00B26B9B" w:rsidRDefault="00B26B9B" w:rsidP="00933587">
      <w:pPr>
        <w:pStyle w:val="af"/>
        <w:widowControl/>
        <w:numPr>
          <w:ilvl w:val="0"/>
          <w:numId w:val="114"/>
        </w:numPr>
        <w:suppressAutoHyphens/>
        <w:ind w:left="0" w:right="0"/>
        <w:rPr>
          <w:rFonts w:ascii="Times New Roman" w:hAnsi="Times New Roman"/>
          <w:sz w:val="24"/>
          <w:szCs w:val="24"/>
        </w:rPr>
      </w:pPr>
      <w:r w:rsidRPr="00B26B9B">
        <w:rPr>
          <w:rFonts w:ascii="Times New Roman" w:hAnsi="Times New Roman"/>
          <w:sz w:val="24"/>
          <w:szCs w:val="24"/>
        </w:rPr>
        <w:t>излагать историю храма пророка Иоанна Предтечи;</w:t>
      </w:r>
    </w:p>
    <w:p w:rsidR="00B26B9B" w:rsidRPr="00B26B9B" w:rsidRDefault="00B26B9B" w:rsidP="00933587">
      <w:pPr>
        <w:pStyle w:val="af"/>
        <w:widowControl/>
        <w:numPr>
          <w:ilvl w:val="0"/>
          <w:numId w:val="114"/>
        </w:numPr>
        <w:suppressAutoHyphens/>
        <w:ind w:left="0" w:right="0"/>
        <w:rPr>
          <w:rFonts w:ascii="Times New Roman" w:hAnsi="Times New Roman"/>
          <w:sz w:val="24"/>
          <w:szCs w:val="24"/>
        </w:rPr>
      </w:pPr>
      <w:r w:rsidRPr="00B26B9B">
        <w:rPr>
          <w:rFonts w:ascii="Times New Roman" w:hAnsi="Times New Roman"/>
          <w:sz w:val="24"/>
          <w:szCs w:val="24"/>
        </w:rPr>
        <w:t>составлять рассказ об истории жизни Иоанна Предтечи;</w:t>
      </w:r>
    </w:p>
    <w:p w:rsidR="00B26B9B" w:rsidRPr="00B26B9B" w:rsidRDefault="00B26B9B" w:rsidP="00933587">
      <w:pPr>
        <w:pStyle w:val="af"/>
        <w:widowControl/>
        <w:numPr>
          <w:ilvl w:val="0"/>
          <w:numId w:val="114"/>
        </w:numPr>
        <w:suppressAutoHyphens/>
        <w:ind w:left="0" w:right="0"/>
        <w:rPr>
          <w:rFonts w:ascii="Times New Roman" w:hAnsi="Times New Roman"/>
          <w:sz w:val="24"/>
          <w:szCs w:val="24"/>
        </w:rPr>
      </w:pPr>
      <w:r w:rsidRPr="00B26B9B">
        <w:rPr>
          <w:rFonts w:ascii="Times New Roman" w:hAnsi="Times New Roman"/>
          <w:sz w:val="24"/>
          <w:szCs w:val="24"/>
        </w:rPr>
        <w:t>объяснять, почему Иоанна Крестителя называют Предтечей.</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получит возможность:</w:t>
      </w:r>
    </w:p>
    <w:p w:rsidR="00B26B9B" w:rsidRPr="00B26B9B" w:rsidRDefault="00B26B9B" w:rsidP="00933587">
      <w:pPr>
        <w:pStyle w:val="af"/>
        <w:widowControl/>
        <w:numPr>
          <w:ilvl w:val="0"/>
          <w:numId w:val="115"/>
        </w:numPr>
        <w:suppressAutoHyphens/>
        <w:ind w:left="0" w:right="0"/>
        <w:rPr>
          <w:rFonts w:ascii="Times New Roman" w:hAnsi="Times New Roman"/>
          <w:b/>
          <w:sz w:val="24"/>
          <w:szCs w:val="24"/>
        </w:rPr>
      </w:pPr>
      <w:r w:rsidRPr="00B26B9B">
        <w:rPr>
          <w:rFonts w:ascii="Times New Roman" w:hAnsi="Times New Roman"/>
          <w:sz w:val="24"/>
          <w:szCs w:val="24"/>
        </w:rPr>
        <w:t>объяснять смысл духовного подвига Иоанна Крестителя;</w:t>
      </w:r>
    </w:p>
    <w:p w:rsidR="00B26B9B" w:rsidRPr="00B26B9B" w:rsidRDefault="00B26B9B" w:rsidP="00933587">
      <w:pPr>
        <w:pStyle w:val="af"/>
        <w:widowControl/>
        <w:numPr>
          <w:ilvl w:val="0"/>
          <w:numId w:val="115"/>
        </w:numPr>
        <w:suppressAutoHyphens/>
        <w:ind w:left="0" w:right="0"/>
        <w:rPr>
          <w:rFonts w:ascii="Times New Roman" w:hAnsi="Times New Roman"/>
          <w:sz w:val="24"/>
          <w:szCs w:val="24"/>
        </w:rPr>
      </w:pPr>
      <w:r w:rsidRPr="00B26B9B">
        <w:rPr>
          <w:rFonts w:ascii="Times New Roman" w:hAnsi="Times New Roman"/>
          <w:sz w:val="24"/>
          <w:szCs w:val="24"/>
        </w:rPr>
        <w:t>размышлять над духовно-нравственными ценностями, которые исповедовал пророк Иоанн Предтеча;</w:t>
      </w:r>
    </w:p>
    <w:p w:rsidR="00B26B9B" w:rsidRPr="00B26B9B" w:rsidRDefault="00B26B9B" w:rsidP="00933587">
      <w:pPr>
        <w:pStyle w:val="af"/>
        <w:widowControl/>
        <w:numPr>
          <w:ilvl w:val="0"/>
          <w:numId w:val="115"/>
        </w:numPr>
        <w:suppressAutoHyphens/>
        <w:ind w:left="0" w:right="0"/>
        <w:rPr>
          <w:rFonts w:ascii="Times New Roman" w:hAnsi="Times New Roman"/>
          <w:sz w:val="24"/>
          <w:szCs w:val="24"/>
        </w:rPr>
      </w:pPr>
      <w:r w:rsidRPr="00B26B9B">
        <w:rPr>
          <w:rFonts w:ascii="Times New Roman" w:hAnsi="Times New Roman"/>
          <w:sz w:val="24"/>
          <w:szCs w:val="24"/>
        </w:rPr>
        <w:t>извлекать нравственные уроки из духовного подвига святого.</w:t>
      </w:r>
    </w:p>
    <w:p w:rsidR="00B26B9B" w:rsidRPr="00B26B9B" w:rsidRDefault="00B26B9B" w:rsidP="00933587">
      <w:pPr>
        <w:pStyle w:val="Heading3"/>
        <w:numPr>
          <w:ilvl w:val="2"/>
          <w:numId w:val="74"/>
        </w:numPr>
        <w:spacing w:before="0" w:after="0"/>
        <w:rPr>
          <w:rFonts w:cs="Times New Roman"/>
          <w:i/>
          <w:sz w:val="24"/>
          <w:szCs w:val="24"/>
        </w:rPr>
      </w:pPr>
      <w:r w:rsidRPr="00B26B9B">
        <w:rPr>
          <w:rFonts w:cs="Times New Roman"/>
          <w:sz w:val="24"/>
          <w:szCs w:val="24"/>
        </w:rPr>
        <w:lastRenderedPageBreak/>
        <w:t xml:space="preserve">Храмовое строительство в Смоленске в </w:t>
      </w:r>
      <w:r w:rsidRPr="00B26B9B">
        <w:rPr>
          <w:rFonts w:cs="Times New Roman"/>
          <w:sz w:val="24"/>
          <w:szCs w:val="24"/>
          <w:lang w:val="en-US"/>
        </w:rPr>
        <w:t>XVIII</w:t>
      </w:r>
      <w:r w:rsidRPr="00B26B9B">
        <w:rPr>
          <w:rFonts w:cs="Times New Roman"/>
          <w:sz w:val="24"/>
          <w:szCs w:val="24"/>
        </w:rPr>
        <w:t xml:space="preserve"> веке</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научится:</w:t>
      </w:r>
    </w:p>
    <w:p w:rsidR="00B26B9B" w:rsidRPr="00B26B9B" w:rsidRDefault="00B26B9B" w:rsidP="00933587">
      <w:pPr>
        <w:pStyle w:val="af"/>
        <w:widowControl/>
        <w:numPr>
          <w:ilvl w:val="0"/>
          <w:numId w:val="116"/>
        </w:numPr>
        <w:suppressAutoHyphens/>
        <w:ind w:left="0" w:right="0"/>
        <w:rPr>
          <w:rFonts w:ascii="Times New Roman" w:hAnsi="Times New Roman"/>
          <w:b/>
          <w:sz w:val="24"/>
          <w:szCs w:val="24"/>
        </w:rPr>
      </w:pPr>
      <w:r w:rsidRPr="00B26B9B">
        <w:rPr>
          <w:rFonts w:ascii="Times New Roman" w:hAnsi="Times New Roman"/>
          <w:sz w:val="24"/>
          <w:szCs w:val="24"/>
        </w:rPr>
        <w:t>излагать информацию о купеческой династии Щедриных и построенных на их средства храмах;</w:t>
      </w:r>
    </w:p>
    <w:p w:rsidR="00B26B9B" w:rsidRPr="00B26B9B" w:rsidRDefault="00B26B9B" w:rsidP="00933587">
      <w:pPr>
        <w:pStyle w:val="af"/>
        <w:widowControl/>
        <w:numPr>
          <w:ilvl w:val="0"/>
          <w:numId w:val="116"/>
        </w:numPr>
        <w:suppressAutoHyphens/>
        <w:ind w:left="0" w:right="0"/>
        <w:rPr>
          <w:rFonts w:ascii="Times New Roman" w:hAnsi="Times New Roman"/>
          <w:b/>
          <w:sz w:val="24"/>
          <w:szCs w:val="24"/>
        </w:rPr>
      </w:pPr>
      <w:r w:rsidRPr="00B26B9B">
        <w:rPr>
          <w:rFonts w:ascii="Times New Roman" w:hAnsi="Times New Roman"/>
          <w:sz w:val="24"/>
          <w:szCs w:val="24"/>
        </w:rPr>
        <w:t>определять вклад отца и сыновей Пискаревых в храмовое строительство в Смоленске;</w:t>
      </w:r>
    </w:p>
    <w:p w:rsidR="00B26B9B" w:rsidRPr="00B26B9B" w:rsidRDefault="00B26B9B" w:rsidP="00933587">
      <w:pPr>
        <w:pStyle w:val="af"/>
        <w:widowControl/>
        <w:numPr>
          <w:ilvl w:val="0"/>
          <w:numId w:val="116"/>
        </w:numPr>
        <w:suppressAutoHyphens/>
        <w:ind w:left="0" w:right="0"/>
        <w:rPr>
          <w:rFonts w:ascii="Times New Roman" w:hAnsi="Times New Roman"/>
          <w:b/>
          <w:sz w:val="24"/>
          <w:szCs w:val="24"/>
        </w:rPr>
      </w:pPr>
      <w:r w:rsidRPr="00B26B9B">
        <w:rPr>
          <w:rFonts w:ascii="Times New Roman" w:hAnsi="Times New Roman"/>
          <w:sz w:val="24"/>
          <w:szCs w:val="24"/>
        </w:rPr>
        <w:t>рассказывать о храмах, построенных на средства купцов А.А. Кремлицина, А.Ф. Сысоева, Ф.М. Нашиванкина, В.Г. Хлебникова, С. Никитина;</w:t>
      </w:r>
    </w:p>
    <w:p w:rsidR="00B26B9B" w:rsidRPr="00B26B9B" w:rsidRDefault="00B26B9B" w:rsidP="00933587">
      <w:pPr>
        <w:pStyle w:val="af"/>
        <w:widowControl/>
        <w:numPr>
          <w:ilvl w:val="0"/>
          <w:numId w:val="116"/>
        </w:numPr>
        <w:suppressAutoHyphens/>
        <w:ind w:left="0" w:right="0"/>
        <w:rPr>
          <w:rFonts w:ascii="Times New Roman" w:hAnsi="Times New Roman"/>
          <w:b/>
          <w:sz w:val="24"/>
          <w:szCs w:val="24"/>
        </w:rPr>
      </w:pPr>
      <w:r w:rsidRPr="00B26B9B">
        <w:rPr>
          <w:rFonts w:ascii="Times New Roman" w:hAnsi="Times New Roman"/>
          <w:sz w:val="24"/>
          <w:szCs w:val="24"/>
        </w:rPr>
        <w:t>составлять развернутый план ответа на вопрос: «Каковы объективные и субъективные причины купеческого храмостроительства?».</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получит возможность:</w:t>
      </w:r>
    </w:p>
    <w:p w:rsidR="00B26B9B" w:rsidRPr="00B26B9B" w:rsidRDefault="00B26B9B" w:rsidP="00933587">
      <w:pPr>
        <w:pStyle w:val="af"/>
        <w:widowControl/>
        <w:numPr>
          <w:ilvl w:val="0"/>
          <w:numId w:val="117"/>
        </w:numPr>
        <w:suppressAutoHyphens/>
        <w:ind w:left="0" w:right="0"/>
        <w:rPr>
          <w:rFonts w:ascii="Times New Roman" w:hAnsi="Times New Roman"/>
          <w:sz w:val="24"/>
          <w:szCs w:val="24"/>
        </w:rPr>
      </w:pPr>
      <w:r w:rsidRPr="00B26B9B">
        <w:rPr>
          <w:rFonts w:ascii="Times New Roman" w:hAnsi="Times New Roman"/>
          <w:sz w:val="24"/>
          <w:szCs w:val="24"/>
        </w:rPr>
        <w:t>соотносить главные мотивы купцов-храмостроителей с главными качествами русского народа;</w:t>
      </w:r>
    </w:p>
    <w:p w:rsidR="00B26B9B" w:rsidRPr="00B26B9B" w:rsidRDefault="00B26B9B" w:rsidP="00933587">
      <w:pPr>
        <w:pStyle w:val="af"/>
        <w:widowControl/>
        <w:numPr>
          <w:ilvl w:val="0"/>
          <w:numId w:val="117"/>
        </w:numPr>
        <w:suppressAutoHyphens/>
        <w:ind w:left="0" w:right="0"/>
        <w:rPr>
          <w:rFonts w:ascii="Times New Roman" w:hAnsi="Times New Roman"/>
          <w:sz w:val="24"/>
          <w:szCs w:val="24"/>
        </w:rPr>
      </w:pPr>
      <w:r w:rsidRPr="00B26B9B">
        <w:rPr>
          <w:rFonts w:ascii="Times New Roman" w:hAnsi="Times New Roman"/>
          <w:sz w:val="24"/>
          <w:szCs w:val="24"/>
        </w:rPr>
        <w:t>составить обобщающую таблицу «Смоленские купцы-храмостроители», в первой графе которой – имена купцов, во второй – построенные ими храмы;</w:t>
      </w:r>
    </w:p>
    <w:p w:rsidR="00B26B9B" w:rsidRPr="00B26B9B" w:rsidRDefault="00B26B9B" w:rsidP="00933587">
      <w:pPr>
        <w:pStyle w:val="af"/>
        <w:widowControl/>
        <w:numPr>
          <w:ilvl w:val="0"/>
          <w:numId w:val="117"/>
        </w:numPr>
        <w:suppressAutoHyphens/>
        <w:ind w:left="0" w:right="0"/>
        <w:rPr>
          <w:rFonts w:ascii="Times New Roman" w:hAnsi="Times New Roman"/>
          <w:sz w:val="24"/>
          <w:szCs w:val="24"/>
        </w:rPr>
      </w:pPr>
      <w:r w:rsidRPr="00B26B9B">
        <w:rPr>
          <w:rFonts w:ascii="Times New Roman" w:hAnsi="Times New Roman"/>
          <w:sz w:val="24"/>
          <w:szCs w:val="24"/>
        </w:rPr>
        <w:t>размышлять над смыслом выражения «строить свою душу...»;</w:t>
      </w:r>
    </w:p>
    <w:p w:rsidR="00B26B9B" w:rsidRPr="00B26B9B" w:rsidRDefault="00B26B9B" w:rsidP="00933587">
      <w:pPr>
        <w:pStyle w:val="af"/>
        <w:widowControl/>
        <w:numPr>
          <w:ilvl w:val="0"/>
          <w:numId w:val="117"/>
        </w:numPr>
        <w:suppressAutoHyphens/>
        <w:ind w:left="0" w:right="0"/>
        <w:rPr>
          <w:rFonts w:ascii="Times New Roman" w:hAnsi="Times New Roman"/>
          <w:sz w:val="24"/>
          <w:szCs w:val="24"/>
        </w:rPr>
      </w:pPr>
      <w:r w:rsidRPr="00B26B9B">
        <w:rPr>
          <w:rFonts w:ascii="Times New Roman" w:hAnsi="Times New Roman"/>
          <w:sz w:val="24"/>
          <w:szCs w:val="24"/>
        </w:rPr>
        <w:t xml:space="preserve">провести исследование на тему «Традиции благотворительности на Смоленщине в </w:t>
      </w:r>
      <w:r w:rsidRPr="00B26B9B">
        <w:rPr>
          <w:rFonts w:ascii="Times New Roman" w:hAnsi="Times New Roman"/>
          <w:sz w:val="24"/>
          <w:szCs w:val="24"/>
          <w:lang w:val="en-US"/>
        </w:rPr>
        <w:t>XXI</w:t>
      </w:r>
      <w:r w:rsidRPr="00B26B9B">
        <w:rPr>
          <w:rFonts w:ascii="Times New Roman" w:hAnsi="Times New Roman"/>
          <w:sz w:val="24"/>
          <w:szCs w:val="24"/>
        </w:rPr>
        <w:t xml:space="preserve"> веке».</w:t>
      </w:r>
    </w:p>
    <w:p w:rsidR="00B26B9B" w:rsidRPr="00B26B9B" w:rsidRDefault="00B26B9B" w:rsidP="00933587">
      <w:pPr>
        <w:pStyle w:val="Heading3"/>
        <w:numPr>
          <w:ilvl w:val="2"/>
          <w:numId w:val="74"/>
        </w:numPr>
        <w:spacing w:before="0" w:after="0"/>
        <w:rPr>
          <w:rFonts w:cs="Times New Roman"/>
          <w:sz w:val="24"/>
          <w:szCs w:val="24"/>
        </w:rPr>
      </w:pPr>
      <w:r w:rsidRPr="00B26B9B">
        <w:rPr>
          <w:rFonts w:cs="Times New Roman"/>
          <w:sz w:val="24"/>
          <w:szCs w:val="24"/>
        </w:rPr>
        <w:t>Храмы в православной смоленской топонимике</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научится:</w:t>
      </w:r>
    </w:p>
    <w:p w:rsidR="00B26B9B" w:rsidRPr="00B26B9B" w:rsidRDefault="00B26B9B" w:rsidP="00933587">
      <w:pPr>
        <w:pStyle w:val="af"/>
        <w:widowControl/>
        <w:numPr>
          <w:ilvl w:val="0"/>
          <w:numId w:val="118"/>
        </w:numPr>
        <w:suppressAutoHyphens/>
        <w:ind w:left="0" w:right="0"/>
        <w:rPr>
          <w:rFonts w:ascii="Times New Roman" w:hAnsi="Times New Roman"/>
          <w:sz w:val="24"/>
          <w:szCs w:val="24"/>
        </w:rPr>
      </w:pPr>
      <w:r w:rsidRPr="00B26B9B">
        <w:rPr>
          <w:rFonts w:ascii="Times New Roman" w:hAnsi="Times New Roman"/>
          <w:sz w:val="24"/>
          <w:szCs w:val="24"/>
        </w:rPr>
        <w:t>определять значение терминов: топонимы, топонимика, агиотопонимы, агиотопонимика; объяснять их этимологию;</w:t>
      </w:r>
    </w:p>
    <w:p w:rsidR="00B26B9B" w:rsidRPr="00B26B9B" w:rsidRDefault="00B26B9B" w:rsidP="00933587">
      <w:pPr>
        <w:pStyle w:val="af"/>
        <w:widowControl/>
        <w:numPr>
          <w:ilvl w:val="0"/>
          <w:numId w:val="118"/>
        </w:numPr>
        <w:suppressAutoHyphens/>
        <w:ind w:left="0" w:right="0"/>
        <w:rPr>
          <w:rFonts w:ascii="Times New Roman" w:hAnsi="Times New Roman"/>
          <w:sz w:val="24"/>
          <w:szCs w:val="24"/>
        </w:rPr>
      </w:pPr>
      <w:r w:rsidRPr="00B26B9B">
        <w:rPr>
          <w:rFonts w:ascii="Times New Roman" w:hAnsi="Times New Roman"/>
          <w:sz w:val="24"/>
          <w:szCs w:val="24"/>
        </w:rPr>
        <w:t>приводить аргументы к тезису – топонимы тесно связаны с историей;</w:t>
      </w:r>
    </w:p>
    <w:p w:rsidR="00B26B9B" w:rsidRPr="00B26B9B" w:rsidRDefault="00B26B9B" w:rsidP="00933587">
      <w:pPr>
        <w:pStyle w:val="af"/>
        <w:widowControl/>
        <w:numPr>
          <w:ilvl w:val="0"/>
          <w:numId w:val="118"/>
        </w:numPr>
        <w:suppressAutoHyphens/>
        <w:ind w:left="0" w:right="0"/>
        <w:rPr>
          <w:rFonts w:ascii="Times New Roman" w:hAnsi="Times New Roman"/>
          <w:sz w:val="24"/>
          <w:szCs w:val="24"/>
        </w:rPr>
      </w:pPr>
      <w:r w:rsidRPr="00B26B9B">
        <w:rPr>
          <w:rFonts w:ascii="Times New Roman" w:hAnsi="Times New Roman"/>
          <w:sz w:val="24"/>
          <w:szCs w:val="24"/>
        </w:rPr>
        <w:t>объяснять, в чем заключается связь агиотопонимов с православной культурой;</w:t>
      </w:r>
    </w:p>
    <w:p w:rsidR="00B26B9B" w:rsidRPr="00B26B9B" w:rsidRDefault="00B26B9B" w:rsidP="00933587">
      <w:pPr>
        <w:pStyle w:val="af"/>
        <w:widowControl/>
        <w:numPr>
          <w:ilvl w:val="0"/>
          <w:numId w:val="118"/>
        </w:numPr>
        <w:suppressAutoHyphens/>
        <w:ind w:left="0" w:right="0"/>
        <w:rPr>
          <w:rFonts w:ascii="Times New Roman" w:hAnsi="Times New Roman"/>
          <w:sz w:val="24"/>
          <w:szCs w:val="24"/>
        </w:rPr>
      </w:pPr>
      <w:r w:rsidRPr="00B26B9B">
        <w:rPr>
          <w:rFonts w:ascii="Times New Roman" w:hAnsi="Times New Roman"/>
          <w:sz w:val="24"/>
          <w:szCs w:val="24"/>
        </w:rPr>
        <w:t>сравнивать дореволюционное название улиц г. Смоленска с современными наименованиями;</w:t>
      </w:r>
    </w:p>
    <w:p w:rsidR="00B26B9B" w:rsidRPr="00B26B9B" w:rsidRDefault="00B26B9B" w:rsidP="00933587">
      <w:pPr>
        <w:pStyle w:val="af"/>
        <w:widowControl/>
        <w:numPr>
          <w:ilvl w:val="0"/>
          <w:numId w:val="118"/>
        </w:numPr>
        <w:suppressAutoHyphens/>
        <w:ind w:left="0" w:right="0"/>
        <w:rPr>
          <w:rFonts w:ascii="Times New Roman" w:hAnsi="Times New Roman"/>
          <w:sz w:val="24"/>
          <w:szCs w:val="24"/>
        </w:rPr>
      </w:pPr>
      <w:r w:rsidRPr="00B26B9B">
        <w:rPr>
          <w:rFonts w:ascii="Times New Roman" w:hAnsi="Times New Roman"/>
          <w:sz w:val="24"/>
          <w:szCs w:val="24"/>
        </w:rPr>
        <w:t>определять, что лежит в основе дореволюционного наименования улиц;</w:t>
      </w:r>
    </w:p>
    <w:p w:rsidR="00B26B9B" w:rsidRPr="00B26B9B" w:rsidRDefault="00B26B9B" w:rsidP="00933587">
      <w:pPr>
        <w:pStyle w:val="af"/>
        <w:widowControl/>
        <w:numPr>
          <w:ilvl w:val="0"/>
          <w:numId w:val="118"/>
        </w:numPr>
        <w:suppressAutoHyphens/>
        <w:ind w:left="0" w:right="0"/>
        <w:rPr>
          <w:rFonts w:ascii="Times New Roman" w:hAnsi="Times New Roman"/>
          <w:sz w:val="24"/>
          <w:szCs w:val="24"/>
        </w:rPr>
      </w:pPr>
      <w:r w:rsidRPr="00B26B9B">
        <w:rPr>
          <w:rFonts w:ascii="Times New Roman" w:hAnsi="Times New Roman"/>
          <w:sz w:val="24"/>
          <w:szCs w:val="24"/>
        </w:rPr>
        <w:t>находить на карте области, своего района, в своем городе, поселке, селе агиотопонимы, объяснять их происхождение.</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получит возможность:</w:t>
      </w:r>
    </w:p>
    <w:p w:rsidR="00B26B9B" w:rsidRPr="00B26B9B" w:rsidRDefault="00B26B9B" w:rsidP="00933587">
      <w:pPr>
        <w:pStyle w:val="af"/>
        <w:widowControl/>
        <w:numPr>
          <w:ilvl w:val="0"/>
          <w:numId w:val="119"/>
        </w:numPr>
        <w:suppressAutoHyphens/>
        <w:ind w:left="0" w:right="0"/>
        <w:rPr>
          <w:rFonts w:ascii="Times New Roman" w:hAnsi="Times New Roman"/>
          <w:sz w:val="24"/>
          <w:szCs w:val="24"/>
        </w:rPr>
      </w:pPr>
      <w:r w:rsidRPr="00B26B9B">
        <w:rPr>
          <w:rFonts w:ascii="Times New Roman" w:hAnsi="Times New Roman"/>
          <w:sz w:val="24"/>
          <w:szCs w:val="24"/>
        </w:rPr>
        <w:t xml:space="preserve">формулировать собственное мнение по возвращению дореволюционных наименований улиц; </w:t>
      </w:r>
    </w:p>
    <w:p w:rsidR="00B26B9B" w:rsidRPr="00B26B9B" w:rsidRDefault="00B26B9B" w:rsidP="00933587">
      <w:pPr>
        <w:pStyle w:val="af"/>
        <w:widowControl/>
        <w:numPr>
          <w:ilvl w:val="0"/>
          <w:numId w:val="119"/>
        </w:numPr>
        <w:suppressAutoHyphens/>
        <w:ind w:left="0" w:right="0"/>
        <w:rPr>
          <w:rFonts w:ascii="Times New Roman" w:hAnsi="Times New Roman"/>
          <w:sz w:val="24"/>
          <w:szCs w:val="24"/>
        </w:rPr>
      </w:pPr>
      <w:r w:rsidRPr="00B26B9B">
        <w:rPr>
          <w:rFonts w:ascii="Times New Roman" w:hAnsi="Times New Roman"/>
          <w:sz w:val="24"/>
          <w:szCs w:val="24"/>
        </w:rPr>
        <w:t xml:space="preserve">исследовать, какие храмы и монастыри, название которых лежит в основе дореволюционного наименования улиц г. Смоленска, сохранились до нашего времени; </w:t>
      </w:r>
    </w:p>
    <w:p w:rsidR="00B26B9B" w:rsidRPr="00B26B9B" w:rsidRDefault="00B26B9B" w:rsidP="00933587">
      <w:pPr>
        <w:pStyle w:val="af"/>
        <w:widowControl/>
        <w:numPr>
          <w:ilvl w:val="0"/>
          <w:numId w:val="119"/>
        </w:numPr>
        <w:suppressAutoHyphens/>
        <w:ind w:left="0" w:right="0"/>
        <w:rPr>
          <w:rFonts w:ascii="Times New Roman" w:hAnsi="Times New Roman"/>
          <w:sz w:val="24"/>
          <w:szCs w:val="24"/>
        </w:rPr>
      </w:pPr>
      <w:r w:rsidRPr="00B26B9B">
        <w:rPr>
          <w:rFonts w:ascii="Times New Roman" w:hAnsi="Times New Roman"/>
          <w:sz w:val="24"/>
          <w:szCs w:val="24"/>
        </w:rPr>
        <w:t>провести исследование и подготовить сообщение на тему «Православная топонимика моего города (поселка, села, района)».</w:t>
      </w:r>
    </w:p>
    <w:p w:rsidR="00B26B9B" w:rsidRPr="00B26B9B" w:rsidRDefault="00B26B9B" w:rsidP="00933587">
      <w:pPr>
        <w:pStyle w:val="Heading2"/>
        <w:numPr>
          <w:ilvl w:val="1"/>
          <w:numId w:val="74"/>
        </w:numPr>
        <w:spacing w:before="0" w:after="0"/>
        <w:rPr>
          <w:rFonts w:cs="Times New Roman"/>
          <w:sz w:val="24"/>
          <w:szCs w:val="24"/>
          <w:lang w:eastAsia="ru-RU"/>
        </w:rPr>
      </w:pPr>
      <w:r w:rsidRPr="00B26B9B">
        <w:rPr>
          <w:rFonts w:cs="Times New Roman"/>
          <w:sz w:val="24"/>
          <w:szCs w:val="24"/>
        </w:rPr>
        <w:t>Православная культура современной Смоленщины</w:t>
      </w:r>
    </w:p>
    <w:p w:rsidR="00B26B9B" w:rsidRPr="00B26B9B" w:rsidRDefault="00B26B9B" w:rsidP="00933587">
      <w:pPr>
        <w:pStyle w:val="Heading3"/>
        <w:numPr>
          <w:ilvl w:val="2"/>
          <w:numId w:val="74"/>
        </w:numPr>
        <w:spacing w:before="0" w:after="0"/>
        <w:rPr>
          <w:rFonts w:cs="Times New Roman"/>
          <w:i/>
          <w:sz w:val="24"/>
          <w:szCs w:val="24"/>
        </w:rPr>
      </w:pPr>
      <w:r w:rsidRPr="00B26B9B">
        <w:rPr>
          <w:rFonts w:cs="Times New Roman"/>
          <w:sz w:val="24"/>
          <w:szCs w:val="24"/>
        </w:rPr>
        <w:t>Смоленщина – вторая родина Святейшего Патриарха Кирилла</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научится:</w:t>
      </w:r>
    </w:p>
    <w:p w:rsidR="00B26B9B" w:rsidRPr="00B26B9B" w:rsidRDefault="00B26B9B" w:rsidP="00933587">
      <w:pPr>
        <w:pStyle w:val="af"/>
        <w:widowControl/>
        <w:numPr>
          <w:ilvl w:val="0"/>
          <w:numId w:val="120"/>
        </w:numPr>
        <w:suppressAutoHyphens/>
        <w:ind w:left="0" w:right="0"/>
        <w:rPr>
          <w:rFonts w:ascii="Times New Roman" w:hAnsi="Times New Roman"/>
          <w:sz w:val="24"/>
          <w:szCs w:val="24"/>
        </w:rPr>
      </w:pPr>
      <w:r w:rsidRPr="00B26B9B">
        <w:rPr>
          <w:rFonts w:ascii="Times New Roman" w:hAnsi="Times New Roman"/>
          <w:sz w:val="24"/>
          <w:szCs w:val="24"/>
        </w:rPr>
        <w:t>объяснять значение слов: Патриарх, Предстоятель, Святейший Патриарх;</w:t>
      </w:r>
    </w:p>
    <w:p w:rsidR="00B26B9B" w:rsidRPr="00B26B9B" w:rsidRDefault="00B26B9B" w:rsidP="00933587">
      <w:pPr>
        <w:pStyle w:val="af"/>
        <w:widowControl/>
        <w:numPr>
          <w:ilvl w:val="0"/>
          <w:numId w:val="120"/>
        </w:numPr>
        <w:suppressAutoHyphens/>
        <w:ind w:left="0" w:right="0"/>
        <w:rPr>
          <w:rFonts w:ascii="Times New Roman" w:hAnsi="Times New Roman"/>
          <w:sz w:val="24"/>
          <w:szCs w:val="24"/>
        </w:rPr>
      </w:pPr>
      <w:r w:rsidRPr="00B26B9B">
        <w:rPr>
          <w:rFonts w:ascii="Times New Roman" w:hAnsi="Times New Roman"/>
          <w:sz w:val="24"/>
          <w:szCs w:val="24"/>
        </w:rPr>
        <w:t>излагать краткую биографию Патриарха Кирилла;</w:t>
      </w:r>
    </w:p>
    <w:p w:rsidR="00B26B9B" w:rsidRPr="00B26B9B" w:rsidRDefault="00B26B9B" w:rsidP="00933587">
      <w:pPr>
        <w:pStyle w:val="af"/>
        <w:widowControl/>
        <w:numPr>
          <w:ilvl w:val="0"/>
          <w:numId w:val="120"/>
        </w:numPr>
        <w:suppressAutoHyphens/>
        <w:ind w:left="0" w:right="0"/>
        <w:rPr>
          <w:rFonts w:ascii="Times New Roman" w:hAnsi="Times New Roman"/>
          <w:sz w:val="24"/>
          <w:szCs w:val="24"/>
        </w:rPr>
      </w:pPr>
      <w:r w:rsidRPr="00B26B9B">
        <w:rPr>
          <w:rFonts w:ascii="Times New Roman" w:hAnsi="Times New Roman"/>
          <w:sz w:val="24"/>
          <w:szCs w:val="24"/>
        </w:rPr>
        <w:t>определять, какую роль сыграла Смоленщина в жизни Патриарха Кирилла;</w:t>
      </w:r>
    </w:p>
    <w:p w:rsidR="00B26B9B" w:rsidRPr="00B26B9B" w:rsidRDefault="00B26B9B" w:rsidP="00933587">
      <w:pPr>
        <w:pStyle w:val="af"/>
        <w:widowControl/>
        <w:numPr>
          <w:ilvl w:val="0"/>
          <w:numId w:val="120"/>
        </w:numPr>
        <w:suppressAutoHyphens/>
        <w:ind w:left="0" w:right="0"/>
        <w:rPr>
          <w:rFonts w:ascii="Times New Roman" w:hAnsi="Times New Roman"/>
          <w:sz w:val="24"/>
          <w:szCs w:val="24"/>
        </w:rPr>
      </w:pPr>
      <w:r w:rsidRPr="00B26B9B">
        <w:rPr>
          <w:rFonts w:ascii="Times New Roman" w:hAnsi="Times New Roman"/>
          <w:sz w:val="24"/>
          <w:szCs w:val="24"/>
        </w:rPr>
        <w:t>излагать информацию об оценке Святейшего Патриарха Смоленщины и смолян;</w:t>
      </w:r>
    </w:p>
    <w:p w:rsidR="00B26B9B" w:rsidRPr="00B26B9B" w:rsidRDefault="00B26B9B" w:rsidP="00933587">
      <w:pPr>
        <w:pStyle w:val="af"/>
        <w:widowControl/>
        <w:numPr>
          <w:ilvl w:val="0"/>
          <w:numId w:val="120"/>
        </w:numPr>
        <w:suppressAutoHyphens/>
        <w:ind w:left="0" w:right="0"/>
        <w:rPr>
          <w:rFonts w:ascii="Times New Roman" w:hAnsi="Times New Roman"/>
          <w:sz w:val="24"/>
          <w:szCs w:val="24"/>
        </w:rPr>
      </w:pPr>
      <w:r w:rsidRPr="00B26B9B">
        <w:rPr>
          <w:rFonts w:ascii="Times New Roman" w:hAnsi="Times New Roman"/>
          <w:sz w:val="24"/>
          <w:szCs w:val="24"/>
        </w:rPr>
        <w:t>определять вклад Патриарха Кирилла в развитие православной культуры Смоленского края;</w:t>
      </w:r>
    </w:p>
    <w:p w:rsidR="00B26B9B" w:rsidRPr="00B26B9B" w:rsidRDefault="00B26B9B" w:rsidP="00933587">
      <w:pPr>
        <w:pStyle w:val="af"/>
        <w:widowControl/>
        <w:numPr>
          <w:ilvl w:val="0"/>
          <w:numId w:val="120"/>
        </w:numPr>
        <w:suppressAutoHyphens/>
        <w:ind w:left="0" w:right="0"/>
        <w:rPr>
          <w:rFonts w:ascii="Times New Roman" w:hAnsi="Times New Roman"/>
          <w:sz w:val="24"/>
          <w:szCs w:val="24"/>
        </w:rPr>
      </w:pPr>
      <w:r w:rsidRPr="00B26B9B">
        <w:rPr>
          <w:rFonts w:ascii="Times New Roman" w:hAnsi="Times New Roman"/>
          <w:sz w:val="24"/>
          <w:szCs w:val="24"/>
        </w:rPr>
        <w:t>писать рецензию на научно-популярный фильм «Патриарх Кирилл – годы служения на Смоленщине», созданный к 70-летию Патриарха Кирилла, по следующему плану:</w:t>
      </w:r>
    </w:p>
    <w:p w:rsidR="00B26B9B" w:rsidRPr="00B26B9B" w:rsidRDefault="00B26B9B" w:rsidP="00933587">
      <w:pPr>
        <w:pStyle w:val="af"/>
        <w:widowControl/>
        <w:numPr>
          <w:ilvl w:val="1"/>
          <w:numId w:val="120"/>
        </w:numPr>
        <w:suppressAutoHyphens/>
        <w:ind w:left="0" w:right="0"/>
        <w:rPr>
          <w:rFonts w:ascii="Times New Roman" w:hAnsi="Times New Roman"/>
          <w:sz w:val="24"/>
          <w:szCs w:val="24"/>
        </w:rPr>
      </w:pPr>
      <w:r w:rsidRPr="00B26B9B">
        <w:rPr>
          <w:rFonts w:ascii="Times New Roman" w:hAnsi="Times New Roman"/>
          <w:sz w:val="24"/>
          <w:szCs w:val="24"/>
        </w:rPr>
        <w:t>Время создания фильма, его авторы.</w:t>
      </w:r>
    </w:p>
    <w:p w:rsidR="00B26B9B" w:rsidRPr="00B26B9B" w:rsidRDefault="00B26B9B" w:rsidP="00933587">
      <w:pPr>
        <w:pStyle w:val="af"/>
        <w:widowControl/>
        <w:numPr>
          <w:ilvl w:val="1"/>
          <w:numId w:val="120"/>
        </w:numPr>
        <w:suppressAutoHyphens/>
        <w:ind w:left="0" w:right="0"/>
        <w:rPr>
          <w:rFonts w:ascii="Times New Roman" w:hAnsi="Times New Roman"/>
          <w:sz w:val="24"/>
          <w:szCs w:val="24"/>
        </w:rPr>
      </w:pPr>
      <w:r w:rsidRPr="00B26B9B">
        <w:rPr>
          <w:rFonts w:ascii="Times New Roman" w:hAnsi="Times New Roman"/>
          <w:sz w:val="24"/>
          <w:szCs w:val="24"/>
        </w:rPr>
        <w:t>Основные этапы деятельности митрополита Кирилла на смоленской земле, представленные в фильме.</w:t>
      </w:r>
    </w:p>
    <w:p w:rsidR="00B26B9B" w:rsidRPr="00B26B9B" w:rsidRDefault="00B26B9B" w:rsidP="00933587">
      <w:pPr>
        <w:pStyle w:val="af"/>
        <w:widowControl/>
        <w:numPr>
          <w:ilvl w:val="1"/>
          <w:numId w:val="120"/>
        </w:numPr>
        <w:suppressAutoHyphens/>
        <w:ind w:left="0" w:right="0"/>
        <w:rPr>
          <w:rFonts w:ascii="Times New Roman" w:hAnsi="Times New Roman"/>
          <w:sz w:val="24"/>
          <w:szCs w:val="24"/>
        </w:rPr>
      </w:pPr>
      <w:r w:rsidRPr="00B26B9B">
        <w:rPr>
          <w:rFonts w:ascii="Times New Roman" w:hAnsi="Times New Roman"/>
          <w:sz w:val="24"/>
          <w:szCs w:val="24"/>
        </w:rPr>
        <w:t>Наиболее понравившиеся вам эпизоды.</w:t>
      </w:r>
    </w:p>
    <w:p w:rsidR="00B26B9B" w:rsidRPr="00B26B9B" w:rsidRDefault="00B26B9B" w:rsidP="00933587">
      <w:pPr>
        <w:pStyle w:val="af"/>
        <w:widowControl/>
        <w:numPr>
          <w:ilvl w:val="1"/>
          <w:numId w:val="120"/>
        </w:numPr>
        <w:suppressAutoHyphens/>
        <w:ind w:left="0" w:right="0"/>
        <w:rPr>
          <w:rFonts w:ascii="Times New Roman" w:hAnsi="Times New Roman"/>
          <w:sz w:val="24"/>
          <w:szCs w:val="24"/>
        </w:rPr>
      </w:pPr>
      <w:r w:rsidRPr="00B26B9B">
        <w:rPr>
          <w:rFonts w:ascii="Times New Roman" w:hAnsi="Times New Roman"/>
          <w:sz w:val="24"/>
          <w:szCs w:val="24"/>
        </w:rPr>
        <w:t xml:space="preserve">Что более всего вам запомнилось из выступлений Владыки Кирилла? </w:t>
      </w:r>
    </w:p>
    <w:p w:rsidR="00B26B9B" w:rsidRPr="00B26B9B" w:rsidRDefault="00B26B9B" w:rsidP="00933587">
      <w:pPr>
        <w:pStyle w:val="af"/>
        <w:widowControl/>
        <w:numPr>
          <w:ilvl w:val="1"/>
          <w:numId w:val="120"/>
        </w:numPr>
        <w:suppressAutoHyphens/>
        <w:ind w:left="0" w:right="0"/>
        <w:rPr>
          <w:rFonts w:ascii="Times New Roman" w:hAnsi="Times New Roman"/>
          <w:sz w:val="24"/>
          <w:szCs w:val="24"/>
        </w:rPr>
      </w:pPr>
      <w:r w:rsidRPr="00B26B9B">
        <w:rPr>
          <w:rFonts w:ascii="Times New Roman" w:hAnsi="Times New Roman"/>
          <w:sz w:val="24"/>
          <w:szCs w:val="24"/>
        </w:rPr>
        <w:t>Какова главная идея фильма?</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получит возможность:</w:t>
      </w:r>
    </w:p>
    <w:p w:rsidR="00B26B9B" w:rsidRPr="00B26B9B" w:rsidRDefault="00B26B9B" w:rsidP="00933587">
      <w:pPr>
        <w:pStyle w:val="af"/>
        <w:widowControl/>
        <w:numPr>
          <w:ilvl w:val="0"/>
          <w:numId w:val="121"/>
        </w:numPr>
        <w:suppressAutoHyphens/>
        <w:ind w:left="0" w:right="0"/>
        <w:rPr>
          <w:rFonts w:ascii="Times New Roman" w:hAnsi="Times New Roman"/>
          <w:sz w:val="24"/>
          <w:szCs w:val="24"/>
        </w:rPr>
      </w:pPr>
      <w:r w:rsidRPr="00B26B9B">
        <w:rPr>
          <w:rFonts w:ascii="Times New Roman" w:hAnsi="Times New Roman"/>
          <w:sz w:val="24"/>
          <w:szCs w:val="24"/>
        </w:rPr>
        <w:t>оценивать роль Патриарха Кирилла в духовно-нравственном возрождении Смоленщины;</w:t>
      </w:r>
    </w:p>
    <w:p w:rsidR="00B26B9B" w:rsidRPr="00B26B9B" w:rsidRDefault="00B26B9B" w:rsidP="00933587">
      <w:pPr>
        <w:pStyle w:val="af"/>
        <w:widowControl/>
        <w:numPr>
          <w:ilvl w:val="0"/>
          <w:numId w:val="121"/>
        </w:numPr>
        <w:suppressAutoHyphens/>
        <w:ind w:left="0" w:right="0"/>
        <w:rPr>
          <w:rFonts w:ascii="Times New Roman" w:hAnsi="Times New Roman"/>
          <w:sz w:val="24"/>
          <w:szCs w:val="24"/>
        </w:rPr>
      </w:pPr>
      <w:r w:rsidRPr="00B26B9B">
        <w:rPr>
          <w:rFonts w:ascii="Times New Roman" w:hAnsi="Times New Roman"/>
          <w:sz w:val="24"/>
          <w:szCs w:val="24"/>
        </w:rPr>
        <w:t>приводить аргументы к тезису «Смоленщина – вторая родина Патриарха Кирилла»</w:t>
      </w:r>
    </w:p>
    <w:p w:rsidR="00B26B9B" w:rsidRPr="00B26B9B" w:rsidRDefault="00B26B9B" w:rsidP="00933587">
      <w:pPr>
        <w:pStyle w:val="af"/>
        <w:widowControl/>
        <w:numPr>
          <w:ilvl w:val="0"/>
          <w:numId w:val="121"/>
        </w:numPr>
        <w:suppressAutoHyphens/>
        <w:ind w:left="0" w:right="0"/>
        <w:rPr>
          <w:rFonts w:ascii="Times New Roman" w:hAnsi="Times New Roman"/>
          <w:sz w:val="24"/>
          <w:szCs w:val="24"/>
        </w:rPr>
      </w:pPr>
      <w:r w:rsidRPr="00B26B9B">
        <w:rPr>
          <w:rFonts w:ascii="Times New Roman" w:hAnsi="Times New Roman"/>
          <w:sz w:val="24"/>
          <w:szCs w:val="24"/>
        </w:rPr>
        <w:lastRenderedPageBreak/>
        <w:t xml:space="preserve">размышлять о духовно-нравственном содержании мыслей Патриарха о культуре, о человеке, о патриотизме; </w:t>
      </w:r>
    </w:p>
    <w:p w:rsidR="00B26B9B" w:rsidRPr="00B26B9B" w:rsidRDefault="00B26B9B" w:rsidP="00933587">
      <w:pPr>
        <w:pStyle w:val="af"/>
        <w:widowControl/>
        <w:numPr>
          <w:ilvl w:val="0"/>
          <w:numId w:val="121"/>
        </w:numPr>
        <w:suppressAutoHyphens/>
        <w:ind w:left="0" w:right="0"/>
        <w:rPr>
          <w:rFonts w:ascii="Times New Roman" w:hAnsi="Times New Roman"/>
          <w:sz w:val="24"/>
          <w:szCs w:val="24"/>
        </w:rPr>
      </w:pPr>
      <w:r w:rsidRPr="00B26B9B">
        <w:rPr>
          <w:rFonts w:ascii="Times New Roman" w:hAnsi="Times New Roman"/>
          <w:sz w:val="24"/>
          <w:szCs w:val="24"/>
        </w:rPr>
        <w:t>находить основные тезисы в его высказываниях и приводимые для доказательства этих тезисов аргументы;</w:t>
      </w:r>
    </w:p>
    <w:p w:rsidR="00B26B9B" w:rsidRPr="00B26B9B" w:rsidRDefault="00B26B9B" w:rsidP="00933587">
      <w:pPr>
        <w:pStyle w:val="af"/>
        <w:widowControl/>
        <w:numPr>
          <w:ilvl w:val="0"/>
          <w:numId w:val="121"/>
        </w:numPr>
        <w:suppressAutoHyphens/>
        <w:ind w:left="0" w:right="0"/>
        <w:rPr>
          <w:rFonts w:ascii="Times New Roman" w:hAnsi="Times New Roman"/>
          <w:sz w:val="24"/>
          <w:szCs w:val="24"/>
        </w:rPr>
      </w:pPr>
      <w:r w:rsidRPr="00B26B9B">
        <w:rPr>
          <w:rFonts w:ascii="Times New Roman" w:hAnsi="Times New Roman"/>
          <w:sz w:val="24"/>
          <w:szCs w:val="24"/>
        </w:rPr>
        <w:t>высказывать свое аргументированное отношение к современным духовно-нравственным проблемам.</w:t>
      </w:r>
    </w:p>
    <w:p w:rsidR="00B26B9B" w:rsidRPr="00B26B9B" w:rsidRDefault="00B26B9B" w:rsidP="00933587">
      <w:pPr>
        <w:pStyle w:val="Heading3"/>
        <w:numPr>
          <w:ilvl w:val="2"/>
          <w:numId w:val="74"/>
        </w:numPr>
        <w:spacing w:before="0" w:after="0"/>
        <w:rPr>
          <w:rFonts w:cs="Times New Roman"/>
          <w:i/>
          <w:sz w:val="24"/>
          <w:szCs w:val="24"/>
        </w:rPr>
      </w:pPr>
      <w:r w:rsidRPr="00B26B9B">
        <w:rPr>
          <w:rFonts w:cs="Times New Roman"/>
          <w:sz w:val="24"/>
          <w:szCs w:val="24"/>
        </w:rPr>
        <w:t>Смоленская православная духовная семинария</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научится:</w:t>
      </w:r>
    </w:p>
    <w:p w:rsidR="00B26B9B" w:rsidRPr="00B26B9B" w:rsidRDefault="00B26B9B" w:rsidP="00933587">
      <w:pPr>
        <w:pStyle w:val="af"/>
        <w:widowControl/>
        <w:numPr>
          <w:ilvl w:val="0"/>
          <w:numId w:val="122"/>
        </w:numPr>
        <w:suppressAutoHyphens/>
        <w:ind w:left="0" w:right="0"/>
        <w:rPr>
          <w:rFonts w:ascii="Times New Roman" w:hAnsi="Times New Roman"/>
          <w:sz w:val="24"/>
          <w:szCs w:val="24"/>
        </w:rPr>
      </w:pPr>
      <w:r w:rsidRPr="00B26B9B">
        <w:rPr>
          <w:rFonts w:ascii="Times New Roman" w:hAnsi="Times New Roman"/>
          <w:sz w:val="24"/>
          <w:szCs w:val="24"/>
        </w:rPr>
        <w:t>определять, с какими именами связано духовное просвещение и образование на Смоленщине в XII — начале XIII веков;</w:t>
      </w:r>
    </w:p>
    <w:p w:rsidR="00B26B9B" w:rsidRPr="00B26B9B" w:rsidRDefault="00B26B9B" w:rsidP="00933587">
      <w:pPr>
        <w:pStyle w:val="af"/>
        <w:widowControl/>
        <w:numPr>
          <w:ilvl w:val="0"/>
          <w:numId w:val="122"/>
        </w:numPr>
        <w:suppressAutoHyphens/>
        <w:ind w:left="0" w:right="0"/>
        <w:rPr>
          <w:rFonts w:ascii="Times New Roman" w:hAnsi="Times New Roman"/>
          <w:sz w:val="24"/>
          <w:szCs w:val="24"/>
        </w:rPr>
      </w:pPr>
      <w:r w:rsidRPr="00B26B9B">
        <w:rPr>
          <w:rFonts w:ascii="Times New Roman" w:hAnsi="Times New Roman"/>
          <w:sz w:val="24"/>
          <w:szCs w:val="24"/>
        </w:rPr>
        <w:t>называть основные вехи дореволюционной истории семинарии;</w:t>
      </w:r>
    </w:p>
    <w:p w:rsidR="00B26B9B" w:rsidRPr="00B26B9B" w:rsidRDefault="00B26B9B" w:rsidP="00933587">
      <w:pPr>
        <w:pStyle w:val="af"/>
        <w:widowControl/>
        <w:numPr>
          <w:ilvl w:val="0"/>
          <w:numId w:val="122"/>
        </w:numPr>
        <w:suppressAutoHyphens/>
        <w:ind w:left="0" w:right="0"/>
        <w:rPr>
          <w:rFonts w:ascii="Times New Roman" w:hAnsi="Times New Roman"/>
          <w:sz w:val="24"/>
          <w:szCs w:val="24"/>
        </w:rPr>
      </w:pPr>
      <w:r w:rsidRPr="00B26B9B">
        <w:rPr>
          <w:rFonts w:ascii="Times New Roman" w:hAnsi="Times New Roman"/>
          <w:sz w:val="24"/>
          <w:szCs w:val="24"/>
        </w:rPr>
        <w:t>составлять тезисный план по теме «Новейшая история Смоленской православной духовной семинарии»;</w:t>
      </w:r>
    </w:p>
    <w:p w:rsidR="00B26B9B" w:rsidRPr="00B26B9B" w:rsidRDefault="00B26B9B" w:rsidP="00933587">
      <w:pPr>
        <w:pStyle w:val="af"/>
        <w:widowControl/>
        <w:numPr>
          <w:ilvl w:val="0"/>
          <w:numId w:val="122"/>
        </w:numPr>
        <w:suppressAutoHyphens/>
        <w:ind w:left="0" w:right="0"/>
        <w:rPr>
          <w:rFonts w:ascii="Times New Roman" w:hAnsi="Times New Roman"/>
          <w:sz w:val="24"/>
          <w:szCs w:val="24"/>
        </w:rPr>
      </w:pPr>
      <w:r w:rsidRPr="00B26B9B">
        <w:rPr>
          <w:rFonts w:ascii="Times New Roman" w:hAnsi="Times New Roman"/>
          <w:sz w:val="24"/>
          <w:szCs w:val="24"/>
        </w:rPr>
        <w:t>излагать информацию о знаменитых выпускниках семинарии.</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получит возможность:</w:t>
      </w:r>
    </w:p>
    <w:p w:rsidR="00B26B9B" w:rsidRPr="00B26B9B" w:rsidRDefault="00B26B9B" w:rsidP="00933587">
      <w:pPr>
        <w:pStyle w:val="af"/>
        <w:widowControl/>
        <w:numPr>
          <w:ilvl w:val="0"/>
          <w:numId w:val="123"/>
        </w:numPr>
        <w:suppressAutoHyphens/>
        <w:ind w:left="0" w:right="0"/>
        <w:rPr>
          <w:rFonts w:ascii="Times New Roman" w:hAnsi="Times New Roman"/>
          <w:sz w:val="24"/>
          <w:szCs w:val="24"/>
        </w:rPr>
      </w:pPr>
      <w:r w:rsidRPr="00B26B9B">
        <w:rPr>
          <w:rFonts w:ascii="Times New Roman" w:hAnsi="Times New Roman"/>
          <w:sz w:val="24"/>
          <w:szCs w:val="24"/>
        </w:rPr>
        <w:t>подготовить сообщение о том, какую роль в истории православной культуры земли Смоленской сыграла Смоленская православная духовная семинария;</w:t>
      </w:r>
    </w:p>
    <w:p w:rsidR="00B26B9B" w:rsidRPr="00B26B9B" w:rsidRDefault="00B26B9B" w:rsidP="00933587">
      <w:pPr>
        <w:pStyle w:val="af"/>
        <w:widowControl/>
        <w:numPr>
          <w:ilvl w:val="0"/>
          <w:numId w:val="123"/>
        </w:numPr>
        <w:suppressAutoHyphens/>
        <w:ind w:left="0" w:right="0"/>
        <w:rPr>
          <w:rFonts w:ascii="Times New Roman" w:hAnsi="Times New Roman"/>
          <w:sz w:val="24"/>
          <w:szCs w:val="24"/>
        </w:rPr>
      </w:pPr>
      <w:r w:rsidRPr="00B26B9B">
        <w:rPr>
          <w:rFonts w:ascii="Times New Roman" w:hAnsi="Times New Roman"/>
          <w:sz w:val="24"/>
          <w:szCs w:val="24"/>
        </w:rPr>
        <w:t>создать презентацию об одном из знаменитых выпускников семинарии (по выбору). Примерный план презентации:</w:t>
      </w:r>
    </w:p>
    <w:p w:rsidR="00B26B9B" w:rsidRPr="00B26B9B" w:rsidRDefault="00B26B9B" w:rsidP="00933587">
      <w:pPr>
        <w:pStyle w:val="af"/>
        <w:widowControl/>
        <w:numPr>
          <w:ilvl w:val="1"/>
          <w:numId w:val="123"/>
        </w:numPr>
        <w:suppressAutoHyphens/>
        <w:ind w:left="0" w:right="0"/>
        <w:rPr>
          <w:rFonts w:ascii="Times New Roman" w:hAnsi="Times New Roman"/>
          <w:sz w:val="24"/>
          <w:szCs w:val="24"/>
        </w:rPr>
      </w:pPr>
      <w:r w:rsidRPr="00B26B9B">
        <w:rPr>
          <w:rFonts w:ascii="Times New Roman" w:hAnsi="Times New Roman"/>
          <w:sz w:val="24"/>
          <w:szCs w:val="24"/>
        </w:rPr>
        <w:t>краткая биография;</w:t>
      </w:r>
    </w:p>
    <w:p w:rsidR="00B26B9B" w:rsidRPr="00B26B9B" w:rsidRDefault="00B26B9B" w:rsidP="00933587">
      <w:pPr>
        <w:pStyle w:val="af"/>
        <w:widowControl/>
        <w:numPr>
          <w:ilvl w:val="1"/>
          <w:numId w:val="123"/>
        </w:numPr>
        <w:suppressAutoHyphens/>
        <w:ind w:left="0" w:right="0"/>
        <w:rPr>
          <w:rFonts w:ascii="Times New Roman" w:hAnsi="Times New Roman"/>
          <w:sz w:val="24"/>
          <w:szCs w:val="24"/>
        </w:rPr>
      </w:pPr>
      <w:r w:rsidRPr="00B26B9B">
        <w:rPr>
          <w:rFonts w:ascii="Times New Roman" w:hAnsi="Times New Roman"/>
          <w:sz w:val="24"/>
          <w:szCs w:val="24"/>
        </w:rPr>
        <w:t>если это святой, то назвать духовные подвиги, за которые он причислен к лику святых;</w:t>
      </w:r>
    </w:p>
    <w:p w:rsidR="00B26B9B" w:rsidRPr="00B26B9B" w:rsidRDefault="00B26B9B" w:rsidP="00933587">
      <w:pPr>
        <w:pStyle w:val="af"/>
        <w:widowControl/>
        <w:numPr>
          <w:ilvl w:val="1"/>
          <w:numId w:val="123"/>
        </w:numPr>
        <w:suppressAutoHyphens/>
        <w:ind w:left="0" w:right="0"/>
        <w:rPr>
          <w:rFonts w:ascii="Times New Roman" w:hAnsi="Times New Roman"/>
          <w:sz w:val="24"/>
          <w:szCs w:val="24"/>
        </w:rPr>
      </w:pPr>
      <w:r w:rsidRPr="00B26B9B">
        <w:rPr>
          <w:rFonts w:ascii="Times New Roman" w:hAnsi="Times New Roman"/>
          <w:sz w:val="24"/>
          <w:szCs w:val="24"/>
        </w:rPr>
        <w:t>какие духовные уроки можно извлечь из его жизни?</w:t>
      </w:r>
    </w:p>
    <w:p w:rsidR="00B26B9B" w:rsidRPr="00B26B9B" w:rsidRDefault="00B26B9B" w:rsidP="00933587">
      <w:pPr>
        <w:pStyle w:val="Heading3"/>
        <w:numPr>
          <w:ilvl w:val="2"/>
          <w:numId w:val="74"/>
        </w:numPr>
        <w:spacing w:before="0" w:after="0"/>
        <w:rPr>
          <w:rFonts w:cs="Times New Roman"/>
          <w:i/>
          <w:sz w:val="24"/>
          <w:szCs w:val="24"/>
        </w:rPr>
      </w:pPr>
      <w:r w:rsidRPr="00B26B9B">
        <w:rPr>
          <w:rFonts w:cs="Times New Roman"/>
          <w:sz w:val="24"/>
          <w:szCs w:val="24"/>
        </w:rPr>
        <w:t>Центр подготовки церковных специалистов: история и современность</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научится:</w:t>
      </w:r>
    </w:p>
    <w:p w:rsidR="00B26B9B" w:rsidRPr="00B26B9B" w:rsidRDefault="00B26B9B" w:rsidP="00933587">
      <w:pPr>
        <w:pStyle w:val="af"/>
        <w:widowControl/>
        <w:numPr>
          <w:ilvl w:val="0"/>
          <w:numId w:val="124"/>
        </w:numPr>
        <w:suppressAutoHyphens/>
        <w:ind w:left="0" w:right="0"/>
        <w:rPr>
          <w:rFonts w:ascii="Times New Roman" w:hAnsi="Times New Roman"/>
          <w:sz w:val="24"/>
          <w:szCs w:val="24"/>
        </w:rPr>
      </w:pPr>
      <w:r w:rsidRPr="00B26B9B">
        <w:rPr>
          <w:rFonts w:ascii="Times New Roman" w:hAnsi="Times New Roman"/>
          <w:sz w:val="24"/>
          <w:szCs w:val="24"/>
        </w:rPr>
        <w:t>составлять план информационной речи о дореволюционной истории ЦПЦС;</w:t>
      </w:r>
    </w:p>
    <w:p w:rsidR="00B26B9B" w:rsidRPr="00B26B9B" w:rsidRDefault="00B26B9B" w:rsidP="00933587">
      <w:pPr>
        <w:pStyle w:val="af"/>
        <w:widowControl/>
        <w:numPr>
          <w:ilvl w:val="0"/>
          <w:numId w:val="124"/>
        </w:numPr>
        <w:suppressAutoHyphens/>
        <w:ind w:left="0" w:right="0"/>
        <w:rPr>
          <w:rFonts w:ascii="Times New Roman" w:hAnsi="Times New Roman"/>
          <w:sz w:val="24"/>
          <w:szCs w:val="24"/>
        </w:rPr>
      </w:pPr>
      <w:r w:rsidRPr="00B26B9B">
        <w:rPr>
          <w:rFonts w:ascii="Times New Roman" w:hAnsi="Times New Roman"/>
          <w:sz w:val="24"/>
          <w:szCs w:val="24"/>
        </w:rPr>
        <w:t>готовить сообщение о современном периоде в истории ЦПЦС;</w:t>
      </w:r>
    </w:p>
    <w:p w:rsidR="00B26B9B" w:rsidRPr="00B26B9B" w:rsidRDefault="00B26B9B" w:rsidP="00933587">
      <w:pPr>
        <w:pStyle w:val="af"/>
        <w:widowControl/>
        <w:numPr>
          <w:ilvl w:val="0"/>
          <w:numId w:val="124"/>
        </w:numPr>
        <w:suppressAutoHyphens/>
        <w:ind w:left="0" w:right="0"/>
        <w:rPr>
          <w:rFonts w:ascii="Times New Roman" w:hAnsi="Times New Roman"/>
          <w:sz w:val="24"/>
          <w:szCs w:val="24"/>
        </w:rPr>
      </w:pPr>
      <w:r w:rsidRPr="00B26B9B">
        <w:rPr>
          <w:rFonts w:ascii="Times New Roman" w:hAnsi="Times New Roman"/>
          <w:sz w:val="24"/>
          <w:szCs w:val="24"/>
        </w:rPr>
        <w:t>давать обобщенную характеристику регентскому, иконописному отделениям и отделению лицевого шитья ЦПЦС;</w:t>
      </w:r>
    </w:p>
    <w:p w:rsidR="00B26B9B" w:rsidRPr="00B26B9B" w:rsidRDefault="00B26B9B" w:rsidP="00933587">
      <w:pPr>
        <w:pStyle w:val="af"/>
        <w:widowControl/>
        <w:numPr>
          <w:ilvl w:val="0"/>
          <w:numId w:val="124"/>
        </w:numPr>
        <w:suppressAutoHyphens/>
        <w:ind w:left="0" w:right="0"/>
        <w:rPr>
          <w:rFonts w:ascii="Times New Roman" w:hAnsi="Times New Roman"/>
          <w:sz w:val="24"/>
          <w:szCs w:val="24"/>
        </w:rPr>
      </w:pPr>
      <w:r w:rsidRPr="00B26B9B">
        <w:rPr>
          <w:rFonts w:ascii="Times New Roman" w:hAnsi="Times New Roman"/>
          <w:sz w:val="24"/>
          <w:szCs w:val="24"/>
        </w:rPr>
        <w:t>давать характеристику хору ЦПЦС;</w:t>
      </w:r>
    </w:p>
    <w:p w:rsidR="00B26B9B" w:rsidRPr="00B26B9B" w:rsidRDefault="00B26B9B" w:rsidP="00933587">
      <w:pPr>
        <w:pStyle w:val="af"/>
        <w:widowControl/>
        <w:numPr>
          <w:ilvl w:val="0"/>
          <w:numId w:val="124"/>
        </w:numPr>
        <w:suppressAutoHyphens/>
        <w:ind w:left="0" w:right="0"/>
        <w:rPr>
          <w:rFonts w:ascii="Times New Roman" w:hAnsi="Times New Roman"/>
          <w:sz w:val="24"/>
          <w:szCs w:val="24"/>
        </w:rPr>
      </w:pPr>
      <w:r w:rsidRPr="00B26B9B">
        <w:rPr>
          <w:rFonts w:ascii="Times New Roman" w:hAnsi="Times New Roman"/>
          <w:sz w:val="24"/>
          <w:szCs w:val="24"/>
        </w:rPr>
        <w:t>пользоваться различными поисковыми системами для подготовки сообщение об иконописном отделении ЦПЦС;</w:t>
      </w:r>
    </w:p>
    <w:p w:rsidR="00B26B9B" w:rsidRPr="00B26B9B" w:rsidRDefault="00B26B9B" w:rsidP="00933587">
      <w:pPr>
        <w:pStyle w:val="af"/>
        <w:widowControl/>
        <w:numPr>
          <w:ilvl w:val="0"/>
          <w:numId w:val="124"/>
        </w:numPr>
        <w:suppressAutoHyphens/>
        <w:ind w:left="0" w:right="0"/>
        <w:rPr>
          <w:rFonts w:ascii="Times New Roman" w:hAnsi="Times New Roman"/>
          <w:sz w:val="24"/>
          <w:szCs w:val="24"/>
        </w:rPr>
      </w:pPr>
      <w:r w:rsidRPr="00B26B9B">
        <w:rPr>
          <w:rFonts w:ascii="Times New Roman" w:hAnsi="Times New Roman"/>
          <w:sz w:val="24"/>
          <w:szCs w:val="24"/>
        </w:rPr>
        <w:t xml:space="preserve">определять, что такое лицевое шитье, какие предметы создаются с помощью лицевого шитья; </w:t>
      </w:r>
    </w:p>
    <w:p w:rsidR="00B26B9B" w:rsidRPr="00B26B9B" w:rsidRDefault="00B26B9B" w:rsidP="00933587">
      <w:pPr>
        <w:pStyle w:val="af"/>
        <w:widowControl/>
        <w:numPr>
          <w:ilvl w:val="0"/>
          <w:numId w:val="124"/>
        </w:numPr>
        <w:suppressAutoHyphens/>
        <w:ind w:left="0" w:right="0"/>
        <w:rPr>
          <w:rFonts w:ascii="Times New Roman" w:hAnsi="Times New Roman"/>
          <w:sz w:val="24"/>
          <w:szCs w:val="24"/>
        </w:rPr>
      </w:pPr>
      <w:r w:rsidRPr="00B26B9B">
        <w:rPr>
          <w:rFonts w:ascii="Times New Roman" w:hAnsi="Times New Roman"/>
          <w:sz w:val="24"/>
          <w:szCs w:val="24"/>
        </w:rPr>
        <w:t>находить определения лексического значения следующих слов: плащаница, покров, хоругви, завеса (царских врат), подвесная пелена.</w:t>
      </w:r>
    </w:p>
    <w:p w:rsidR="00B26B9B" w:rsidRPr="00B26B9B" w:rsidRDefault="00B26B9B" w:rsidP="00B26B9B">
      <w:pPr>
        <w:pStyle w:val="Heading4"/>
        <w:spacing w:before="0" w:after="0"/>
        <w:rPr>
          <w:rFonts w:cs="Times New Roman"/>
          <w:sz w:val="24"/>
          <w:szCs w:val="24"/>
        </w:rPr>
      </w:pPr>
      <w:r w:rsidRPr="00B26B9B">
        <w:rPr>
          <w:rFonts w:cs="Times New Roman"/>
          <w:sz w:val="24"/>
          <w:szCs w:val="24"/>
        </w:rPr>
        <w:t>Обучающийся получит возможность:</w:t>
      </w:r>
    </w:p>
    <w:p w:rsidR="00B26B9B" w:rsidRPr="00B26B9B" w:rsidRDefault="00B26B9B" w:rsidP="00933587">
      <w:pPr>
        <w:pStyle w:val="af"/>
        <w:widowControl/>
        <w:numPr>
          <w:ilvl w:val="0"/>
          <w:numId w:val="125"/>
        </w:numPr>
        <w:suppressAutoHyphens/>
        <w:ind w:left="0" w:right="0"/>
        <w:rPr>
          <w:rFonts w:ascii="Times New Roman" w:hAnsi="Times New Roman"/>
          <w:sz w:val="24"/>
          <w:szCs w:val="24"/>
        </w:rPr>
      </w:pPr>
      <w:r w:rsidRPr="00B26B9B">
        <w:rPr>
          <w:rFonts w:ascii="Times New Roman" w:hAnsi="Times New Roman"/>
          <w:sz w:val="24"/>
          <w:szCs w:val="24"/>
        </w:rPr>
        <w:t>составить развёрнутый план по теме: «Центр подготовки церковных специалистов: история и современность»;</w:t>
      </w:r>
    </w:p>
    <w:p w:rsidR="00B26B9B" w:rsidRPr="00B26B9B" w:rsidRDefault="00B26B9B" w:rsidP="00933587">
      <w:pPr>
        <w:pStyle w:val="af"/>
        <w:widowControl/>
        <w:numPr>
          <w:ilvl w:val="0"/>
          <w:numId w:val="125"/>
        </w:numPr>
        <w:suppressAutoHyphens/>
        <w:ind w:left="0" w:right="0"/>
        <w:rPr>
          <w:rFonts w:ascii="Times New Roman" w:hAnsi="Times New Roman"/>
          <w:sz w:val="24"/>
          <w:szCs w:val="24"/>
        </w:rPr>
      </w:pPr>
      <w:r w:rsidRPr="00B26B9B">
        <w:rPr>
          <w:rFonts w:ascii="Times New Roman" w:hAnsi="Times New Roman"/>
          <w:sz w:val="24"/>
          <w:szCs w:val="24"/>
        </w:rPr>
        <w:t>оценить вклад Центра подготовки церковных специалистов в православную культуру современной Смоленщины;</w:t>
      </w:r>
    </w:p>
    <w:p w:rsidR="00B26B9B" w:rsidRPr="00B26B9B" w:rsidRDefault="00B26B9B" w:rsidP="00933587">
      <w:pPr>
        <w:pStyle w:val="Heading1"/>
        <w:numPr>
          <w:ilvl w:val="0"/>
          <w:numId w:val="74"/>
        </w:numPr>
        <w:spacing w:before="0" w:after="0"/>
        <w:rPr>
          <w:rFonts w:cs="Times New Roman"/>
          <w:sz w:val="24"/>
          <w:szCs w:val="24"/>
        </w:rPr>
      </w:pPr>
      <w:r w:rsidRPr="00B26B9B">
        <w:rPr>
          <w:rFonts w:cs="Times New Roman"/>
          <w:sz w:val="24"/>
          <w:szCs w:val="24"/>
        </w:rPr>
        <w:t xml:space="preserve">Место курса «Православная культура Смоленской земли» в учебном плане </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 xml:space="preserve">Курс </w:t>
      </w:r>
      <w:r w:rsidRPr="00B26B9B">
        <w:rPr>
          <w:rStyle w:val="a7"/>
          <w:rFonts w:ascii="Times New Roman" w:hAnsi="Times New Roman"/>
          <w:sz w:val="24"/>
          <w:szCs w:val="24"/>
        </w:rPr>
        <w:t>«Православная культура Смоленской земли»</w:t>
      </w:r>
      <w:r w:rsidRPr="00B26B9B">
        <w:rPr>
          <w:rFonts w:ascii="Times New Roman" w:hAnsi="Times New Roman"/>
          <w:sz w:val="24"/>
          <w:szCs w:val="24"/>
        </w:rPr>
        <w:t>изучается в рамках предметной области «Основы духовно-нравственной культуры народов России». Изучение курса организуется в 8 классе в объеме 1 час в неделю в течение учебного года. По решению образовательной организации учебное время на изучение курса может быть увеличено за счет части учебного плана, формируемой участниками образовательных отношений.</w:t>
      </w:r>
    </w:p>
    <w:p w:rsidR="00B26B9B" w:rsidRPr="00B26B9B" w:rsidRDefault="00B26B9B" w:rsidP="00933587">
      <w:pPr>
        <w:pStyle w:val="Heading2"/>
        <w:numPr>
          <w:ilvl w:val="1"/>
          <w:numId w:val="74"/>
        </w:numPr>
        <w:spacing w:before="0" w:after="0"/>
        <w:rPr>
          <w:rFonts w:cs="Times New Roman"/>
          <w:sz w:val="24"/>
          <w:szCs w:val="24"/>
        </w:rPr>
      </w:pPr>
      <w:r w:rsidRPr="00B26B9B">
        <w:rPr>
          <w:rFonts w:cs="Times New Roman"/>
          <w:sz w:val="24"/>
          <w:szCs w:val="24"/>
        </w:rPr>
        <w:t>1. Содержание курса</w:t>
      </w:r>
      <w:r w:rsidRPr="00B26B9B">
        <w:rPr>
          <w:rFonts w:cs="Times New Roman"/>
          <w:sz w:val="24"/>
          <w:szCs w:val="24"/>
        </w:rPr>
        <w:br/>
        <w:t>«Православная культура Смоленской земли»</w:t>
      </w:r>
    </w:p>
    <w:p w:rsidR="00B26B9B" w:rsidRPr="00B26B9B" w:rsidRDefault="00B26B9B" w:rsidP="00933587">
      <w:pPr>
        <w:pStyle w:val="Heading3"/>
        <w:numPr>
          <w:ilvl w:val="2"/>
          <w:numId w:val="74"/>
        </w:numPr>
        <w:spacing w:before="0" w:after="0"/>
        <w:rPr>
          <w:rFonts w:cs="Times New Roman"/>
          <w:sz w:val="24"/>
          <w:szCs w:val="24"/>
        </w:rPr>
      </w:pPr>
      <w:r w:rsidRPr="00B26B9B">
        <w:rPr>
          <w:rFonts w:cs="Times New Roman"/>
          <w:sz w:val="24"/>
          <w:szCs w:val="24"/>
        </w:rPr>
        <w:t xml:space="preserve">Введение. Введение в православную культуру </w:t>
      </w:r>
    </w:p>
    <w:p w:rsidR="00B26B9B" w:rsidRPr="00B26B9B" w:rsidRDefault="00B26B9B" w:rsidP="00933587">
      <w:pPr>
        <w:pStyle w:val="af"/>
        <w:widowControl/>
        <w:numPr>
          <w:ilvl w:val="0"/>
          <w:numId w:val="75"/>
        </w:numPr>
        <w:suppressAutoHyphens/>
        <w:ind w:right="0" w:firstLine="709"/>
        <w:rPr>
          <w:rFonts w:ascii="Times New Roman" w:hAnsi="Times New Roman"/>
          <w:sz w:val="24"/>
          <w:szCs w:val="24"/>
        </w:rPr>
      </w:pPr>
      <w:r w:rsidRPr="00B26B9B">
        <w:rPr>
          <w:rFonts w:ascii="Times New Roman" w:hAnsi="Times New Roman"/>
          <w:sz w:val="24"/>
          <w:szCs w:val="24"/>
        </w:rPr>
        <w:t>Содержание понятий «культура», «религия», «религиозная культура», «православие», «Церковь», «Бог», «Бог-Троица».</w:t>
      </w:r>
    </w:p>
    <w:p w:rsidR="00B26B9B" w:rsidRPr="00B26B9B" w:rsidRDefault="00B26B9B" w:rsidP="00933587">
      <w:pPr>
        <w:pStyle w:val="Heading3"/>
        <w:numPr>
          <w:ilvl w:val="2"/>
          <w:numId w:val="74"/>
        </w:numPr>
        <w:spacing w:before="0" w:after="0"/>
        <w:rPr>
          <w:rFonts w:cs="Times New Roman"/>
          <w:sz w:val="24"/>
          <w:szCs w:val="24"/>
        </w:rPr>
      </w:pPr>
      <w:r w:rsidRPr="00B26B9B">
        <w:rPr>
          <w:rFonts w:cs="Times New Roman"/>
          <w:sz w:val="24"/>
          <w:szCs w:val="24"/>
        </w:rPr>
        <w:lastRenderedPageBreak/>
        <w:t>Основные этапы развития православия на Смоленщине</w:t>
      </w:r>
    </w:p>
    <w:p w:rsidR="00B26B9B" w:rsidRPr="00B26B9B" w:rsidRDefault="00B26B9B" w:rsidP="00933587">
      <w:pPr>
        <w:pStyle w:val="Heading4"/>
        <w:numPr>
          <w:ilvl w:val="3"/>
          <w:numId w:val="74"/>
        </w:numPr>
        <w:spacing w:before="0" w:after="0"/>
        <w:rPr>
          <w:rFonts w:cs="Times New Roman"/>
          <w:sz w:val="24"/>
          <w:szCs w:val="24"/>
        </w:rPr>
      </w:pPr>
      <w:r w:rsidRPr="00B26B9B">
        <w:rPr>
          <w:rFonts w:cs="Times New Roman"/>
          <w:sz w:val="24"/>
          <w:szCs w:val="24"/>
        </w:rPr>
        <w:t>Православная Церковь в X—XV вв.</w:t>
      </w:r>
    </w:p>
    <w:p w:rsidR="00B26B9B" w:rsidRPr="00B26B9B" w:rsidRDefault="00B26B9B" w:rsidP="00B26B9B">
      <w:pPr>
        <w:pStyle w:val="af"/>
        <w:ind w:left="0" w:right="0"/>
        <w:rPr>
          <w:rFonts w:ascii="Times New Roman" w:hAnsi="Times New Roman"/>
          <w:i/>
          <w:sz w:val="24"/>
          <w:szCs w:val="24"/>
        </w:rPr>
      </w:pPr>
      <w:r w:rsidRPr="00B26B9B">
        <w:rPr>
          <w:rFonts w:ascii="Times New Roman" w:hAnsi="Times New Roman"/>
          <w:b/>
          <w:bCs/>
          <w:sz w:val="24"/>
          <w:szCs w:val="24"/>
        </w:rPr>
        <w:t>Первые христиане на Смоленской земле. Крещение смолян. Первое столетие христианства на Смоленщине</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Язычество и появление Христианства на Смоленщине. Роль в становлении православия на Смоленщине первых святых и подвижников христианской веры (святые князья-страстотерпцы Борис и Глеб, преподобные Исаакий, Прохор-лебедник и Аркадий Вяземский).</w:t>
      </w:r>
    </w:p>
    <w:p w:rsidR="00B26B9B" w:rsidRPr="00B26B9B" w:rsidRDefault="00B26B9B" w:rsidP="00B26B9B">
      <w:pPr>
        <w:pStyle w:val="af"/>
        <w:ind w:left="0" w:right="0"/>
        <w:rPr>
          <w:rFonts w:ascii="Times New Roman" w:hAnsi="Times New Roman"/>
          <w:i/>
          <w:sz w:val="24"/>
          <w:szCs w:val="24"/>
        </w:rPr>
      </w:pPr>
      <w:r w:rsidRPr="00B26B9B">
        <w:rPr>
          <w:rFonts w:ascii="Times New Roman" w:hAnsi="Times New Roman"/>
          <w:b/>
          <w:bCs/>
          <w:sz w:val="24"/>
          <w:szCs w:val="24"/>
        </w:rPr>
        <w:t>Смоленская епархия в XII – первой половине XIII вв.</w:t>
      </w:r>
    </w:p>
    <w:p w:rsidR="00B26B9B" w:rsidRPr="00B26B9B" w:rsidRDefault="00B26B9B" w:rsidP="00B26B9B">
      <w:pPr>
        <w:pStyle w:val="af"/>
        <w:ind w:left="0" w:right="0"/>
        <w:rPr>
          <w:rFonts w:ascii="Times New Roman" w:hAnsi="Times New Roman"/>
          <w:i/>
          <w:sz w:val="24"/>
          <w:szCs w:val="24"/>
        </w:rPr>
      </w:pPr>
      <w:r w:rsidRPr="00B26B9B">
        <w:rPr>
          <w:rFonts w:ascii="Times New Roman" w:hAnsi="Times New Roman"/>
          <w:sz w:val="24"/>
          <w:szCs w:val="24"/>
        </w:rPr>
        <w:t>Роль Ростислава Мстиславича («Набожного»), Романа Ростиславича и Давид в укреплении и развитии православия на Смоленщине.</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 xml:space="preserve">Храмовое строительство второй половины </w:t>
      </w:r>
      <w:r w:rsidRPr="00B26B9B">
        <w:rPr>
          <w:rFonts w:ascii="Times New Roman" w:hAnsi="Times New Roman"/>
          <w:sz w:val="24"/>
          <w:szCs w:val="24"/>
          <w:lang w:val="en-US"/>
        </w:rPr>
        <w:t>XII</w:t>
      </w:r>
      <w:r w:rsidRPr="00B26B9B">
        <w:rPr>
          <w:rFonts w:ascii="Times New Roman" w:hAnsi="Times New Roman"/>
          <w:b/>
          <w:sz w:val="24"/>
          <w:szCs w:val="24"/>
        </w:rPr>
        <w:t>—</w:t>
      </w:r>
      <w:r w:rsidRPr="00B26B9B">
        <w:rPr>
          <w:rFonts w:ascii="Times New Roman" w:hAnsi="Times New Roman"/>
          <w:sz w:val="24"/>
          <w:szCs w:val="24"/>
        </w:rPr>
        <w:t xml:space="preserve"> начала </w:t>
      </w:r>
      <w:r w:rsidRPr="00B26B9B">
        <w:rPr>
          <w:rFonts w:ascii="Times New Roman" w:hAnsi="Times New Roman"/>
          <w:sz w:val="24"/>
          <w:szCs w:val="24"/>
          <w:lang w:val="en-US"/>
        </w:rPr>
        <w:t>XIII</w:t>
      </w:r>
      <w:r w:rsidRPr="00B26B9B">
        <w:rPr>
          <w:rFonts w:ascii="Times New Roman" w:hAnsi="Times New Roman"/>
          <w:sz w:val="24"/>
          <w:szCs w:val="24"/>
        </w:rPr>
        <w:t xml:space="preserve"> веков. Школа монументальной живописи (фрески древнего Смоленска XII—XIII веков).</w:t>
      </w:r>
    </w:p>
    <w:p w:rsidR="00B26B9B" w:rsidRPr="00B26B9B" w:rsidRDefault="00B26B9B" w:rsidP="00933587">
      <w:pPr>
        <w:pStyle w:val="Heading4"/>
        <w:numPr>
          <w:ilvl w:val="3"/>
          <w:numId w:val="74"/>
        </w:numPr>
        <w:spacing w:before="0" w:after="0"/>
        <w:rPr>
          <w:rFonts w:cs="Times New Roman"/>
          <w:i/>
          <w:sz w:val="24"/>
          <w:szCs w:val="24"/>
        </w:rPr>
      </w:pPr>
      <w:r w:rsidRPr="00B26B9B">
        <w:rPr>
          <w:rFonts w:cs="Times New Roman"/>
          <w:sz w:val="24"/>
          <w:szCs w:val="24"/>
        </w:rPr>
        <w:t>Православная церковь на Смоленщине в монгольский и литовский периоды</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Положение Смоленской епархии в монгольский и литовский периоды. Жизненный путь святых подвижников Русской Церкви – благоверного князя Феодора Смоленского и Ярославского, преподобного Симона, благоверного князя Андрея переяславского чудотворца.</w:t>
      </w:r>
    </w:p>
    <w:p w:rsidR="00B26B9B" w:rsidRPr="00B26B9B" w:rsidRDefault="00B26B9B" w:rsidP="00933587">
      <w:pPr>
        <w:pStyle w:val="Heading4"/>
        <w:numPr>
          <w:ilvl w:val="3"/>
          <w:numId w:val="74"/>
        </w:numPr>
        <w:spacing w:before="0" w:after="0"/>
        <w:rPr>
          <w:rFonts w:cs="Times New Roman"/>
          <w:sz w:val="24"/>
          <w:szCs w:val="24"/>
        </w:rPr>
      </w:pPr>
      <w:r w:rsidRPr="00B26B9B">
        <w:rPr>
          <w:rFonts w:cs="Times New Roman"/>
          <w:iCs w:val="0"/>
          <w:sz w:val="24"/>
          <w:szCs w:val="24"/>
        </w:rPr>
        <w:t xml:space="preserve">Смоленская епархия в XVI — начале XX вв. </w:t>
      </w:r>
    </w:p>
    <w:p w:rsidR="00B26B9B" w:rsidRPr="00B26B9B" w:rsidRDefault="00B26B9B" w:rsidP="00B26B9B">
      <w:pPr>
        <w:pStyle w:val="af"/>
        <w:ind w:left="0" w:right="0"/>
        <w:rPr>
          <w:rFonts w:ascii="Times New Roman" w:hAnsi="Times New Roman"/>
          <w:b/>
          <w:iCs/>
          <w:sz w:val="24"/>
          <w:szCs w:val="24"/>
        </w:rPr>
      </w:pPr>
      <w:r w:rsidRPr="00B26B9B">
        <w:rPr>
          <w:rStyle w:val="aff5"/>
          <w:b/>
          <w:bCs/>
          <w:sz w:val="24"/>
          <w:szCs w:val="24"/>
        </w:rPr>
        <w:t>Смоленская епархия в</w:t>
      </w:r>
      <w:r w:rsidRPr="00B26B9B">
        <w:rPr>
          <w:rFonts w:ascii="Times New Roman" w:hAnsi="Times New Roman"/>
          <w:b/>
          <w:bCs/>
          <w:sz w:val="24"/>
          <w:szCs w:val="24"/>
          <w:lang w:val="en-US"/>
        </w:rPr>
        <w:t>XVI</w:t>
      </w:r>
      <w:r w:rsidRPr="00B26B9B">
        <w:rPr>
          <w:rFonts w:ascii="Times New Roman" w:hAnsi="Times New Roman"/>
          <w:b/>
          <w:bCs/>
          <w:sz w:val="24"/>
          <w:szCs w:val="24"/>
        </w:rPr>
        <w:t xml:space="preserve"> — начале </w:t>
      </w:r>
      <w:r w:rsidRPr="00B26B9B">
        <w:rPr>
          <w:rFonts w:ascii="Times New Roman" w:hAnsi="Times New Roman"/>
          <w:b/>
          <w:bCs/>
          <w:sz w:val="24"/>
          <w:szCs w:val="24"/>
          <w:lang w:val="en-US"/>
        </w:rPr>
        <w:t>XVII</w:t>
      </w:r>
      <w:r w:rsidRPr="00B26B9B">
        <w:rPr>
          <w:rFonts w:ascii="Times New Roman" w:hAnsi="Times New Roman"/>
          <w:b/>
          <w:bCs/>
          <w:sz w:val="24"/>
          <w:szCs w:val="24"/>
        </w:rPr>
        <w:t xml:space="preserve"> вв. Церковь и героическая оборона Смоленска в 1609-1611 гг.</w:t>
      </w:r>
    </w:p>
    <w:p w:rsidR="00B26B9B" w:rsidRPr="00B26B9B" w:rsidRDefault="00B26B9B" w:rsidP="00B26B9B">
      <w:pPr>
        <w:pStyle w:val="af"/>
        <w:ind w:left="0" w:right="0"/>
        <w:rPr>
          <w:rStyle w:val="aff5"/>
          <w:i w:val="0"/>
          <w:sz w:val="24"/>
          <w:szCs w:val="24"/>
        </w:rPr>
      </w:pPr>
      <w:r w:rsidRPr="00B26B9B">
        <w:rPr>
          <w:rStyle w:val="aff5"/>
          <w:sz w:val="24"/>
          <w:szCs w:val="24"/>
        </w:rPr>
        <w:t>Рост могущества Смоленской епархии после вхождения Смоленска в состав Московского государства. Роль преподобного Герасима Болдинского в укреплении православия на Смоленщине.</w:t>
      </w:r>
      <w:r w:rsidRPr="00B26B9B">
        <w:rPr>
          <w:rFonts w:ascii="Times New Roman" w:hAnsi="Times New Roman"/>
          <w:sz w:val="24"/>
          <w:szCs w:val="24"/>
        </w:rPr>
        <w:t xml:space="preserve">Строительство Смоленской крепостной стены.Влияние событий Смутного времени и польского вторжения на развитие православной культуры Смоленщины.Место города Вязьмы в славной истории православной Смоленщины </w:t>
      </w:r>
      <w:r w:rsidRPr="00B26B9B">
        <w:rPr>
          <w:rFonts w:ascii="Times New Roman" w:hAnsi="Times New Roman"/>
          <w:sz w:val="24"/>
          <w:szCs w:val="24"/>
          <w:lang w:val="en-US"/>
        </w:rPr>
        <w:t>XVII</w:t>
      </w:r>
      <w:r w:rsidRPr="00B26B9B">
        <w:rPr>
          <w:rFonts w:ascii="Times New Roman" w:hAnsi="Times New Roman"/>
          <w:sz w:val="24"/>
          <w:szCs w:val="24"/>
        </w:rPr>
        <w:t xml:space="preserve"> века.</w:t>
      </w:r>
    </w:p>
    <w:p w:rsidR="00B26B9B" w:rsidRPr="00B26B9B" w:rsidRDefault="00B26B9B" w:rsidP="00B26B9B">
      <w:pPr>
        <w:pStyle w:val="af"/>
        <w:ind w:left="0" w:right="0"/>
        <w:rPr>
          <w:rFonts w:ascii="Times New Roman" w:hAnsi="Times New Roman"/>
          <w:i/>
          <w:iCs/>
          <w:sz w:val="24"/>
          <w:szCs w:val="24"/>
        </w:rPr>
      </w:pPr>
      <w:r w:rsidRPr="00B26B9B">
        <w:rPr>
          <w:rStyle w:val="aff5"/>
          <w:b/>
          <w:bCs/>
          <w:sz w:val="24"/>
          <w:szCs w:val="24"/>
        </w:rPr>
        <w:t>Смоленская епархия во второй половине</w:t>
      </w:r>
      <w:r w:rsidRPr="00B26B9B">
        <w:rPr>
          <w:rFonts w:ascii="Times New Roman" w:hAnsi="Times New Roman"/>
          <w:b/>
          <w:bCs/>
          <w:sz w:val="24"/>
          <w:szCs w:val="24"/>
          <w:lang w:val="en-US"/>
        </w:rPr>
        <w:t>XVII</w:t>
      </w:r>
      <w:r w:rsidRPr="00B26B9B">
        <w:rPr>
          <w:rFonts w:ascii="Times New Roman" w:hAnsi="Times New Roman"/>
          <w:b/>
          <w:bCs/>
          <w:sz w:val="24"/>
          <w:szCs w:val="24"/>
        </w:rPr>
        <w:t xml:space="preserve">-начале </w:t>
      </w:r>
      <w:r w:rsidRPr="00B26B9B">
        <w:rPr>
          <w:rFonts w:ascii="Times New Roman" w:hAnsi="Times New Roman"/>
          <w:b/>
          <w:bCs/>
          <w:sz w:val="24"/>
          <w:szCs w:val="24"/>
          <w:lang w:val="en-US"/>
        </w:rPr>
        <w:t>XVIII</w:t>
      </w:r>
      <w:r w:rsidRPr="00B26B9B">
        <w:rPr>
          <w:rFonts w:ascii="Times New Roman" w:hAnsi="Times New Roman"/>
          <w:b/>
          <w:bCs/>
          <w:sz w:val="24"/>
          <w:szCs w:val="24"/>
        </w:rPr>
        <w:t xml:space="preserve"> вв.</w:t>
      </w:r>
    </w:p>
    <w:p w:rsidR="00B26B9B" w:rsidRPr="00B26B9B" w:rsidRDefault="00B26B9B" w:rsidP="00B26B9B">
      <w:pPr>
        <w:pStyle w:val="af"/>
        <w:ind w:left="0" w:right="0"/>
        <w:rPr>
          <w:rStyle w:val="aff5"/>
          <w:i w:val="0"/>
          <w:sz w:val="24"/>
          <w:szCs w:val="24"/>
        </w:rPr>
      </w:pPr>
      <w:r w:rsidRPr="00B26B9B">
        <w:rPr>
          <w:rStyle w:val="aff5"/>
          <w:sz w:val="24"/>
          <w:szCs w:val="24"/>
        </w:rPr>
        <w:t xml:space="preserve">Возрождение православия на Смоленщине. Формирование основ </w:t>
      </w:r>
      <w:r w:rsidRPr="00B26B9B">
        <w:rPr>
          <w:rFonts w:ascii="Times New Roman" w:hAnsi="Times New Roman"/>
          <w:sz w:val="24"/>
          <w:szCs w:val="24"/>
        </w:rPr>
        <w:t xml:space="preserve">системы духовного образования. Храмовое строительство.Внимание к Смоленской епархии русских самодержцев (Пётр </w:t>
      </w:r>
      <w:r w:rsidRPr="00B26B9B">
        <w:rPr>
          <w:rFonts w:ascii="Times New Roman" w:hAnsi="Times New Roman"/>
          <w:sz w:val="24"/>
          <w:szCs w:val="24"/>
          <w:lang w:val="en-US"/>
        </w:rPr>
        <w:t>I</w:t>
      </w:r>
      <w:r w:rsidRPr="00B26B9B">
        <w:rPr>
          <w:rFonts w:ascii="Times New Roman" w:hAnsi="Times New Roman"/>
          <w:sz w:val="24"/>
          <w:szCs w:val="24"/>
        </w:rPr>
        <w:t xml:space="preserve">, Наталья Нарышкина, Екатерина </w:t>
      </w:r>
      <w:r w:rsidRPr="00B26B9B">
        <w:rPr>
          <w:rFonts w:ascii="Times New Roman" w:hAnsi="Times New Roman"/>
          <w:sz w:val="24"/>
          <w:szCs w:val="24"/>
          <w:lang w:val="en-US"/>
        </w:rPr>
        <w:t>II</w:t>
      </w:r>
      <w:r w:rsidRPr="00B26B9B">
        <w:rPr>
          <w:rFonts w:ascii="Times New Roman" w:hAnsi="Times New Roman"/>
          <w:sz w:val="24"/>
          <w:szCs w:val="24"/>
        </w:rPr>
        <w:t>).</w:t>
      </w:r>
    </w:p>
    <w:p w:rsidR="00B26B9B" w:rsidRPr="00B26B9B" w:rsidRDefault="00B26B9B" w:rsidP="00B26B9B">
      <w:pPr>
        <w:pStyle w:val="af"/>
        <w:ind w:left="0" w:right="0"/>
        <w:rPr>
          <w:rFonts w:ascii="Times New Roman" w:hAnsi="Times New Roman"/>
          <w:sz w:val="24"/>
          <w:szCs w:val="24"/>
        </w:rPr>
      </w:pPr>
      <w:r w:rsidRPr="00B26B9B">
        <w:rPr>
          <w:rStyle w:val="aff5"/>
          <w:b/>
          <w:bCs/>
          <w:sz w:val="24"/>
          <w:szCs w:val="24"/>
        </w:rPr>
        <w:t>Смоленская епархия в</w:t>
      </w:r>
      <w:r w:rsidRPr="00B26B9B">
        <w:rPr>
          <w:rFonts w:ascii="Times New Roman" w:hAnsi="Times New Roman"/>
          <w:b/>
          <w:bCs/>
          <w:sz w:val="24"/>
          <w:szCs w:val="24"/>
          <w:lang w:val="en-US"/>
        </w:rPr>
        <w:t>XIX</w:t>
      </w:r>
      <w:r w:rsidRPr="00B26B9B">
        <w:rPr>
          <w:rFonts w:ascii="Times New Roman" w:hAnsi="Times New Roman"/>
          <w:b/>
          <w:bCs/>
          <w:sz w:val="24"/>
          <w:szCs w:val="24"/>
        </w:rPr>
        <w:t xml:space="preserve"> — начале </w:t>
      </w:r>
      <w:r w:rsidRPr="00B26B9B">
        <w:rPr>
          <w:rFonts w:ascii="Times New Roman" w:hAnsi="Times New Roman"/>
          <w:b/>
          <w:bCs/>
          <w:sz w:val="24"/>
          <w:szCs w:val="24"/>
          <w:lang w:val="en-US"/>
        </w:rPr>
        <w:t>XX</w:t>
      </w:r>
      <w:r w:rsidRPr="00B26B9B">
        <w:rPr>
          <w:rFonts w:ascii="Times New Roman" w:hAnsi="Times New Roman"/>
          <w:b/>
          <w:bCs/>
          <w:sz w:val="24"/>
          <w:szCs w:val="24"/>
        </w:rPr>
        <w:t xml:space="preserve"> вв.</w:t>
      </w:r>
    </w:p>
    <w:p w:rsidR="00B26B9B" w:rsidRPr="00B26B9B" w:rsidRDefault="00B26B9B" w:rsidP="00B26B9B">
      <w:pPr>
        <w:pStyle w:val="af"/>
        <w:ind w:left="0" w:right="0"/>
        <w:rPr>
          <w:rFonts w:ascii="Times New Roman" w:hAnsi="Times New Roman"/>
          <w:b/>
          <w:sz w:val="24"/>
          <w:szCs w:val="24"/>
          <w:highlight w:val="yellow"/>
        </w:rPr>
      </w:pPr>
      <w:r w:rsidRPr="00B26B9B">
        <w:rPr>
          <w:rFonts w:ascii="Times New Roman" w:hAnsi="Times New Roman"/>
          <w:sz w:val="24"/>
          <w:szCs w:val="24"/>
        </w:rPr>
        <w:t xml:space="preserve">Смоленской земли во время и после нашествия Наполеона Бонапарта.Храмовое строительство на Смоленщине в </w:t>
      </w:r>
      <w:r w:rsidRPr="00B26B9B">
        <w:rPr>
          <w:rFonts w:ascii="Times New Roman" w:hAnsi="Times New Roman"/>
          <w:sz w:val="24"/>
          <w:szCs w:val="24"/>
          <w:lang w:val="en-US"/>
        </w:rPr>
        <w:t>XIX</w:t>
      </w:r>
      <w:r w:rsidRPr="00B26B9B">
        <w:rPr>
          <w:rFonts w:ascii="Times New Roman" w:hAnsi="Times New Roman"/>
          <w:i/>
          <w:sz w:val="24"/>
          <w:szCs w:val="24"/>
        </w:rPr>
        <w:t>—</w:t>
      </w:r>
      <w:r w:rsidRPr="00B26B9B">
        <w:rPr>
          <w:rFonts w:ascii="Times New Roman" w:hAnsi="Times New Roman"/>
          <w:sz w:val="24"/>
          <w:szCs w:val="24"/>
        </w:rPr>
        <w:t xml:space="preserve"> начале </w:t>
      </w:r>
      <w:r w:rsidRPr="00B26B9B">
        <w:rPr>
          <w:rFonts w:ascii="Times New Roman" w:hAnsi="Times New Roman"/>
          <w:sz w:val="24"/>
          <w:szCs w:val="24"/>
          <w:lang w:val="en-US"/>
        </w:rPr>
        <w:t>XX</w:t>
      </w:r>
      <w:r w:rsidRPr="00B26B9B">
        <w:rPr>
          <w:rFonts w:ascii="Times New Roman" w:hAnsi="Times New Roman"/>
          <w:sz w:val="24"/>
          <w:szCs w:val="24"/>
        </w:rPr>
        <w:t xml:space="preserve"> вв.</w:t>
      </w:r>
    </w:p>
    <w:p w:rsidR="00B26B9B" w:rsidRPr="00B26B9B" w:rsidRDefault="00B26B9B" w:rsidP="00933587">
      <w:pPr>
        <w:pStyle w:val="Heading4"/>
        <w:numPr>
          <w:ilvl w:val="3"/>
          <w:numId w:val="74"/>
        </w:numPr>
        <w:spacing w:before="0" w:after="0"/>
        <w:rPr>
          <w:rFonts w:cs="Times New Roman"/>
          <w:sz w:val="24"/>
          <w:szCs w:val="24"/>
        </w:rPr>
      </w:pPr>
      <w:r w:rsidRPr="00B26B9B">
        <w:rPr>
          <w:rFonts w:cs="Times New Roman"/>
          <w:sz w:val="24"/>
          <w:szCs w:val="24"/>
        </w:rPr>
        <w:t xml:space="preserve">Православная Церковь на Смоленщине в ХХ – начале </w:t>
      </w:r>
      <w:r w:rsidRPr="00B26B9B">
        <w:rPr>
          <w:rFonts w:cs="Times New Roman"/>
          <w:sz w:val="24"/>
          <w:szCs w:val="24"/>
          <w:lang w:val="en-US"/>
        </w:rPr>
        <w:t>XXI</w:t>
      </w:r>
      <w:r w:rsidRPr="00B26B9B">
        <w:rPr>
          <w:rFonts w:cs="Times New Roman"/>
          <w:sz w:val="24"/>
          <w:szCs w:val="24"/>
        </w:rPr>
        <w:t xml:space="preserve"> века.</w:t>
      </w:r>
    </w:p>
    <w:p w:rsidR="00B26B9B" w:rsidRPr="00B26B9B" w:rsidRDefault="00B26B9B" w:rsidP="00B26B9B">
      <w:pPr>
        <w:pStyle w:val="af"/>
        <w:ind w:left="0" w:right="0"/>
        <w:rPr>
          <w:rFonts w:ascii="Times New Roman" w:hAnsi="Times New Roman"/>
          <w:sz w:val="24"/>
          <w:szCs w:val="24"/>
        </w:rPr>
      </w:pPr>
      <w:r w:rsidRPr="00B26B9B">
        <w:rPr>
          <w:rStyle w:val="aff5"/>
          <w:b/>
          <w:bCs/>
          <w:sz w:val="24"/>
          <w:szCs w:val="24"/>
        </w:rPr>
        <w:t>Православная Церковь на Смоленщине в 1917—1925 гг.</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Антицерковные репрессии в период становления советской власти. «Процесс Смоленских церковников» (1922 г.). Попытки советской власти расколоть Русскую Православную Церковь (к. 20-х гг.) («обновленческая» церковь, патриаршая церковь и «Союз возрождения»).</w:t>
      </w:r>
    </w:p>
    <w:p w:rsidR="00B26B9B" w:rsidRPr="00B26B9B" w:rsidRDefault="00B26B9B" w:rsidP="00B26B9B">
      <w:pPr>
        <w:pStyle w:val="af"/>
        <w:ind w:left="0" w:right="0"/>
        <w:rPr>
          <w:rFonts w:ascii="Times New Roman" w:hAnsi="Times New Roman"/>
          <w:sz w:val="24"/>
          <w:szCs w:val="24"/>
        </w:rPr>
      </w:pPr>
      <w:r w:rsidRPr="00B26B9B">
        <w:rPr>
          <w:rStyle w:val="aff5"/>
          <w:b/>
          <w:bCs/>
          <w:sz w:val="24"/>
          <w:szCs w:val="24"/>
        </w:rPr>
        <w:t>Православная церковь на Смоленщине в 1925–1941 гг.</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Борьба советской власти с православием в середине 20-х — н. 40-х гг. (Союз безбожников, закрытие храмов и репрессии против священников – 1929–1931 гг., дело «контрреволюционной церковно-монархической организации», дело о «контрреволюционной группе при подпольном монастыре»). Православная церковь на Смоленщине накануне Великой Отечественной войны.</w:t>
      </w:r>
    </w:p>
    <w:p w:rsidR="00B26B9B" w:rsidRPr="00B26B9B" w:rsidRDefault="00B26B9B" w:rsidP="00B26B9B">
      <w:pPr>
        <w:pStyle w:val="af"/>
        <w:ind w:left="0" w:right="0"/>
        <w:rPr>
          <w:rFonts w:ascii="Times New Roman" w:hAnsi="Times New Roman"/>
          <w:sz w:val="24"/>
          <w:szCs w:val="24"/>
        </w:rPr>
      </w:pPr>
      <w:r w:rsidRPr="00B26B9B">
        <w:rPr>
          <w:rStyle w:val="aff5"/>
          <w:b/>
          <w:bCs/>
          <w:sz w:val="24"/>
          <w:szCs w:val="24"/>
        </w:rPr>
        <w:t>Православная церковь на Смоленщине во время Великой Отечественной войны</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Политика оккупационных властей по отношению к местному населению и Русской Православной Церкви. Освобождение Смоленщины от немецких захватчиков – новый этап в истории местной епархии.</w:t>
      </w:r>
    </w:p>
    <w:p w:rsidR="00B26B9B" w:rsidRPr="00B26B9B" w:rsidRDefault="00B26B9B" w:rsidP="00933587">
      <w:pPr>
        <w:pStyle w:val="Heading4"/>
        <w:numPr>
          <w:ilvl w:val="3"/>
          <w:numId w:val="74"/>
        </w:numPr>
        <w:spacing w:before="0" w:after="0"/>
        <w:rPr>
          <w:rFonts w:cs="Times New Roman"/>
          <w:i/>
          <w:color w:val="000000"/>
          <w:sz w:val="24"/>
          <w:szCs w:val="24"/>
        </w:rPr>
      </w:pPr>
      <w:r w:rsidRPr="00B26B9B">
        <w:rPr>
          <w:rStyle w:val="aff5"/>
          <w:rFonts w:cs="Times New Roman"/>
          <w:sz w:val="24"/>
          <w:szCs w:val="24"/>
        </w:rPr>
        <w:t>История Смоленской митрополии в новейший период</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 xml:space="preserve">Расцвет церковной жизни на Смоленщине при митрополите Смоленском и Калининградском Кирилле. Образование Смоленской митрополии (Смоленская, Вяземская и Рославльская епархии). Главные святыни и памятные даты митрополии. </w:t>
      </w:r>
    </w:p>
    <w:p w:rsidR="00B26B9B" w:rsidRPr="00B26B9B" w:rsidRDefault="00B26B9B" w:rsidP="00933587">
      <w:pPr>
        <w:pStyle w:val="Heading3"/>
        <w:numPr>
          <w:ilvl w:val="2"/>
          <w:numId w:val="74"/>
        </w:numPr>
        <w:spacing w:before="0" w:after="0"/>
        <w:rPr>
          <w:rFonts w:cs="Times New Roman"/>
          <w:sz w:val="24"/>
          <w:szCs w:val="24"/>
        </w:rPr>
      </w:pPr>
      <w:r w:rsidRPr="00B26B9B">
        <w:rPr>
          <w:rFonts w:cs="Times New Roman"/>
          <w:sz w:val="24"/>
          <w:szCs w:val="24"/>
        </w:rPr>
        <w:t>Святые и подвижники Смоленской земли</w:t>
      </w:r>
    </w:p>
    <w:p w:rsidR="00B26B9B" w:rsidRPr="00B26B9B" w:rsidRDefault="00B26B9B" w:rsidP="00933587">
      <w:pPr>
        <w:pStyle w:val="Heading4"/>
        <w:numPr>
          <w:ilvl w:val="3"/>
          <w:numId w:val="74"/>
        </w:numPr>
        <w:spacing w:before="0" w:after="0"/>
        <w:rPr>
          <w:rFonts w:cs="Times New Roman"/>
          <w:i/>
          <w:color w:val="000000" w:themeColor="text1"/>
          <w:sz w:val="24"/>
          <w:szCs w:val="24"/>
        </w:rPr>
      </w:pPr>
      <w:r w:rsidRPr="00B26B9B">
        <w:rPr>
          <w:rFonts w:cs="Times New Roman"/>
          <w:sz w:val="24"/>
          <w:szCs w:val="24"/>
        </w:rPr>
        <w:t>Святость как основа православной культуры</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 xml:space="preserve">Православное понимание святости. Актуальность обращения к теме святости. Герои и святые. </w:t>
      </w:r>
      <w:r w:rsidRPr="00B26B9B">
        <w:rPr>
          <w:rFonts w:ascii="Times New Roman" w:hAnsi="Times New Roman"/>
          <w:sz w:val="24"/>
          <w:szCs w:val="24"/>
        </w:rPr>
        <w:lastRenderedPageBreak/>
        <w:t>Язык православной культуры: Библия, Ветхий Завет, Новый Завет, Евангелие, лики святости, жития святых.</w:t>
      </w:r>
    </w:p>
    <w:p w:rsidR="00B26B9B" w:rsidRPr="00B26B9B" w:rsidRDefault="00B26B9B" w:rsidP="00933587">
      <w:pPr>
        <w:pStyle w:val="Heading4"/>
        <w:numPr>
          <w:ilvl w:val="3"/>
          <w:numId w:val="74"/>
        </w:numPr>
        <w:spacing w:before="0" w:after="0"/>
        <w:rPr>
          <w:rFonts w:cs="Times New Roman"/>
          <w:i/>
          <w:sz w:val="24"/>
          <w:szCs w:val="24"/>
        </w:rPr>
      </w:pPr>
      <w:r w:rsidRPr="00B26B9B">
        <w:rPr>
          <w:rFonts w:cs="Times New Roman"/>
          <w:sz w:val="24"/>
          <w:szCs w:val="24"/>
        </w:rPr>
        <w:t>Первые смоленские святые (</w:t>
      </w:r>
      <w:r w:rsidRPr="00B26B9B">
        <w:rPr>
          <w:rFonts w:cs="Times New Roman"/>
          <w:sz w:val="24"/>
          <w:szCs w:val="24"/>
          <w:lang w:val="en-US"/>
        </w:rPr>
        <w:t>XI</w:t>
      </w:r>
      <w:r w:rsidRPr="00B26B9B">
        <w:rPr>
          <w:rFonts w:cs="Times New Roman"/>
          <w:sz w:val="24"/>
          <w:szCs w:val="24"/>
        </w:rPr>
        <w:t>—</w:t>
      </w:r>
      <w:r w:rsidRPr="00B26B9B">
        <w:rPr>
          <w:rFonts w:cs="Times New Roman"/>
          <w:sz w:val="24"/>
          <w:szCs w:val="24"/>
          <w:lang w:val="en-US"/>
        </w:rPr>
        <w:t>XIII</w:t>
      </w:r>
      <w:r w:rsidRPr="00B26B9B">
        <w:rPr>
          <w:rFonts w:cs="Times New Roman"/>
          <w:sz w:val="24"/>
          <w:szCs w:val="24"/>
        </w:rPr>
        <w:t xml:space="preserve"> вв.)</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Собор смоленских святых. Святые князья-страстотерпцы Борис и Глеб. Святой мученик Меркурий Смоленский. Святой преподобный Авраамий Смоленский. Язык православной культуры: грех, покаяние.</w:t>
      </w:r>
    </w:p>
    <w:p w:rsidR="00B26B9B" w:rsidRPr="00B26B9B" w:rsidRDefault="00B26B9B" w:rsidP="00933587">
      <w:pPr>
        <w:pStyle w:val="Heading4"/>
        <w:numPr>
          <w:ilvl w:val="3"/>
          <w:numId w:val="74"/>
        </w:numPr>
        <w:spacing w:before="0" w:after="0"/>
        <w:rPr>
          <w:rFonts w:cs="Times New Roman"/>
          <w:i/>
          <w:sz w:val="24"/>
          <w:szCs w:val="24"/>
        </w:rPr>
      </w:pPr>
      <w:r w:rsidRPr="00B26B9B">
        <w:rPr>
          <w:rFonts w:cs="Times New Roman"/>
          <w:sz w:val="24"/>
          <w:szCs w:val="24"/>
        </w:rPr>
        <w:t>Святой преподобный Герасим Болдинский</w:t>
      </w:r>
    </w:p>
    <w:p w:rsidR="00B26B9B" w:rsidRPr="00B26B9B" w:rsidRDefault="00B26B9B" w:rsidP="00B26B9B">
      <w:pPr>
        <w:pStyle w:val="af"/>
        <w:ind w:left="0" w:right="0"/>
        <w:rPr>
          <w:rFonts w:ascii="Times New Roman" w:hAnsi="Times New Roman"/>
          <w:b/>
          <w:color w:val="000000" w:themeColor="text1"/>
          <w:sz w:val="24"/>
          <w:szCs w:val="24"/>
        </w:rPr>
      </w:pPr>
      <w:r w:rsidRPr="00B26B9B">
        <w:rPr>
          <w:rFonts w:ascii="Times New Roman" w:hAnsi="Times New Roman"/>
          <w:sz w:val="24"/>
          <w:szCs w:val="24"/>
        </w:rPr>
        <w:t>Духовный путь Герасима Болдинского. Строитель монастырей. Обретение мощей святого Герасима Болдинского.</w:t>
      </w:r>
    </w:p>
    <w:p w:rsidR="00B26B9B" w:rsidRPr="00B26B9B" w:rsidRDefault="00B26B9B" w:rsidP="00933587">
      <w:pPr>
        <w:pStyle w:val="Heading4"/>
        <w:numPr>
          <w:ilvl w:val="3"/>
          <w:numId w:val="74"/>
        </w:numPr>
        <w:spacing w:before="0" w:after="0"/>
        <w:rPr>
          <w:rFonts w:cs="Times New Roman"/>
          <w:sz w:val="24"/>
          <w:szCs w:val="24"/>
        </w:rPr>
      </w:pPr>
      <w:r w:rsidRPr="00B26B9B">
        <w:rPr>
          <w:rFonts w:cs="Times New Roman"/>
          <w:sz w:val="24"/>
          <w:szCs w:val="24"/>
        </w:rPr>
        <w:t>Пустынножители Рославльских лесов</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Рославльское пустынножительство. Образ жизни рославльских пустынников. Святой преподобный Никита Рославльский. Святой преподобный Феофан Рославльский. Духовный подвиг пустынножителей. Язык православной культуры: пустынь, пустынножительство, скит, келия, схима, схимонах, старец.</w:t>
      </w:r>
    </w:p>
    <w:p w:rsidR="00B26B9B" w:rsidRPr="00B26B9B" w:rsidRDefault="00B26B9B" w:rsidP="00933587">
      <w:pPr>
        <w:pStyle w:val="Heading4"/>
        <w:numPr>
          <w:ilvl w:val="3"/>
          <w:numId w:val="74"/>
        </w:numPr>
        <w:spacing w:before="0" w:after="0"/>
        <w:rPr>
          <w:rFonts w:cs="Times New Roman"/>
          <w:sz w:val="24"/>
          <w:szCs w:val="24"/>
        </w:rPr>
      </w:pPr>
      <w:r w:rsidRPr="00B26B9B">
        <w:rPr>
          <w:rFonts w:cs="Times New Roman"/>
          <w:sz w:val="24"/>
          <w:szCs w:val="24"/>
        </w:rPr>
        <w:t>Святой равноапостольный Николай Японский</w:t>
      </w:r>
    </w:p>
    <w:p w:rsidR="00B26B9B" w:rsidRPr="00B26B9B" w:rsidRDefault="00B26B9B" w:rsidP="00B26B9B">
      <w:pPr>
        <w:pStyle w:val="af"/>
        <w:ind w:left="0" w:right="0"/>
        <w:rPr>
          <w:rFonts w:ascii="Times New Roman" w:hAnsi="Times New Roman"/>
          <w:b/>
          <w:color w:val="000000" w:themeColor="text1"/>
          <w:sz w:val="24"/>
          <w:szCs w:val="24"/>
        </w:rPr>
      </w:pPr>
      <w:r w:rsidRPr="00B26B9B">
        <w:rPr>
          <w:rFonts w:ascii="Times New Roman" w:hAnsi="Times New Roman"/>
          <w:sz w:val="24"/>
          <w:szCs w:val="24"/>
        </w:rPr>
        <w:t>Жизнеописание святого Николая Японского. Духовный подвиг святого Николая Японского. «Дневники» равноапостольного Николая Японского. Язык православной культуры: церковная иерархия, миссионер, катехизатор.</w:t>
      </w:r>
    </w:p>
    <w:p w:rsidR="00B26B9B" w:rsidRPr="00B26B9B" w:rsidRDefault="00B26B9B" w:rsidP="00933587">
      <w:pPr>
        <w:pStyle w:val="Heading4"/>
        <w:numPr>
          <w:ilvl w:val="3"/>
          <w:numId w:val="74"/>
        </w:numPr>
        <w:spacing w:before="0" w:after="0"/>
        <w:rPr>
          <w:rFonts w:cs="Times New Roman"/>
          <w:i/>
          <w:sz w:val="24"/>
          <w:szCs w:val="24"/>
        </w:rPr>
      </w:pPr>
      <w:r w:rsidRPr="00B26B9B">
        <w:rPr>
          <w:rFonts w:cs="Times New Roman"/>
          <w:sz w:val="24"/>
          <w:szCs w:val="24"/>
        </w:rPr>
        <w:t>Новомученики и исповедники Смоленской земли</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Подвиг новомучеников. Смоленские новомученики. Священномученик Серафим (Остроумов). Актуальность подвига новомучеников для нашего времени.</w:t>
      </w:r>
    </w:p>
    <w:p w:rsidR="00B26B9B" w:rsidRPr="00B26B9B" w:rsidRDefault="00B26B9B" w:rsidP="00933587">
      <w:pPr>
        <w:pStyle w:val="Heading4"/>
        <w:numPr>
          <w:ilvl w:val="3"/>
          <w:numId w:val="74"/>
        </w:numPr>
        <w:spacing w:before="0" w:after="0"/>
        <w:rPr>
          <w:rFonts w:cs="Times New Roman"/>
          <w:i/>
          <w:sz w:val="24"/>
          <w:szCs w:val="24"/>
        </w:rPr>
      </w:pPr>
      <w:r w:rsidRPr="00B26B9B">
        <w:rPr>
          <w:rFonts w:cs="Times New Roman"/>
          <w:sz w:val="24"/>
          <w:szCs w:val="24"/>
        </w:rPr>
        <w:t xml:space="preserve">Подвижники Смоленской земли </w:t>
      </w:r>
    </w:p>
    <w:p w:rsidR="00B26B9B" w:rsidRPr="00B26B9B" w:rsidRDefault="00B26B9B" w:rsidP="00B26B9B">
      <w:pPr>
        <w:pStyle w:val="af"/>
        <w:ind w:left="0" w:right="0"/>
        <w:rPr>
          <w:rFonts w:ascii="Times New Roman" w:hAnsi="Times New Roman"/>
          <w:color w:val="000000" w:themeColor="text1"/>
          <w:sz w:val="24"/>
          <w:szCs w:val="24"/>
        </w:rPr>
      </w:pPr>
      <w:r w:rsidRPr="00B26B9B">
        <w:rPr>
          <w:rFonts w:ascii="Times New Roman" w:hAnsi="Times New Roman"/>
          <w:sz w:val="24"/>
          <w:szCs w:val="24"/>
        </w:rPr>
        <w:t>Подвижники благочестия. Священник Никифор (Мурзакевич. Игумен Никон (Воробьев).</w:t>
      </w:r>
    </w:p>
    <w:p w:rsidR="00B26B9B" w:rsidRPr="00B26B9B" w:rsidRDefault="00B26B9B" w:rsidP="00933587">
      <w:pPr>
        <w:pStyle w:val="Heading3"/>
        <w:numPr>
          <w:ilvl w:val="2"/>
          <w:numId w:val="74"/>
        </w:numPr>
        <w:spacing w:before="0" w:after="0"/>
        <w:rPr>
          <w:rFonts w:cs="Times New Roman"/>
          <w:sz w:val="24"/>
          <w:szCs w:val="24"/>
        </w:rPr>
      </w:pPr>
      <w:r w:rsidRPr="00B26B9B">
        <w:rPr>
          <w:rFonts w:cs="Times New Roman"/>
          <w:sz w:val="24"/>
          <w:szCs w:val="24"/>
        </w:rPr>
        <w:t>Святыни Смоленской земли</w:t>
      </w:r>
    </w:p>
    <w:p w:rsidR="00B26B9B" w:rsidRPr="00B26B9B" w:rsidRDefault="00B26B9B" w:rsidP="00933587">
      <w:pPr>
        <w:pStyle w:val="Heading4"/>
        <w:numPr>
          <w:ilvl w:val="3"/>
          <w:numId w:val="74"/>
        </w:numPr>
        <w:spacing w:before="0" w:after="0"/>
        <w:rPr>
          <w:rFonts w:cs="Times New Roman"/>
          <w:i/>
          <w:sz w:val="24"/>
          <w:szCs w:val="24"/>
        </w:rPr>
      </w:pPr>
      <w:r w:rsidRPr="00B26B9B">
        <w:rPr>
          <w:rFonts w:cs="Times New Roman"/>
          <w:sz w:val="24"/>
          <w:szCs w:val="24"/>
        </w:rPr>
        <w:t>Собор Успения Пресвятой Богородицы</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Краткая историческая справка. Плащаница. Иконостас. Язык православной культуры: Богородица, Богородичные праздники.</w:t>
      </w:r>
    </w:p>
    <w:p w:rsidR="00B26B9B" w:rsidRPr="00B26B9B" w:rsidRDefault="00B26B9B" w:rsidP="00933587">
      <w:pPr>
        <w:pStyle w:val="Heading4"/>
        <w:numPr>
          <w:ilvl w:val="3"/>
          <w:numId w:val="74"/>
        </w:numPr>
        <w:spacing w:before="0" w:after="0"/>
        <w:rPr>
          <w:rFonts w:cs="Times New Roman"/>
          <w:i/>
          <w:sz w:val="24"/>
          <w:szCs w:val="24"/>
        </w:rPr>
      </w:pPr>
      <w:r w:rsidRPr="00B26B9B">
        <w:rPr>
          <w:rFonts w:cs="Times New Roman"/>
          <w:sz w:val="24"/>
          <w:szCs w:val="24"/>
        </w:rPr>
        <w:t>Икона Смоленской Божией Матери «Одигитрия»</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Древняя Смоленская икона Божией Матери «Одигитрия». Надвратная Смоленская икона Божией Матери «Одигитрия». Язык православной культуры: икона, иконописец, иконопись, иконография.</w:t>
      </w:r>
    </w:p>
    <w:p w:rsidR="00B26B9B" w:rsidRPr="00B26B9B" w:rsidRDefault="00B26B9B" w:rsidP="00933587">
      <w:pPr>
        <w:pStyle w:val="Heading4"/>
        <w:numPr>
          <w:ilvl w:val="3"/>
          <w:numId w:val="74"/>
        </w:numPr>
        <w:spacing w:before="0" w:after="0"/>
        <w:rPr>
          <w:rFonts w:cs="Times New Roman"/>
          <w:i/>
          <w:sz w:val="24"/>
          <w:szCs w:val="24"/>
        </w:rPr>
      </w:pPr>
      <w:r w:rsidRPr="00B26B9B">
        <w:rPr>
          <w:rFonts w:cs="Times New Roman"/>
          <w:sz w:val="24"/>
          <w:szCs w:val="24"/>
        </w:rPr>
        <w:t>Монастыри Смоленщины</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Свято-Троицкий мужской монастырь</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Спасо-Вознесенский женский монастырь (Смоленск)</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Дмитриевский Дорогобужский женский монастырь</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Предтеченский Вяземский женский монастырь</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Спасо-Преображенский Авраамиев мужской монастырь</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Спасо-Преображенский Рославльский мужской монастырь</w:t>
      </w:r>
    </w:p>
    <w:p w:rsidR="00B26B9B" w:rsidRPr="00B26B9B" w:rsidRDefault="00B26B9B" w:rsidP="00933587">
      <w:pPr>
        <w:pStyle w:val="Heading4"/>
        <w:numPr>
          <w:ilvl w:val="3"/>
          <w:numId w:val="74"/>
        </w:numPr>
        <w:spacing w:before="0" w:after="0"/>
        <w:rPr>
          <w:rFonts w:cs="Times New Roman"/>
          <w:sz w:val="24"/>
          <w:szCs w:val="24"/>
        </w:rPr>
      </w:pPr>
      <w:r w:rsidRPr="00B26B9B">
        <w:rPr>
          <w:rFonts w:cs="Times New Roman"/>
          <w:sz w:val="24"/>
          <w:szCs w:val="24"/>
        </w:rPr>
        <w:t>Троицкий мужской монастырь (Смоленск)</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Вклад выдающихся личностей (преподобный Герасим Болдинский, архиепископ Сергий, архимандрит Антоний (Мезенцов), Наталья Нарышкина, император Александра I и его мать императрица Мария Федоровна, дорогобужские посадские люди Петр Кондратьев и Демид Иванов, русские зодчие О. Старцев, Д. Калинин и К. Мымрин, советский архитектор-реставратор П. Д. Барановский и др.) в монастырское устройство на Смоленщине</w:t>
      </w:r>
    </w:p>
    <w:p w:rsidR="00B26B9B" w:rsidRPr="00B26B9B" w:rsidRDefault="00B26B9B" w:rsidP="00933587">
      <w:pPr>
        <w:pStyle w:val="Heading4"/>
        <w:numPr>
          <w:ilvl w:val="3"/>
          <w:numId w:val="74"/>
        </w:numPr>
        <w:spacing w:before="0" w:after="0"/>
        <w:rPr>
          <w:rFonts w:cs="Times New Roman"/>
          <w:i/>
          <w:sz w:val="24"/>
          <w:szCs w:val="24"/>
        </w:rPr>
      </w:pPr>
      <w:r w:rsidRPr="00B26B9B">
        <w:rPr>
          <w:rFonts w:cs="Times New Roman"/>
          <w:sz w:val="24"/>
          <w:szCs w:val="24"/>
        </w:rPr>
        <w:t>Храм Святых апостолов Петра и Павла</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История храма Петра и Павла. П.Д. Барановский о смоленской домонгольской архитектуре. Святые первоверховные апостолы Петр и Павел. «Гимн любви» апостола Павла.</w:t>
      </w:r>
    </w:p>
    <w:p w:rsidR="00B26B9B" w:rsidRPr="00B26B9B" w:rsidRDefault="00B26B9B" w:rsidP="00933587">
      <w:pPr>
        <w:pStyle w:val="Heading4"/>
        <w:numPr>
          <w:ilvl w:val="3"/>
          <w:numId w:val="74"/>
        </w:numPr>
        <w:spacing w:before="0" w:after="0"/>
        <w:rPr>
          <w:rFonts w:cs="Times New Roman"/>
          <w:i/>
          <w:sz w:val="24"/>
          <w:szCs w:val="24"/>
        </w:rPr>
      </w:pPr>
      <w:r w:rsidRPr="00B26B9B">
        <w:rPr>
          <w:rFonts w:cs="Times New Roman"/>
          <w:sz w:val="24"/>
          <w:szCs w:val="24"/>
        </w:rPr>
        <w:t>Храм Святого апостола Иоанна Богослова</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История храма. Основные этапы апостольского подвига святого апостола Иоанна. Иконы Иоанна Богослова, их символика. Храмы Иоанна Богослова. Откровение Иоанна Богослова (Апокалипсис).</w:t>
      </w:r>
    </w:p>
    <w:p w:rsidR="00B26B9B" w:rsidRPr="00B26B9B" w:rsidRDefault="00B26B9B" w:rsidP="00933587">
      <w:pPr>
        <w:pStyle w:val="Heading4"/>
        <w:numPr>
          <w:ilvl w:val="3"/>
          <w:numId w:val="74"/>
        </w:numPr>
        <w:spacing w:before="0" w:after="0"/>
        <w:rPr>
          <w:rFonts w:cs="Times New Roman"/>
          <w:i/>
          <w:sz w:val="24"/>
          <w:szCs w:val="24"/>
        </w:rPr>
      </w:pPr>
      <w:r w:rsidRPr="00B26B9B">
        <w:rPr>
          <w:rFonts w:cs="Times New Roman"/>
          <w:sz w:val="24"/>
          <w:szCs w:val="24"/>
        </w:rPr>
        <w:lastRenderedPageBreak/>
        <w:t>Храм Михаила Архангела</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Краткая историческая справка. Смядынь. Язык православной культуры: Архангел Михаил, ангельские чины.</w:t>
      </w:r>
    </w:p>
    <w:p w:rsidR="00B26B9B" w:rsidRPr="00B26B9B" w:rsidRDefault="00B26B9B" w:rsidP="00933587">
      <w:pPr>
        <w:pStyle w:val="Heading4"/>
        <w:numPr>
          <w:ilvl w:val="3"/>
          <w:numId w:val="74"/>
        </w:numPr>
        <w:spacing w:before="0" w:after="0"/>
        <w:rPr>
          <w:rFonts w:cs="Times New Roman"/>
          <w:i/>
          <w:sz w:val="24"/>
          <w:szCs w:val="24"/>
        </w:rPr>
      </w:pPr>
      <w:r w:rsidRPr="00B26B9B">
        <w:rPr>
          <w:rFonts w:cs="Times New Roman"/>
          <w:sz w:val="24"/>
          <w:szCs w:val="24"/>
        </w:rPr>
        <w:t>Храм Святого Иоанна Предтечи</w:t>
      </w:r>
    </w:p>
    <w:p w:rsidR="00B26B9B" w:rsidRPr="00B26B9B" w:rsidRDefault="00B26B9B" w:rsidP="00B26B9B">
      <w:pPr>
        <w:pStyle w:val="af"/>
        <w:ind w:left="0" w:right="0"/>
        <w:rPr>
          <w:rFonts w:ascii="Times New Roman" w:hAnsi="Times New Roman"/>
          <w:strike/>
          <w:sz w:val="24"/>
          <w:szCs w:val="24"/>
        </w:rPr>
      </w:pPr>
      <w:r w:rsidRPr="00B26B9B">
        <w:rPr>
          <w:rFonts w:ascii="Times New Roman" w:hAnsi="Times New Roman"/>
          <w:sz w:val="24"/>
          <w:szCs w:val="24"/>
        </w:rPr>
        <w:t>Краткая история храма пророка Иоанна Предтечи. Духовный подвиг святого Иоанна Крестителя. Язык православной культуры: пророк, предтеча.</w:t>
      </w:r>
    </w:p>
    <w:p w:rsidR="00B26B9B" w:rsidRPr="00B26B9B" w:rsidRDefault="00B26B9B" w:rsidP="00933587">
      <w:pPr>
        <w:pStyle w:val="Heading4"/>
        <w:numPr>
          <w:ilvl w:val="3"/>
          <w:numId w:val="74"/>
        </w:numPr>
        <w:spacing w:before="0" w:after="0"/>
        <w:rPr>
          <w:rFonts w:cs="Times New Roman"/>
          <w:i/>
          <w:sz w:val="24"/>
          <w:szCs w:val="24"/>
        </w:rPr>
      </w:pPr>
      <w:r w:rsidRPr="00B26B9B">
        <w:rPr>
          <w:rFonts w:cs="Times New Roman"/>
          <w:sz w:val="24"/>
          <w:szCs w:val="24"/>
        </w:rPr>
        <w:t xml:space="preserve">Храмовое строительство в Смоленске в </w:t>
      </w:r>
      <w:r w:rsidRPr="00B26B9B">
        <w:rPr>
          <w:rFonts w:cs="Times New Roman"/>
          <w:sz w:val="24"/>
          <w:szCs w:val="24"/>
          <w:lang w:val="en-US"/>
        </w:rPr>
        <w:t>XVIII</w:t>
      </w:r>
      <w:r w:rsidRPr="00B26B9B">
        <w:rPr>
          <w:rFonts w:cs="Times New Roman"/>
          <w:sz w:val="24"/>
          <w:szCs w:val="24"/>
        </w:rPr>
        <w:t xml:space="preserve"> веке</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Смоленские купцы-храмостроители. Главные мотивы купцов в пожертвованиях на строительство храмов.</w:t>
      </w:r>
    </w:p>
    <w:p w:rsidR="00B26B9B" w:rsidRPr="00B26B9B" w:rsidRDefault="00B26B9B" w:rsidP="00933587">
      <w:pPr>
        <w:pStyle w:val="Heading4"/>
        <w:numPr>
          <w:ilvl w:val="3"/>
          <w:numId w:val="74"/>
        </w:numPr>
        <w:spacing w:before="0" w:after="0"/>
        <w:rPr>
          <w:rFonts w:eastAsia="Times New Roman" w:cs="Times New Roman"/>
          <w:i/>
          <w:sz w:val="24"/>
          <w:szCs w:val="24"/>
          <w:lang w:eastAsia="ru-RU"/>
        </w:rPr>
      </w:pPr>
      <w:r w:rsidRPr="00B26B9B">
        <w:rPr>
          <w:rFonts w:cs="Times New Roman"/>
          <w:sz w:val="24"/>
          <w:szCs w:val="24"/>
        </w:rPr>
        <w:t>Храмы в православной смоленской топонимике</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Топонимы. Топонимика. Связь топонимики с историей. Агиотопонимы. Агиотопонимика. Связь агиотопонимов с православной культурой. Дореволюционные названия улиц Смоленска. Возвращение дореволюционных названий улицам Смоленска.</w:t>
      </w:r>
    </w:p>
    <w:p w:rsidR="00B26B9B" w:rsidRPr="00B26B9B" w:rsidRDefault="00B26B9B" w:rsidP="00933587">
      <w:pPr>
        <w:pStyle w:val="Heading3"/>
        <w:numPr>
          <w:ilvl w:val="2"/>
          <w:numId w:val="74"/>
        </w:numPr>
        <w:spacing w:before="0" w:after="0"/>
        <w:rPr>
          <w:rFonts w:eastAsia="Times New Roman" w:cs="Times New Roman"/>
          <w:sz w:val="24"/>
          <w:szCs w:val="24"/>
          <w:lang w:eastAsia="ru-RU"/>
        </w:rPr>
      </w:pPr>
      <w:r w:rsidRPr="00B26B9B">
        <w:rPr>
          <w:rFonts w:cs="Times New Roman"/>
          <w:sz w:val="24"/>
          <w:szCs w:val="24"/>
        </w:rPr>
        <w:t>Православная культура современной Смоленщины</w:t>
      </w:r>
    </w:p>
    <w:p w:rsidR="00B26B9B" w:rsidRPr="00B26B9B" w:rsidRDefault="00B26B9B" w:rsidP="00933587">
      <w:pPr>
        <w:pStyle w:val="Heading4"/>
        <w:numPr>
          <w:ilvl w:val="3"/>
          <w:numId w:val="74"/>
        </w:numPr>
        <w:spacing w:before="0" w:after="0"/>
        <w:rPr>
          <w:rFonts w:cs="Times New Roman"/>
          <w:i/>
          <w:sz w:val="24"/>
          <w:szCs w:val="24"/>
        </w:rPr>
      </w:pPr>
      <w:r w:rsidRPr="00B26B9B">
        <w:rPr>
          <w:rFonts w:cs="Times New Roman"/>
          <w:sz w:val="24"/>
          <w:szCs w:val="24"/>
        </w:rPr>
        <w:t>Смоленщина – вторая родина Святейшего Патриарха Кирилла</w:t>
      </w:r>
    </w:p>
    <w:p w:rsidR="00B26B9B" w:rsidRPr="00B26B9B" w:rsidRDefault="00B26B9B" w:rsidP="00B26B9B">
      <w:pPr>
        <w:pStyle w:val="af"/>
        <w:ind w:left="0" w:right="0"/>
        <w:rPr>
          <w:rFonts w:ascii="Times New Roman" w:hAnsi="Times New Roman"/>
          <w:i/>
          <w:sz w:val="24"/>
          <w:szCs w:val="24"/>
        </w:rPr>
      </w:pPr>
      <w:r w:rsidRPr="00B26B9B">
        <w:rPr>
          <w:rFonts w:ascii="Times New Roman" w:hAnsi="Times New Roman"/>
          <w:sz w:val="24"/>
          <w:szCs w:val="24"/>
        </w:rPr>
        <w:t xml:space="preserve">Краткая биография Патриарха Кирилла. Вклад Патриарха Кирилла в духовно-нравственное возрождение Смоленщины. Смоленщина в жизни Патриарха Кирилла. Слово Патриарха. Язык православной культуры: Патриарх, Предстоятель, Святейший Патриарх. </w:t>
      </w:r>
    </w:p>
    <w:p w:rsidR="00B26B9B" w:rsidRPr="00B26B9B" w:rsidRDefault="00B26B9B" w:rsidP="00933587">
      <w:pPr>
        <w:pStyle w:val="Heading4"/>
        <w:numPr>
          <w:ilvl w:val="3"/>
          <w:numId w:val="74"/>
        </w:numPr>
        <w:spacing w:before="0" w:after="0"/>
        <w:rPr>
          <w:rFonts w:cs="Times New Roman"/>
          <w:sz w:val="24"/>
          <w:szCs w:val="24"/>
        </w:rPr>
      </w:pPr>
      <w:r w:rsidRPr="00B26B9B">
        <w:rPr>
          <w:rFonts w:cs="Times New Roman"/>
          <w:sz w:val="24"/>
          <w:szCs w:val="24"/>
        </w:rPr>
        <w:t>Смоленская православная духовная семинария</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Краткая история семинарии. Знаменитые выпускники семинарии.</w:t>
      </w:r>
    </w:p>
    <w:p w:rsidR="00B26B9B" w:rsidRPr="00B26B9B" w:rsidRDefault="00B26B9B" w:rsidP="00933587">
      <w:pPr>
        <w:pStyle w:val="Heading4"/>
        <w:numPr>
          <w:ilvl w:val="3"/>
          <w:numId w:val="74"/>
        </w:numPr>
        <w:spacing w:before="0" w:after="0"/>
        <w:rPr>
          <w:rFonts w:cs="Times New Roman"/>
          <w:i/>
          <w:sz w:val="24"/>
          <w:szCs w:val="24"/>
        </w:rPr>
      </w:pPr>
      <w:r w:rsidRPr="00B26B9B">
        <w:rPr>
          <w:rFonts w:cs="Times New Roman"/>
          <w:sz w:val="24"/>
          <w:szCs w:val="24"/>
        </w:rPr>
        <w:t>Центр подготовки церковных специалистов: история и современность</w:t>
      </w:r>
    </w:p>
    <w:p w:rsidR="00B26B9B" w:rsidRPr="00B26B9B" w:rsidRDefault="00B26B9B" w:rsidP="00B26B9B">
      <w:pPr>
        <w:pStyle w:val="af"/>
        <w:ind w:left="0" w:right="0"/>
        <w:rPr>
          <w:rFonts w:ascii="Times New Roman" w:hAnsi="Times New Roman"/>
          <w:sz w:val="24"/>
          <w:szCs w:val="24"/>
        </w:rPr>
      </w:pPr>
      <w:r w:rsidRPr="00B26B9B">
        <w:rPr>
          <w:rFonts w:ascii="Times New Roman" w:hAnsi="Times New Roman"/>
          <w:sz w:val="24"/>
          <w:szCs w:val="24"/>
        </w:rPr>
        <w:t xml:space="preserve">Краткая история Центра подготовки церковных специалистов. Вклад Центра подготовки церковных специалистов в православную культуру современной Смоленщины. </w:t>
      </w:r>
    </w:p>
    <w:p w:rsidR="00B26B9B" w:rsidRDefault="00B26B9B" w:rsidP="00C926B0">
      <w:pPr>
        <w:spacing w:after="0" w:line="240" w:lineRule="auto"/>
        <w:ind w:firstLine="709"/>
        <w:jc w:val="both"/>
        <w:rPr>
          <w:rFonts w:ascii="Times New Roman" w:hAnsi="Times New Roman"/>
          <w:sz w:val="24"/>
        </w:rPr>
      </w:pPr>
    </w:p>
    <w:p w:rsidR="00127372" w:rsidRDefault="00127372" w:rsidP="00C926B0">
      <w:pPr>
        <w:spacing w:after="0" w:line="240" w:lineRule="auto"/>
        <w:ind w:firstLine="709"/>
        <w:jc w:val="both"/>
        <w:rPr>
          <w:rFonts w:ascii="Times New Roman" w:hAnsi="Times New Roman"/>
          <w:sz w:val="24"/>
        </w:rPr>
      </w:pPr>
    </w:p>
    <w:p w:rsidR="00127372" w:rsidRPr="000A3ADB" w:rsidRDefault="00670A79" w:rsidP="000A3ADB">
      <w:pPr>
        <w:pStyle w:val="10"/>
        <w:spacing w:before="0" w:line="240" w:lineRule="auto"/>
        <w:ind w:firstLine="708"/>
        <w:jc w:val="center"/>
        <w:rPr>
          <w:sz w:val="24"/>
        </w:rPr>
      </w:pPr>
      <w:r w:rsidRPr="000A3ADB">
        <w:rPr>
          <w:sz w:val="24"/>
        </w:rPr>
        <w:t>2.2</w:t>
      </w:r>
      <w:r w:rsidR="000A3ADB">
        <w:rPr>
          <w:sz w:val="24"/>
        </w:rPr>
        <w:t>.</w:t>
      </w:r>
      <w:r w:rsidRPr="000A3ADB">
        <w:rPr>
          <w:sz w:val="24"/>
        </w:rPr>
        <w:t xml:space="preserve"> ПРОГРАММА ФОРМИРОВАНИЯ УУД</w:t>
      </w:r>
    </w:p>
    <w:p w:rsidR="00127372" w:rsidRDefault="00670A79" w:rsidP="000A3ADB">
      <w:pPr>
        <w:spacing w:after="0" w:line="240" w:lineRule="auto"/>
        <w:ind w:firstLine="709"/>
        <w:jc w:val="both"/>
        <w:rPr>
          <w:rFonts w:ascii="Times New Roman" w:hAnsi="Times New Roman"/>
          <w:b/>
          <w:sz w:val="24"/>
        </w:rPr>
      </w:pPr>
      <w:r>
        <w:rPr>
          <w:rFonts w:ascii="Times New Roman" w:hAnsi="Times New Roman"/>
          <w:b/>
          <w:sz w:val="24"/>
        </w:rPr>
        <w:t>2.2.1Целевой раздел.</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Программа формирования универсальных учебных действий (далее – УУД) у обучающихся должна обеспечивать:</w:t>
      </w:r>
    </w:p>
    <w:p w:rsidR="00127372" w:rsidRDefault="0047082E"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развитие способности к саморазвитию и самосовершенствованию;</w:t>
      </w:r>
    </w:p>
    <w:p w:rsidR="00127372" w:rsidRDefault="0047082E"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формирование внутренней позиции личности, регулятивных, познавательных, коммуникативных УУД у обучающихся;</w:t>
      </w:r>
    </w:p>
    <w:p w:rsidR="00127372" w:rsidRDefault="0047082E"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27372" w:rsidRDefault="0047082E"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повышение эффективности усвоения знаний и учебных действий, формирования компетенций в предметных областях, учебно-исследовательской </w:t>
      </w:r>
      <w:r w:rsidR="00670A79">
        <w:rPr>
          <w:rFonts w:ascii="Times New Roman" w:hAnsi="Times New Roman"/>
          <w:sz w:val="24"/>
        </w:rPr>
        <w:br/>
        <w:t>и проектной деятельности;</w:t>
      </w:r>
    </w:p>
    <w:p w:rsidR="00127372" w:rsidRDefault="0047082E"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27372" w:rsidRDefault="0047082E"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w:t>
      </w:r>
      <w:r w:rsidR="00670A79">
        <w:rPr>
          <w:rFonts w:ascii="Times New Roman" w:hAnsi="Times New Roman"/>
          <w:sz w:val="24"/>
        </w:rPr>
        <w:br/>
        <w:t>в совместной учебно-исследовательской и проектной деятельности;</w:t>
      </w:r>
    </w:p>
    <w:p w:rsidR="00127372" w:rsidRDefault="0047082E"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формирование и развитие компетенций обучающихся в области использования ИКТ;</w:t>
      </w:r>
    </w:p>
    <w:p w:rsidR="00127372" w:rsidRDefault="0047082E"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на уровне общего пользования, включая владение ИКТ, поиском, анализом </w:t>
      </w:r>
      <w:r w:rsidR="00670A79">
        <w:rPr>
          <w:rFonts w:ascii="Times New Roman" w:hAnsi="Times New Roman"/>
          <w:sz w:val="24"/>
        </w:rPr>
        <w:br/>
        <w:t xml:space="preserve">и передачей информации, презентацией выполненных работ, основами информационной безопасности, умением безопасного использования средств ИКТ </w:t>
      </w:r>
      <w:r w:rsidR="00670A79">
        <w:rPr>
          <w:rFonts w:ascii="Times New Roman" w:hAnsi="Times New Roman"/>
          <w:sz w:val="24"/>
        </w:rPr>
        <w:br/>
        <w:t>и информационно-телекоммуникационной сети «Интернет» (далее – Интернет), формирование культуры пользования ИКТ;</w:t>
      </w:r>
    </w:p>
    <w:p w:rsidR="00127372" w:rsidRDefault="0047082E"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формирование знаний и навыков в области финансовой грамотности </w:t>
      </w:r>
      <w:r w:rsidR="00670A79">
        <w:rPr>
          <w:rFonts w:ascii="Times New Roman" w:hAnsi="Times New Roman"/>
          <w:sz w:val="24"/>
        </w:rPr>
        <w:br/>
        <w:t>и устойчивого развития общества.</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lastRenderedPageBreak/>
        <w:t>УУД позволяют решать широкий круг задач в различных предметных областях и являющиеся результатами освоения обучающимися ООП ООО.</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Достижения обучающихся, полученные в результате изучения учебных предметов, учебных курсов, модулей, характеризующ</w:t>
      </w:r>
      <w:r w:rsidR="000A3ADB">
        <w:rPr>
          <w:rFonts w:ascii="Times New Roman" w:hAnsi="Times New Roman"/>
          <w:sz w:val="24"/>
        </w:rPr>
        <w:t xml:space="preserve">ие совокупность познавательных, </w:t>
      </w:r>
      <w:r>
        <w:rPr>
          <w:rFonts w:ascii="Times New Roman" w:hAnsi="Times New Roman"/>
          <w:sz w:val="24"/>
        </w:rPr>
        <w:t>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27372" w:rsidRDefault="0047082E"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овладение умениями замещения, моделирования, кодирования </w:t>
      </w:r>
      <w:r w:rsidR="00670A79">
        <w:rPr>
          <w:rFonts w:ascii="Times New Roman" w:hAnsi="Times New Roman"/>
          <w:sz w:val="24"/>
        </w:rPr>
        <w:br/>
        <w:t>и декодирования информации, логическими операциями, включая общие приемы решения задач (универсальные учебные познавательные действия);</w:t>
      </w:r>
    </w:p>
    <w:p w:rsidR="00127372" w:rsidRDefault="0047082E"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приобретение ими умения учитывать позицию собеседника, организовывать </w:t>
      </w:r>
      <w:r w:rsidR="00670A79">
        <w:rPr>
          <w:rFonts w:ascii="Times New Roman" w:hAnsi="Times New Roman"/>
          <w:sz w:val="24"/>
        </w:rPr>
        <w:br/>
        <w:t>и осуществлять сотрудничество, коррекцию</w:t>
      </w:r>
      <w:r w:rsidR="000A3ADB">
        <w:rPr>
          <w:rFonts w:ascii="Times New Roman" w:hAnsi="Times New Roman"/>
          <w:sz w:val="24"/>
        </w:rPr>
        <w:t xml:space="preserve"> с педагогическими работниками </w:t>
      </w:r>
      <w:r w:rsidR="00670A79">
        <w:rPr>
          <w:rFonts w:ascii="Times New Roman" w:hAnsi="Times New Roman"/>
          <w:sz w:val="24"/>
        </w:rP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27372" w:rsidRDefault="00670A79" w:rsidP="000A3ADB">
      <w:pPr>
        <w:spacing w:after="0" w:line="240" w:lineRule="auto"/>
        <w:ind w:firstLine="709"/>
        <w:jc w:val="both"/>
        <w:rPr>
          <w:rFonts w:ascii="Times New Roman" w:hAnsi="Times New Roman"/>
          <w:b/>
          <w:sz w:val="24"/>
        </w:rPr>
      </w:pPr>
      <w:r>
        <w:rPr>
          <w:rFonts w:ascii="Times New Roman" w:hAnsi="Times New Roman"/>
          <w:b/>
          <w:sz w:val="24"/>
        </w:rPr>
        <w:t>2.2.2 Содержательный раздел.</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Программа формирования УУД у обучающихся должна содержать:</w:t>
      </w:r>
    </w:p>
    <w:p w:rsidR="00127372" w:rsidRDefault="0047082E"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описание взаимосвязи универсальных учебных действий с содержанием учебных предметов;</w:t>
      </w:r>
    </w:p>
    <w:p w:rsidR="00127372" w:rsidRDefault="0047082E"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164.2.2 Описание взаимосвязи УУД с содержанием учебных предметов.</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Pr>
          <w:rFonts w:ascii="Times New Roman" w:hAnsi="Times New Roman"/>
          <w:sz w:val="24"/>
        </w:rPr>
        <w:br/>
        <w:t>в рабочих программах.</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27372" w:rsidRDefault="0047082E"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27372" w:rsidRDefault="0047082E"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в соотнесении с предметными результатами по основным разделам и темам учебного содержания;</w:t>
      </w:r>
    </w:p>
    <w:p w:rsidR="00127372" w:rsidRDefault="0047082E"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в разделе «Основные виды деятельности» тематического планирования.</w:t>
      </w:r>
    </w:p>
    <w:p w:rsidR="00127372" w:rsidRPr="000A3ADB" w:rsidRDefault="00670A79" w:rsidP="000A3ADB">
      <w:pPr>
        <w:spacing w:after="0" w:line="240" w:lineRule="auto"/>
        <w:ind w:firstLine="709"/>
        <w:jc w:val="both"/>
        <w:rPr>
          <w:rFonts w:ascii="Times New Roman" w:hAnsi="Times New Roman"/>
          <w:b/>
          <w:sz w:val="24"/>
          <w:u w:val="single"/>
        </w:rPr>
      </w:pPr>
      <w:r w:rsidRPr="000A3ADB">
        <w:rPr>
          <w:rFonts w:ascii="Times New Roman" w:hAnsi="Times New Roman"/>
          <w:b/>
          <w:sz w:val="24"/>
          <w:u w:val="single"/>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27372" w:rsidRPr="000A3ADB" w:rsidRDefault="00670A79" w:rsidP="000A3ADB">
      <w:pPr>
        <w:spacing w:after="0" w:line="240" w:lineRule="auto"/>
        <w:ind w:firstLine="709"/>
        <w:jc w:val="both"/>
        <w:rPr>
          <w:rFonts w:ascii="Times New Roman" w:hAnsi="Times New Roman"/>
          <w:b/>
          <w:sz w:val="24"/>
        </w:rPr>
      </w:pPr>
      <w:r w:rsidRPr="000A3ADB">
        <w:rPr>
          <w:rFonts w:ascii="Times New Roman" w:hAnsi="Times New Roman"/>
          <w:b/>
          <w:sz w:val="24"/>
        </w:rPr>
        <w:t>Русский язык и литература.</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t>в части базовых логических действий.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Выявлять и характеризовать существенные признаки классификации, основания для обобщения и сравнения, критерии проводимого анализа</w:t>
      </w:r>
      <w:r>
        <w:rPr>
          <w:rFonts w:ascii="Times New Roman" w:hAnsi="Times New Roman"/>
          <w:sz w:val="24"/>
        </w:rPr>
        <w:br/>
        <w:t>языковых единиц, текстов различных функциональных разновидностей языка, функционально-смысловых типов речи и жанров.</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Устанавливать существенный признак классификации и классифицировать литературные </w:t>
      </w:r>
      <w:r>
        <w:rPr>
          <w:rFonts w:ascii="Times New Roman" w:hAnsi="Times New Roman"/>
          <w:sz w:val="24"/>
        </w:rPr>
        <w:lastRenderedPageBreak/>
        <w:t>объекты, устанавливать основания для их обобщения и сравнения, определять критерии проводимого анализа.</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Самостоятельно выбирать способ решения учебной задачи при работе </w:t>
      </w:r>
      <w:r>
        <w:rPr>
          <w:rFonts w:ascii="Times New Roman" w:hAnsi="Times New Roman"/>
          <w:sz w:val="24"/>
        </w:rPr>
        <w:b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Выявлять (в рамках предложенной задачи) критерии определения закономерностей и противоречий в рассматриваемых литературных фактах </w:t>
      </w:r>
      <w:r>
        <w:rPr>
          <w:rFonts w:ascii="Times New Roman" w:hAnsi="Times New Roman"/>
          <w:sz w:val="24"/>
        </w:rPr>
        <w:br/>
        <w:t>и наблюдениях над текстом.</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Выявлять дефицит литературной и другой информации, данных, необходимых для решения поставленной учебной задачи.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Устанавливать причинно-следственные связи при изучении литературных явлений и процессов, формулировать гипотезы об их взаимосвязях.</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t>в части базовых исследовательских действий.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w:t>
      </w:r>
      <w:r>
        <w:rPr>
          <w:rFonts w:ascii="Times New Roman" w:hAnsi="Times New Roman"/>
          <w:sz w:val="24"/>
        </w:rPr>
        <w:br/>
        <w:t>в устной и письменной форме, в виде электронной презентации, схемы, таблицы, диаграммы и других.</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Овладеть инструментами оценки достоверности полученных выводов </w:t>
      </w:r>
      <w:r>
        <w:rPr>
          <w:rFonts w:ascii="Times New Roman" w:hAnsi="Times New Roman"/>
          <w:sz w:val="24"/>
        </w:rPr>
        <w:br/>
        <w:t>и обобщений.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Прогнозировать возможное дальнейшее развитие событий и их последствия </w:t>
      </w:r>
      <w:r>
        <w:rPr>
          <w:rFonts w:ascii="Times New Roman" w:hAnsi="Times New Roman"/>
          <w:sz w:val="24"/>
        </w:rPr>
        <w:br/>
        <w:t xml:space="preserve">в аналогичных или сходных ситуациях, а также выдвигать предположения </w:t>
      </w:r>
      <w:r>
        <w:rPr>
          <w:rFonts w:ascii="Times New Roman" w:hAnsi="Times New Roman"/>
          <w:sz w:val="24"/>
        </w:rPr>
        <w:br/>
        <w:t>об их развитии в новых условиях и контекстах, в том числе в литературных произведениях.</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t>в части базовых работа с информацией.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Выбирать, анализировать, обобщать, систематизировать интерпретировать </w:t>
      </w:r>
      <w:r>
        <w:rPr>
          <w:rFonts w:ascii="Times New Roman" w:hAnsi="Times New Roman"/>
          <w:sz w:val="24"/>
        </w:rPr>
        <w:br/>
        <w:t>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w:t>
      </w:r>
      <w:r>
        <w:rPr>
          <w:rFonts w:ascii="Times New Roman" w:hAnsi="Times New Roman"/>
          <w:sz w:val="24"/>
        </w:rPr>
        <w:br/>
      </w:r>
      <w:r>
        <w:rPr>
          <w:rFonts w:ascii="Times New Roman" w:hAnsi="Times New Roman"/>
          <w:sz w:val="24"/>
        </w:rPr>
        <w:lastRenderedPageBreak/>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w:t>
      </w:r>
      <w:r>
        <w:rPr>
          <w:rFonts w:ascii="Times New Roman" w:hAnsi="Times New Roman"/>
          <w:sz w:val="24"/>
        </w:rPr>
        <w:br/>
        <w:t>с точки зрения использованных в нем языковых с</w:t>
      </w:r>
      <w:r w:rsidR="000A3ADB">
        <w:rPr>
          <w:rFonts w:ascii="Times New Roman" w:hAnsi="Times New Roman"/>
          <w:sz w:val="24"/>
        </w:rPr>
        <w:t xml:space="preserve">редств; оценивать достоверность </w:t>
      </w:r>
      <w:r>
        <w:rPr>
          <w:rFonts w:ascii="Times New Roman" w:hAnsi="Times New Roman"/>
          <w:sz w:val="24"/>
        </w:rPr>
        <w:t>содержащейся в тексте информации.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Выделять главную и дополнительную информацию текстов; выявлять дефицит информации текста, необходимой дл</w:t>
      </w:r>
      <w:r w:rsidR="000A3ADB">
        <w:rPr>
          <w:rFonts w:ascii="Times New Roman" w:hAnsi="Times New Roman"/>
          <w:sz w:val="24"/>
        </w:rPr>
        <w:t xml:space="preserve">я решения поставленной задачи, </w:t>
      </w:r>
      <w:r>
        <w:rPr>
          <w:rFonts w:ascii="Times New Roman" w:hAnsi="Times New Roman"/>
          <w:sz w:val="24"/>
        </w:rPr>
        <w:t>и восполнять его путем использования других источников информации.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Находить и формулировать аргументы, подтверждающую </w:t>
      </w:r>
      <w:r>
        <w:rPr>
          <w:rFonts w:ascii="Times New Roman" w:hAnsi="Times New Roman"/>
          <w:sz w:val="24"/>
        </w:rPr>
        <w:br/>
        <w:t xml:space="preserve">или опровергающую позицию автора текста и собственную точку зрения </w:t>
      </w:r>
      <w:r>
        <w:rPr>
          <w:rFonts w:ascii="Times New Roman" w:hAnsi="Times New Roman"/>
          <w:sz w:val="24"/>
        </w:rPr>
        <w:br/>
        <w:t>на проблему текста, в анализируемом тексте и других источниках.</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Самостоятельно выбирать оптимальную форму представления литературной </w:t>
      </w:r>
      <w:r>
        <w:rPr>
          <w:rFonts w:ascii="Times New Roman" w:hAnsi="Times New Roman"/>
          <w:sz w:val="24"/>
        </w:rPr>
        <w:br/>
        <w:t xml:space="preserve">и другой информации (текст, презентация, таблица, схема) в зависимости </w:t>
      </w:r>
      <w:r>
        <w:rPr>
          <w:rFonts w:ascii="Times New Roman" w:hAnsi="Times New Roman"/>
          <w:sz w:val="24"/>
        </w:rPr>
        <w:br/>
        <w:t>от коммуникативной установки.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Формирование универсальных учебных коммуникативных действий.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Владеть различными видами монолога и диалога, формулировать в устной </w:t>
      </w:r>
      <w:r>
        <w:rPr>
          <w:rFonts w:ascii="Times New Roman" w:hAnsi="Times New Roman"/>
          <w:sz w:val="24"/>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Pr>
          <w:rFonts w:ascii="Times New Roman" w:hAnsi="Times New Roman"/>
          <w:sz w:val="24"/>
        </w:rPr>
        <w:br/>
        <w:t>по поставленной проблеме.</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w:t>
      </w:r>
      <w:r>
        <w:rPr>
          <w:rFonts w:ascii="Times New Roman" w:hAnsi="Times New Roman"/>
          <w:sz w:val="24"/>
        </w:rPr>
        <w:br/>
        <w:t>к суждениям собеседников.</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Осуществлять речевую рефлексию (выявлять коммуникативные неудачи </w:t>
      </w:r>
      <w:r>
        <w:rPr>
          <w:rFonts w:ascii="Times New Roman" w:hAnsi="Times New Roman"/>
          <w:sz w:val="24"/>
        </w:rPr>
        <w:b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Управлять собственными эмоциями, корректно выражать их в процессе речевого общения.</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Формирование универсальных учебных регулятивных действий.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Владеть социокультурными нормами и нормами речевого поведения </w:t>
      </w:r>
      <w:r>
        <w:rPr>
          <w:rFonts w:ascii="Times New Roman" w:hAnsi="Times New Roman"/>
          <w:sz w:val="24"/>
        </w:rPr>
        <w:b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Pr>
          <w:rFonts w:ascii="Times New Roman" w:hAnsi="Times New Roman"/>
          <w:sz w:val="24"/>
        </w:rPr>
        <w:br/>
        <w:t>и особенностей аудитории и в соответствии с этим составлять устные и письменные тексты с использованием иллюстративного материала.</w:t>
      </w:r>
    </w:p>
    <w:p w:rsidR="00127372" w:rsidRPr="000A3ADB" w:rsidRDefault="00670A79" w:rsidP="000A3ADB">
      <w:pPr>
        <w:spacing w:after="0" w:line="240" w:lineRule="auto"/>
        <w:ind w:firstLine="709"/>
        <w:jc w:val="both"/>
        <w:rPr>
          <w:rFonts w:ascii="Times New Roman" w:hAnsi="Times New Roman"/>
          <w:b/>
          <w:sz w:val="24"/>
        </w:rPr>
      </w:pPr>
      <w:r w:rsidRPr="000A3ADB">
        <w:rPr>
          <w:rFonts w:ascii="Times New Roman" w:hAnsi="Times New Roman"/>
          <w:b/>
          <w:sz w:val="24"/>
        </w:rPr>
        <w:t>Иностранный язык.</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t>в части базовых логических действий.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lastRenderedPageBreak/>
        <w:t>Выявлять признаки и свойства языковых единиц и языковых явлений иностранного языка; применять изученные правила, алгоритмы.</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Анализировать, устанавливать аналогии, между способами выражения мысли средствами родного и иностранного языков.</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Сравнивать, упорядочивать, классифицировать языковые единицы и языковые явления иностранного языка, разные типы высказывания.</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Моделировать отношения между объектами (членами предложения, структурными единицами диалога и другие).</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Использовать информацию, извлеченную из несплошных текстов (таблицы, диаграммы), в собственных устных и письменных высказываниях.</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Выдвигать гипотезы (например, об употреблении глагола-связки </w:t>
      </w:r>
      <w:r>
        <w:rPr>
          <w:rFonts w:ascii="Times New Roman" w:hAnsi="Times New Roman"/>
          <w:sz w:val="24"/>
        </w:rPr>
        <w:br/>
        <w:t>в иностранном языке); обосновывать, аргументировать свои суждения, выводы.</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Распознавать свойства и признаки языковых единиц и языковых явлений (например, с помощью словообразовательных элементов).</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Сравнивать языковые единицы разного уровня (звуки, буквы, слова, речевые клише, грамматические явления, тексты и т.п.).</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Пользоваться классификациями (по типу чтения, по типу высказывания</w:t>
      </w:r>
      <w:r>
        <w:rPr>
          <w:rFonts w:ascii="Times New Roman" w:hAnsi="Times New Roman"/>
          <w:sz w:val="24"/>
        </w:rPr>
        <w:br/>
        <w:t>и другим).</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w:t>
      </w:r>
      <w:r>
        <w:rPr>
          <w:rFonts w:ascii="Times New Roman" w:hAnsi="Times New Roman"/>
          <w:sz w:val="24"/>
        </w:rPr>
        <w:br/>
        <w:t>(в таблицах, диаграммах).</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t>в части работы с информацией.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Фиксировать информацию доступными средствами (в виде ключевых слов, плана).</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Оценивать достоверность информации, полученной из иноязычных источников.</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Формирование универсальных учебных коммуникативных действий.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Воспринимать и создавать собственные диалогические и монологические высказывания, участвуя в обсуждениях, выступлениях; выражать эмоции </w:t>
      </w:r>
      <w:r>
        <w:rPr>
          <w:rFonts w:ascii="Times New Roman" w:hAnsi="Times New Roman"/>
          <w:sz w:val="24"/>
        </w:rPr>
        <w:br/>
        <w:t>в соответствии с условиями и целями общения.</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Осуществлять смысловое чтение текста с учетом коммуникативной задачи </w:t>
      </w:r>
      <w:r>
        <w:rPr>
          <w:rFonts w:ascii="Times New Roman" w:hAnsi="Times New Roman"/>
          <w:sz w:val="24"/>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Анализировать и восстанавливать текст с опущенными в учебных целях фрагментами.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Pr>
          <w:rFonts w:ascii="Times New Roman" w:hAnsi="Times New Roman"/>
          <w:sz w:val="24"/>
        </w:rPr>
        <w:br/>
        <w:t>из вопросов или утверждений).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lastRenderedPageBreak/>
        <w:t>Удерживать цель деятельности; планировать выполнение учебной задачи, выбирать и аргументировать способ деятельности.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Оказывать влияние на речевое поведение партнера (например, поощряя </w:t>
      </w:r>
      <w:r>
        <w:rPr>
          <w:rFonts w:ascii="Times New Roman" w:hAnsi="Times New Roman"/>
          <w:sz w:val="24"/>
        </w:rPr>
        <w:br/>
        <w:t>его продолжать поиск совместного решения поставленной задачи).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Корректировать деятельность с учетом возникших трудностей, ошибок, новых данных или информации.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Оценивать процесс и общий результат деятельности; анализировать </w:t>
      </w:r>
      <w:r>
        <w:rPr>
          <w:rFonts w:ascii="Times New Roman" w:hAnsi="Times New Roman"/>
          <w:sz w:val="24"/>
        </w:rPr>
        <w:br/>
        <w:t>и оценивать собственную работу: меру собственной самостоятельности, затруднения, дефициты, ошибки и другие.</w:t>
      </w:r>
    </w:p>
    <w:p w:rsidR="00127372" w:rsidRPr="000A3ADB" w:rsidRDefault="00670A79" w:rsidP="000A3ADB">
      <w:pPr>
        <w:spacing w:after="0" w:line="240" w:lineRule="auto"/>
        <w:ind w:firstLine="709"/>
        <w:jc w:val="both"/>
        <w:rPr>
          <w:rFonts w:ascii="Times New Roman" w:hAnsi="Times New Roman"/>
          <w:b/>
          <w:sz w:val="24"/>
        </w:rPr>
      </w:pPr>
      <w:r w:rsidRPr="000A3ADB">
        <w:rPr>
          <w:rFonts w:ascii="Times New Roman" w:hAnsi="Times New Roman"/>
          <w:b/>
          <w:sz w:val="24"/>
        </w:rPr>
        <w:t>Математика и информатика.</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t>в части базовых логических действий.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Выявлять качества, свойства, характеристики математических объектов.</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Различать свойства и признаки объектов.</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Сравнивать, упорядочивать, классифицировать числа, величины, выражения, формулы, графики, геометрические фигуры и другие.</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Устанавливать связи и отношения, проводить аналогии, распознавать зависимости между объектами.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Анализировать изменения и находить закономерности.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Формулировать и использовать определения понятий, теоремы; выводить следствия, строить отрицания, формулировать обратные теоремы.</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Использовать логические связки «и», «или», «если ..., то ...».</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Обобщать и конкретизировать; строить заключения от общего к частному </w:t>
      </w:r>
      <w:r>
        <w:rPr>
          <w:rFonts w:ascii="Times New Roman" w:hAnsi="Times New Roman"/>
          <w:sz w:val="24"/>
        </w:rPr>
        <w:br/>
        <w:t>и от частного к общему.</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Использовать кванторы «все», «всякий», «любой», «некоторый», «существует»; приводить пример и контрпример.</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Различать, распознавать верные и неверные утверждения.</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Выражать отношения, зависимости, правила, закономерности с помощью формул.</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Моделировать отношения между объектами, использовать символьные </w:t>
      </w:r>
      <w:r>
        <w:rPr>
          <w:rFonts w:ascii="Times New Roman" w:hAnsi="Times New Roman"/>
          <w:sz w:val="24"/>
        </w:rPr>
        <w:br/>
        <w:t>и графические модели.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Воспроизводить и строить логические цепочки утверждений, прямые </w:t>
      </w:r>
      <w:r>
        <w:rPr>
          <w:rFonts w:ascii="Times New Roman" w:hAnsi="Times New Roman"/>
          <w:sz w:val="24"/>
        </w:rPr>
        <w:br/>
        <w:t>и от противного.</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Устанавливать противоречия в рассуждениях.</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Создавать, применять и преобразовывать знаки и символы, модели и схемы для решения учебных и познавательных задач.</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Pr>
          <w:rFonts w:ascii="Times New Roman" w:hAnsi="Times New Roman"/>
          <w:sz w:val="24"/>
        </w:rPr>
        <w:br/>
        <w:t>и заданных критериев.</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t>в части базовых исследовательских действий.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Доказывать, обосновывать, аргументировать свои суждения, выводы, закономерности и результаты.</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Дописывать выводы, результаты опытов, экспериментов, исследований, используя математический язык и символику.</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Оценивать надежность информации по критериям, предложенным учителем или сформулированным самостоятельно.</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r>
      <w:r>
        <w:rPr>
          <w:rFonts w:ascii="Times New Roman" w:hAnsi="Times New Roman"/>
          <w:sz w:val="24"/>
        </w:rPr>
        <w:lastRenderedPageBreak/>
        <w:t>в части работы с информацией.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Использовать таблицы и схемы для структурированного представления информации, графические способы представления данных.</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Переводить вербальную информацию в графическую форму и наоборот.</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Выявлять недостаточность и избыточность информации, данных, необходимых для решения учебной или практической задачи.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Распознавать неверную информацию, данные, утверждения; устанавливать противоречия в фактах, данных.</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Находить ошибки в неверных утверждениях и исправлять их.</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Оценивать надежность информации по критериям, предложенным учителем или сформулированным самостоятельно.</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Формирование универсальных учебных коммуникативных действий.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Выстраивать и представлять в письменной форме логику решения задачи, доказательства, исследования, подкрепляя пояснениями, обоснованиями </w:t>
      </w:r>
      <w:r>
        <w:rPr>
          <w:rFonts w:ascii="Times New Roman" w:hAnsi="Times New Roman"/>
          <w:sz w:val="24"/>
        </w:rPr>
        <w:br/>
        <w:t>в текстовом и графическом виде.</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Принимать цель совместной информационной деятельности по сбору, обработке, передаче, формализации информации.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Коллективно строить действия по ее достижению: распределять роли, договариваться, обсуждать процесс и результат совместной работы.</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Выполнять свою часть работы с информацией или информационным продуктом, достигая качественного ре</w:t>
      </w:r>
      <w:r w:rsidR="000A3ADB">
        <w:rPr>
          <w:rFonts w:ascii="Times New Roman" w:hAnsi="Times New Roman"/>
          <w:sz w:val="24"/>
        </w:rPr>
        <w:t xml:space="preserve">зультата по своему направлению </w:t>
      </w:r>
      <w:r>
        <w:rPr>
          <w:rFonts w:ascii="Times New Roman" w:hAnsi="Times New Roman"/>
          <w:sz w:val="24"/>
        </w:rPr>
        <w:t>и координируя свои действия с другими членами команды.</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Оценивать качество своего вклада в общий информационный продукт </w:t>
      </w:r>
      <w:r>
        <w:rPr>
          <w:rFonts w:ascii="Times New Roman" w:hAnsi="Times New Roman"/>
          <w:sz w:val="24"/>
        </w:rPr>
        <w:br/>
        <w:t>по критериям, самостоятельно сформулированным участниками взаимодействия.</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Формирование универсальных учебных регулятивных действий.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Удерживать цель деятельности.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Планировать выполнение учебной задачи, выбирать и аргументировать способ деятельности.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Корректировать деятельность с учетом возникших трудностей, ошибок, новых данных или информации.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Анализировать и оценивать собственную работу: меру собственной самостоятельности, затруднения, дефициты, ошибки и другое.</w:t>
      </w:r>
    </w:p>
    <w:p w:rsidR="00127372" w:rsidRPr="000A3ADB" w:rsidRDefault="00670A79" w:rsidP="000A3ADB">
      <w:pPr>
        <w:spacing w:after="0" w:line="240" w:lineRule="auto"/>
        <w:ind w:firstLine="709"/>
        <w:jc w:val="both"/>
        <w:rPr>
          <w:rFonts w:ascii="Times New Roman" w:hAnsi="Times New Roman"/>
          <w:b/>
          <w:sz w:val="24"/>
        </w:rPr>
      </w:pPr>
      <w:r w:rsidRPr="000A3ADB">
        <w:rPr>
          <w:rFonts w:ascii="Times New Roman" w:hAnsi="Times New Roman"/>
          <w:b/>
          <w:sz w:val="24"/>
        </w:rPr>
        <w:t>Естественнонаучные предметы.</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t>в части базовых логических действий.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Выдвигать гипотезы, объясняющие простые явления, например, почему останавливается движущееся по горизонтальной поверхности тело; почему</w:t>
      </w:r>
      <w:r>
        <w:rPr>
          <w:rFonts w:ascii="Times New Roman" w:hAnsi="Times New Roman"/>
          <w:sz w:val="24"/>
        </w:rPr>
        <w:br/>
        <w:t>в жаркую погоду в светлой одежде прохладнее, чем в темной.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Прогнозировать свойства веществ на основе общих химических свойств изученных классов (групп) веществ, к которым они относятся.</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t>в части базовых исследовательских действий.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Исследование явления теплообмена при смешивании холодной и горячей воды.</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lastRenderedPageBreak/>
        <w:t>Исследование процесса испарения различных жидкостей.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w:t>
      </w:r>
      <w:r>
        <w:rPr>
          <w:rFonts w:ascii="Times New Roman" w:hAnsi="Times New Roman"/>
          <w:sz w:val="24"/>
        </w:rPr>
        <w:br/>
        <w:t>с цинком.</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t>в части работы с информацией.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Анализировать оригинальный текст, посвященный использованию звука </w:t>
      </w:r>
      <w:r>
        <w:rPr>
          <w:rFonts w:ascii="Times New Roman" w:hAnsi="Times New Roman"/>
          <w:sz w:val="24"/>
        </w:rPr>
        <w:br/>
        <w:t>(или ультразвука) в технике (эхолокация, ультразвук в медицине и другие).</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Выполнять задания по тексту (смысловое чтение).</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Формирование универсальных учебных коммуникативных действий.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Сопоставлять свои суждения с суждениями других участников дискуссии, </w:t>
      </w:r>
      <w:r>
        <w:rPr>
          <w:rFonts w:ascii="Times New Roman" w:hAnsi="Times New Roman"/>
          <w:sz w:val="24"/>
        </w:rPr>
        <w:br/>
        <w:t>при выявлении различий и сходства позиций по отношению к обсуждаемой естественнонаучной проблеме.</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Выражать свою точку зрения на решение естественнонаучной задачи </w:t>
      </w:r>
      <w:r>
        <w:rPr>
          <w:rFonts w:ascii="Times New Roman" w:hAnsi="Times New Roman"/>
          <w:sz w:val="24"/>
        </w:rPr>
        <w:br/>
        <w:t>в устных и письменных текстах.</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Координировать свои действия с другими членами команды при решении задачи, выполнении естественнонаучного исследования или проекта.</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Оценивать свой вклад в решение естественнонаучной проблемы </w:t>
      </w:r>
      <w:r>
        <w:rPr>
          <w:rFonts w:ascii="Times New Roman" w:hAnsi="Times New Roman"/>
          <w:sz w:val="24"/>
        </w:rPr>
        <w:br/>
        <w:t>по критериям, самостоятельно сформулированным участниками команды.</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Формирование универсальных учебных регулятивных действий.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Выявление проблем в жизненных и учебных ситуациях, требующих </w:t>
      </w:r>
      <w:r>
        <w:rPr>
          <w:rFonts w:ascii="Times New Roman" w:hAnsi="Times New Roman"/>
          <w:sz w:val="24"/>
        </w:rPr>
        <w:br/>
        <w:t>для решения проявлений естественнонаучной грамотности.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Объяснение причин достижения (недостижения) результатов деятельности </w:t>
      </w:r>
      <w:r>
        <w:rPr>
          <w:rFonts w:ascii="Times New Roman" w:hAnsi="Times New Roman"/>
          <w:sz w:val="24"/>
        </w:rPr>
        <w:br/>
        <w:t>по решению естественнонаучной задачи, выполнении естественно-научного исследования.</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Оценка соответствия результата решения естественнонаучной проблемы поставленным целям и условиям.</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Готовность ставить себя на место другого человека в ходе спора </w:t>
      </w:r>
      <w:r>
        <w:rPr>
          <w:rFonts w:ascii="Times New Roman" w:hAnsi="Times New Roman"/>
          <w:sz w:val="24"/>
        </w:rPr>
        <w:b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Pr>
          <w:rFonts w:ascii="Times New Roman" w:hAnsi="Times New Roman"/>
          <w:sz w:val="24"/>
        </w:rPr>
        <w:br/>
        <w:t>и логику другого.</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Общественно-научные предметы.</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t>в части базовых логических действий.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Систематизировать, классифицировать и обобщать исторические факты.</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lastRenderedPageBreak/>
        <w:t>Составлять синхронистические и систематические таблицы.</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Выявлять и характеризовать существенные признаки исторических явлений, процессов.</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w:t>
      </w:r>
      <w:r>
        <w:rPr>
          <w:rFonts w:ascii="Times New Roman" w:hAnsi="Times New Roman"/>
          <w:sz w:val="24"/>
        </w:rPr>
        <w:b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Использовать понятия и категории современного исторического знания (эпоха, цивилизация, исторический источник, исторический факт, историзм </w:t>
      </w:r>
      <w:r>
        <w:rPr>
          <w:rFonts w:ascii="Times New Roman" w:hAnsi="Times New Roman"/>
          <w:sz w:val="24"/>
        </w:rPr>
        <w:br/>
        <w:t>и другие).</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Выявлять причины и следствия исторических событий и процессов.</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Соотносить результаты своего исследования с уже имеющимися данными, оценивать их значимость.</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Классифицировать (выделять основания, заполнять составлять схему, таблицу) виды деятельности человека: ви</w:t>
      </w:r>
      <w:r w:rsidR="000A3ADB">
        <w:rPr>
          <w:rFonts w:ascii="Times New Roman" w:hAnsi="Times New Roman"/>
          <w:sz w:val="24"/>
        </w:rPr>
        <w:t xml:space="preserve">ды юридической ответственности </w:t>
      </w:r>
      <w:r>
        <w:rPr>
          <w:rFonts w:ascii="Times New Roman" w:hAnsi="Times New Roman"/>
          <w:sz w:val="24"/>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Сравнивать формы политического участия (выборы и референдум), проступок и преступление, дееспособность малолетних в возрасте от 6 до 14 лет </w:t>
      </w:r>
      <w:r>
        <w:rPr>
          <w:rFonts w:ascii="Times New Roman" w:hAnsi="Times New Roman"/>
          <w:sz w:val="24"/>
        </w:rPr>
        <w:br/>
        <w:t>и несовершеннолетних в возрасте от 14 до 18 лет, мораль и право.</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Определять конструктивные модели поведения в конфликтной ситуации, находить конструктивное разрешение конфликта.</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Преобразовывать статистическую и визуальную информацию о достижениях России в текст.</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Вносить коррективы в моделируемую экономическую деятельность на основе изменившихся ситуаций.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Использовать полученные знания для публичного представления результатов своей деятельности в сфере духовной культуры.</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Выступать с сообщениями в соответствии с особенностями аудитории </w:t>
      </w:r>
      <w:r>
        <w:rPr>
          <w:rFonts w:ascii="Times New Roman" w:hAnsi="Times New Roman"/>
          <w:sz w:val="24"/>
        </w:rPr>
        <w:br/>
        <w:t>и регламентом.</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Устанавливать и объяснять взаимосвязи между правами человека </w:t>
      </w:r>
      <w:r>
        <w:rPr>
          <w:rFonts w:ascii="Times New Roman" w:hAnsi="Times New Roman"/>
          <w:sz w:val="24"/>
        </w:rPr>
        <w:br/>
        <w:t>и гражданина и обязанностями граждан.</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Объяснять причины смены дня и ночи и времен года.</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Устанавливать эмпирические зависимости между продолжительностью дня </w:t>
      </w:r>
      <w:r>
        <w:rPr>
          <w:rFonts w:ascii="Times New Roman" w:hAnsi="Times New Roman"/>
          <w:sz w:val="24"/>
        </w:rPr>
        <w:br/>
        <w:t xml:space="preserve">и географической широтой местности, между высотой Солнца над горизонтом </w:t>
      </w:r>
      <w:r>
        <w:rPr>
          <w:rFonts w:ascii="Times New Roman" w:hAnsi="Times New Roman"/>
          <w:sz w:val="24"/>
        </w:rPr>
        <w:br/>
        <w:t>и географической широтой местности на основе анализа данных наблюдений.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Классифицировать формы рельефа суши по высоте и по внешнему облику.</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Классифицировать острова по происхождению.</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Самостоятельно составлять план решения учебной географической задачи.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t>в части базовых исследовательских действий.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w:t>
      </w:r>
      <w:r w:rsidR="000A3ADB">
        <w:rPr>
          <w:rFonts w:ascii="Times New Roman" w:hAnsi="Times New Roman"/>
          <w:sz w:val="24"/>
        </w:rPr>
        <w:t xml:space="preserve">ставлять результаты наблюдений </w:t>
      </w:r>
      <w:r>
        <w:rPr>
          <w:rFonts w:ascii="Times New Roman" w:hAnsi="Times New Roman"/>
          <w:sz w:val="24"/>
        </w:rPr>
        <w:t>в табличной и (или) графической форме.</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Формулировать вопросы, поиск ответов на которые необходим </w:t>
      </w:r>
      <w:r>
        <w:rPr>
          <w:rFonts w:ascii="Times New Roman" w:hAnsi="Times New Roman"/>
          <w:sz w:val="24"/>
        </w:rPr>
        <w:br/>
      </w:r>
      <w:r>
        <w:rPr>
          <w:rFonts w:ascii="Times New Roman" w:hAnsi="Times New Roman"/>
          <w:sz w:val="24"/>
        </w:rPr>
        <w:lastRenderedPageBreak/>
        <w:t xml:space="preserve">для прогнозирования изменения численности населения Российской Федерации </w:t>
      </w:r>
      <w:r>
        <w:rPr>
          <w:rFonts w:ascii="Times New Roman" w:hAnsi="Times New Roman"/>
          <w:sz w:val="24"/>
        </w:rPr>
        <w:br/>
        <w:t>в будущем.</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Представлять результаты фенологических наблюдений и наблюдений </w:t>
      </w:r>
      <w:r>
        <w:rPr>
          <w:rFonts w:ascii="Times New Roman" w:hAnsi="Times New Roman"/>
          <w:sz w:val="24"/>
        </w:rPr>
        <w:br/>
        <w:t>за погодой в различной форме (табличной, графической, географического описания).</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Проводить по самостоятельно составленному плану небольшое исследование роли традиций в обществе.</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Исследовать несложные практические ситуации, связанные с использованием различных способов повышения эффективности производства.</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t>в части работы с информацией.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Проводить поиск необходимой исторической информации в учебной </w:t>
      </w:r>
      <w:r>
        <w:rPr>
          <w:rFonts w:ascii="Times New Roman" w:hAnsi="Times New Roman"/>
          <w:sz w:val="24"/>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w:t>
      </w:r>
      <w:r>
        <w:rPr>
          <w:rFonts w:ascii="Times New Roman" w:hAnsi="Times New Roman"/>
          <w:sz w:val="24"/>
        </w:rPr>
        <w:br/>
        <w:t>и позицией авторов.</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Проводить поиск необходимой исторической информации в учебной </w:t>
      </w:r>
      <w:r>
        <w:rPr>
          <w:rFonts w:ascii="Times New Roman" w:hAnsi="Times New Roman"/>
          <w:sz w:val="24"/>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Определять информацию, недостающую для решения той или иной задачи.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Анализировать и обобщать текстовую и статистическую информацию </w:t>
      </w:r>
      <w:r>
        <w:rPr>
          <w:rFonts w:ascii="Times New Roman" w:hAnsi="Times New Roman"/>
          <w:sz w:val="24"/>
        </w:rPr>
        <w:br/>
        <w:t xml:space="preserve">об отклоняющемся поведении, его причинах и негативных последствиях </w:t>
      </w:r>
      <w:r>
        <w:rPr>
          <w:rFonts w:ascii="Times New Roman" w:hAnsi="Times New Roman"/>
          <w:sz w:val="24"/>
        </w:rPr>
        <w:br/>
        <w:t>из адаптированных источников (в том числе учебных материалов) и публикаций СМИ.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Представлять информацию в виде кратких выводов и обобщений.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Осуществлять поиск информации о роли непрерывного образования </w:t>
      </w:r>
      <w:r>
        <w:rPr>
          <w:rFonts w:ascii="Times New Roman" w:hAnsi="Times New Roman"/>
          <w:sz w:val="24"/>
        </w:rPr>
        <w:br/>
        <w:t xml:space="preserve">в современном обществе в разных источниках информации: сопоставлять </w:t>
      </w:r>
      <w:r>
        <w:rPr>
          <w:rFonts w:ascii="Times New Roman" w:hAnsi="Times New Roman"/>
          <w:sz w:val="24"/>
        </w:rPr>
        <w:br/>
        <w:t>и обобщать информацию, представленную в разных формах (описательную, графическую, аудиовизуальную).</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Формирование универсальных учебных коммуникативных действий.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Определять характер отношений между людьми в различных исторических </w:t>
      </w:r>
      <w:r>
        <w:rPr>
          <w:rFonts w:ascii="Times New Roman" w:hAnsi="Times New Roman"/>
          <w:sz w:val="24"/>
        </w:rPr>
        <w:br/>
        <w:t>и современных ситуациях, событиях.</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Раскрывать значение совместной деятельности, сотрудничества людей </w:t>
      </w:r>
      <w:r>
        <w:rPr>
          <w:rFonts w:ascii="Times New Roman" w:hAnsi="Times New Roman"/>
          <w:sz w:val="24"/>
        </w:rPr>
        <w:br/>
        <w:t>в разных сферах в различные исторические эпохи.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Принимать участие в обсуждении открытых (в том числе дискуссионных) вопросов истории, высказывая и аргументируя свои суждения.</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Осуществлять презентацию выполненной самостоятельной работы </w:t>
      </w:r>
      <w:r>
        <w:rPr>
          <w:rFonts w:ascii="Times New Roman" w:hAnsi="Times New Roman"/>
          <w:sz w:val="24"/>
        </w:rPr>
        <w:br/>
      </w:r>
      <w:r>
        <w:rPr>
          <w:rFonts w:ascii="Times New Roman" w:hAnsi="Times New Roman"/>
          <w:sz w:val="24"/>
        </w:rPr>
        <w:lastRenderedPageBreak/>
        <w:t>по истории, проявляя способность к диалогу с аудиторией.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Оценивать собственные поступки и поведение других людей с точки зрения их соответствия правовым и нравственным нормам.</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Анализировать причины социальных и межличностных конфликтов, моделировать варианты выхода из конфликтной ситуации.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Выражать свою точку зрения, участвовать в дискуссии.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r>
        <w:rPr>
          <w:rFonts w:ascii="Times New Roman" w:hAnsi="Times New Roman"/>
          <w:sz w:val="24"/>
        </w:rPr>
        <w:br/>
        <w:t>с точки зрения их соответствия духовным традициям общества.</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Сравнивать результаты выполнения учебного географического проекта </w:t>
      </w:r>
      <w:r>
        <w:rPr>
          <w:rFonts w:ascii="Times New Roman" w:hAnsi="Times New Roman"/>
          <w:sz w:val="24"/>
        </w:rPr>
        <w:br/>
        <w:t>с исходной задачей и оценивать вклад каждого члена команды в достижение результатов, разделять сферу ответственности.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w:t>
      </w:r>
      <w:r>
        <w:rPr>
          <w:rFonts w:ascii="Times New Roman" w:hAnsi="Times New Roman"/>
          <w:sz w:val="24"/>
        </w:rPr>
        <w:br/>
        <w:t>в обсуждении.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Сравнивать результаты выполнения учебного географического проекта </w:t>
      </w:r>
      <w:r>
        <w:rPr>
          <w:rFonts w:ascii="Times New Roman" w:hAnsi="Times New Roman"/>
          <w:sz w:val="24"/>
        </w:rPr>
        <w:br/>
        <w:t>с исходной задачей и вклад каждого члена команды в достижение результатов.</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Разделять сферу ответственности.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Формирование универсальных учебных регулятивных действий.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Раскрывать смысл и значение целенаправленной деятельности людей </w:t>
      </w:r>
      <w:r>
        <w:rPr>
          <w:rFonts w:ascii="Times New Roman" w:hAnsi="Times New Roman"/>
          <w:sz w:val="24"/>
        </w:rPr>
        <w:br/>
        <w:t xml:space="preserve">в истории – на уровне отдельно взятых личностей (правителей, общественных деятелей, ученых, деятелей культуры и другие) и общества в целом </w:t>
      </w:r>
      <w:r>
        <w:rPr>
          <w:rFonts w:ascii="Times New Roman" w:hAnsi="Times New Roman"/>
          <w:sz w:val="24"/>
        </w:rPr>
        <w:br/>
        <w:t xml:space="preserve">(при характеристике целей и задач социальных движений, реформ и революций </w:t>
      </w:r>
      <w:r>
        <w:rPr>
          <w:rFonts w:ascii="Times New Roman" w:hAnsi="Times New Roman"/>
          <w:sz w:val="24"/>
        </w:rPr>
        <w:br/>
        <w:t>и другого).</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w:t>
      </w:r>
      <w:r>
        <w:rPr>
          <w:rFonts w:ascii="Times New Roman" w:hAnsi="Times New Roman"/>
          <w:sz w:val="24"/>
        </w:rPr>
        <w:br/>
        <w:t>в учебной и исторической литературе.</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Самостоятельно составлять алгоритм решения географических задач </w:t>
      </w:r>
      <w:r>
        <w:rPr>
          <w:rFonts w:ascii="Times New Roman" w:hAnsi="Times New Roman"/>
          <w:sz w:val="24"/>
        </w:rPr>
        <w:br/>
        <w:t>и выбирать способ их решения с учетом имеющихся ресурсов и собственных возможностей, аргументировать предлагаемые варианты решений.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Особенности реализации основных направлений и форм</w:t>
      </w:r>
      <w:r>
        <w:rPr>
          <w:rFonts w:ascii="Times New Roman" w:hAnsi="Times New Roman"/>
          <w:sz w:val="24"/>
        </w:rPr>
        <w:br/>
        <w:t>учебно-исследовательской и проектной деятельности в рамках урочной</w:t>
      </w:r>
      <w:r>
        <w:rPr>
          <w:rFonts w:ascii="Times New Roman" w:hAnsi="Times New Roman"/>
          <w:sz w:val="24"/>
        </w:rPr>
        <w:br/>
        <w:t>и внеурочной деятельности.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Организация УИПД призвана обеспечивать формирование </w:t>
      </w:r>
      <w:r>
        <w:rPr>
          <w:rFonts w:ascii="Times New Roman" w:hAnsi="Times New Roman"/>
          <w:sz w:val="24"/>
        </w:rPr>
        <w:b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УИПД обучающихся должна быть сориентирована </w:t>
      </w:r>
      <w:r>
        <w:rPr>
          <w:rFonts w:ascii="Times New Roman" w:hAnsi="Times New Roman"/>
          <w:sz w:val="24"/>
        </w:rPr>
        <w:br/>
        <w:t xml:space="preserve">на формирование и развитие у школьников научного способа мышления, устойчивого познавательного интереса, готовности к постоянному саморазвитию </w:t>
      </w:r>
      <w:r>
        <w:rPr>
          <w:rFonts w:ascii="Times New Roman" w:hAnsi="Times New Roman"/>
          <w:sz w:val="24"/>
        </w:rPr>
        <w:br/>
      </w:r>
      <w:r>
        <w:rPr>
          <w:rFonts w:ascii="Times New Roman" w:hAnsi="Times New Roman"/>
          <w:sz w:val="24"/>
        </w:rPr>
        <w:lastRenderedPageBreak/>
        <w:t xml:space="preserve">и самообразованию, способности к проявлению самостоятельности и творчества </w:t>
      </w:r>
      <w:r>
        <w:rPr>
          <w:rFonts w:ascii="Times New Roman" w:hAnsi="Times New Roman"/>
          <w:sz w:val="24"/>
        </w:rPr>
        <w:br/>
        <w:t>при решении личностно и социально значимых проблем.</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УИПД может осуществляться обучающимися индивидуально </w:t>
      </w:r>
      <w:r>
        <w:rPr>
          <w:rFonts w:ascii="Times New Roman" w:hAnsi="Times New Roman"/>
          <w:sz w:val="24"/>
        </w:rPr>
        <w:br/>
        <w:t>и коллективно (в составе малых групп, класса).</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w:t>
      </w:r>
      <w:r>
        <w:rPr>
          <w:rFonts w:ascii="Times New Roman" w:hAnsi="Times New Roman"/>
          <w:sz w:val="24"/>
        </w:rPr>
        <w:br/>
        <w:t>их формирования.</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Материально-техническое оснащение образовательного процесса должно обеспечивать возможность включения всех обучающихся в УИПД.</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Pr>
          <w:rFonts w:ascii="Times New Roman" w:hAnsi="Times New Roman"/>
          <w:sz w:val="24"/>
        </w:rPr>
        <w:br/>
        <w:t>УИПД может быть реализована в дистанционном формате.</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Особенность учебно-исследовательской деятельности </w:t>
      </w:r>
      <w:r>
        <w:rPr>
          <w:rFonts w:ascii="Times New Roman" w:hAnsi="Times New Roman"/>
          <w:sz w:val="24"/>
        </w:rPr>
        <w:br/>
        <w:t xml:space="preserve">(далее – УИД) состоит в том, что она нацелена на решение обучающимися познавательной проблемы, носит теоретический характер, ориентирована </w:t>
      </w:r>
      <w:r>
        <w:rPr>
          <w:rFonts w:ascii="Times New Roman" w:hAnsi="Times New Roman"/>
          <w:sz w:val="24"/>
        </w:rPr>
        <w:br/>
        <w:t xml:space="preserve">на получение обучающимися субъективно нового знания (ранее неизвестного </w:t>
      </w:r>
      <w:r>
        <w:rPr>
          <w:rFonts w:ascii="Times New Roman" w:hAnsi="Times New Roman"/>
          <w:sz w:val="24"/>
        </w:rPr>
        <w:br/>
        <w:t>или мало известного), на организацию его теоретической опытно-экспериментальной проверки.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Исследовательские задачи представляют собой особый вид педагогической установки, ориентированной: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на формирование и развитие у школьников навыков поиска ответов </w:t>
      </w:r>
      <w:r>
        <w:rPr>
          <w:rFonts w:ascii="Times New Roman" w:hAnsi="Times New Roman"/>
          <w:sz w:val="24"/>
        </w:rPr>
        <w:br/>
        <w:t>на проблемные вопросы, предполагающие не использование имеющихся</w:t>
      </w:r>
      <w:r>
        <w:rPr>
          <w:rFonts w:ascii="Times New Roman" w:hAnsi="Times New Roman"/>
          <w:sz w:val="24"/>
        </w:rPr>
        <w:br/>
        <w:t>у школьников знаний, а получение новых посредством размышлений, рассуждений, предположений, экспериментирования;</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Осуществление УИД обучающимися включает в себя ряд этапов:</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обоснование актуальности исследования;</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собственно проведение исследования с обязательным поэтапным контролем</w:t>
      </w:r>
      <w:r>
        <w:rPr>
          <w:rFonts w:ascii="Times New Roman" w:hAnsi="Times New Roman"/>
          <w:sz w:val="24"/>
        </w:rPr>
        <w:br/>
        <w:t>и коррекцией результатов работ, проверка гипотезы;</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описание процесса исследования, оформление результатов учебно-исследовательской деятельности в виде конечного продукта;</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w:t>
      </w:r>
      <w:r>
        <w:rPr>
          <w:rFonts w:ascii="Times New Roman" w:hAnsi="Times New Roman"/>
          <w:sz w:val="24"/>
        </w:rPr>
        <w:br/>
        <w:t xml:space="preserve">и в рамках выполнения домашних заданий, крайне ограничено и ориентировано </w:t>
      </w:r>
      <w:r>
        <w:rPr>
          <w:rFonts w:ascii="Times New Roman" w:hAnsi="Times New Roman"/>
          <w:sz w:val="24"/>
        </w:rPr>
        <w:br/>
        <w:t>в первую очередь на реализацию задач предметного обучения.</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С учетом этого при организации УИД обучающихся в урочное время целесообразно </w:t>
      </w:r>
      <w:r>
        <w:rPr>
          <w:rFonts w:ascii="Times New Roman" w:hAnsi="Times New Roman"/>
          <w:sz w:val="24"/>
        </w:rPr>
        <w:lastRenderedPageBreak/>
        <w:t>ориентироваться на реализацию двух основных направлений исследований:</w:t>
      </w:r>
    </w:p>
    <w:p w:rsidR="00127372" w:rsidRDefault="0047082E"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предметные учебные исследования;</w:t>
      </w:r>
    </w:p>
    <w:p w:rsidR="00127372" w:rsidRDefault="0047082E"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междисциплинарные учебные исследования.</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УИД в рамках урочной деятельности выполняется обучающимся самостоятельно под руководством учителя по выбранной теме в рамках одного </w:t>
      </w:r>
      <w:r>
        <w:rPr>
          <w:rFonts w:ascii="Times New Roman" w:hAnsi="Times New Roman"/>
          <w:sz w:val="24"/>
        </w:rPr>
        <w:br/>
        <w:t>или нескольких изучаемых учебных предметов (курсов) в любой избранной области учебной деятельности в индивидуальном и групповом форматах.</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Формы организации исследовательской деятельности обучающихся могут быть следующие:</w:t>
      </w:r>
    </w:p>
    <w:p w:rsidR="00127372" w:rsidRDefault="0047082E"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урок-исследование;</w:t>
      </w:r>
    </w:p>
    <w:p w:rsidR="00127372" w:rsidRDefault="0047082E"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урок с использованием интерактивной беседы в исследовательском ключе;</w:t>
      </w:r>
    </w:p>
    <w:p w:rsidR="00127372" w:rsidRDefault="0047082E"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27372" w:rsidRDefault="0047082E"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урок-консультация;</w:t>
      </w:r>
    </w:p>
    <w:p w:rsidR="00127372" w:rsidRDefault="0047082E"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мини-исследование в рамках домашнего задания.</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учебных исследовательских задач, предполагающих деятельность учащихся </w:t>
      </w:r>
      <w:r>
        <w:rPr>
          <w:rFonts w:ascii="Times New Roman" w:hAnsi="Times New Roman"/>
          <w:sz w:val="24"/>
        </w:rPr>
        <w:br/>
        <w:t>в проблемной ситуации, поставленной перед ними учителем в рамках следующих теоретических вопросов:</w:t>
      </w:r>
    </w:p>
    <w:p w:rsidR="00127372" w:rsidRDefault="0047082E"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Как (в каком направлении)... в какой степени… изменилось... ?</w:t>
      </w:r>
    </w:p>
    <w:p w:rsidR="00127372" w:rsidRDefault="0047082E"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Как (каким образом)... в какой степени повлияло... на… ?</w:t>
      </w:r>
    </w:p>
    <w:p w:rsidR="00127372" w:rsidRDefault="0047082E"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Какой (в чем проявилась)... насколько важной… была роль... ?</w:t>
      </w:r>
    </w:p>
    <w:p w:rsidR="00127372" w:rsidRDefault="0047082E"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Каково (в чем проявилось)... как можно оценить… значение... ?</w:t>
      </w:r>
    </w:p>
    <w:p w:rsidR="00127372" w:rsidRDefault="0047082E"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Что произойдет... как изменится..., если... ?</w:t>
      </w:r>
    </w:p>
    <w:p w:rsidR="00127372" w:rsidRDefault="0047082E"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мини-исследований, организуемых педагогом в течение одного или 2 уроков («сдвоенный урок») и ориентирующих обучающихся на поиск ответов на один</w:t>
      </w:r>
      <w:r w:rsidR="00670A79">
        <w:rPr>
          <w:rFonts w:ascii="Times New Roman" w:hAnsi="Times New Roman"/>
          <w:sz w:val="24"/>
        </w:rPr>
        <w:br/>
        <w:t>или несколько проблемных вопросов.</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Основными формами представления итогов учебных исследований являются:</w:t>
      </w:r>
    </w:p>
    <w:p w:rsidR="00127372" w:rsidRDefault="0047082E"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доклад, реферат;</w:t>
      </w:r>
    </w:p>
    <w:p w:rsidR="00127372" w:rsidRDefault="0047082E"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статьи, обзоры, отчеты и заключения по итогам исследований по различным предметным областям.</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Особенности организации УИД в рамках внеурочной деятельности.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Pr>
          <w:rFonts w:ascii="Times New Roman" w:hAnsi="Times New Roman"/>
          <w:sz w:val="24"/>
        </w:rPr>
        <w:br/>
        <w:t>и проведение развернутого и полноценного исследования.</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социально-гуманитарное;</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филологическое;</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естественнонаучное;</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информационно-технологическое;</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междисциплинарное.</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Основными формами организации УИД во внеурочное время являются:</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конференция, семинар, дискуссия, диспут;</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брифинг, интервью, телемост;</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lastRenderedPageBreak/>
        <w:t>-</w:t>
      </w:r>
      <w:r w:rsidR="00670A79">
        <w:rPr>
          <w:rFonts w:ascii="Times New Roman" w:hAnsi="Times New Roman"/>
          <w:sz w:val="24"/>
        </w:rPr>
        <w:t>исследовательская практика, образовательные экспедиции, походы, поездки, экскурсии;</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научно-исследовательское общество учащихся.</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Для представления итогов УИД во внеурочное время наиболее целесообразно использование следующих форм предъявления результатов:</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письменная исследовательская работа (эссе, доклад, реферат);</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статьи, обзоры, отчеты и заключения по итогам исследований, проводимых</w:t>
      </w:r>
      <w:r>
        <w:rPr>
          <w:rFonts w:ascii="Times New Roman" w:hAnsi="Times New Roman"/>
          <w:sz w:val="24"/>
        </w:rPr>
        <w:br/>
        <w:t>в рамках исследовательских экспедиций, обработки архивов, исследований</w:t>
      </w:r>
      <w:r>
        <w:rPr>
          <w:rFonts w:ascii="Times New Roman" w:hAnsi="Times New Roman"/>
          <w:sz w:val="24"/>
        </w:rPr>
        <w:br/>
        <w:t>по различным предметным областям.</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При оценивании результатов УИД следует ориентироваться </w:t>
      </w:r>
      <w:r>
        <w:rPr>
          <w:rFonts w:ascii="Times New Roman" w:hAnsi="Times New Roman"/>
          <w:sz w:val="24"/>
        </w:rPr>
        <w:br/>
        <w:t xml:space="preserve">на то, что основными критериями учебного исследования является то, насколько доказательно и корректно решена поставленная проблема, насколько полно </w:t>
      </w:r>
      <w:r>
        <w:rPr>
          <w:rFonts w:ascii="Times New Roman" w:hAnsi="Times New Roman"/>
          <w:sz w:val="24"/>
        </w:rPr>
        <w:br/>
        <w:t>и последовательно достигнуты сформулированные цель, задачи, гипотеза.</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использовать вопросы как исследовательский инструмент познания;</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формулировать вопросы, фиксирующие разрыв между реальным</w:t>
      </w:r>
      <w:r w:rsidR="00670A79">
        <w:rPr>
          <w:rFonts w:ascii="Times New Roman" w:hAnsi="Times New Roman"/>
          <w:sz w:val="24"/>
        </w:rPr>
        <w:br/>
        <w:t>и желательным состоянием ситуации, объекта, самостоятельно устанавливать искомое и данное;</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формировать гипотезу об истинности собственных суждений и суждений других, аргументировать свою позицию, мнение;</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проводить по самостоятельно составленному плану опыт, несложный эксперимент, небольшое исследование;</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оценивать на применимость и достоверность информацию, полученную в ходе исследования (эксперимента);</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w:t>
      </w:r>
      <w:r w:rsidR="00670A79">
        <w:rPr>
          <w:rFonts w:ascii="Times New Roman" w:hAnsi="Times New Roman"/>
          <w:sz w:val="24"/>
        </w:rPr>
        <w:br/>
        <w:t>об их развитии в новых условиях и контекстах.</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Особенность проектной деятельности (далее – ПД) заключается </w:t>
      </w:r>
      <w:r>
        <w:rPr>
          <w:rFonts w:ascii="Times New Roman" w:hAnsi="Times New Roman"/>
          <w:sz w:val="24"/>
        </w:rPr>
        <w:br/>
        <w:t xml:space="preserve">в том, что она нацелена на получение конкретного результата (далее – продукта), </w:t>
      </w:r>
      <w:r>
        <w:rPr>
          <w:rFonts w:ascii="Times New Roman" w:hAnsi="Times New Roman"/>
          <w:sz w:val="24"/>
        </w:rPr>
        <w:b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Осуществление ПД обучающимися включает в себя ряд этапов:</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анализ и формулирование проблемы;</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формулирование темы проекта;</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постановка цели и задач проекта;</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составление плана работы;</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сбор информации (исследование);</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выполнение технологического этапа;</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подготовка и защита проекта;</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рефлексия, анализ результатов выполнения проекта, оценка качества выполнения.</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lastRenderedPageBreak/>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w:t>
      </w:r>
      <w:r w:rsidR="000A3ADB">
        <w:rPr>
          <w:rFonts w:ascii="Times New Roman" w:hAnsi="Times New Roman"/>
          <w:sz w:val="24"/>
        </w:rPr>
        <w:t xml:space="preserve">и, действенности </w:t>
      </w:r>
      <w:r>
        <w:rPr>
          <w:rFonts w:ascii="Times New Roman" w:hAnsi="Times New Roman"/>
          <w:sz w:val="24"/>
        </w:rPr>
        <w:t>и эффективности продукта.</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Особенности организации проектной деятельности обучающихся </w:t>
      </w:r>
      <w:r>
        <w:rPr>
          <w:rFonts w:ascii="Times New Roman" w:hAnsi="Times New Roman"/>
          <w:sz w:val="24"/>
        </w:rPr>
        <w:b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предметные проекты;</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метапредметные проекты.</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В отличие от предметных проектов, нацеленных на решение задач предметного обучения, метапредметные проекты могут быть сориентированы</w:t>
      </w:r>
      <w:r>
        <w:rPr>
          <w:rFonts w:ascii="Times New Roman" w:hAnsi="Times New Roman"/>
          <w:sz w:val="24"/>
        </w:rPr>
        <w:b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Формы организации ПД обучающихся могут быть следующие:</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монопроект (использование содержания одного предмета);</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межпредметный проект (использование интегрированного знания и способов учебной деятельности различных предметов);</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метапроект (использование областей знания и методов деятельности, выходящих за рамки предметного обучения).</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Pr>
          <w:rFonts w:ascii="Times New Roman" w:hAnsi="Times New Roman"/>
          <w:sz w:val="24"/>
        </w:rPr>
        <w:b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Какое средство поможет в решении проблемы... (опишите, объясните)?</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Каким должно быть средство для решения проблемы... (опишите, смоделируйте)?</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Как сделать средство для решения проблемы (дайте инструкцию)?</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Как выглядело... (опишите, реконструируйте)?</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Как будет выглядеть... (опишите, спрогнозируйте)? </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Основными формами представления итогов ПД являются:</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материальный объект, макет, конструкторское изделие;</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отчетные материалы по проекту (тексты, мультимедийные продукты).</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гуманитарное;</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естественнонаучное;</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социально-ориентированное;</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инженерно-техническое;</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художественно-творческое;</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спортивно-оздоровительное;</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туристско-краеведческое.</w:t>
      </w:r>
    </w:p>
    <w:p w:rsidR="00127372" w:rsidRDefault="00670A79" w:rsidP="000A3ADB">
      <w:pPr>
        <w:spacing w:after="0" w:line="240" w:lineRule="auto"/>
        <w:jc w:val="both"/>
        <w:rPr>
          <w:rFonts w:ascii="Times New Roman" w:hAnsi="Times New Roman"/>
          <w:sz w:val="24"/>
        </w:rPr>
      </w:pPr>
      <w:r>
        <w:rPr>
          <w:rFonts w:ascii="Times New Roman" w:hAnsi="Times New Roman"/>
          <w:sz w:val="24"/>
        </w:rPr>
        <w:t>В качестве основных форм организации ПД могут быть использованы:</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творческие мастерские;</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экспериментальные лаборатории;</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lastRenderedPageBreak/>
        <w:t>-</w:t>
      </w:r>
      <w:r w:rsidR="00670A79">
        <w:rPr>
          <w:rFonts w:ascii="Times New Roman" w:hAnsi="Times New Roman"/>
          <w:sz w:val="24"/>
        </w:rPr>
        <w:t>конструкторское бюро;</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проектные недели;</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практикумы.</w:t>
      </w:r>
    </w:p>
    <w:p w:rsidR="00127372" w:rsidRDefault="00670A79" w:rsidP="000A3ADB">
      <w:pPr>
        <w:spacing w:after="0" w:line="240" w:lineRule="auto"/>
        <w:jc w:val="both"/>
        <w:rPr>
          <w:rFonts w:ascii="Times New Roman" w:hAnsi="Times New Roman"/>
          <w:sz w:val="24"/>
        </w:rPr>
      </w:pPr>
      <w:r>
        <w:rPr>
          <w:rFonts w:ascii="Times New Roman" w:hAnsi="Times New Roman"/>
          <w:sz w:val="24"/>
        </w:rPr>
        <w:t>Формами представления итогов ПД во внеурочное время являются:</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материальный продукт (объект, макет, конструкторское изделие и другое);</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медийный продукт (плакат, газета, журнал, рекламная продукция, фильм </w:t>
      </w:r>
      <w:r w:rsidR="00670A79">
        <w:rPr>
          <w:rFonts w:ascii="Times New Roman" w:hAnsi="Times New Roman"/>
          <w:sz w:val="24"/>
        </w:rPr>
        <w:br/>
        <w:t>и другие);</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публичное мероприятие (образовательное событие, социальное мероприятие (акция), театральная постановка и другие);</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отчетные материалы по проекту (тексты, мультимедийные продукты).</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При оценивании результатов ПД следует ориентироваться на то, </w:t>
      </w:r>
      <w:r>
        <w:rPr>
          <w:rFonts w:ascii="Times New Roman" w:hAnsi="Times New Roman"/>
          <w:sz w:val="24"/>
        </w:rPr>
        <w:b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понимание проблемы, связанных с нею цели и задач;</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умение определить оптимальный путь решения проблемы;</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умение планировать и работать по плану;</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умение реализовать проектный замысел и оформить его в виде реального «продукта»;</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умение осуществлять самооценку деятельности и результата, взаимоценку деятельности в группе.</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В процессе публичной презентации результатов проекта оценивается:</w:t>
      </w:r>
    </w:p>
    <w:p w:rsidR="00127372" w:rsidRDefault="00571D8D" w:rsidP="00D042B4">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качество наглядного представления проекта (использование рисунков, схем, графиков, моделей и других средств наглядной презентации);</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качество письменного текста (соответствие плану, оформление работы, грамотность изложения);</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w:t>
      </w:r>
      <w:r w:rsidR="00670A79">
        <w:rPr>
          <w:rFonts w:ascii="Times New Roman" w:hAnsi="Times New Roman"/>
          <w:sz w:val="24"/>
        </w:rPr>
        <w:br/>
        <w:t>в дискуссии).</w:t>
      </w:r>
    </w:p>
    <w:p w:rsidR="00D042B4" w:rsidRDefault="00D042B4" w:rsidP="000A3ADB">
      <w:pPr>
        <w:spacing w:after="0" w:line="240" w:lineRule="auto"/>
        <w:ind w:firstLine="709"/>
        <w:jc w:val="both"/>
        <w:rPr>
          <w:rFonts w:ascii="Times New Roman" w:hAnsi="Times New Roman"/>
          <w:sz w:val="24"/>
        </w:rPr>
      </w:pPr>
    </w:p>
    <w:p w:rsidR="00127372" w:rsidRDefault="00D042B4">
      <w:pPr>
        <w:spacing w:after="0" w:line="360" w:lineRule="auto"/>
        <w:ind w:firstLine="709"/>
        <w:jc w:val="both"/>
        <w:rPr>
          <w:rFonts w:ascii="Times New Roman" w:hAnsi="Times New Roman"/>
          <w:b/>
          <w:sz w:val="24"/>
        </w:rPr>
      </w:pPr>
      <w:r>
        <w:rPr>
          <w:rFonts w:ascii="Times New Roman" w:hAnsi="Times New Roman"/>
          <w:b/>
          <w:sz w:val="24"/>
        </w:rPr>
        <w:t>2.2.3   Организационный раздел</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Формы взаимодействия участников образовательного процесса </w:t>
      </w:r>
      <w:r>
        <w:rPr>
          <w:rFonts w:ascii="Times New Roman" w:hAnsi="Times New Roman"/>
          <w:sz w:val="24"/>
        </w:rPr>
        <w:br/>
        <w:t>при создании и реализации программы формирования УУД.</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C целью разработки и реализации программы формирования УУД </w:t>
      </w:r>
      <w:r>
        <w:rPr>
          <w:rFonts w:ascii="Times New Roman" w:hAnsi="Times New Roman"/>
          <w:sz w:val="24"/>
        </w:rPr>
        <w:br/>
        <w:t>в образовательной организации может быть создана рабочая группа, реализующая свою деятельность по следующим направлениям:</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w:t>
      </w:r>
      <w:r w:rsidR="00445476">
        <w:rPr>
          <w:rFonts w:ascii="Times New Roman" w:hAnsi="Times New Roman"/>
          <w:sz w:val="24"/>
        </w:rPr>
        <w:t xml:space="preserve"> быть положена в основу работы </w:t>
      </w:r>
      <w:r w:rsidR="00670A79">
        <w:rPr>
          <w:rFonts w:ascii="Times New Roman" w:hAnsi="Times New Roman"/>
          <w:sz w:val="24"/>
        </w:rPr>
        <w:t>по развитию УУД;</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определение этапов и форм постепенного усложнения деятельности учащихся по овладению УУД;</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разработка общего алгоритма (технологической схемы) урока, имеющего </w:t>
      </w:r>
      <w:r w:rsidR="00670A79">
        <w:rPr>
          <w:rFonts w:ascii="Times New Roman" w:hAnsi="Times New Roman"/>
          <w:sz w:val="24"/>
        </w:rPr>
        <w:br/>
        <w:t>два целевых фокуса (предметный и метапредметный);</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разработка основных подходов к конструированию задач на применение УУД;</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lastRenderedPageBreak/>
        <w:t>-</w:t>
      </w:r>
      <w:r w:rsidR="00670A79">
        <w:rPr>
          <w:rFonts w:ascii="Times New Roman" w:hAnsi="Times New Roman"/>
          <w:sz w:val="24"/>
        </w:rPr>
        <w:t xml:space="preserve">конкретизация основных подходов к организации учебно-исследовательской </w:t>
      </w:r>
      <w:r w:rsidR="00670A79">
        <w:rPr>
          <w:rFonts w:ascii="Times New Roman" w:hAnsi="Times New Roman"/>
          <w:sz w:val="24"/>
        </w:rPr>
        <w:br/>
        <w:t>и проектной деятельности обучающихся в рамках урочной и внеурочной деятельности;</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разработка основных подходов к организации учебной деятельности </w:t>
      </w:r>
      <w:r w:rsidR="00670A79">
        <w:rPr>
          <w:rFonts w:ascii="Times New Roman" w:hAnsi="Times New Roman"/>
          <w:sz w:val="24"/>
        </w:rPr>
        <w:br/>
        <w:t>по формированию и развитию ИКТ-компетенций;</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разработка методики и инструментария мониторинга успешности освоения </w:t>
      </w:r>
      <w:r w:rsidR="00670A79">
        <w:rPr>
          <w:rFonts w:ascii="Times New Roman" w:hAnsi="Times New Roman"/>
          <w:sz w:val="24"/>
        </w:rPr>
        <w:br/>
        <w:t>и применения обучающимися УУД;</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организация и проведение серии семинаров с учителями, работающими </w:t>
      </w:r>
      <w:r w:rsidR="00670A79">
        <w:rPr>
          <w:rFonts w:ascii="Times New Roman" w:hAnsi="Times New Roman"/>
          <w:sz w:val="24"/>
        </w:rPr>
        <w:br/>
        <w:t>на уровне начального общего образования в целях реализации принципа преемственности в плане развития УУД;</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организация разъяснительной (просветительской работы) с родителями </w:t>
      </w:r>
      <w:r w:rsidR="00670A79">
        <w:rPr>
          <w:rFonts w:ascii="Times New Roman" w:hAnsi="Times New Roman"/>
          <w:sz w:val="24"/>
        </w:rPr>
        <w:br/>
        <w:t>по проблемам развития УУД у обучающихся;</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организация отражения аналитических материалов о результатах работы </w:t>
      </w:r>
      <w:r w:rsidR="00670A79">
        <w:rPr>
          <w:rFonts w:ascii="Times New Roman" w:hAnsi="Times New Roman"/>
          <w:sz w:val="24"/>
        </w:rPr>
        <w:br/>
        <w:t xml:space="preserve">по формированию УУД у обучающихся на сайте образовательной организации. </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Рабочей группой может быть реализовано несколько этапов </w:t>
      </w:r>
      <w:r>
        <w:rPr>
          <w:rFonts w:ascii="Times New Roman" w:hAnsi="Times New Roman"/>
          <w:sz w:val="24"/>
        </w:rPr>
        <w:b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На подготовительном этапе команда образовательной организации может провести следующие аналитические работы:</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рассматривать, какие рекомендательные, теоретические, методические материалы могут быть использованы в данной образовательной организации </w:t>
      </w:r>
      <w:r w:rsidR="00670A79">
        <w:rPr>
          <w:rFonts w:ascii="Times New Roman" w:hAnsi="Times New Roman"/>
          <w:sz w:val="24"/>
        </w:rPr>
        <w:br/>
        <w:t>для наиболее эффективного выполнения задач программы формирования УУД;</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анализировать результаты учащихся по линии развития УУД на предыдущем уровне;</w:t>
      </w:r>
    </w:p>
    <w:p w:rsidR="00127372" w:rsidRDefault="00571D8D" w:rsidP="000A3ADB">
      <w:pPr>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27372" w:rsidRDefault="00670A79" w:rsidP="000A3ADB">
      <w:pPr>
        <w:spacing w:after="0" w:line="240" w:lineRule="auto"/>
        <w:ind w:firstLine="709"/>
        <w:jc w:val="both"/>
        <w:rPr>
          <w:rFonts w:ascii="Times New Roman" w:hAnsi="Times New Roman"/>
          <w:sz w:val="24"/>
        </w:rPr>
      </w:pPr>
      <w:r>
        <w:rPr>
          <w:rFonts w:ascii="Times New Roman" w:hAnsi="Times New Roman"/>
          <w:sz w:val="24"/>
        </w:rPr>
        <w:t xml:space="preserve">В целях соотнесения формирования метапредметных результатов </w:t>
      </w:r>
      <w:r>
        <w:rPr>
          <w:rFonts w:ascii="Times New Roman" w:hAnsi="Times New Roman"/>
          <w:sz w:val="24"/>
        </w:rPr>
        <w:br/>
        <w:t xml:space="preserve">с рабочими программами по учебным предметам необходимо, чтобы образовательная организация на регулярной основе проводила методические советы </w:t>
      </w:r>
      <w:r>
        <w:rPr>
          <w:rFonts w:ascii="Times New Roman" w:hAnsi="Times New Roman"/>
          <w:sz w:val="24"/>
        </w:rPr>
        <w:br/>
        <w:t xml:space="preserve">для определения, как с учетом используемой базы образовательных технологий, </w:t>
      </w:r>
      <w:r>
        <w:rPr>
          <w:rFonts w:ascii="Times New Roman" w:hAnsi="Times New Roman"/>
          <w:sz w:val="24"/>
        </w:rPr>
        <w:br/>
        <w:t>так и методик, возможности обеспечения формирования УУД, аккумулируя потенциал разных специалистов-предметников.</w:t>
      </w:r>
    </w:p>
    <w:p w:rsidR="00127372" w:rsidRDefault="00127372" w:rsidP="00F30EDE">
      <w:pPr>
        <w:spacing w:after="0" w:line="360" w:lineRule="auto"/>
        <w:jc w:val="both"/>
        <w:rPr>
          <w:rFonts w:ascii="Times New Roman" w:hAnsi="Times New Roman"/>
          <w:sz w:val="24"/>
        </w:rPr>
      </w:pPr>
    </w:p>
    <w:p w:rsidR="00127372" w:rsidRDefault="00F55A76" w:rsidP="00F30EDE">
      <w:pPr>
        <w:pStyle w:val="10"/>
        <w:spacing w:before="0" w:line="240" w:lineRule="auto"/>
        <w:ind w:firstLine="708"/>
        <w:jc w:val="both"/>
        <w:rPr>
          <w:sz w:val="24"/>
        </w:rPr>
      </w:pPr>
      <w:r>
        <w:rPr>
          <w:sz w:val="24"/>
        </w:rPr>
        <w:t>2</w:t>
      </w:r>
      <w:r w:rsidR="00F30EDE">
        <w:rPr>
          <w:sz w:val="24"/>
        </w:rPr>
        <w:t>.3 РАБОЧАЯ ПРОГРАММА ВОСПИТАНИЯ</w:t>
      </w:r>
    </w:p>
    <w:p w:rsidR="00127372" w:rsidRDefault="00670A79" w:rsidP="00F30EDE">
      <w:pPr>
        <w:widowControl/>
        <w:spacing w:after="0" w:line="240" w:lineRule="auto"/>
        <w:ind w:firstLine="709"/>
        <w:rPr>
          <w:rFonts w:ascii="Times New Roman" w:hAnsi="Times New Roman"/>
          <w:sz w:val="24"/>
        </w:rPr>
      </w:pPr>
      <w:r>
        <w:rPr>
          <w:rFonts w:ascii="Times New Roman" w:hAnsi="Times New Roman"/>
          <w:b/>
          <w:sz w:val="24"/>
        </w:rPr>
        <w:t>Пояснительная записка.</w:t>
      </w:r>
      <w:r>
        <w:rPr>
          <w:rFonts w:ascii="Times New Roman" w:hAnsi="Times New Roman"/>
          <w:b/>
          <w:sz w:val="24"/>
        </w:rPr>
        <w:br/>
      </w:r>
      <w:r>
        <w:rPr>
          <w:rFonts w:ascii="Times New Roman" w:hAnsi="Times New Roman"/>
          <w:sz w:val="24"/>
        </w:rPr>
        <w:t xml:space="preserve">Рабочая программа воспитания ООП ООО </w:t>
      </w:r>
      <w:r w:rsidR="00494D33">
        <w:rPr>
          <w:rFonts w:ascii="Times New Roman" w:hAnsi="Times New Roman"/>
          <w:sz w:val="24"/>
        </w:rPr>
        <w:t>МБОУ Верхнеднепровская СОШ №3</w:t>
      </w:r>
      <w:r>
        <w:rPr>
          <w:rFonts w:ascii="Times New Roman" w:hAnsi="Times New Roman"/>
          <w:sz w:val="24"/>
        </w:rPr>
        <w:t xml:space="preserve">  (далее – Программа воспитания) разработана на основе Федеральной рабочей программы воспитания и  </w:t>
      </w:r>
      <w:r>
        <w:rPr>
          <w:rFonts w:ascii="Times New Roman" w:hAnsi="Times New Roman"/>
          <w:sz w:val="24"/>
        </w:rPr>
        <w:lastRenderedPageBreak/>
        <w:t xml:space="preserve">основывается </w:t>
      </w:r>
      <w:r>
        <w:rPr>
          <w:rFonts w:ascii="Times New Roman" w:hAnsi="Times New Roman"/>
          <w:sz w:val="24"/>
        </w:rPr>
        <w:br/>
        <w:t>на единстве и преемственности образовательного процесса всех уровней общего образования, Программа воспитания:</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предназначена для планирования и организации системной воспитательной деятельности в образовательной организации;</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w:t>
      </w:r>
      <w:r w:rsidR="00670A79">
        <w:rPr>
          <w:rFonts w:ascii="Times New Roman" w:hAnsi="Times New Roman"/>
          <w:sz w:val="24"/>
        </w:rPr>
        <w:br/>
        <w:t xml:space="preserve">и нормам поведения, принятым в российском обществе на основе российских базовых конституционных норм и ценностей; </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предусматривает историческое просвещение, формирование российской культурной и гражданской идентичности обучающихся.</w:t>
      </w:r>
    </w:p>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t>Программа воспитания включает три раздела: целевой, содержательный, организационный.</w:t>
      </w:r>
    </w:p>
    <w:p w:rsidR="00127372" w:rsidRPr="00D042B4" w:rsidRDefault="00F55A76" w:rsidP="00F30EDE">
      <w:pPr>
        <w:widowControl/>
        <w:spacing w:after="0" w:line="240" w:lineRule="auto"/>
        <w:ind w:firstLine="709"/>
        <w:jc w:val="both"/>
        <w:rPr>
          <w:rFonts w:ascii="Times New Roman" w:hAnsi="Times New Roman"/>
          <w:b/>
          <w:sz w:val="24"/>
        </w:rPr>
      </w:pPr>
      <w:r w:rsidRPr="00D042B4">
        <w:rPr>
          <w:rFonts w:ascii="Times New Roman" w:hAnsi="Times New Roman"/>
          <w:b/>
          <w:sz w:val="24"/>
        </w:rPr>
        <w:t>2</w:t>
      </w:r>
      <w:r w:rsidR="00D042B4">
        <w:rPr>
          <w:rFonts w:ascii="Times New Roman" w:hAnsi="Times New Roman"/>
          <w:b/>
          <w:sz w:val="24"/>
        </w:rPr>
        <w:t>.3.1 Целевой раздел</w:t>
      </w:r>
    </w:p>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w:t>
      </w:r>
      <w:r>
        <w:rPr>
          <w:rFonts w:ascii="Times New Roman" w:hAnsi="Times New Roman"/>
          <w:sz w:val="24"/>
        </w:rPr>
        <w:b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27372" w:rsidRDefault="00670A79" w:rsidP="008E485B">
      <w:pPr>
        <w:widowControl/>
        <w:spacing w:after="0" w:line="240" w:lineRule="auto"/>
        <w:ind w:firstLine="709"/>
        <w:jc w:val="both"/>
        <w:rPr>
          <w:b/>
          <w:sz w:val="24"/>
        </w:rPr>
      </w:pPr>
      <w:r>
        <w:rPr>
          <w:rFonts w:ascii="Times New Roman" w:hAnsi="Times New Roman"/>
          <w:sz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w:t>
      </w:r>
      <w:r>
        <w:rPr>
          <w:rFonts w:ascii="Times New Roman" w:hAnsi="Times New Roman"/>
          <w:sz w:val="24"/>
        </w:rPr>
        <w:br/>
        <w:t>в условиях современного общества, готовой к мирному созиданию и защите Родины.</w:t>
      </w:r>
    </w:p>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t>Цель и задачи воспитания обучающихся.</w:t>
      </w:r>
    </w:p>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t xml:space="preserve">Цель воспитания обучающихся в образовательной организации: </w:t>
      </w:r>
    </w:p>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t xml:space="preserve">развитие личности, создание условий для самоопределения и социализации </w:t>
      </w:r>
      <w:r>
        <w:rPr>
          <w:rFonts w:ascii="Times New Roman" w:hAnsi="Times New Roman"/>
          <w:sz w:val="24"/>
        </w:rPr>
        <w:br/>
        <w:t xml:space="preserve">на основе социокультурных, духовно-нравственных ценностей и принятых </w:t>
      </w:r>
      <w:r>
        <w:rPr>
          <w:rFonts w:ascii="Times New Roman" w:hAnsi="Times New Roman"/>
          <w:sz w:val="24"/>
        </w:rPr>
        <w:br/>
        <w:t>в российском обществе правил и норм поведения в интересах человека, семьи, общества и государства;</w:t>
      </w:r>
    </w:p>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w:t>
      </w:r>
      <w:r>
        <w:rPr>
          <w:rFonts w:ascii="Times New Roman" w:hAnsi="Times New Roman"/>
          <w:sz w:val="24"/>
        </w:rPr>
        <w:b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u w:val="single"/>
        </w:rPr>
        <w:t>Задачи воспитания обучающихся в образовательной организации</w:t>
      </w:r>
      <w:r>
        <w:rPr>
          <w:rFonts w:ascii="Times New Roman" w:hAnsi="Times New Roman"/>
          <w:sz w:val="24"/>
        </w:rPr>
        <w:t>:</w:t>
      </w:r>
    </w:p>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t xml:space="preserve">формирование и развитие личностных отношений к этим нормам, ценностям, традициям (их освоение, принятие); </w:t>
      </w:r>
    </w:p>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lastRenderedPageBreak/>
        <w:t xml:space="preserve">достижение личностных результатов освоения общеобразовательных программ в соответствии с ФГОС ООО. </w:t>
      </w:r>
    </w:p>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t>Личностные результаты освоения обучающимися образовательных программ включают:</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осознание российской гражданской идентичности; </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сформированность ценностей самостоятельности и инициативы;</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готовность обучающихся к саморазвитию, самостоятельности и личностному самоопределению;</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наличие мотивации к целенаправленной социально значимой деятельности;</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сформированность внутренней позиции личности как особого ценностного отношения к себе, окружающим людям и жизни в целом.</w:t>
      </w:r>
    </w:p>
    <w:p w:rsidR="00127372" w:rsidRDefault="00670A79" w:rsidP="00F30EDE">
      <w:pPr>
        <w:widowControl/>
        <w:spacing w:after="0" w:line="240" w:lineRule="auto"/>
        <w:ind w:firstLine="709"/>
        <w:jc w:val="both"/>
        <w:rPr>
          <w:b/>
          <w:sz w:val="24"/>
        </w:rPr>
      </w:pPr>
      <w:r>
        <w:rPr>
          <w:rFonts w:ascii="Times New Roman" w:hAnsi="Times New Roman"/>
          <w:sz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t>Направления воспитания.</w:t>
      </w:r>
    </w:p>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t xml:space="preserve">Программа воспитания реализуется в единстве учебной </w:t>
      </w:r>
      <w:r>
        <w:rPr>
          <w:rFonts w:ascii="Times New Roman" w:hAnsi="Times New Roman"/>
          <w:sz w:val="24"/>
        </w:rPr>
        <w:br/>
        <w:t xml:space="preserve">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t xml:space="preserve">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w:t>
      </w:r>
      <w:r>
        <w:rPr>
          <w:rFonts w:ascii="Times New Roman" w:hAnsi="Times New Roman"/>
          <w:sz w:val="24"/>
        </w:rPr>
        <w:br/>
        <w:t>к правам, свободам и обязанностям гражданина России, правовой и политической культуры.</w:t>
      </w:r>
    </w:p>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t xml:space="preserve">Патриотического воспитания, основанного на воспитании любви </w:t>
      </w:r>
      <w:r>
        <w:rPr>
          <w:rFonts w:ascii="Times New Roman" w:hAnsi="Times New Roman"/>
          <w:sz w:val="24"/>
        </w:rPr>
        <w:b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t xml:space="preserve">Трудового воспитания, основанного на воспитании уважения </w:t>
      </w:r>
      <w:r>
        <w:rPr>
          <w:rFonts w:ascii="Times New Roman" w:hAnsi="Times New Roman"/>
          <w:sz w:val="24"/>
        </w:rPr>
        <w:br/>
        <w:t xml:space="preserve">к труду, трудящимся, результатам труда (своего и других людей), ориентации </w:t>
      </w:r>
      <w:r>
        <w:rPr>
          <w:rFonts w:ascii="Times New Roman" w:hAnsi="Times New Roman"/>
          <w:sz w:val="24"/>
        </w:rPr>
        <w:br/>
        <w:t xml:space="preserve">на трудовую деятельность, получение профессии, личностное самовыражение </w:t>
      </w:r>
      <w:r>
        <w:rPr>
          <w:rFonts w:ascii="Times New Roman" w:hAnsi="Times New Roman"/>
          <w:sz w:val="24"/>
        </w:rPr>
        <w:br/>
        <w:t>в продуктивном, нравственно достойном труде в российском обществе, достижение выдающихся результатов в профессиональной деятельности.</w:t>
      </w:r>
    </w:p>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lastRenderedPageBreak/>
        <w:t xml:space="preserve">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t xml:space="preserve">Целевые ориентиры результатов воспитания. </w:t>
      </w:r>
    </w:p>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t xml:space="preserve">Требования к личностным результатам освоения обучающимися </w:t>
      </w:r>
      <w:r>
        <w:rPr>
          <w:rFonts w:ascii="Times New Roman" w:hAnsi="Times New Roman"/>
          <w:sz w:val="24"/>
        </w:rPr>
        <w:br/>
        <w:t>ООП ООО установлены ФГОС ООО.</w:t>
      </w:r>
    </w:p>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w:t>
      </w:r>
      <w:r>
        <w:rPr>
          <w:rFonts w:ascii="Times New Roman" w:hAnsi="Times New Roman"/>
          <w:sz w:val="24"/>
        </w:rPr>
        <w:br/>
        <w:t>на достижение которых должна быть направлена деятельность педагогического коллектива для выполнения требований ФГОС ООО.</w:t>
      </w:r>
    </w:p>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t>Целевые ориентиры результатов воспитания на уровне основного общего образования.</w:t>
      </w:r>
    </w:p>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t>Гражданское воспитание:</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проявляющий уважение к государственным символам России, праздникам;</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выражающий неприятие любой дискриминации граждан, проявлений экстремизма, терроризма, коррупции в обществе;</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принимающий участие в жизни класса, общеобразовательной организации, </w:t>
      </w:r>
      <w:r w:rsidR="00670A79">
        <w:rPr>
          <w:rFonts w:ascii="Times New Roman" w:hAnsi="Times New Roman"/>
          <w:sz w:val="24"/>
        </w:rPr>
        <w:br/>
        <w:t>в том числе самоуправлении, ориентированный на участие в социально значимой деятельности.</w:t>
      </w:r>
    </w:p>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t>Патриотическое воспитание:</w:t>
      </w:r>
    </w:p>
    <w:p w:rsidR="00127372" w:rsidRDefault="00571D8D" w:rsidP="00F30EDE">
      <w:pPr>
        <w:widowControl/>
        <w:spacing w:after="0" w:line="240" w:lineRule="auto"/>
        <w:ind w:firstLine="709"/>
        <w:jc w:val="both"/>
        <w:rPr>
          <w:rFonts w:ascii="Times New Roman" w:hAnsi="Times New Roman"/>
          <w:sz w:val="24"/>
        </w:rPr>
      </w:pPr>
      <w:bookmarkStart w:id="16" w:name="_Hlk126441483"/>
      <w:r>
        <w:rPr>
          <w:rFonts w:ascii="Times New Roman" w:hAnsi="Times New Roman"/>
          <w:sz w:val="24"/>
        </w:rPr>
        <w:t>-</w:t>
      </w:r>
      <w:r w:rsidR="00670A79">
        <w:rPr>
          <w:rFonts w:ascii="Times New Roman" w:hAnsi="Times New Roman"/>
          <w:sz w:val="24"/>
        </w:rPr>
        <w:t>сознающий свою национальную, этническую принадлежность, любящий свой народ, его традиции, культуру;</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проявляющий интерес к познанию родного языка, истории и культуры своего края, своего народа, других народов России; </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знающий и уважающий достижения нашей Родины — России в науке, искусстве, спорте, технологиях, боевые подвиги и трудовые достижения, героев </w:t>
      </w:r>
      <w:r w:rsidR="00670A79">
        <w:rPr>
          <w:rFonts w:ascii="Times New Roman" w:hAnsi="Times New Roman"/>
          <w:sz w:val="24"/>
        </w:rPr>
        <w:br/>
        <w:t xml:space="preserve">и защитников Отечества в прошлом и современности; </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принимающий участие в мероприятиях патриотической направленности.</w:t>
      </w:r>
    </w:p>
    <w:bookmarkEnd w:id="16"/>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t>Духовно-нравственное воспитание:</w:t>
      </w:r>
    </w:p>
    <w:p w:rsidR="00127372" w:rsidRDefault="00571D8D" w:rsidP="00F30EDE">
      <w:pPr>
        <w:widowControl/>
        <w:spacing w:after="0" w:line="240" w:lineRule="auto"/>
        <w:ind w:firstLine="709"/>
        <w:jc w:val="both"/>
        <w:rPr>
          <w:rFonts w:ascii="Times New Roman" w:hAnsi="Times New Roman"/>
          <w:sz w:val="24"/>
        </w:rPr>
      </w:pPr>
      <w:bookmarkStart w:id="17" w:name="_Hlk126441867"/>
      <w:r>
        <w:rPr>
          <w:rFonts w:ascii="Times New Roman" w:hAnsi="Times New Roman"/>
          <w:sz w:val="24"/>
        </w:rPr>
        <w:t>-</w:t>
      </w:r>
      <w:r w:rsidR="00670A79">
        <w:rPr>
          <w:rFonts w:ascii="Times New Roman" w:hAnsi="Times New Roman"/>
          <w:sz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27372" w:rsidRDefault="00571D8D" w:rsidP="00F30EDE">
      <w:pPr>
        <w:widowControl/>
        <w:spacing w:after="0" w:line="240" w:lineRule="auto"/>
        <w:ind w:firstLine="709"/>
        <w:jc w:val="both"/>
        <w:rPr>
          <w:rFonts w:ascii="Times New Roman" w:hAnsi="Times New Roman"/>
          <w:sz w:val="24"/>
        </w:rPr>
      </w:pPr>
      <w:bookmarkStart w:id="18" w:name="_Hlk126441946"/>
      <w:bookmarkEnd w:id="17"/>
      <w:r>
        <w:rPr>
          <w:rFonts w:ascii="Times New Roman" w:hAnsi="Times New Roman"/>
          <w:sz w:val="24"/>
        </w:rPr>
        <w:t>-</w:t>
      </w:r>
      <w:r w:rsidR="00670A79">
        <w:rPr>
          <w:rFonts w:ascii="Times New Roman" w:hAnsi="Times New Roman"/>
          <w:sz w:val="24"/>
        </w:rPr>
        <w:t xml:space="preserve">выражающий готовность оценивать своё поведение и поступки, поведение </w:t>
      </w:r>
      <w:r w:rsidR="00670A79">
        <w:rPr>
          <w:rFonts w:ascii="Times New Roman" w:hAnsi="Times New Roman"/>
          <w:sz w:val="24"/>
        </w:rPr>
        <w:br/>
        <w:t>и поступки других людей с позиций традиционных российских духовно-нравственных ценностей и норм с учётом осознания последствий поступков;</w:t>
      </w:r>
    </w:p>
    <w:p w:rsidR="00127372" w:rsidRDefault="00571D8D" w:rsidP="00F30EDE">
      <w:pPr>
        <w:widowControl/>
        <w:spacing w:after="0" w:line="240" w:lineRule="auto"/>
        <w:ind w:firstLine="709"/>
        <w:jc w:val="both"/>
        <w:rPr>
          <w:rFonts w:ascii="Times New Roman" w:hAnsi="Times New Roman"/>
          <w:sz w:val="24"/>
        </w:rPr>
      </w:pPr>
      <w:bookmarkStart w:id="19" w:name="_Hlk126442040"/>
      <w:bookmarkEnd w:id="18"/>
      <w:r>
        <w:rPr>
          <w:rFonts w:ascii="Times New Roman" w:hAnsi="Times New Roman"/>
          <w:sz w:val="24"/>
        </w:rPr>
        <w:t>-</w:t>
      </w:r>
      <w:r w:rsidR="00670A79">
        <w:rPr>
          <w:rFonts w:ascii="Times New Roman" w:hAnsi="Times New Roman"/>
          <w:sz w:val="24"/>
        </w:rPr>
        <w:t xml:space="preserve">выражающий неприятие антигуманных и асоциальных поступков, поведения, противоречащих традиционным в России духовно-нравственным нормам </w:t>
      </w:r>
      <w:r w:rsidR="00670A79">
        <w:rPr>
          <w:rFonts w:ascii="Times New Roman" w:hAnsi="Times New Roman"/>
          <w:sz w:val="24"/>
        </w:rPr>
        <w:br/>
        <w:t>и ценностям;</w:t>
      </w:r>
    </w:p>
    <w:p w:rsidR="00127372" w:rsidRDefault="00571D8D" w:rsidP="00F30EDE">
      <w:pPr>
        <w:widowControl/>
        <w:spacing w:after="0" w:line="240" w:lineRule="auto"/>
        <w:ind w:firstLine="709"/>
        <w:jc w:val="both"/>
        <w:rPr>
          <w:rFonts w:ascii="Times New Roman" w:hAnsi="Times New Roman"/>
          <w:sz w:val="24"/>
        </w:rPr>
      </w:pPr>
      <w:bookmarkStart w:id="20" w:name="_Hlk126442070"/>
      <w:bookmarkEnd w:id="19"/>
      <w:r>
        <w:rPr>
          <w:rFonts w:ascii="Times New Roman" w:hAnsi="Times New Roman"/>
          <w:sz w:val="24"/>
        </w:rPr>
        <w:lastRenderedPageBreak/>
        <w:t>-</w:t>
      </w:r>
      <w:r w:rsidR="00670A79">
        <w:rPr>
          <w:rFonts w:ascii="Times New Roman" w:hAnsi="Times New Roman"/>
          <w:sz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27372" w:rsidRDefault="00571D8D" w:rsidP="00F30EDE">
      <w:pPr>
        <w:widowControl/>
        <w:spacing w:after="0" w:line="240" w:lineRule="auto"/>
        <w:ind w:firstLine="709"/>
        <w:jc w:val="both"/>
        <w:rPr>
          <w:rFonts w:ascii="Times New Roman" w:hAnsi="Times New Roman"/>
          <w:sz w:val="24"/>
        </w:rPr>
      </w:pPr>
      <w:bookmarkStart w:id="21" w:name="_Hlk126442124"/>
      <w:bookmarkEnd w:id="20"/>
      <w:r>
        <w:rPr>
          <w:rFonts w:ascii="Times New Roman" w:hAnsi="Times New Roman"/>
          <w:sz w:val="24"/>
        </w:rPr>
        <w:t>-</w:t>
      </w:r>
      <w:r w:rsidR="00670A79">
        <w:rPr>
          <w:rFonts w:ascii="Times New Roman" w:hAnsi="Times New Roman"/>
          <w:sz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проявляющий интерес к чтению, к родному языку, русскому языку </w:t>
      </w:r>
      <w:r w:rsidR="00670A79">
        <w:rPr>
          <w:rFonts w:ascii="Times New Roman" w:hAnsi="Times New Roman"/>
          <w:sz w:val="24"/>
        </w:rPr>
        <w:br/>
        <w:t>и литературе как части духовной культуры своего народа, российского общества.</w:t>
      </w:r>
    </w:p>
    <w:bookmarkEnd w:id="21"/>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t>Эстетическое воспитание:</w:t>
      </w:r>
    </w:p>
    <w:p w:rsidR="00127372" w:rsidRDefault="00571D8D" w:rsidP="00F30EDE">
      <w:pPr>
        <w:widowControl/>
        <w:spacing w:after="0" w:line="240" w:lineRule="auto"/>
        <w:ind w:firstLine="709"/>
        <w:jc w:val="both"/>
        <w:rPr>
          <w:rFonts w:ascii="Times New Roman" w:hAnsi="Times New Roman"/>
          <w:sz w:val="24"/>
        </w:rPr>
      </w:pPr>
      <w:bookmarkStart w:id="22" w:name="_Hlk126442283"/>
      <w:r>
        <w:rPr>
          <w:rFonts w:ascii="Times New Roman" w:hAnsi="Times New Roman"/>
          <w:sz w:val="24"/>
        </w:rPr>
        <w:t>-</w:t>
      </w:r>
      <w:r w:rsidR="00670A79">
        <w:rPr>
          <w:rFonts w:ascii="Times New Roman" w:hAnsi="Times New Roman"/>
          <w:sz w:val="24"/>
        </w:rPr>
        <w:t xml:space="preserve">выражающий понимание ценности отечественного и мирового искусства, народных традиций и народного творчества в искусстве; </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сознающий роль художественной культуры как средства коммуникации </w:t>
      </w:r>
      <w:r w:rsidR="00670A79">
        <w:rPr>
          <w:rFonts w:ascii="Times New Roman" w:hAnsi="Times New Roman"/>
          <w:sz w:val="24"/>
        </w:rPr>
        <w:br/>
        <w:t>и самовыражения в современном обществе, значение нравственных норм, ценностей, традиций в искусстве;</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ориентированный на самовыражение в разных видах искусства, </w:t>
      </w:r>
      <w:r w:rsidR="00670A79">
        <w:rPr>
          <w:rFonts w:ascii="Times New Roman" w:hAnsi="Times New Roman"/>
          <w:sz w:val="24"/>
        </w:rPr>
        <w:br/>
        <w:t>в художественном творчестве.</w:t>
      </w:r>
    </w:p>
    <w:bookmarkEnd w:id="22"/>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t xml:space="preserve">Физическое воспитание, формирование культуры здоровья </w:t>
      </w:r>
      <w:r>
        <w:rPr>
          <w:rFonts w:ascii="Times New Roman" w:hAnsi="Times New Roman"/>
          <w:sz w:val="24"/>
        </w:rPr>
        <w:br/>
        <w:t>и эмоционального благополучия:</w:t>
      </w:r>
    </w:p>
    <w:p w:rsidR="00127372" w:rsidRDefault="00571D8D" w:rsidP="00F30EDE">
      <w:pPr>
        <w:widowControl/>
        <w:spacing w:after="0" w:line="240" w:lineRule="auto"/>
        <w:ind w:firstLine="709"/>
        <w:jc w:val="both"/>
        <w:rPr>
          <w:rFonts w:ascii="Times New Roman" w:hAnsi="Times New Roman"/>
          <w:sz w:val="24"/>
        </w:rPr>
      </w:pPr>
      <w:bookmarkStart w:id="23" w:name="_Hlk126442442"/>
      <w:r>
        <w:rPr>
          <w:rFonts w:ascii="Times New Roman" w:hAnsi="Times New Roman"/>
          <w:sz w:val="24"/>
        </w:rPr>
        <w:t>-</w:t>
      </w:r>
      <w:r w:rsidR="00670A79">
        <w:rPr>
          <w:rFonts w:ascii="Times New Roman" w:hAnsi="Times New Roman"/>
          <w:sz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27372" w:rsidRDefault="00571D8D" w:rsidP="00F30EDE">
      <w:pPr>
        <w:widowControl/>
        <w:spacing w:after="0" w:line="240" w:lineRule="auto"/>
        <w:ind w:firstLine="709"/>
        <w:jc w:val="both"/>
        <w:rPr>
          <w:rFonts w:ascii="Times New Roman" w:hAnsi="Times New Roman"/>
          <w:sz w:val="24"/>
        </w:rPr>
      </w:pPr>
      <w:bookmarkStart w:id="24" w:name="_Hlk126442479"/>
      <w:bookmarkEnd w:id="23"/>
      <w:r>
        <w:rPr>
          <w:rFonts w:ascii="Times New Roman" w:hAnsi="Times New Roman"/>
          <w:sz w:val="24"/>
        </w:rPr>
        <w:t>-</w:t>
      </w:r>
      <w:r w:rsidR="00670A79">
        <w:rPr>
          <w:rFonts w:ascii="Times New Roman" w:hAnsi="Times New Roman"/>
          <w:sz w:val="24"/>
        </w:rPr>
        <w:t xml:space="preserve">способный адаптироваться к меняющимся социальным, информационным </w:t>
      </w:r>
      <w:r w:rsidR="00670A79">
        <w:rPr>
          <w:rFonts w:ascii="Times New Roman" w:hAnsi="Times New Roman"/>
          <w:sz w:val="24"/>
        </w:rPr>
        <w:br/>
        <w:t>и природным условиям, стрессовым ситуациям.</w:t>
      </w:r>
    </w:p>
    <w:bookmarkEnd w:id="24"/>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t>Трудовое воспитание:</w:t>
      </w:r>
    </w:p>
    <w:p w:rsidR="00127372" w:rsidRDefault="00571D8D" w:rsidP="00F30EDE">
      <w:pPr>
        <w:widowControl/>
        <w:spacing w:after="0" w:line="240" w:lineRule="auto"/>
        <w:ind w:firstLine="709"/>
        <w:jc w:val="both"/>
        <w:rPr>
          <w:rFonts w:ascii="Times New Roman" w:hAnsi="Times New Roman"/>
          <w:sz w:val="24"/>
        </w:rPr>
      </w:pPr>
      <w:bookmarkStart w:id="25" w:name="_Hlk126442623"/>
      <w:r>
        <w:rPr>
          <w:rFonts w:ascii="Times New Roman" w:hAnsi="Times New Roman"/>
          <w:sz w:val="24"/>
        </w:rPr>
        <w:t>-</w:t>
      </w:r>
      <w:r w:rsidR="00670A79">
        <w:rPr>
          <w:rFonts w:ascii="Times New Roman" w:hAnsi="Times New Roman"/>
          <w:sz w:val="24"/>
        </w:rPr>
        <w:t>уважающий труд, результаты своего труда, труда других людей;</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проявляющий интерес к практическому изучению профессий и труда различного рода, в том числе на основе применения предметных знаний;</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25"/>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t>Экологическое воспитание:</w:t>
      </w:r>
    </w:p>
    <w:p w:rsidR="00127372" w:rsidRDefault="00571D8D" w:rsidP="00F30EDE">
      <w:pPr>
        <w:widowControl/>
        <w:spacing w:after="0" w:line="240" w:lineRule="auto"/>
        <w:ind w:firstLine="709"/>
        <w:jc w:val="both"/>
        <w:rPr>
          <w:rFonts w:ascii="Times New Roman" w:hAnsi="Times New Roman"/>
          <w:sz w:val="24"/>
        </w:rPr>
      </w:pPr>
      <w:bookmarkStart w:id="26" w:name="_Hlk126442730"/>
      <w:r>
        <w:rPr>
          <w:rFonts w:ascii="Times New Roman" w:hAnsi="Times New Roman"/>
          <w:sz w:val="24"/>
        </w:rPr>
        <w:t>-</w:t>
      </w:r>
      <w:r w:rsidR="00670A79">
        <w:rPr>
          <w:rFonts w:ascii="Times New Roman" w:hAnsi="Times New Roman"/>
          <w:sz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lastRenderedPageBreak/>
        <w:t>-</w:t>
      </w:r>
      <w:r w:rsidR="00670A79">
        <w:rPr>
          <w:rFonts w:ascii="Times New Roman" w:hAnsi="Times New Roman"/>
          <w:sz w:val="24"/>
        </w:rPr>
        <w:t>сознающий свою ответственность как гражданина и потребителя в условиях взаимосвязи природной, технологической и социальной сред;</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выражающий активное неприятие действий, приносящих вред природе;</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участвующий в практической деятельности экологической, природоохранной направленности.</w:t>
      </w:r>
    </w:p>
    <w:bookmarkEnd w:id="26"/>
    <w:p w:rsidR="00127372" w:rsidRDefault="00670A79" w:rsidP="00F30EDE">
      <w:pPr>
        <w:widowControl/>
        <w:spacing w:after="0" w:line="240" w:lineRule="auto"/>
        <w:ind w:firstLine="709"/>
        <w:jc w:val="both"/>
        <w:rPr>
          <w:rFonts w:ascii="Times New Roman" w:hAnsi="Times New Roman"/>
          <w:sz w:val="24"/>
        </w:rPr>
      </w:pPr>
      <w:r>
        <w:rPr>
          <w:rFonts w:ascii="Times New Roman" w:hAnsi="Times New Roman"/>
          <w:sz w:val="24"/>
        </w:rPr>
        <w:t>Ценности научного познания:</w:t>
      </w:r>
    </w:p>
    <w:p w:rsidR="00127372" w:rsidRDefault="00571D8D" w:rsidP="00F30EDE">
      <w:pPr>
        <w:widowControl/>
        <w:spacing w:after="0" w:line="240" w:lineRule="auto"/>
        <w:ind w:firstLine="709"/>
        <w:jc w:val="both"/>
        <w:rPr>
          <w:rFonts w:ascii="Times New Roman" w:hAnsi="Times New Roman"/>
          <w:sz w:val="24"/>
        </w:rPr>
      </w:pPr>
      <w:bookmarkStart w:id="27" w:name="_Hlk126443003"/>
      <w:r>
        <w:rPr>
          <w:rFonts w:ascii="Times New Roman" w:hAnsi="Times New Roman"/>
          <w:sz w:val="24"/>
        </w:rPr>
        <w:t>-</w:t>
      </w:r>
      <w:r w:rsidR="00670A79">
        <w:rPr>
          <w:rFonts w:ascii="Times New Roman" w:hAnsi="Times New Roman"/>
          <w:sz w:val="24"/>
        </w:rPr>
        <w:t xml:space="preserve">выражающий познавательные интересы в разных предметных областях </w:t>
      </w:r>
      <w:r w:rsidR="00670A79">
        <w:rPr>
          <w:rFonts w:ascii="Times New Roman" w:hAnsi="Times New Roman"/>
          <w:sz w:val="24"/>
        </w:rPr>
        <w:br/>
        <w:t>с учётом индивидуальных интересов, способностей, достижений;</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ориентированный в деятельности на научные знания о природе и обществе, взаимосвязях человека с природной и социальной средой;</w:t>
      </w:r>
    </w:p>
    <w:p w:rsidR="00127372" w:rsidRDefault="00571D8D" w:rsidP="00F30EDE">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27372" w:rsidRDefault="00571D8D" w:rsidP="00F30EDE">
      <w:pPr>
        <w:widowControl/>
        <w:spacing w:after="0" w:line="240" w:lineRule="auto"/>
        <w:ind w:firstLine="709"/>
        <w:jc w:val="both"/>
        <w:rPr>
          <w:rFonts w:ascii="Times New Roman" w:hAnsi="Times New Roman"/>
          <w:b/>
          <w:sz w:val="24"/>
        </w:rPr>
      </w:pPr>
      <w:r>
        <w:rPr>
          <w:rFonts w:ascii="Times New Roman" w:hAnsi="Times New Roman"/>
          <w:sz w:val="24"/>
        </w:rPr>
        <w:t>-</w:t>
      </w:r>
      <w:r w:rsidR="00670A79">
        <w:rPr>
          <w:rFonts w:ascii="Times New Roman" w:hAnsi="Times New Roman"/>
          <w:sz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r w:rsidR="00670A79">
        <w:rPr>
          <w:rFonts w:ascii="Times New Roman" w:hAnsi="Times New Roman"/>
          <w:sz w:val="24"/>
        </w:rPr>
        <w:br/>
      </w:r>
      <w:r w:rsidR="00670A79">
        <w:rPr>
          <w:rFonts w:ascii="Times New Roman" w:hAnsi="Times New Roman"/>
          <w:sz w:val="24"/>
        </w:rPr>
        <w:br/>
      </w:r>
      <w:bookmarkEnd w:id="27"/>
      <w:r w:rsidR="00F55A76">
        <w:rPr>
          <w:rFonts w:ascii="Times New Roman" w:hAnsi="Times New Roman"/>
          <w:b/>
          <w:sz w:val="24"/>
        </w:rPr>
        <w:t>2</w:t>
      </w:r>
      <w:r w:rsidR="00D042B4">
        <w:rPr>
          <w:rFonts w:ascii="Times New Roman" w:hAnsi="Times New Roman"/>
          <w:b/>
          <w:sz w:val="24"/>
        </w:rPr>
        <w:t>.3.2  Содержательный раздел</w:t>
      </w:r>
    </w:p>
    <w:p w:rsidR="008D405A" w:rsidRPr="008D405A" w:rsidRDefault="008D405A" w:rsidP="008D405A">
      <w:pPr>
        <w:pStyle w:val="af"/>
        <w:tabs>
          <w:tab w:val="left" w:pos="142"/>
          <w:tab w:val="left" w:pos="851"/>
          <w:tab w:val="left" w:pos="1418"/>
          <w:tab w:val="left" w:pos="10632"/>
        </w:tabs>
        <w:ind w:left="142" w:right="331" w:firstLine="425"/>
        <w:rPr>
          <w:rFonts w:ascii="Times New Roman" w:hAnsi="Times New Roman"/>
          <w:sz w:val="24"/>
          <w:szCs w:val="24"/>
        </w:rPr>
      </w:pPr>
      <w:r w:rsidRPr="008D405A">
        <w:rPr>
          <w:rFonts w:ascii="Times New Roman" w:hAnsi="Times New Roman"/>
          <w:sz w:val="24"/>
          <w:szCs w:val="24"/>
        </w:rPr>
        <w:t>Процесс воспитания в МБОУ Верхнеднепровская СОШ №3 основывается на следующих принципах взаимодействия педагогов и школьников:</w:t>
      </w:r>
    </w:p>
    <w:p w:rsidR="008D405A" w:rsidRPr="008D405A" w:rsidRDefault="008D405A" w:rsidP="00933587">
      <w:pPr>
        <w:pStyle w:val="af"/>
        <w:numPr>
          <w:ilvl w:val="0"/>
          <w:numId w:val="62"/>
        </w:numPr>
        <w:tabs>
          <w:tab w:val="left" w:pos="142"/>
          <w:tab w:val="left" w:pos="851"/>
          <w:tab w:val="left" w:pos="1418"/>
          <w:tab w:val="left" w:pos="1701"/>
          <w:tab w:val="left" w:pos="10632"/>
        </w:tabs>
        <w:autoSpaceDE w:val="0"/>
        <w:autoSpaceDN w:val="0"/>
        <w:ind w:left="142" w:right="331" w:firstLine="425"/>
        <w:rPr>
          <w:rFonts w:ascii="Times New Roman" w:hAnsi="Times New Roman"/>
          <w:sz w:val="24"/>
          <w:szCs w:val="24"/>
        </w:rPr>
      </w:pPr>
      <w:r w:rsidRPr="008D405A">
        <w:rPr>
          <w:rFonts w:ascii="Times New Roman" w:hAnsi="Times New Roman"/>
          <w:sz w:val="24"/>
          <w:szCs w:val="24"/>
        </w:rPr>
        <w:t xml:space="preserve">неукоснительное </w:t>
      </w:r>
      <w:r w:rsidRPr="008D405A">
        <w:rPr>
          <w:rFonts w:ascii="Times New Roman" w:hAnsi="Times New Roman"/>
          <w:spacing w:val="-3"/>
          <w:sz w:val="24"/>
          <w:szCs w:val="24"/>
        </w:rPr>
        <w:t xml:space="preserve">соблюдение </w:t>
      </w:r>
      <w:r w:rsidRPr="008D405A">
        <w:rPr>
          <w:rFonts w:ascii="Times New Roman" w:hAnsi="Times New Roman"/>
          <w:sz w:val="24"/>
          <w:szCs w:val="24"/>
        </w:rPr>
        <w:t xml:space="preserve">законности и прав семьи и ребенка, </w:t>
      </w:r>
      <w:r w:rsidRPr="008D405A">
        <w:rPr>
          <w:rFonts w:ascii="Times New Roman" w:hAnsi="Times New Roman"/>
          <w:spacing w:val="-3"/>
          <w:sz w:val="24"/>
          <w:szCs w:val="24"/>
        </w:rPr>
        <w:t xml:space="preserve">соблюдения </w:t>
      </w:r>
      <w:r w:rsidRPr="008D405A">
        <w:rPr>
          <w:rFonts w:ascii="Times New Roman" w:hAnsi="Times New Roman"/>
          <w:sz w:val="24"/>
          <w:szCs w:val="24"/>
        </w:rPr>
        <w:t xml:space="preserve">конфиденциальности информации о </w:t>
      </w:r>
      <w:r w:rsidRPr="008D405A">
        <w:rPr>
          <w:rFonts w:ascii="Times New Roman" w:hAnsi="Times New Roman"/>
          <w:spacing w:val="-3"/>
          <w:sz w:val="24"/>
          <w:szCs w:val="24"/>
        </w:rPr>
        <w:t xml:space="preserve">ребенке </w:t>
      </w:r>
      <w:r w:rsidRPr="008D405A">
        <w:rPr>
          <w:rFonts w:ascii="Times New Roman" w:hAnsi="Times New Roman"/>
          <w:sz w:val="24"/>
          <w:szCs w:val="24"/>
        </w:rPr>
        <w:t xml:space="preserve">и семье, приоритета безопасности ребенка при </w:t>
      </w:r>
      <w:r w:rsidRPr="008D405A">
        <w:rPr>
          <w:rFonts w:ascii="Times New Roman" w:hAnsi="Times New Roman"/>
          <w:spacing w:val="-3"/>
          <w:sz w:val="24"/>
          <w:szCs w:val="24"/>
        </w:rPr>
        <w:t xml:space="preserve">нахождении </w:t>
      </w:r>
      <w:r w:rsidRPr="008D405A">
        <w:rPr>
          <w:rFonts w:ascii="Times New Roman" w:hAnsi="Times New Roman"/>
          <w:sz w:val="24"/>
          <w:szCs w:val="24"/>
        </w:rPr>
        <w:t>в образовательной организации;</w:t>
      </w:r>
    </w:p>
    <w:p w:rsidR="008D405A" w:rsidRPr="008D405A" w:rsidRDefault="008D405A" w:rsidP="00933587">
      <w:pPr>
        <w:pStyle w:val="afff9"/>
        <w:numPr>
          <w:ilvl w:val="0"/>
          <w:numId w:val="61"/>
        </w:numPr>
        <w:tabs>
          <w:tab w:val="left" w:pos="142"/>
          <w:tab w:val="left" w:pos="851"/>
          <w:tab w:val="left" w:pos="1276"/>
          <w:tab w:val="left" w:pos="1418"/>
          <w:tab w:val="left" w:pos="1701"/>
          <w:tab w:val="left" w:pos="10632"/>
        </w:tabs>
        <w:autoSpaceDE w:val="0"/>
        <w:autoSpaceDN w:val="0"/>
        <w:spacing w:after="0" w:line="240" w:lineRule="auto"/>
        <w:ind w:left="142" w:right="331" w:firstLine="425"/>
        <w:contextualSpacing w:val="0"/>
        <w:jc w:val="both"/>
        <w:rPr>
          <w:rFonts w:ascii="Times New Roman" w:hAnsi="Times New Roman"/>
          <w:sz w:val="24"/>
          <w:szCs w:val="24"/>
        </w:rPr>
      </w:pPr>
      <w:r w:rsidRPr="008D405A">
        <w:rPr>
          <w:rFonts w:ascii="Times New Roman" w:hAnsi="Times New Roman"/>
          <w:sz w:val="24"/>
          <w:szCs w:val="24"/>
        </w:rPr>
        <w:t xml:space="preserve">ориентир на создание в образовательной организации психологически </w:t>
      </w:r>
      <w:r w:rsidRPr="008D405A">
        <w:rPr>
          <w:rFonts w:ascii="Times New Roman" w:hAnsi="Times New Roman"/>
          <w:spacing w:val="-3"/>
          <w:sz w:val="24"/>
          <w:szCs w:val="24"/>
        </w:rPr>
        <w:t xml:space="preserve">комфортной </w:t>
      </w:r>
      <w:r w:rsidRPr="008D405A">
        <w:rPr>
          <w:rFonts w:ascii="Times New Roman" w:hAnsi="Times New Roman"/>
          <w:sz w:val="24"/>
          <w:szCs w:val="24"/>
        </w:rPr>
        <w:t xml:space="preserve">среды для </w:t>
      </w:r>
      <w:r w:rsidRPr="008D405A">
        <w:rPr>
          <w:rFonts w:ascii="Times New Roman" w:hAnsi="Times New Roman"/>
          <w:spacing w:val="-3"/>
          <w:sz w:val="24"/>
          <w:szCs w:val="24"/>
        </w:rPr>
        <w:t xml:space="preserve">каждого </w:t>
      </w:r>
      <w:r w:rsidRPr="008D405A">
        <w:rPr>
          <w:rFonts w:ascii="Times New Roman" w:hAnsi="Times New Roman"/>
          <w:sz w:val="24"/>
          <w:szCs w:val="24"/>
        </w:rPr>
        <w:t xml:space="preserve">ребенка и взрослого, без </w:t>
      </w:r>
      <w:r w:rsidRPr="008D405A">
        <w:rPr>
          <w:rFonts w:ascii="Times New Roman" w:hAnsi="Times New Roman"/>
          <w:spacing w:val="-4"/>
          <w:sz w:val="24"/>
          <w:szCs w:val="24"/>
        </w:rPr>
        <w:t xml:space="preserve">которой </w:t>
      </w:r>
      <w:r w:rsidRPr="008D405A">
        <w:rPr>
          <w:rFonts w:ascii="Times New Roman" w:hAnsi="Times New Roman"/>
          <w:spacing w:val="-3"/>
          <w:sz w:val="24"/>
          <w:szCs w:val="24"/>
        </w:rPr>
        <w:t xml:space="preserve">невозможно </w:t>
      </w:r>
      <w:r w:rsidRPr="008D405A">
        <w:rPr>
          <w:rFonts w:ascii="Times New Roman" w:hAnsi="Times New Roman"/>
          <w:sz w:val="24"/>
          <w:szCs w:val="24"/>
        </w:rPr>
        <w:t xml:space="preserve">конструктивное взаимодействие </w:t>
      </w:r>
      <w:r w:rsidRPr="008D405A">
        <w:rPr>
          <w:rFonts w:ascii="Times New Roman" w:hAnsi="Times New Roman"/>
          <w:spacing w:val="-5"/>
          <w:sz w:val="24"/>
          <w:szCs w:val="24"/>
        </w:rPr>
        <w:t xml:space="preserve">школьников </w:t>
      </w:r>
      <w:r w:rsidRPr="008D405A">
        <w:rPr>
          <w:rFonts w:ascii="Times New Roman" w:hAnsi="Times New Roman"/>
          <w:sz w:val="24"/>
          <w:szCs w:val="24"/>
        </w:rPr>
        <w:t xml:space="preserve">и </w:t>
      </w:r>
      <w:r w:rsidRPr="008D405A">
        <w:rPr>
          <w:rFonts w:ascii="Times New Roman" w:hAnsi="Times New Roman"/>
          <w:spacing w:val="-3"/>
          <w:sz w:val="24"/>
          <w:szCs w:val="24"/>
        </w:rPr>
        <w:t>педагогов;</w:t>
      </w:r>
    </w:p>
    <w:p w:rsidR="008D405A" w:rsidRPr="008D405A" w:rsidRDefault="008D405A" w:rsidP="00933587">
      <w:pPr>
        <w:pStyle w:val="afff9"/>
        <w:numPr>
          <w:ilvl w:val="0"/>
          <w:numId w:val="61"/>
        </w:numPr>
        <w:tabs>
          <w:tab w:val="left" w:pos="142"/>
          <w:tab w:val="left" w:pos="851"/>
          <w:tab w:val="left" w:pos="1276"/>
          <w:tab w:val="left" w:pos="1418"/>
          <w:tab w:val="left" w:pos="1718"/>
          <w:tab w:val="left" w:pos="10632"/>
        </w:tabs>
        <w:autoSpaceDE w:val="0"/>
        <w:autoSpaceDN w:val="0"/>
        <w:spacing w:after="0" w:line="240" w:lineRule="auto"/>
        <w:ind w:left="142" w:right="331" w:firstLine="425"/>
        <w:contextualSpacing w:val="0"/>
        <w:jc w:val="both"/>
        <w:rPr>
          <w:rFonts w:ascii="Times New Roman" w:hAnsi="Times New Roman"/>
          <w:sz w:val="24"/>
          <w:szCs w:val="24"/>
        </w:rPr>
      </w:pPr>
      <w:r w:rsidRPr="008D405A">
        <w:rPr>
          <w:rFonts w:ascii="Times New Roman" w:hAnsi="Times New Roman"/>
          <w:sz w:val="24"/>
          <w:szCs w:val="24"/>
        </w:rPr>
        <w:t xml:space="preserve">реализация процесса воспитания </w:t>
      </w:r>
      <w:r w:rsidRPr="008D405A">
        <w:rPr>
          <w:rFonts w:ascii="Times New Roman" w:hAnsi="Times New Roman"/>
          <w:spacing w:val="-3"/>
          <w:sz w:val="24"/>
          <w:szCs w:val="24"/>
        </w:rPr>
        <w:t xml:space="preserve">главным </w:t>
      </w:r>
      <w:r w:rsidRPr="008D405A">
        <w:rPr>
          <w:rFonts w:ascii="Times New Roman" w:hAnsi="Times New Roman"/>
          <w:sz w:val="24"/>
          <w:szCs w:val="24"/>
        </w:rPr>
        <w:t xml:space="preserve">образом через создание в </w:t>
      </w:r>
      <w:r w:rsidRPr="008D405A">
        <w:rPr>
          <w:rFonts w:ascii="Times New Roman" w:hAnsi="Times New Roman"/>
          <w:spacing w:val="-5"/>
          <w:sz w:val="24"/>
          <w:szCs w:val="24"/>
        </w:rPr>
        <w:t xml:space="preserve">школе </w:t>
      </w:r>
      <w:r w:rsidRPr="008D405A">
        <w:rPr>
          <w:rFonts w:ascii="Times New Roman" w:hAnsi="Times New Roman"/>
          <w:sz w:val="24"/>
          <w:szCs w:val="24"/>
        </w:rPr>
        <w:t xml:space="preserve">детско-взрослых общностей, </w:t>
      </w:r>
      <w:r w:rsidRPr="008D405A">
        <w:rPr>
          <w:rFonts w:ascii="Times New Roman" w:hAnsi="Times New Roman"/>
          <w:spacing w:val="-4"/>
          <w:sz w:val="24"/>
          <w:szCs w:val="24"/>
        </w:rPr>
        <w:t xml:space="preserve">которые </w:t>
      </w:r>
      <w:r w:rsidRPr="008D405A">
        <w:rPr>
          <w:rFonts w:ascii="Times New Roman" w:hAnsi="Times New Roman"/>
          <w:sz w:val="24"/>
          <w:szCs w:val="24"/>
        </w:rPr>
        <w:t xml:space="preserve">бы </w:t>
      </w:r>
      <w:r w:rsidRPr="008D405A">
        <w:rPr>
          <w:rFonts w:ascii="Times New Roman" w:hAnsi="Times New Roman"/>
          <w:spacing w:val="-3"/>
          <w:sz w:val="24"/>
          <w:szCs w:val="24"/>
        </w:rPr>
        <w:t xml:space="preserve">объединяли </w:t>
      </w:r>
      <w:r w:rsidRPr="008D405A">
        <w:rPr>
          <w:rFonts w:ascii="Times New Roman" w:hAnsi="Times New Roman"/>
          <w:sz w:val="24"/>
          <w:szCs w:val="24"/>
        </w:rPr>
        <w:t xml:space="preserve">детей и </w:t>
      </w:r>
      <w:r w:rsidRPr="008D405A">
        <w:rPr>
          <w:rFonts w:ascii="Times New Roman" w:hAnsi="Times New Roman"/>
          <w:spacing w:val="-3"/>
          <w:sz w:val="24"/>
          <w:szCs w:val="24"/>
        </w:rPr>
        <w:t xml:space="preserve">педагогов </w:t>
      </w:r>
      <w:r w:rsidRPr="008D405A">
        <w:rPr>
          <w:rFonts w:ascii="Times New Roman" w:hAnsi="Times New Roman"/>
          <w:sz w:val="24"/>
          <w:szCs w:val="24"/>
        </w:rPr>
        <w:t xml:space="preserve">яркими и содержательными событиями, общими позитивными эмоциями и доверительными отношениями друг к </w:t>
      </w:r>
      <w:r w:rsidRPr="008D405A">
        <w:rPr>
          <w:rFonts w:ascii="Times New Roman" w:hAnsi="Times New Roman"/>
          <w:spacing w:val="-3"/>
          <w:sz w:val="24"/>
          <w:szCs w:val="24"/>
        </w:rPr>
        <w:t>другу;</w:t>
      </w:r>
    </w:p>
    <w:p w:rsidR="008D405A" w:rsidRPr="008D405A" w:rsidRDefault="008D405A" w:rsidP="00933587">
      <w:pPr>
        <w:pStyle w:val="afff9"/>
        <w:numPr>
          <w:ilvl w:val="0"/>
          <w:numId w:val="61"/>
        </w:numPr>
        <w:tabs>
          <w:tab w:val="left" w:pos="142"/>
          <w:tab w:val="left" w:pos="851"/>
          <w:tab w:val="left" w:pos="1276"/>
          <w:tab w:val="left" w:pos="1418"/>
          <w:tab w:val="left" w:pos="1701"/>
          <w:tab w:val="left" w:pos="10632"/>
        </w:tabs>
        <w:autoSpaceDE w:val="0"/>
        <w:autoSpaceDN w:val="0"/>
        <w:spacing w:after="0" w:line="240" w:lineRule="auto"/>
        <w:ind w:left="142" w:right="331" w:firstLine="425"/>
        <w:contextualSpacing w:val="0"/>
        <w:jc w:val="both"/>
        <w:rPr>
          <w:rFonts w:ascii="Times New Roman" w:hAnsi="Times New Roman"/>
          <w:sz w:val="24"/>
          <w:szCs w:val="24"/>
        </w:rPr>
      </w:pPr>
      <w:r w:rsidRPr="008D405A">
        <w:rPr>
          <w:rFonts w:ascii="Times New Roman" w:hAnsi="Times New Roman"/>
          <w:sz w:val="24"/>
          <w:szCs w:val="24"/>
        </w:rPr>
        <w:t xml:space="preserve">организация основных совместных дел </w:t>
      </w:r>
      <w:r w:rsidRPr="008D405A">
        <w:rPr>
          <w:rFonts w:ascii="Times New Roman" w:hAnsi="Times New Roman"/>
          <w:spacing w:val="-4"/>
          <w:sz w:val="24"/>
          <w:szCs w:val="24"/>
        </w:rPr>
        <w:t xml:space="preserve">школьников </w:t>
      </w:r>
      <w:r w:rsidRPr="008D405A">
        <w:rPr>
          <w:rFonts w:ascii="Times New Roman" w:hAnsi="Times New Roman"/>
          <w:sz w:val="24"/>
          <w:szCs w:val="24"/>
        </w:rPr>
        <w:t xml:space="preserve">и </w:t>
      </w:r>
      <w:r w:rsidRPr="008D405A">
        <w:rPr>
          <w:rFonts w:ascii="Times New Roman" w:hAnsi="Times New Roman"/>
          <w:spacing w:val="-3"/>
          <w:sz w:val="24"/>
          <w:szCs w:val="24"/>
        </w:rPr>
        <w:t xml:space="preserve">педагогов </w:t>
      </w:r>
      <w:r w:rsidRPr="008D405A">
        <w:rPr>
          <w:rFonts w:ascii="Times New Roman" w:hAnsi="Times New Roman"/>
          <w:spacing w:val="-4"/>
          <w:sz w:val="24"/>
          <w:szCs w:val="24"/>
        </w:rPr>
        <w:t xml:space="preserve">как </w:t>
      </w:r>
      <w:r w:rsidRPr="008D405A">
        <w:rPr>
          <w:rFonts w:ascii="Times New Roman" w:hAnsi="Times New Roman"/>
          <w:sz w:val="24"/>
          <w:szCs w:val="24"/>
        </w:rPr>
        <w:t>предмета совместной заботы и взрослых, и детей;</w:t>
      </w:r>
    </w:p>
    <w:p w:rsidR="008D405A" w:rsidRPr="008D405A" w:rsidRDefault="008D405A" w:rsidP="00933587">
      <w:pPr>
        <w:pStyle w:val="afff9"/>
        <w:numPr>
          <w:ilvl w:val="0"/>
          <w:numId w:val="61"/>
        </w:numPr>
        <w:tabs>
          <w:tab w:val="left" w:pos="142"/>
          <w:tab w:val="left" w:pos="851"/>
          <w:tab w:val="left" w:pos="1276"/>
          <w:tab w:val="left" w:pos="1418"/>
          <w:tab w:val="left" w:pos="1732"/>
          <w:tab w:val="left" w:pos="10632"/>
        </w:tabs>
        <w:autoSpaceDE w:val="0"/>
        <w:autoSpaceDN w:val="0"/>
        <w:spacing w:before="1" w:after="0" w:line="240" w:lineRule="auto"/>
        <w:ind w:left="142" w:right="331" w:firstLine="425"/>
        <w:contextualSpacing w:val="0"/>
        <w:jc w:val="both"/>
        <w:rPr>
          <w:rFonts w:ascii="Times New Roman" w:hAnsi="Times New Roman"/>
          <w:sz w:val="24"/>
          <w:szCs w:val="24"/>
        </w:rPr>
      </w:pPr>
      <w:r w:rsidRPr="008D405A">
        <w:rPr>
          <w:rFonts w:ascii="Times New Roman" w:hAnsi="Times New Roman"/>
          <w:sz w:val="24"/>
          <w:szCs w:val="24"/>
        </w:rPr>
        <w:t xml:space="preserve">системность, целесообразность и нешаблонность воспитания </w:t>
      </w:r>
      <w:r w:rsidRPr="008D405A">
        <w:rPr>
          <w:rFonts w:ascii="Times New Roman" w:hAnsi="Times New Roman"/>
          <w:spacing w:val="-3"/>
          <w:sz w:val="24"/>
          <w:szCs w:val="24"/>
        </w:rPr>
        <w:t xml:space="preserve">как </w:t>
      </w:r>
      <w:r w:rsidRPr="008D405A">
        <w:rPr>
          <w:rFonts w:ascii="Times New Roman" w:hAnsi="Times New Roman"/>
          <w:sz w:val="24"/>
          <w:szCs w:val="24"/>
        </w:rPr>
        <w:t xml:space="preserve">условия </w:t>
      </w:r>
      <w:r w:rsidRPr="008D405A">
        <w:rPr>
          <w:rFonts w:ascii="Times New Roman" w:hAnsi="Times New Roman"/>
          <w:spacing w:val="-3"/>
          <w:sz w:val="24"/>
          <w:szCs w:val="24"/>
        </w:rPr>
        <w:t>его</w:t>
      </w:r>
      <w:r w:rsidRPr="008D405A">
        <w:rPr>
          <w:rFonts w:ascii="Times New Roman" w:hAnsi="Times New Roman"/>
          <w:sz w:val="24"/>
          <w:szCs w:val="24"/>
        </w:rPr>
        <w:t>эффективности.</w:t>
      </w:r>
    </w:p>
    <w:p w:rsidR="008D405A" w:rsidRPr="008D405A" w:rsidRDefault="008D405A" w:rsidP="008D405A">
      <w:pPr>
        <w:pStyle w:val="af"/>
        <w:tabs>
          <w:tab w:val="left" w:pos="142"/>
          <w:tab w:val="left" w:pos="851"/>
          <w:tab w:val="left" w:pos="1418"/>
          <w:tab w:val="left" w:pos="10632"/>
        </w:tabs>
        <w:spacing w:before="65"/>
        <w:ind w:left="142" w:right="331" w:firstLine="425"/>
        <w:rPr>
          <w:rFonts w:ascii="Times New Roman" w:hAnsi="Times New Roman"/>
          <w:sz w:val="24"/>
          <w:szCs w:val="24"/>
        </w:rPr>
      </w:pPr>
      <w:r w:rsidRPr="008D405A">
        <w:rPr>
          <w:rFonts w:ascii="Times New Roman" w:hAnsi="Times New Roman"/>
          <w:color w:val="000009"/>
          <w:sz w:val="24"/>
          <w:szCs w:val="24"/>
        </w:rPr>
        <w:t xml:space="preserve">Основными традициями воспитания в </w:t>
      </w:r>
      <w:r w:rsidRPr="008D405A">
        <w:rPr>
          <w:rFonts w:ascii="Times New Roman" w:hAnsi="Times New Roman"/>
          <w:sz w:val="24"/>
          <w:szCs w:val="24"/>
        </w:rPr>
        <w:t>МБОУ Верхнеднепровская СОШ №3</w:t>
      </w:r>
      <w:r w:rsidRPr="008D405A">
        <w:rPr>
          <w:rFonts w:ascii="Times New Roman" w:hAnsi="Times New Roman"/>
          <w:color w:val="000009"/>
          <w:sz w:val="24"/>
          <w:szCs w:val="24"/>
        </w:rPr>
        <w:t>являются следующие</w:t>
      </w:r>
      <w:r w:rsidRPr="008D405A">
        <w:rPr>
          <w:rFonts w:ascii="Times New Roman" w:hAnsi="Times New Roman"/>
          <w:sz w:val="24"/>
          <w:szCs w:val="24"/>
        </w:rPr>
        <w:t>:</w:t>
      </w:r>
    </w:p>
    <w:p w:rsidR="008D405A" w:rsidRPr="008D405A" w:rsidRDefault="008D405A" w:rsidP="00933587">
      <w:pPr>
        <w:pStyle w:val="afff9"/>
        <w:numPr>
          <w:ilvl w:val="1"/>
          <w:numId w:val="61"/>
        </w:numPr>
        <w:tabs>
          <w:tab w:val="left" w:pos="142"/>
          <w:tab w:val="left" w:pos="851"/>
          <w:tab w:val="left" w:pos="1418"/>
          <w:tab w:val="left" w:pos="1560"/>
          <w:tab w:val="left" w:pos="10632"/>
        </w:tabs>
        <w:autoSpaceDE w:val="0"/>
        <w:autoSpaceDN w:val="0"/>
        <w:spacing w:after="0" w:line="240" w:lineRule="auto"/>
        <w:ind w:left="142" w:right="331" w:firstLine="425"/>
        <w:contextualSpacing w:val="0"/>
        <w:jc w:val="both"/>
        <w:rPr>
          <w:rFonts w:ascii="Times New Roman" w:hAnsi="Times New Roman"/>
          <w:color w:val="000009"/>
          <w:sz w:val="24"/>
          <w:szCs w:val="24"/>
        </w:rPr>
      </w:pPr>
      <w:r w:rsidRPr="008D405A">
        <w:rPr>
          <w:rFonts w:ascii="Times New Roman" w:hAnsi="Times New Roman"/>
          <w:color w:val="000009"/>
          <w:sz w:val="24"/>
          <w:szCs w:val="24"/>
        </w:rPr>
        <w:t xml:space="preserve">стержнем </w:t>
      </w:r>
      <w:r w:rsidRPr="008D405A">
        <w:rPr>
          <w:rFonts w:ascii="Times New Roman" w:hAnsi="Times New Roman"/>
          <w:color w:val="000009"/>
          <w:spacing w:val="-4"/>
          <w:sz w:val="24"/>
          <w:szCs w:val="24"/>
        </w:rPr>
        <w:t>годового</w:t>
      </w:r>
      <w:r w:rsidRPr="008D405A">
        <w:rPr>
          <w:rFonts w:ascii="Times New Roman" w:hAnsi="Times New Roman"/>
          <w:color w:val="000009"/>
          <w:sz w:val="24"/>
          <w:szCs w:val="24"/>
        </w:rPr>
        <w:t xml:space="preserve">цикла воспитательной работы </w:t>
      </w:r>
      <w:r w:rsidRPr="008D405A">
        <w:rPr>
          <w:rFonts w:ascii="Times New Roman" w:hAnsi="Times New Roman"/>
          <w:color w:val="000009"/>
          <w:spacing w:val="-5"/>
          <w:sz w:val="24"/>
          <w:szCs w:val="24"/>
        </w:rPr>
        <w:t xml:space="preserve">школы </w:t>
      </w:r>
      <w:r w:rsidRPr="008D405A">
        <w:rPr>
          <w:rFonts w:ascii="Times New Roman" w:hAnsi="Times New Roman"/>
          <w:color w:val="000009"/>
          <w:sz w:val="24"/>
          <w:szCs w:val="24"/>
        </w:rPr>
        <w:t xml:space="preserve">являются ключевые </w:t>
      </w:r>
      <w:r w:rsidRPr="008D405A">
        <w:rPr>
          <w:rFonts w:ascii="Times New Roman" w:hAnsi="Times New Roman"/>
          <w:color w:val="000009"/>
          <w:spacing w:val="-3"/>
          <w:sz w:val="24"/>
          <w:szCs w:val="24"/>
        </w:rPr>
        <w:t xml:space="preserve">общешкольные </w:t>
      </w:r>
      <w:r w:rsidRPr="008D405A">
        <w:rPr>
          <w:rFonts w:ascii="Times New Roman" w:hAnsi="Times New Roman"/>
          <w:color w:val="000009"/>
          <w:sz w:val="24"/>
          <w:szCs w:val="24"/>
        </w:rPr>
        <w:t xml:space="preserve">дела, </w:t>
      </w:r>
      <w:r w:rsidRPr="008D405A">
        <w:rPr>
          <w:rFonts w:ascii="Times New Roman" w:hAnsi="Times New Roman"/>
          <w:sz w:val="24"/>
          <w:szCs w:val="24"/>
        </w:rPr>
        <w:t xml:space="preserve">через </w:t>
      </w:r>
      <w:r w:rsidRPr="008D405A">
        <w:rPr>
          <w:rFonts w:ascii="Times New Roman" w:hAnsi="Times New Roman"/>
          <w:spacing w:val="-4"/>
          <w:sz w:val="24"/>
          <w:szCs w:val="24"/>
        </w:rPr>
        <w:t xml:space="preserve">которые  </w:t>
      </w:r>
      <w:r w:rsidRPr="008D405A">
        <w:rPr>
          <w:rFonts w:ascii="Times New Roman" w:hAnsi="Times New Roman"/>
          <w:sz w:val="24"/>
          <w:szCs w:val="24"/>
        </w:rPr>
        <w:t>осуществляется интеграция воспитательных усилий</w:t>
      </w:r>
      <w:r w:rsidRPr="008D405A">
        <w:rPr>
          <w:rFonts w:ascii="Times New Roman" w:hAnsi="Times New Roman"/>
          <w:spacing w:val="-3"/>
          <w:sz w:val="24"/>
          <w:szCs w:val="24"/>
        </w:rPr>
        <w:t>педагогов;</w:t>
      </w:r>
    </w:p>
    <w:p w:rsidR="008D405A" w:rsidRPr="008D405A" w:rsidRDefault="008D405A" w:rsidP="00933587">
      <w:pPr>
        <w:pStyle w:val="afff9"/>
        <w:numPr>
          <w:ilvl w:val="1"/>
          <w:numId w:val="61"/>
        </w:numPr>
        <w:tabs>
          <w:tab w:val="left" w:pos="142"/>
          <w:tab w:val="left" w:pos="851"/>
          <w:tab w:val="left" w:pos="1418"/>
          <w:tab w:val="left" w:pos="10632"/>
        </w:tabs>
        <w:autoSpaceDE w:val="0"/>
        <w:autoSpaceDN w:val="0"/>
        <w:spacing w:before="1" w:after="0" w:line="240" w:lineRule="auto"/>
        <w:ind w:left="142" w:right="331" w:firstLine="425"/>
        <w:contextualSpacing w:val="0"/>
        <w:jc w:val="both"/>
        <w:rPr>
          <w:rFonts w:ascii="Times New Roman" w:hAnsi="Times New Roman"/>
          <w:sz w:val="24"/>
          <w:szCs w:val="24"/>
        </w:rPr>
      </w:pPr>
      <w:r w:rsidRPr="008D405A">
        <w:rPr>
          <w:rFonts w:ascii="Times New Roman" w:hAnsi="Times New Roman"/>
          <w:sz w:val="24"/>
          <w:szCs w:val="24"/>
        </w:rPr>
        <w:t xml:space="preserve">важной </w:t>
      </w:r>
      <w:r w:rsidRPr="008D405A">
        <w:rPr>
          <w:rFonts w:ascii="Times New Roman" w:hAnsi="Times New Roman"/>
          <w:spacing w:val="-2"/>
          <w:sz w:val="24"/>
          <w:szCs w:val="24"/>
        </w:rPr>
        <w:t xml:space="preserve">чертой </w:t>
      </w:r>
      <w:r w:rsidRPr="008D405A">
        <w:rPr>
          <w:rFonts w:ascii="Times New Roman" w:hAnsi="Times New Roman"/>
          <w:spacing w:val="-3"/>
          <w:sz w:val="24"/>
          <w:szCs w:val="24"/>
        </w:rPr>
        <w:t xml:space="preserve">каждого ключевого </w:t>
      </w:r>
      <w:r w:rsidRPr="008D405A">
        <w:rPr>
          <w:rFonts w:ascii="Times New Roman" w:hAnsi="Times New Roman"/>
          <w:sz w:val="24"/>
          <w:szCs w:val="24"/>
        </w:rPr>
        <w:t xml:space="preserve">дела и большинства используемых для воспитания других совместных дел </w:t>
      </w:r>
      <w:r w:rsidRPr="008D405A">
        <w:rPr>
          <w:rFonts w:ascii="Times New Roman" w:hAnsi="Times New Roman"/>
          <w:spacing w:val="-3"/>
          <w:sz w:val="24"/>
          <w:szCs w:val="24"/>
        </w:rPr>
        <w:t xml:space="preserve">педагогов </w:t>
      </w:r>
      <w:r w:rsidRPr="008D405A">
        <w:rPr>
          <w:rFonts w:ascii="Times New Roman" w:hAnsi="Times New Roman"/>
          <w:sz w:val="24"/>
          <w:szCs w:val="24"/>
        </w:rPr>
        <w:t xml:space="preserve">и </w:t>
      </w:r>
      <w:r w:rsidRPr="008D405A">
        <w:rPr>
          <w:rFonts w:ascii="Times New Roman" w:hAnsi="Times New Roman"/>
          <w:spacing w:val="-4"/>
          <w:sz w:val="24"/>
          <w:szCs w:val="24"/>
        </w:rPr>
        <w:t xml:space="preserve">школьников </w:t>
      </w:r>
      <w:r w:rsidRPr="008D405A">
        <w:rPr>
          <w:rFonts w:ascii="Times New Roman" w:hAnsi="Times New Roman"/>
          <w:sz w:val="24"/>
          <w:szCs w:val="24"/>
        </w:rPr>
        <w:t xml:space="preserve">является </w:t>
      </w:r>
      <w:r w:rsidRPr="008D405A">
        <w:rPr>
          <w:rFonts w:ascii="Times New Roman" w:hAnsi="Times New Roman"/>
          <w:spacing w:val="-3"/>
          <w:sz w:val="24"/>
          <w:szCs w:val="24"/>
        </w:rPr>
        <w:t xml:space="preserve">коллективная </w:t>
      </w:r>
      <w:r w:rsidRPr="008D405A">
        <w:rPr>
          <w:rFonts w:ascii="Times New Roman" w:hAnsi="Times New Roman"/>
          <w:sz w:val="24"/>
          <w:szCs w:val="24"/>
        </w:rPr>
        <w:t xml:space="preserve">разработка, </w:t>
      </w:r>
      <w:r w:rsidRPr="008D405A">
        <w:rPr>
          <w:rFonts w:ascii="Times New Roman" w:hAnsi="Times New Roman"/>
          <w:spacing w:val="-3"/>
          <w:sz w:val="24"/>
          <w:szCs w:val="24"/>
        </w:rPr>
        <w:t xml:space="preserve">коллективное </w:t>
      </w:r>
      <w:r w:rsidRPr="008D405A">
        <w:rPr>
          <w:rFonts w:ascii="Times New Roman" w:hAnsi="Times New Roman"/>
          <w:sz w:val="24"/>
          <w:szCs w:val="24"/>
        </w:rPr>
        <w:t xml:space="preserve">планирование, </w:t>
      </w:r>
      <w:r w:rsidRPr="008D405A">
        <w:rPr>
          <w:rFonts w:ascii="Times New Roman" w:hAnsi="Times New Roman"/>
          <w:spacing w:val="-3"/>
          <w:sz w:val="24"/>
          <w:szCs w:val="24"/>
        </w:rPr>
        <w:t xml:space="preserve">коллективное </w:t>
      </w:r>
      <w:r w:rsidRPr="008D405A">
        <w:rPr>
          <w:rFonts w:ascii="Times New Roman" w:hAnsi="Times New Roman"/>
          <w:sz w:val="24"/>
          <w:szCs w:val="24"/>
        </w:rPr>
        <w:t xml:space="preserve">проведение и </w:t>
      </w:r>
      <w:r w:rsidRPr="008D405A">
        <w:rPr>
          <w:rFonts w:ascii="Times New Roman" w:hAnsi="Times New Roman"/>
          <w:spacing w:val="-3"/>
          <w:sz w:val="24"/>
          <w:szCs w:val="24"/>
        </w:rPr>
        <w:t xml:space="preserve">коллективный </w:t>
      </w:r>
      <w:r w:rsidRPr="008D405A">
        <w:rPr>
          <w:rFonts w:ascii="Times New Roman" w:hAnsi="Times New Roman"/>
          <w:sz w:val="24"/>
          <w:szCs w:val="24"/>
        </w:rPr>
        <w:t>анализ их</w:t>
      </w:r>
      <w:r w:rsidRPr="008D405A">
        <w:rPr>
          <w:rFonts w:ascii="Times New Roman" w:hAnsi="Times New Roman"/>
          <w:spacing w:val="-4"/>
          <w:sz w:val="24"/>
          <w:szCs w:val="24"/>
        </w:rPr>
        <w:t>результатов;</w:t>
      </w:r>
    </w:p>
    <w:p w:rsidR="008D405A" w:rsidRPr="008D405A" w:rsidRDefault="008D405A" w:rsidP="00933587">
      <w:pPr>
        <w:pStyle w:val="afff9"/>
        <w:numPr>
          <w:ilvl w:val="1"/>
          <w:numId w:val="61"/>
        </w:numPr>
        <w:tabs>
          <w:tab w:val="left" w:pos="142"/>
          <w:tab w:val="left" w:pos="851"/>
          <w:tab w:val="left" w:pos="1418"/>
          <w:tab w:val="left" w:pos="10632"/>
        </w:tabs>
        <w:autoSpaceDE w:val="0"/>
        <w:autoSpaceDN w:val="0"/>
        <w:spacing w:after="0" w:line="240" w:lineRule="auto"/>
        <w:ind w:left="142" w:right="331" w:firstLine="425"/>
        <w:contextualSpacing w:val="0"/>
        <w:jc w:val="both"/>
        <w:rPr>
          <w:rFonts w:ascii="Times New Roman" w:hAnsi="Times New Roman"/>
          <w:sz w:val="24"/>
          <w:szCs w:val="24"/>
        </w:rPr>
      </w:pPr>
      <w:r w:rsidRPr="008D405A">
        <w:rPr>
          <w:rFonts w:ascii="Times New Roman" w:hAnsi="Times New Roman"/>
          <w:sz w:val="24"/>
          <w:szCs w:val="24"/>
        </w:rPr>
        <w:t xml:space="preserve">в </w:t>
      </w:r>
      <w:r w:rsidRPr="008D405A">
        <w:rPr>
          <w:rFonts w:ascii="Times New Roman" w:hAnsi="Times New Roman"/>
          <w:spacing w:val="-4"/>
          <w:sz w:val="24"/>
          <w:szCs w:val="24"/>
        </w:rPr>
        <w:t>школе</w:t>
      </w:r>
      <w:r w:rsidRPr="008D405A">
        <w:rPr>
          <w:rFonts w:ascii="Times New Roman" w:hAnsi="Times New Roman"/>
          <w:sz w:val="24"/>
          <w:szCs w:val="24"/>
        </w:rPr>
        <w:t xml:space="preserve">создаются такие условия, при </w:t>
      </w:r>
      <w:r w:rsidRPr="008D405A">
        <w:rPr>
          <w:rFonts w:ascii="Times New Roman" w:hAnsi="Times New Roman"/>
          <w:spacing w:val="-4"/>
          <w:sz w:val="24"/>
          <w:szCs w:val="24"/>
        </w:rPr>
        <w:t>которых</w:t>
      </w:r>
      <w:r w:rsidRPr="008D405A">
        <w:rPr>
          <w:rFonts w:ascii="Times New Roman" w:hAnsi="Times New Roman"/>
          <w:sz w:val="24"/>
          <w:szCs w:val="24"/>
        </w:rPr>
        <w:t xml:space="preserve">по мере взросления ребенка увеличивается и </w:t>
      </w:r>
      <w:r w:rsidRPr="008D405A">
        <w:rPr>
          <w:rFonts w:ascii="Times New Roman" w:hAnsi="Times New Roman"/>
          <w:spacing w:val="-3"/>
          <w:sz w:val="24"/>
          <w:szCs w:val="24"/>
        </w:rPr>
        <w:t xml:space="preserve">его </w:t>
      </w:r>
      <w:r w:rsidRPr="008D405A">
        <w:rPr>
          <w:rFonts w:ascii="Times New Roman" w:hAnsi="Times New Roman"/>
          <w:sz w:val="24"/>
          <w:szCs w:val="24"/>
        </w:rPr>
        <w:t xml:space="preserve">роль в совместных делах (от пассивного </w:t>
      </w:r>
      <w:r w:rsidRPr="008D405A">
        <w:rPr>
          <w:rFonts w:ascii="Times New Roman" w:hAnsi="Times New Roman"/>
          <w:spacing w:val="-4"/>
          <w:sz w:val="24"/>
          <w:szCs w:val="24"/>
        </w:rPr>
        <w:t xml:space="preserve">наблюдателя </w:t>
      </w:r>
      <w:r w:rsidRPr="008D405A">
        <w:rPr>
          <w:rFonts w:ascii="Times New Roman" w:hAnsi="Times New Roman"/>
          <w:sz w:val="24"/>
          <w:szCs w:val="24"/>
        </w:rPr>
        <w:t>доорганизатора);</w:t>
      </w:r>
    </w:p>
    <w:p w:rsidR="008D405A" w:rsidRPr="008D405A" w:rsidRDefault="008D405A" w:rsidP="00933587">
      <w:pPr>
        <w:pStyle w:val="afff9"/>
        <w:numPr>
          <w:ilvl w:val="1"/>
          <w:numId w:val="61"/>
        </w:numPr>
        <w:tabs>
          <w:tab w:val="left" w:pos="142"/>
          <w:tab w:val="left" w:pos="851"/>
          <w:tab w:val="left" w:pos="1418"/>
          <w:tab w:val="left" w:pos="1876"/>
          <w:tab w:val="left" w:pos="10632"/>
        </w:tabs>
        <w:autoSpaceDE w:val="0"/>
        <w:autoSpaceDN w:val="0"/>
        <w:spacing w:after="0" w:line="240" w:lineRule="auto"/>
        <w:ind w:left="142" w:right="331" w:firstLine="425"/>
        <w:contextualSpacing w:val="0"/>
        <w:jc w:val="both"/>
        <w:rPr>
          <w:rFonts w:ascii="Times New Roman" w:hAnsi="Times New Roman"/>
          <w:sz w:val="24"/>
          <w:szCs w:val="24"/>
        </w:rPr>
      </w:pPr>
      <w:r w:rsidRPr="008D405A">
        <w:rPr>
          <w:rFonts w:ascii="Times New Roman" w:hAnsi="Times New Roman"/>
          <w:sz w:val="24"/>
          <w:szCs w:val="24"/>
        </w:rPr>
        <w:t xml:space="preserve">в проведении </w:t>
      </w:r>
      <w:r w:rsidRPr="008D405A">
        <w:rPr>
          <w:rFonts w:ascii="Times New Roman" w:hAnsi="Times New Roman"/>
          <w:spacing w:val="-3"/>
          <w:sz w:val="24"/>
          <w:szCs w:val="24"/>
        </w:rPr>
        <w:t xml:space="preserve">общешкольных </w:t>
      </w:r>
      <w:r w:rsidRPr="008D405A">
        <w:rPr>
          <w:rFonts w:ascii="Times New Roman" w:hAnsi="Times New Roman"/>
          <w:sz w:val="24"/>
          <w:szCs w:val="24"/>
        </w:rPr>
        <w:t xml:space="preserve">дел отсутствует соревновательность между классами, поощряется конструктивное межклассное и межвозрастное взаимодействие </w:t>
      </w:r>
      <w:r w:rsidRPr="008D405A">
        <w:rPr>
          <w:rFonts w:ascii="Times New Roman" w:hAnsi="Times New Roman"/>
          <w:spacing w:val="-4"/>
          <w:sz w:val="24"/>
          <w:szCs w:val="24"/>
        </w:rPr>
        <w:t xml:space="preserve">школьников, </w:t>
      </w:r>
      <w:r w:rsidRPr="008D405A">
        <w:rPr>
          <w:rFonts w:ascii="Times New Roman" w:hAnsi="Times New Roman"/>
          <w:sz w:val="24"/>
          <w:szCs w:val="24"/>
        </w:rPr>
        <w:t>а также их социальнаяактивность;</w:t>
      </w:r>
    </w:p>
    <w:p w:rsidR="008D405A" w:rsidRPr="008D405A" w:rsidRDefault="008D405A" w:rsidP="00933587">
      <w:pPr>
        <w:pStyle w:val="afff9"/>
        <w:numPr>
          <w:ilvl w:val="1"/>
          <w:numId w:val="61"/>
        </w:numPr>
        <w:tabs>
          <w:tab w:val="left" w:pos="142"/>
          <w:tab w:val="left" w:pos="851"/>
          <w:tab w:val="left" w:pos="1418"/>
          <w:tab w:val="left" w:pos="1888"/>
          <w:tab w:val="left" w:pos="10632"/>
        </w:tabs>
        <w:autoSpaceDE w:val="0"/>
        <w:autoSpaceDN w:val="0"/>
        <w:spacing w:after="0" w:line="240" w:lineRule="auto"/>
        <w:ind w:left="142" w:right="331" w:firstLine="425"/>
        <w:contextualSpacing w:val="0"/>
        <w:jc w:val="both"/>
        <w:rPr>
          <w:rFonts w:ascii="Times New Roman" w:hAnsi="Times New Roman"/>
          <w:sz w:val="24"/>
          <w:szCs w:val="24"/>
        </w:rPr>
      </w:pPr>
      <w:r w:rsidRPr="008D405A">
        <w:rPr>
          <w:rFonts w:ascii="Times New Roman" w:hAnsi="Times New Roman"/>
          <w:sz w:val="24"/>
          <w:szCs w:val="24"/>
        </w:rPr>
        <w:t xml:space="preserve">педагоги </w:t>
      </w:r>
      <w:r w:rsidRPr="008D405A">
        <w:rPr>
          <w:rFonts w:ascii="Times New Roman" w:hAnsi="Times New Roman"/>
          <w:spacing w:val="-5"/>
          <w:sz w:val="24"/>
          <w:szCs w:val="24"/>
        </w:rPr>
        <w:t xml:space="preserve">школы </w:t>
      </w:r>
      <w:r w:rsidRPr="008D405A">
        <w:rPr>
          <w:rFonts w:ascii="Times New Roman" w:hAnsi="Times New Roman"/>
          <w:sz w:val="24"/>
          <w:szCs w:val="24"/>
        </w:rPr>
        <w:t xml:space="preserve">ориентированы на формирование </w:t>
      </w:r>
      <w:r w:rsidRPr="008D405A">
        <w:rPr>
          <w:rFonts w:ascii="Times New Roman" w:hAnsi="Times New Roman"/>
          <w:spacing w:val="-3"/>
          <w:sz w:val="24"/>
          <w:szCs w:val="24"/>
        </w:rPr>
        <w:t xml:space="preserve">коллективов </w:t>
      </w:r>
      <w:r w:rsidRPr="008D405A">
        <w:rPr>
          <w:rFonts w:ascii="Times New Roman" w:hAnsi="Times New Roman"/>
          <w:sz w:val="24"/>
          <w:szCs w:val="24"/>
        </w:rPr>
        <w:t xml:space="preserve">в рамках </w:t>
      </w:r>
      <w:r w:rsidRPr="008D405A">
        <w:rPr>
          <w:rFonts w:ascii="Times New Roman" w:hAnsi="Times New Roman"/>
          <w:spacing w:val="-3"/>
          <w:sz w:val="24"/>
          <w:szCs w:val="24"/>
        </w:rPr>
        <w:t xml:space="preserve">школьных </w:t>
      </w:r>
      <w:r w:rsidRPr="008D405A">
        <w:rPr>
          <w:rFonts w:ascii="Times New Roman" w:hAnsi="Times New Roman"/>
          <w:sz w:val="24"/>
          <w:szCs w:val="24"/>
        </w:rPr>
        <w:t xml:space="preserve">классов, </w:t>
      </w:r>
      <w:r w:rsidRPr="008D405A">
        <w:rPr>
          <w:rFonts w:ascii="Times New Roman" w:hAnsi="Times New Roman"/>
          <w:spacing w:val="-4"/>
          <w:sz w:val="24"/>
          <w:szCs w:val="24"/>
        </w:rPr>
        <w:t>кружков и</w:t>
      </w:r>
      <w:r w:rsidRPr="008D405A">
        <w:rPr>
          <w:rFonts w:ascii="Times New Roman" w:hAnsi="Times New Roman"/>
          <w:sz w:val="24"/>
          <w:szCs w:val="24"/>
        </w:rPr>
        <w:t>секций, на установление в них доброжелательных и товарищескихвзаимоотношений;</w:t>
      </w:r>
    </w:p>
    <w:p w:rsidR="008D405A" w:rsidRPr="008D405A" w:rsidRDefault="008D405A" w:rsidP="00933587">
      <w:pPr>
        <w:pStyle w:val="afff9"/>
        <w:numPr>
          <w:ilvl w:val="1"/>
          <w:numId w:val="61"/>
        </w:numPr>
        <w:tabs>
          <w:tab w:val="left" w:pos="142"/>
          <w:tab w:val="left" w:pos="851"/>
          <w:tab w:val="left" w:pos="1418"/>
          <w:tab w:val="left" w:pos="10632"/>
        </w:tabs>
        <w:autoSpaceDE w:val="0"/>
        <w:autoSpaceDN w:val="0"/>
        <w:spacing w:after="0" w:line="240" w:lineRule="auto"/>
        <w:ind w:left="142" w:right="331" w:firstLine="425"/>
        <w:contextualSpacing w:val="0"/>
        <w:jc w:val="both"/>
        <w:rPr>
          <w:rFonts w:ascii="Times New Roman" w:hAnsi="Times New Roman"/>
          <w:sz w:val="24"/>
          <w:szCs w:val="24"/>
        </w:rPr>
      </w:pPr>
      <w:r w:rsidRPr="008D405A">
        <w:rPr>
          <w:rFonts w:ascii="Times New Roman" w:hAnsi="Times New Roman"/>
          <w:sz w:val="24"/>
          <w:szCs w:val="24"/>
        </w:rPr>
        <w:lastRenderedPageBreak/>
        <w:t xml:space="preserve">ключевой фигурой воспитания в </w:t>
      </w:r>
      <w:r w:rsidRPr="008D405A">
        <w:rPr>
          <w:rFonts w:ascii="Times New Roman" w:hAnsi="Times New Roman"/>
          <w:spacing w:val="-4"/>
          <w:sz w:val="24"/>
          <w:szCs w:val="24"/>
        </w:rPr>
        <w:t xml:space="preserve">школе </w:t>
      </w:r>
      <w:r w:rsidRPr="008D405A">
        <w:rPr>
          <w:rFonts w:ascii="Times New Roman" w:hAnsi="Times New Roman"/>
          <w:sz w:val="24"/>
          <w:szCs w:val="24"/>
        </w:rPr>
        <w:t xml:space="preserve">является классный </w:t>
      </w:r>
      <w:r w:rsidRPr="008D405A">
        <w:rPr>
          <w:rFonts w:ascii="Times New Roman" w:hAnsi="Times New Roman"/>
          <w:spacing w:val="-3"/>
          <w:sz w:val="24"/>
          <w:szCs w:val="24"/>
        </w:rPr>
        <w:t xml:space="preserve">руководитель, </w:t>
      </w:r>
      <w:r w:rsidRPr="008D405A">
        <w:rPr>
          <w:rFonts w:ascii="Times New Roman" w:hAnsi="Times New Roman"/>
          <w:sz w:val="24"/>
          <w:szCs w:val="24"/>
        </w:rPr>
        <w:t xml:space="preserve">реализующий по отношению к детям защитную, личностно развивающую, организационную, посредническую (в разрешении </w:t>
      </w:r>
      <w:r w:rsidRPr="008D405A">
        <w:rPr>
          <w:rFonts w:ascii="Times New Roman" w:hAnsi="Times New Roman"/>
          <w:spacing w:val="-4"/>
          <w:sz w:val="24"/>
          <w:szCs w:val="24"/>
        </w:rPr>
        <w:t>конфликтов)</w:t>
      </w:r>
      <w:r w:rsidRPr="008D405A">
        <w:rPr>
          <w:rFonts w:ascii="Times New Roman" w:hAnsi="Times New Roman"/>
          <w:sz w:val="24"/>
          <w:szCs w:val="24"/>
        </w:rPr>
        <w:t>функции.</w:t>
      </w:r>
    </w:p>
    <w:p w:rsidR="008D405A" w:rsidRPr="008D405A" w:rsidRDefault="008D405A" w:rsidP="008D405A">
      <w:pPr>
        <w:pStyle w:val="afff9"/>
        <w:tabs>
          <w:tab w:val="left" w:pos="142"/>
          <w:tab w:val="left" w:pos="851"/>
          <w:tab w:val="left" w:pos="1418"/>
          <w:tab w:val="left" w:pos="10632"/>
        </w:tabs>
        <w:ind w:left="142" w:right="331" w:firstLine="425"/>
        <w:rPr>
          <w:rFonts w:ascii="Times New Roman" w:eastAsia="Calibri" w:hAnsi="Times New Roman"/>
          <w:sz w:val="24"/>
          <w:szCs w:val="24"/>
        </w:rPr>
      </w:pPr>
      <w:r w:rsidRPr="008D405A">
        <w:rPr>
          <w:rFonts w:ascii="Times New Roman" w:eastAsia="Calibri" w:hAnsi="Times New Roman"/>
          <w:sz w:val="24"/>
          <w:szCs w:val="24"/>
        </w:rPr>
        <w:t>МБОУ Верхнеднепровская СОШ №3 при организации воспитательного процесса взаимодействует с МБУДО «Детская школа искусств», МБУДО Верхнеднепровская ДЮСШ, КЦ ПАО «Дорогобуж», ДК «Лира», СОГБУ «Дорогобужский центр социального обслуживания населения», Совет ветеранов Дорогобужского района.</w:t>
      </w:r>
    </w:p>
    <w:p w:rsidR="008D405A" w:rsidRDefault="008D405A" w:rsidP="008F01F5">
      <w:pPr>
        <w:pStyle w:val="afff9"/>
        <w:tabs>
          <w:tab w:val="left" w:pos="142"/>
          <w:tab w:val="left" w:pos="851"/>
          <w:tab w:val="left" w:pos="1418"/>
          <w:tab w:val="left" w:pos="10632"/>
        </w:tabs>
        <w:spacing w:after="0" w:line="240" w:lineRule="auto"/>
        <w:ind w:left="0" w:firstLine="425"/>
        <w:rPr>
          <w:rFonts w:ascii="Times New Roman" w:eastAsia="Calibri" w:hAnsi="Times New Roman"/>
          <w:sz w:val="24"/>
          <w:szCs w:val="24"/>
        </w:rPr>
      </w:pPr>
      <w:r w:rsidRPr="008D405A">
        <w:rPr>
          <w:rFonts w:ascii="Times New Roman" w:eastAsia="Calibri" w:hAnsi="Times New Roman"/>
          <w:sz w:val="24"/>
          <w:szCs w:val="24"/>
        </w:rPr>
        <w:t xml:space="preserve">  В школе функционируют отряд«Юнармия»,  отряд волонтеров «Добрые сердца»,  отряд «ЮИД".</w:t>
      </w:r>
    </w:p>
    <w:p w:rsidR="008F01F5" w:rsidRPr="008F01F5" w:rsidRDefault="008F01F5" w:rsidP="008F01F5">
      <w:pPr>
        <w:pStyle w:val="afff9"/>
        <w:tabs>
          <w:tab w:val="left" w:pos="142"/>
          <w:tab w:val="left" w:pos="851"/>
          <w:tab w:val="left" w:pos="1418"/>
          <w:tab w:val="left" w:pos="10632"/>
        </w:tabs>
        <w:spacing w:after="0" w:line="240" w:lineRule="auto"/>
        <w:ind w:left="0" w:firstLine="425"/>
        <w:rPr>
          <w:rFonts w:ascii="Times New Roman" w:eastAsia="Calibri" w:hAnsi="Times New Roman"/>
          <w:sz w:val="24"/>
          <w:szCs w:val="24"/>
        </w:rPr>
      </w:pPr>
    </w:p>
    <w:p w:rsidR="008F01F5" w:rsidRPr="008F01F5" w:rsidRDefault="00670A79" w:rsidP="008F01F5">
      <w:pPr>
        <w:pStyle w:val="af"/>
        <w:tabs>
          <w:tab w:val="left" w:pos="142"/>
          <w:tab w:val="left" w:pos="851"/>
          <w:tab w:val="left" w:pos="10632"/>
        </w:tabs>
        <w:ind w:left="0" w:right="0" w:firstLine="425"/>
        <w:jc w:val="left"/>
        <w:rPr>
          <w:rFonts w:ascii="Times New Roman" w:hAnsi="Times New Roman"/>
          <w:sz w:val="24"/>
          <w:szCs w:val="24"/>
        </w:rPr>
      </w:pPr>
      <w:r w:rsidRPr="008F01F5">
        <w:rPr>
          <w:rFonts w:ascii="Times New Roman" w:hAnsi="Times New Roman"/>
          <w:b/>
          <w:sz w:val="24"/>
          <w:szCs w:val="24"/>
          <w:u w:val="single"/>
        </w:rPr>
        <w:t>Виды, формы и содержание воспитательной деятельности.</w:t>
      </w:r>
      <w:r w:rsidRPr="008F01F5">
        <w:rPr>
          <w:rFonts w:ascii="Times New Roman" w:hAnsi="Times New Roman"/>
          <w:b/>
          <w:sz w:val="24"/>
          <w:szCs w:val="24"/>
          <w:u w:val="single"/>
        </w:rPr>
        <w:br/>
      </w:r>
      <w:r w:rsidR="008F01F5" w:rsidRPr="008F01F5">
        <w:rPr>
          <w:rFonts w:ascii="Times New Roman" w:hAnsi="Times New Roman"/>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r w:rsidRPr="008F01F5">
        <w:rPr>
          <w:rFonts w:ascii="Times New Roman" w:hAnsi="Times New Roman"/>
          <w:sz w:val="24"/>
          <w:szCs w:val="24"/>
        </w:rPr>
        <w:t>Инвариантныемодули</w:t>
      </w:r>
    </w:p>
    <w:p w:rsidR="008F01F5" w:rsidRPr="008F01F5" w:rsidRDefault="008F01F5" w:rsidP="00933587">
      <w:pPr>
        <w:pStyle w:val="114"/>
        <w:keepNext w:val="0"/>
        <w:keepLines w:val="0"/>
        <w:widowControl w:val="0"/>
        <w:numPr>
          <w:ilvl w:val="1"/>
          <w:numId w:val="65"/>
        </w:numPr>
        <w:tabs>
          <w:tab w:val="left" w:pos="142"/>
          <w:tab w:val="left" w:pos="851"/>
          <w:tab w:val="left" w:pos="1466"/>
          <w:tab w:val="left" w:pos="10632"/>
        </w:tabs>
        <w:autoSpaceDE w:val="0"/>
        <w:autoSpaceDN w:val="0"/>
        <w:spacing w:before="0" w:line="240" w:lineRule="auto"/>
        <w:ind w:firstLine="425"/>
        <w:jc w:val="both"/>
        <w:outlineLvl w:val="1"/>
        <w:rPr>
          <w:sz w:val="24"/>
          <w:szCs w:val="24"/>
        </w:rPr>
      </w:pPr>
      <w:r w:rsidRPr="008F01F5">
        <w:rPr>
          <w:sz w:val="24"/>
          <w:szCs w:val="24"/>
        </w:rPr>
        <w:t xml:space="preserve">Модуль.«Классное </w:t>
      </w:r>
      <w:r w:rsidRPr="008F01F5">
        <w:rPr>
          <w:spacing w:val="-3"/>
          <w:sz w:val="24"/>
          <w:szCs w:val="24"/>
        </w:rPr>
        <w:t>руководство»</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r w:rsidRPr="008F01F5">
        <w:rPr>
          <w:rFonts w:ascii="Times New Roman" w:hAnsi="Times New Roman"/>
          <w:sz w:val="24"/>
          <w:szCs w:val="24"/>
        </w:rPr>
        <w:t>Осуществляя работу с классом, педагог организует работу с коллективом класса; индивидуальную работу с обучающимися вверенного ему класса; работу с учителями, преподающими в данном классе; работу с родителями обучающихся или их законными представителями</w:t>
      </w:r>
    </w:p>
    <w:p w:rsidR="008F01F5" w:rsidRPr="008F01F5" w:rsidRDefault="008F01F5" w:rsidP="008F01F5">
      <w:pPr>
        <w:pStyle w:val="21f4"/>
        <w:tabs>
          <w:tab w:val="left" w:pos="142"/>
          <w:tab w:val="left" w:pos="851"/>
          <w:tab w:val="left" w:pos="10632"/>
        </w:tabs>
        <w:spacing w:before="0"/>
        <w:ind w:firstLine="425"/>
        <w:rPr>
          <w:sz w:val="24"/>
          <w:szCs w:val="24"/>
        </w:rPr>
      </w:pPr>
      <w:r w:rsidRPr="008F01F5">
        <w:rPr>
          <w:sz w:val="24"/>
          <w:szCs w:val="24"/>
        </w:rPr>
        <w:t>Работа с классным коллективом:</w:t>
      </w:r>
    </w:p>
    <w:p w:rsidR="008F01F5" w:rsidRPr="008F01F5" w:rsidRDefault="008F01F5" w:rsidP="00933587">
      <w:pPr>
        <w:pStyle w:val="afff9"/>
        <w:numPr>
          <w:ilvl w:val="2"/>
          <w:numId w:val="65"/>
        </w:numPr>
        <w:tabs>
          <w:tab w:val="left" w:pos="142"/>
          <w:tab w:val="left" w:pos="851"/>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инициирование и </w:t>
      </w:r>
      <w:r w:rsidRPr="008F01F5">
        <w:rPr>
          <w:rFonts w:ascii="Times New Roman" w:hAnsi="Times New Roman"/>
          <w:spacing w:val="-3"/>
          <w:sz w:val="24"/>
          <w:szCs w:val="24"/>
        </w:rPr>
        <w:t xml:space="preserve">поддержка </w:t>
      </w:r>
      <w:r w:rsidRPr="008F01F5">
        <w:rPr>
          <w:rFonts w:ascii="Times New Roman" w:hAnsi="Times New Roman"/>
          <w:sz w:val="24"/>
          <w:szCs w:val="24"/>
        </w:rPr>
        <w:t xml:space="preserve">участия класса в </w:t>
      </w:r>
      <w:r w:rsidRPr="008F01F5">
        <w:rPr>
          <w:rFonts w:ascii="Times New Roman" w:hAnsi="Times New Roman"/>
          <w:spacing w:val="-3"/>
          <w:sz w:val="24"/>
          <w:szCs w:val="24"/>
        </w:rPr>
        <w:t xml:space="preserve">общешкольных ключевых </w:t>
      </w:r>
      <w:r w:rsidRPr="008F01F5">
        <w:rPr>
          <w:rFonts w:ascii="Times New Roman" w:hAnsi="Times New Roman"/>
          <w:sz w:val="24"/>
          <w:szCs w:val="24"/>
        </w:rPr>
        <w:t xml:space="preserve">делах, оказание </w:t>
      </w:r>
      <w:r w:rsidRPr="008F01F5">
        <w:rPr>
          <w:rFonts w:ascii="Times New Roman" w:hAnsi="Times New Roman"/>
          <w:spacing w:val="-4"/>
          <w:sz w:val="24"/>
          <w:szCs w:val="24"/>
        </w:rPr>
        <w:t xml:space="preserve">необходимой </w:t>
      </w:r>
      <w:r w:rsidRPr="008F01F5">
        <w:rPr>
          <w:rFonts w:ascii="Times New Roman" w:hAnsi="Times New Roman"/>
          <w:sz w:val="24"/>
          <w:szCs w:val="24"/>
        </w:rPr>
        <w:t xml:space="preserve">помощи детям в их </w:t>
      </w:r>
      <w:r w:rsidRPr="008F01F5">
        <w:rPr>
          <w:rFonts w:ascii="Times New Roman" w:hAnsi="Times New Roman"/>
          <w:spacing w:val="-4"/>
          <w:sz w:val="24"/>
          <w:szCs w:val="24"/>
        </w:rPr>
        <w:t xml:space="preserve">подготовке, </w:t>
      </w:r>
      <w:r w:rsidRPr="008F01F5">
        <w:rPr>
          <w:rFonts w:ascii="Times New Roman" w:hAnsi="Times New Roman"/>
          <w:sz w:val="24"/>
          <w:szCs w:val="24"/>
        </w:rPr>
        <w:t>проведении и анализе;</w:t>
      </w:r>
    </w:p>
    <w:p w:rsidR="008F01F5" w:rsidRPr="008F01F5" w:rsidRDefault="008F01F5" w:rsidP="00933587">
      <w:pPr>
        <w:pStyle w:val="afff9"/>
        <w:numPr>
          <w:ilvl w:val="2"/>
          <w:numId w:val="65"/>
        </w:numPr>
        <w:tabs>
          <w:tab w:val="left" w:pos="142"/>
          <w:tab w:val="left" w:pos="851"/>
          <w:tab w:val="left" w:pos="1418"/>
          <w:tab w:val="left" w:pos="9356"/>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организация интересных и полезных для личностного развития ребенка совместных дел с обучающимися вверенного ему класса (познавательной, </w:t>
      </w:r>
      <w:r w:rsidRPr="008F01F5">
        <w:rPr>
          <w:rFonts w:ascii="Times New Roman" w:hAnsi="Times New Roman"/>
          <w:spacing w:val="-3"/>
          <w:sz w:val="24"/>
          <w:szCs w:val="24"/>
        </w:rPr>
        <w:t xml:space="preserve">трудовой, </w:t>
      </w:r>
      <w:r w:rsidRPr="008F01F5">
        <w:rPr>
          <w:rFonts w:ascii="Times New Roman" w:hAnsi="Times New Roman"/>
          <w:sz w:val="24"/>
          <w:szCs w:val="24"/>
        </w:rPr>
        <w:t xml:space="preserve">спортивно-оздоровительной, духовно-нравственной, </w:t>
      </w:r>
      <w:r w:rsidRPr="008F01F5">
        <w:rPr>
          <w:rFonts w:ascii="Times New Roman" w:hAnsi="Times New Roman"/>
          <w:spacing w:val="-5"/>
          <w:sz w:val="24"/>
          <w:szCs w:val="24"/>
        </w:rPr>
        <w:t xml:space="preserve">творческой, </w:t>
      </w:r>
      <w:r w:rsidRPr="008F01F5">
        <w:rPr>
          <w:rFonts w:ascii="Times New Roman" w:hAnsi="Times New Roman"/>
          <w:sz w:val="24"/>
          <w:szCs w:val="24"/>
        </w:rPr>
        <w:t xml:space="preserve">профориентационной направленности), позволяющие с </w:t>
      </w:r>
      <w:r w:rsidRPr="008F01F5">
        <w:rPr>
          <w:rFonts w:ascii="Times New Roman" w:hAnsi="Times New Roman"/>
          <w:spacing w:val="-3"/>
          <w:sz w:val="24"/>
          <w:szCs w:val="24"/>
        </w:rPr>
        <w:t xml:space="preserve">одной </w:t>
      </w:r>
      <w:r w:rsidRPr="008F01F5">
        <w:rPr>
          <w:rFonts w:ascii="Times New Roman" w:hAnsi="Times New Roman"/>
          <w:sz w:val="24"/>
          <w:szCs w:val="24"/>
        </w:rPr>
        <w:t xml:space="preserve">стороны, – </w:t>
      </w:r>
      <w:r w:rsidRPr="008F01F5">
        <w:rPr>
          <w:rFonts w:ascii="Times New Roman" w:hAnsi="Times New Roman"/>
          <w:spacing w:val="-3"/>
          <w:sz w:val="24"/>
          <w:szCs w:val="24"/>
        </w:rPr>
        <w:t xml:space="preserve">вовлечь </w:t>
      </w:r>
      <w:r w:rsidRPr="008F01F5">
        <w:rPr>
          <w:rFonts w:ascii="Times New Roman" w:hAnsi="Times New Roman"/>
          <w:sz w:val="24"/>
          <w:szCs w:val="24"/>
        </w:rPr>
        <w:t xml:space="preserve">в них детей с самыми разными потребностями и тем самым дать им возможность самореализоваться в них, а с </w:t>
      </w:r>
      <w:r w:rsidRPr="008F01F5">
        <w:rPr>
          <w:rFonts w:ascii="Times New Roman" w:hAnsi="Times New Roman"/>
          <w:spacing w:val="-3"/>
          <w:sz w:val="24"/>
          <w:szCs w:val="24"/>
        </w:rPr>
        <w:t xml:space="preserve">другой, </w:t>
      </w:r>
      <w:r w:rsidRPr="008F01F5">
        <w:rPr>
          <w:rFonts w:ascii="Times New Roman" w:hAnsi="Times New Roman"/>
          <w:sz w:val="24"/>
          <w:szCs w:val="24"/>
        </w:rPr>
        <w:t>– установить и упрочить доверительные отношения с учащимися класса, стать для них значимым взрослым, задающим образцы поведения вобществе.</w:t>
      </w:r>
    </w:p>
    <w:p w:rsidR="008F01F5" w:rsidRPr="008F01F5" w:rsidRDefault="008F01F5" w:rsidP="00933587">
      <w:pPr>
        <w:pStyle w:val="afff9"/>
        <w:numPr>
          <w:ilvl w:val="2"/>
          <w:numId w:val="65"/>
        </w:numPr>
        <w:tabs>
          <w:tab w:val="left" w:pos="142"/>
          <w:tab w:val="left" w:pos="851"/>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проведение классных часов как часов </w:t>
      </w:r>
      <w:r w:rsidRPr="008F01F5">
        <w:rPr>
          <w:rFonts w:ascii="Times New Roman" w:hAnsi="Times New Roman"/>
          <w:spacing w:val="-3"/>
          <w:sz w:val="24"/>
          <w:szCs w:val="24"/>
        </w:rPr>
        <w:t xml:space="preserve">плодотворного </w:t>
      </w:r>
      <w:r w:rsidRPr="008F01F5">
        <w:rPr>
          <w:rFonts w:ascii="Times New Roman" w:hAnsi="Times New Roman"/>
          <w:sz w:val="24"/>
          <w:szCs w:val="24"/>
        </w:rPr>
        <w:t xml:space="preserve">и доверительного общения педагога и </w:t>
      </w:r>
      <w:r w:rsidRPr="008F01F5">
        <w:rPr>
          <w:rFonts w:ascii="Times New Roman" w:hAnsi="Times New Roman"/>
          <w:spacing w:val="-4"/>
          <w:sz w:val="24"/>
          <w:szCs w:val="24"/>
        </w:rPr>
        <w:t>школьников,</w:t>
      </w:r>
      <w:r w:rsidRPr="008F01F5">
        <w:rPr>
          <w:rFonts w:ascii="Times New Roman" w:hAnsi="Times New Roman"/>
          <w:sz w:val="24"/>
          <w:szCs w:val="24"/>
        </w:rPr>
        <w:t xml:space="preserve">основанных на принципах уважительного отношения к личности ребенка, поддержки активной позиции </w:t>
      </w:r>
      <w:r w:rsidRPr="008F01F5">
        <w:rPr>
          <w:rFonts w:ascii="Times New Roman" w:hAnsi="Times New Roman"/>
          <w:spacing w:val="-3"/>
          <w:sz w:val="24"/>
          <w:szCs w:val="24"/>
        </w:rPr>
        <w:t xml:space="preserve">каждого </w:t>
      </w:r>
      <w:r w:rsidRPr="008F01F5">
        <w:rPr>
          <w:rFonts w:ascii="Times New Roman" w:hAnsi="Times New Roman"/>
          <w:sz w:val="24"/>
          <w:szCs w:val="24"/>
        </w:rPr>
        <w:t xml:space="preserve">ребенка в беседе, предоставления </w:t>
      </w:r>
      <w:r w:rsidRPr="008F01F5">
        <w:rPr>
          <w:rFonts w:ascii="Times New Roman" w:hAnsi="Times New Roman"/>
          <w:spacing w:val="-3"/>
          <w:sz w:val="24"/>
          <w:szCs w:val="24"/>
        </w:rPr>
        <w:t xml:space="preserve">школьникам </w:t>
      </w:r>
      <w:r w:rsidRPr="008F01F5">
        <w:rPr>
          <w:rFonts w:ascii="Times New Roman" w:hAnsi="Times New Roman"/>
          <w:sz w:val="24"/>
          <w:szCs w:val="24"/>
        </w:rPr>
        <w:t>возможности обсуждения и принятия решений по обсуждаемой проблеме, создания благоприятной среды для общения.</w:t>
      </w:r>
    </w:p>
    <w:p w:rsidR="008F01F5" w:rsidRPr="008F01F5" w:rsidRDefault="008F01F5" w:rsidP="00933587">
      <w:pPr>
        <w:pStyle w:val="afff9"/>
        <w:numPr>
          <w:ilvl w:val="2"/>
          <w:numId w:val="65"/>
        </w:numPr>
        <w:tabs>
          <w:tab w:val="left" w:pos="142"/>
          <w:tab w:val="left" w:pos="851"/>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сплочение </w:t>
      </w:r>
      <w:r w:rsidRPr="008F01F5">
        <w:rPr>
          <w:rFonts w:ascii="Times New Roman" w:hAnsi="Times New Roman"/>
          <w:spacing w:val="-4"/>
          <w:sz w:val="24"/>
          <w:szCs w:val="24"/>
        </w:rPr>
        <w:t xml:space="preserve">коллектива </w:t>
      </w:r>
      <w:r w:rsidRPr="008F01F5">
        <w:rPr>
          <w:rFonts w:ascii="Times New Roman" w:hAnsi="Times New Roman"/>
          <w:sz w:val="24"/>
          <w:szCs w:val="24"/>
        </w:rPr>
        <w:t xml:space="preserve">класса через: игры и тренинги на сплочение и </w:t>
      </w:r>
      <w:r w:rsidRPr="008F01F5">
        <w:rPr>
          <w:rFonts w:ascii="Times New Roman" w:hAnsi="Times New Roman"/>
          <w:spacing w:val="-3"/>
          <w:sz w:val="24"/>
          <w:szCs w:val="24"/>
        </w:rPr>
        <w:t xml:space="preserve">командообразование; однодневные </w:t>
      </w:r>
      <w:r w:rsidRPr="008F01F5">
        <w:rPr>
          <w:rFonts w:ascii="Times New Roman" w:hAnsi="Times New Roman"/>
          <w:sz w:val="24"/>
          <w:szCs w:val="24"/>
        </w:rPr>
        <w:t xml:space="preserve">и многодневные </w:t>
      </w:r>
      <w:r w:rsidRPr="008F01F5">
        <w:rPr>
          <w:rFonts w:ascii="Times New Roman" w:hAnsi="Times New Roman"/>
          <w:spacing w:val="-5"/>
          <w:sz w:val="24"/>
          <w:szCs w:val="24"/>
        </w:rPr>
        <w:t xml:space="preserve">походы </w:t>
      </w:r>
      <w:r w:rsidRPr="008F01F5">
        <w:rPr>
          <w:rFonts w:ascii="Times New Roman" w:hAnsi="Times New Roman"/>
          <w:sz w:val="24"/>
          <w:szCs w:val="24"/>
        </w:rPr>
        <w:t>и</w:t>
      </w:r>
      <w:r w:rsidRPr="008F01F5">
        <w:rPr>
          <w:rFonts w:ascii="Times New Roman" w:hAnsi="Times New Roman"/>
          <w:spacing w:val="-3"/>
          <w:sz w:val="24"/>
          <w:szCs w:val="24"/>
        </w:rPr>
        <w:t>экскурсии,</w:t>
      </w:r>
      <w:r w:rsidRPr="008F01F5">
        <w:rPr>
          <w:rFonts w:ascii="Times New Roman" w:hAnsi="Times New Roman"/>
          <w:sz w:val="24"/>
          <w:szCs w:val="24"/>
        </w:rPr>
        <w:t>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8F01F5" w:rsidRPr="008F01F5" w:rsidRDefault="008F01F5" w:rsidP="00933587">
      <w:pPr>
        <w:pStyle w:val="afff9"/>
        <w:numPr>
          <w:ilvl w:val="2"/>
          <w:numId w:val="65"/>
        </w:numPr>
        <w:tabs>
          <w:tab w:val="left" w:pos="142"/>
          <w:tab w:val="left" w:pos="851"/>
          <w:tab w:val="left" w:pos="1418"/>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выработка совместно со </w:t>
      </w:r>
      <w:r w:rsidRPr="008F01F5">
        <w:rPr>
          <w:rFonts w:ascii="Times New Roman" w:hAnsi="Times New Roman"/>
          <w:spacing w:val="-3"/>
          <w:sz w:val="24"/>
          <w:szCs w:val="24"/>
        </w:rPr>
        <w:t xml:space="preserve">школьниками законов </w:t>
      </w:r>
      <w:r w:rsidRPr="008F01F5">
        <w:rPr>
          <w:rFonts w:ascii="Times New Roman" w:hAnsi="Times New Roman"/>
          <w:sz w:val="24"/>
          <w:szCs w:val="24"/>
        </w:rPr>
        <w:t xml:space="preserve">класса, помогающих детям освоить нормы и правила общения, </w:t>
      </w:r>
      <w:r w:rsidRPr="008F01F5">
        <w:rPr>
          <w:rFonts w:ascii="Times New Roman" w:hAnsi="Times New Roman"/>
          <w:spacing w:val="-4"/>
          <w:sz w:val="24"/>
          <w:szCs w:val="24"/>
        </w:rPr>
        <w:t xml:space="preserve">которым </w:t>
      </w:r>
      <w:r w:rsidRPr="008F01F5">
        <w:rPr>
          <w:rFonts w:ascii="Times New Roman" w:hAnsi="Times New Roman"/>
          <w:sz w:val="24"/>
          <w:szCs w:val="24"/>
        </w:rPr>
        <w:t xml:space="preserve">они должны </w:t>
      </w:r>
      <w:r w:rsidRPr="008F01F5">
        <w:rPr>
          <w:rFonts w:ascii="Times New Roman" w:hAnsi="Times New Roman"/>
          <w:spacing w:val="-3"/>
          <w:sz w:val="24"/>
          <w:szCs w:val="24"/>
        </w:rPr>
        <w:t xml:space="preserve">следовать </w:t>
      </w:r>
      <w:r w:rsidRPr="008F01F5">
        <w:rPr>
          <w:rFonts w:ascii="Times New Roman" w:hAnsi="Times New Roman"/>
          <w:sz w:val="24"/>
          <w:szCs w:val="24"/>
        </w:rPr>
        <w:t>в</w:t>
      </w:r>
      <w:r w:rsidRPr="008F01F5">
        <w:rPr>
          <w:rFonts w:ascii="Times New Roman" w:hAnsi="Times New Roman"/>
          <w:spacing w:val="-4"/>
          <w:sz w:val="24"/>
          <w:szCs w:val="24"/>
        </w:rPr>
        <w:t>школе.</w:t>
      </w:r>
    </w:p>
    <w:p w:rsidR="008F01F5" w:rsidRPr="008F01F5" w:rsidRDefault="008F01F5" w:rsidP="008F01F5">
      <w:pPr>
        <w:pStyle w:val="21f4"/>
        <w:tabs>
          <w:tab w:val="left" w:pos="142"/>
          <w:tab w:val="left" w:pos="851"/>
          <w:tab w:val="left" w:pos="10632"/>
        </w:tabs>
        <w:spacing w:before="0"/>
        <w:ind w:firstLine="425"/>
        <w:rPr>
          <w:sz w:val="24"/>
          <w:szCs w:val="24"/>
        </w:rPr>
      </w:pPr>
      <w:r w:rsidRPr="008F01F5">
        <w:rPr>
          <w:sz w:val="24"/>
          <w:szCs w:val="24"/>
        </w:rPr>
        <w:t>Индивидуальная работа с обучающимися:</w:t>
      </w:r>
    </w:p>
    <w:p w:rsidR="008F01F5" w:rsidRPr="008F01F5" w:rsidRDefault="008F01F5" w:rsidP="00933587">
      <w:pPr>
        <w:pStyle w:val="afff9"/>
        <w:numPr>
          <w:ilvl w:val="2"/>
          <w:numId w:val="65"/>
        </w:numPr>
        <w:tabs>
          <w:tab w:val="left" w:pos="142"/>
          <w:tab w:val="left" w:pos="851"/>
          <w:tab w:val="left" w:pos="1418"/>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изучение особенностей личностного развития обучающихся класса через </w:t>
      </w:r>
      <w:r w:rsidRPr="008F01F5">
        <w:rPr>
          <w:rFonts w:ascii="Times New Roman" w:hAnsi="Times New Roman"/>
          <w:spacing w:val="-3"/>
          <w:sz w:val="24"/>
          <w:szCs w:val="24"/>
        </w:rPr>
        <w:t xml:space="preserve">наблюдение </w:t>
      </w:r>
      <w:r w:rsidRPr="008F01F5">
        <w:rPr>
          <w:rFonts w:ascii="Times New Roman" w:hAnsi="Times New Roman"/>
          <w:sz w:val="24"/>
          <w:szCs w:val="24"/>
        </w:rPr>
        <w:t xml:space="preserve">за поведением </w:t>
      </w:r>
      <w:r w:rsidRPr="008F01F5">
        <w:rPr>
          <w:rFonts w:ascii="Times New Roman" w:hAnsi="Times New Roman"/>
          <w:spacing w:val="-4"/>
          <w:sz w:val="24"/>
          <w:szCs w:val="24"/>
        </w:rPr>
        <w:t xml:space="preserve">школьников </w:t>
      </w:r>
      <w:r w:rsidRPr="008F01F5">
        <w:rPr>
          <w:rFonts w:ascii="Times New Roman" w:hAnsi="Times New Roman"/>
          <w:sz w:val="24"/>
          <w:szCs w:val="24"/>
        </w:rPr>
        <w:t xml:space="preserve">в их повседневной жизни, в специально создаваемых педагогических ситуациях, в играх, погружающих ребенка в мир человеческих отношений, в организуемых </w:t>
      </w:r>
      <w:r w:rsidRPr="008F01F5">
        <w:rPr>
          <w:rFonts w:ascii="Times New Roman" w:hAnsi="Times New Roman"/>
          <w:spacing w:val="-4"/>
          <w:sz w:val="24"/>
          <w:szCs w:val="24"/>
        </w:rPr>
        <w:t xml:space="preserve">педагогом </w:t>
      </w:r>
      <w:r w:rsidRPr="008F01F5">
        <w:rPr>
          <w:rFonts w:ascii="Times New Roman" w:hAnsi="Times New Roman"/>
          <w:sz w:val="24"/>
          <w:szCs w:val="24"/>
        </w:rPr>
        <w:t xml:space="preserve">беседах по тем или иным нравственным проблемам; </w:t>
      </w:r>
      <w:r w:rsidRPr="008F01F5">
        <w:rPr>
          <w:rFonts w:ascii="Times New Roman" w:hAnsi="Times New Roman"/>
          <w:spacing w:val="-4"/>
          <w:sz w:val="24"/>
          <w:szCs w:val="24"/>
        </w:rPr>
        <w:t>результаты</w:t>
      </w:r>
      <w:r w:rsidRPr="008F01F5">
        <w:rPr>
          <w:rFonts w:ascii="Times New Roman" w:hAnsi="Times New Roman"/>
          <w:spacing w:val="-3"/>
          <w:sz w:val="24"/>
          <w:szCs w:val="24"/>
        </w:rPr>
        <w:t xml:space="preserve">наблюдения </w:t>
      </w:r>
      <w:r w:rsidRPr="008F01F5">
        <w:rPr>
          <w:rFonts w:ascii="Times New Roman" w:hAnsi="Times New Roman"/>
          <w:sz w:val="24"/>
          <w:szCs w:val="24"/>
        </w:rPr>
        <w:t xml:space="preserve">сверяются с </w:t>
      </w:r>
      <w:r w:rsidRPr="008F01F5">
        <w:rPr>
          <w:rFonts w:ascii="Times New Roman" w:hAnsi="Times New Roman"/>
          <w:spacing w:val="-3"/>
          <w:sz w:val="24"/>
          <w:szCs w:val="24"/>
        </w:rPr>
        <w:t xml:space="preserve">результатами </w:t>
      </w:r>
      <w:r w:rsidRPr="008F01F5">
        <w:rPr>
          <w:rFonts w:ascii="Times New Roman" w:hAnsi="Times New Roman"/>
          <w:sz w:val="24"/>
          <w:szCs w:val="24"/>
        </w:rPr>
        <w:t xml:space="preserve">бесед классного </w:t>
      </w:r>
      <w:r w:rsidRPr="008F01F5">
        <w:rPr>
          <w:rFonts w:ascii="Times New Roman" w:hAnsi="Times New Roman"/>
          <w:spacing w:val="-4"/>
          <w:sz w:val="24"/>
          <w:szCs w:val="24"/>
        </w:rPr>
        <w:t xml:space="preserve">руководителя </w:t>
      </w:r>
      <w:r w:rsidRPr="008F01F5">
        <w:rPr>
          <w:rFonts w:ascii="Times New Roman" w:hAnsi="Times New Roman"/>
          <w:sz w:val="24"/>
          <w:szCs w:val="24"/>
        </w:rPr>
        <w:t xml:space="preserve">с родителями </w:t>
      </w:r>
      <w:r w:rsidRPr="008F01F5">
        <w:rPr>
          <w:rFonts w:ascii="Times New Roman" w:hAnsi="Times New Roman"/>
          <w:spacing w:val="-4"/>
          <w:sz w:val="24"/>
          <w:szCs w:val="24"/>
        </w:rPr>
        <w:t xml:space="preserve">школьников, </w:t>
      </w:r>
      <w:r w:rsidRPr="008F01F5">
        <w:rPr>
          <w:rFonts w:ascii="Times New Roman" w:hAnsi="Times New Roman"/>
          <w:sz w:val="24"/>
          <w:szCs w:val="24"/>
        </w:rPr>
        <w:t xml:space="preserve">с преподающими в </w:t>
      </w:r>
      <w:r w:rsidRPr="008F01F5">
        <w:rPr>
          <w:rFonts w:ascii="Times New Roman" w:hAnsi="Times New Roman"/>
          <w:spacing w:val="-5"/>
          <w:sz w:val="24"/>
          <w:szCs w:val="24"/>
        </w:rPr>
        <w:t xml:space="preserve">его </w:t>
      </w:r>
      <w:r w:rsidRPr="008F01F5">
        <w:rPr>
          <w:rFonts w:ascii="Times New Roman" w:hAnsi="Times New Roman"/>
          <w:sz w:val="24"/>
          <w:szCs w:val="24"/>
        </w:rPr>
        <w:t xml:space="preserve">классе учителями, а также (при </w:t>
      </w:r>
      <w:r w:rsidRPr="008F01F5">
        <w:rPr>
          <w:rFonts w:ascii="Times New Roman" w:hAnsi="Times New Roman"/>
          <w:spacing w:val="-3"/>
          <w:sz w:val="24"/>
          <w:szCs w:val="24"/>
        </w:rPr>
        <w:t xml:space="preserve">необходимости) </w:t>
      </w:r>
      <w:r w:rsidRPr="008F01F5">
        <w:rPr>
          <w:rFonts w:ascii="Times New Roman" w:hAnsi="Times New Roman"/>
          <w:sz w:val="24"/>
          <w:szCs w:val="24"/>
        </w:rPr>
        <w:t xml:space="preserve">– со </w:t>
      </w:r>
      <w:r w:rsidRPr="008F01F5">
        <w:rPr>
          <w:rFonts w:ascii="Times New Roman" w:hAnsi="Times New Roman"/>
          <w:spacing w:val="-3"/>
          <w:sz w:val="24"/>
          <w:szCs w:val="24"/>
        </w:rPr>
        <w:t>школьнымпсихологом.</w:t>
      </w:r>
    </w:p>
    <w:p w:rsidR="008F01F5" w:rsidRPr="008F01F5" w:rsidRDefault="008F01F5" w:rsidP="00933587">
      <w:pPr>
        <w:pStyle w:val="afff9"/>
        <w:numPr>
          <w:ilvl w:val="2"/>
          <w:numId w:val="65"/>
        </w:numPr>
        <w:tabs>
          <w:tab w:val="left" w:pos="142"/>
          <w:tab w:val="left" w:pos="851"/>
          <w:tab w:val="left" w:pos="1418"/>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lastRenderedPageBreak/>
        <w:t xml:space="preserve">поддержка ребенка в решении важных для </w:t>
      </w:r>
      <w:r w:rsidRPr="008F01F5">
        <w:rPr>
          <w:rFonts w:ascii="Times New Roman" w:hAnsi="Times New Roman"/>
          <w:spacing w:val="-3"/>
          <w:sz w:val="24"/>
          <w:szCs w:val="24"/>
        </w:rPr>
        <w:t xml:space="preserve">него </w:t>
      </w:r>
      <w:r w:rsidRPr="008F01F5">
        <w:rPr>
          <w:rFonts w:ascii="Times New Roman" w:hAnsi="Times New Roman"/>
          <w:sz w:val="24"/>
          <w:szCs w:val="24"/>
        </w:rPr>
        <w:t xml:space="preserve">жизненных </w:t>
      </w:r>
      <w:r w:rsidRPr="008F01F5">
        <w:rPr>
          <w:rFonts w:ascii="Times New Roman" w:hAnsi="Times New Roman"/>
          <w:spacing w:val="-3"/>
          <w:sz w:val="24"/>
          <w:szCs w:val="24"/>
        </w:rPr>
        <w:t xml:space="preserve">проблем </w:t>
      </w:r>
      <w:r w:rsidRPr="008F01F5">
        <w:rPr>
          <w:rFonts w:ascii="Times New Roman" w:hAnsi="Times New Roman"/>
          <w:sz w:val="24"/>
          <w:szCs w:val="24"/>
        </w:rPr>
        <w:t xml:space="preserve">(налаживание взаимоотношений с одноклассниками или учителями, выбор профессии, </w:t>
      </w:r>
      <w:r w:rsidRPr="008F01F5">
        <w:rPr>
          <w:rFonts w:ascii="Times New Roman" w:hAnsi="Times New Roman"/>
          <w:spacing w:val="-4"/>
          <w:sz w:val="24"/>
          <w:szCs w:val="24"/>
        </w:rPr>
        <w:t>вуза</w:t>
      </w:r>
      <w:r w:rsidRPr="008F01F5">
        <w:rPr>
          <w:rFonts w:ascii="Times New Roman" w:hAnsi="Times New Roman"/>
          <w:sz w:val="24"/>
          <w:szCs w:val="24"/>
        </w:rPr>
        <w:t xml:space="preserve">и дальнейшего </w:t>
      </w:r>
      <w:r w:rsidRPr="008F01F5">
        <w:rPr>
          <w:rFonts w:ascii="Times New Roman" w:hAnsi="Times New Roman"/>
          <w:spacing w:val="-3"/>
          <w:sz w:val="24"/>
          <w:szCs w:val="24"/>
        </w:rPr>
        <w:t xml:space="preserve">трудоустройства, </w:t>
      </w:r>
      <w:r w:rsidRPr="008F01F5">
        <w:rPr>
          <w:rFonts w:ascii="Times New Roman" w:hAnsi="Times New Roman"/>
          <w:sz w:val="24"/>
          <w:szCs w:val="24"/>
        </w:rPr>
        <w:t xml:space="preserve">успеваемость и </w:t>
      </w:r>
      <w:r w:rsidRPr="008F01F5">
        <w:rPr>
          <w:rFonts w:ascii="Times New Roman" w:hAnsi="Times New Roman"/>
          <w:spacing w:val="-4"/>
          <w:sz w:val="24"/>
          <w:szCs w:val="24"/>
        </w:rPr>
        <w:t>т.п.),</w:t>
      </w:r>
      <w:r w:rsidRPr="008F01F5">
        <w:rPr>
          <w:rFonts w:ascii="Times New Roman" w:hAnsi="Times New Roman"/>
          <w:spacing w:val="-7"/>
          <w:sz w:val="24"/>
          <w:szCs w:val="24"/>
        </w:rPr>
        <w:t xml:space="preserve">когда </w:t>
      </w:r>
      <w:r w:rsidRPr="008F01F5">
        <w:rPr>
          <w:rFonts w:ascii="Times New Roman" w:hAnsi="Times New Roman"/>
          <w:sz w:val="24"/>
          <w:szCs w:val="24"/>
        </w:rPr>
        <w:t xml:space="preserve">каждая проблема трансформируется классным </w:t>
      </w:r>
      <w:r w:rsidRPr="008F01F5">
        <w:rPr>
          <w:rFonts w:ascii="Times New Roman" w:hAnsi="Times New Roman"/>
          <w:spacing w:val="-3"/>
          <w:sz w:val="24"/>
          <w:szCs w:val="24"/>
        </w:rPr>
        <w:t xml:space="preserve">руководителем </w:t>
      </w:r>
      <w:r w:rsidRPr="008F01F5">
        <w:rPr>
          <w:rFonts w:ascii="Times New Roman" w:hAnsi="Times New Roman"/>
          <w:sz w:val="24"/>
          <w:szCs w:val="24"/>
        </w:rPr>
        <w:t xml:space="preserve">в задачу для </w:t>
      </w:r>
      <w:r w:rsidRPr="008F01F5">
        <w:rPr>
          <w:rFonts w:ascii="Times New Roman" w:hAnsi="Times New Roman"/>
          <w:spacing w:val="-3"/>
          <w:sz w:val="24"/>
          <w:szCs w:val="24"/>
        </w:rPr>
        <w:t xml:space="preserve">школьника, </w:t>
      </w:r>
      <w:r w:rsidRPr="008F01F5">
        <w:rPr>
          <w:rFonts w:ascii="Times New Roman" w:hAnsi="Times New Roman"/>
          <w:spacing w:val="-5"/>
          <w:sz w:val="24"/>
          <w:szCs w:val="24"/>
        </w:rPr>
        <w:t xml:space="preserve">которую </w:t>
      </w:r>
      <w:r w:rsidRPr="008F01F5">
        <w:rPr>
          <w:rFonts w:ascii="Times New Roman" w:hAnsi="Times New Roman"/>
          <w:sz w:val="24"/>
          <w:szCs w:val="24"/>
        </w:rPr>
        <w:t>они совместно стараютсярешить.</w:t>
      </w:r>
    </w:p>
    <w:p w:rsidR="008F01F5" w:rsidRPr="008F01F5" w:rsidRDefault="008F01F5" w:rsidP="00933587">
      <w:pPr>
        <w:pStyle w:val="afff9"/>
        <w:numPr>
          <w:ilvl w:val="2"/>
          <w:numId w:val="65"/>
        </w:numPr>
        <w:tabs>
          <w:tab w:val="left" w:pos="142"/>
          <w:tab w:val="left" w:pos="851"/>
          <w:tab w:val="left" w:pos="1418"/>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индивидуальная работа со </w:t>
      </w:r>
      <w:r w:rsidRPr="008F01F5">
        <w:rPr>
          <w:rFonts w:ascii="Times New Roman" w:hAnsi="Times New Roman"/>
          <w:spacing w:val="-3"/>
          <w:sz w:val="24"/>
          <w:szCs w:val="24"/>
        </w:rPr>
        <w:t xml:space="preserve">школьниками </w:t>
      </w:r>
      <w:r w:rsidRPr="008F01F5">
        <w:rPr>
          <w:rFonts w:ascii="Times New Roman" w:hAnsi="Times New Roman"/>
          <w:sz w:val="24"/>
          <w:szCs w:val="24"/>
        </w:rPr>
        <w:t xml:space="preserve">класса, направленная на заполнение ими личных портфолио, в </w:t>
      </w:r>
      <w:r w:rsidRPr="008F01F5">
        <w:rPr>
          <w:rFonts w:ascii="Times New Roman" w:hAnsi="Times New Roman"/>
          <w:spacing w:val="-4"/>
          <w:sz w:val="24"/>
          <w:szCs w:val="24"/>
        </w:rPr>
        <w:t xml:space="preserve">которых </w:t>
      </w:r>
      <w:r w:rsidRPr="008F01F5">
        <w:rPr>
          <w:rFonts w:ascii="Times New Roman" w:hAnsi="Times New Roman"/>
          <w:sz w:val="24"/>
          <w:szCs w:val="24"/>
        </w:rPr>
        <w:t xml:space="preserve">дети не просто </w:t>
      </w:r>
      <w:r w:rsidRPr="008F01F5">
        <w:rPr>
          <w:rFonts w:ascii="Times New Roman" w:hAnsi="Times New Roman"/>
          <w:spacing w:val="-3"/>
          <w:sz w:val="24"/>
          <w:szCs w:val="24"/>
        </w:rPr>
        <w:t xml:space="preserve">фиксируют </w:t>
      </w:r>
      <w:r w:rsidRPr="008F01F5">
        <w:rPr>
          <w:rFonts w:ascii="Times New Roman" w:hAnsi="Times New Roman"/>
          <w:sz w:val="24"/>
          <w:szCs w:val="24"/>
        </w:rPr>
        <w:t xml:space="preserve">свои учебные, творческие, спортивные, личностные достижения, но и в </w:t>
      </w:r>
      <w:r w:rsidRPr="008F01F5">
        <w:rPr>
          <w:rFonts w:ascii="Times New Roman" w:hAnsi="Times New Roman"/>
          <w:spacing w:val="-6"/>
          <w:sz w:val="24"/>
          <w:szCs w:val="24"/>
        </w:rPr>
        <w:t xml:space="preserve">ходе </w:t>
      </w:r>
      <w:r w:rsidRPr="008F01F5">
        <w:rPr>
          <w:rFonts w:ascii="Times New Roman" w:hAnsi="Times New Roman"/>
          <w:sz w:val="24"/>
          <w:szCs w:val="24"/>
        </w:rPr>
        <w:t xml:space="preserve">индивидуальных неформальных бесед с классным </w:t>
      </w:r>
      <w:r w:rsidRPr="008F01F5">
        <w:rPr>
          <w:rFonts w:ascii="Times New Roman" w:hAnsi="Times New Roman"/>
          <w:spacing w:val="-3"/>
          <w:sz w:val="24"/>
          <w:szCs w:val="24"/>
        </w:rPr>
        <w:t xml:space="preserve">руководителем </w:t>
      </w:r>
      <w:r w:rsidRPr="008F01F5">
        <w:rPr>
          <w:rFonts w:ascii="Times New Roman" w:hAnsi="Times New Roman"/>
          <w:sz w:val="24"/>
          <w:szCs w:val="24"/>
        </w:rPr>
        <w:t xml:space="preserve">в </w:t>
      </w:r>
      <w:r w:rsidRPr="008F01F5">
        <w:rPr>
          <w:rFonts w:ascii="Times New Roman" w:hAnsi="Times New Roman"/>
          <w:spacing w:val="-3"/>
          <w:sz w:val="24"/>
          <w:szCs w:val="24"/>
        </w:rPr>
        <w:t xml:space="preserve">начале каждого </w:t>
      </w:r>
      <w:r w:rsidRPr="008F01F5">
        <w:rPr>
          <w:rFonts w:ascii="Times New Roman" w:hAnsi="Times New Roman"/>
          <w:spacing w:val="-4"/>
          <w:sz w:val="24"/>
          <w:szCs w:val="24"/>
        </w:rPr>
        <w:t xml:space="preserve">года </w:t>
      </w:r>
      <w:r w:rsidRPr="008F01F5">
        <w:rPr>
          <w:rFonts w:ascii="Times New Roman" w:hAnsi="Times New Roman"/>
          <w:sz w:val="24"/>
          <w:szCs w:val="24"/>
        </w:rPr>
        <w:t xml:space="preserve">планируют их, а в </w:t>
      </w:r>
      <w:r w:rsidRPr="008F01F5">
        <w:rPr>
          <w:rFonts w:ascii="Times New Roman" w:hAnsi="Times New Roman"/>
          <w:spacing w:val="-4"/>
          <w:sz w:val="24"/>
          <w:szCs w:val="24"/>
        </w:rPr>
        <w:t xml:space="preserve">конце </w:t>
      </w:r>
      <w:r w:rsidRPr="008F01F5">
        <w:rPr>
          <w:rFonts w:ascii="Times New Roman" w:hAnsi="Times New Roman"/>
          <w:spacing w:val="-5"/>
          <w:sz w:val="24"/>
          <w:szCs w:val="24"/>
        </w:rPr>
        <w:t xml:space="preserve">года </w:t>
      </w:r>
      <w:r w:rsidRPr="008F01F5">
        <w:rPr>
          <w:rFonts w:ascii="Times New Roman" w:hAnsi="Times New Roman"/>
          <w:sz w:val="24"/>
          <w:szCs w:val="24"/>
        </w:rPr>
        <w:t xml:space="preserve">– вместе анализируют свои успехи и </w:t>
      </w:r>
      <w:r w:rsidRPr="008F01F5">
        <w:rPr>
          <w:rFonts w:ascii="Times New Roman" w:hAnsi="Times New Roman"/>
          <w:spacing w:val="-5"/>
          <w:sz w:val="24"/>
          <w:szCs w:val="24"/>
        </w:rPr>
        <w:t>неудачи.</w:t>
      </w:r>
    </w:p>
    <w:p w:rsidR="008F01F5" w:rsidRPr="008F01F5" w:rsidRDefault="008F01F5" w:rsidP="00933587">
      <w:pPr>
        <w:pStyle w:val="afff9"/>
        <w:numPr>
          <w:ilvl w:val="2"/>
          <w:numId w:val="65"/>
        </w:numPr>
        <w:tabs>
          <w:tab w:val="left" w:pos="142"/>
          <w:tab w:val="left" w:pos="851"/>
          <w:tab w:val="left" w:pos="1418"/>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pacing w:val="-3"/>
          <w:sz w:val="24"/>
          <w:szCs w:val="24"/>
        </w:rPr>
        <w:t xml:space="preserve">коррекция </w:t>
      </w:r>
      <w:r w:rsidRPr="008F01F5">
        <w:rPr>
          <w:rFonts w:ascii="Times New Roman" w:hAnsi="Times New Roman"/>
          <w:sz w:val="24"/>
          <w:szCs w:val="24"/>
        </w:rPr>
        <w:t xml:space="preserve">поведения ребенка через частные беседы с ним, </w:t>
      </w:r>
      <w:r w:rsidRPr="008F01F5">
        <w:rPr>
          <w:rFonts w:ascii="Times New Roman" w:hAnsi="Times New Roman"/>
          <w:spacing w:val="-4"/>
          <w:sz w:val="24"/>
          <w:szCs w:val="24"/>
        </w:rPr>
        <w:t xml:space="preserve">его </w:t>
      </w:r>
      <w:r w:rsidRPr="008F01F5">
        <w:rPr>
          <w:rFonts w:ascii="Times New Roman" w:hAnsi="Times New Roman"/>
          <w:sz w:val="24"/>
          <w:szCs w:val="24"/>
        </w:rPr>
        <w:t xml:space="preserve">родителями или </w:t>
      </w:r>
      <w:r w:rsidRPr="008F01F5">
        <w:rPr>
          <w:rFonts w:ascii="Times New Roman" w:hAnsi="Times New Roman"/>
          <w:spacing w:val="-3"/>
          <w:sz w:val="24"/>
          <w:szCs w:val="24"/>
        </w:rPr>
        <w:t xml:space="preserve">законными </w:t>
      </w:r>
      <w:r w:rsidRPr="008F01F5">
        <w:rPr>
          <w:rFonts w:ascii="Times New Roman" w:hAnsi="Times New Roman"/>
          <w:sz w:val="24"/>
          <w:szCs w:val="24"/>
        </w:rPr>
        <w:t xml:space="preserve">представителями, с другими обучающимися класса; через </w:t>
      </w:r>
      <w:r w:rsidRPr="008F01F5">
        <w:rPr>
          <w:rFonts w:ascii="Times New Roman" w:hAnsi="Times New Roman"/>
          <w:spacing w:val="-3"/>
          <w:sz w:val="24"/>
          <w:szCs w:val="24"/>
        </w:rPr>
        <w:t xml:space="preserve">включение </w:t>
      </w:r>
      <w:r w:rsidRPr="008F01F5">
        <w:rPr>
          <w:rFonts w:ascii="Times New Roman" w:hAnsi="Times New Roman"/>
          <w:sz w:val="24"/>
          <w:szCs w:val="24"/>
        </w:rPr>
        <w:t xml:space="preserve">в проводимые </w:t>
      </w:r>
      <w:r w:rsidRPr="008F01F5">
        <w:rPr>
          <w:rFonts w:ascii="Times New Roman" w:hAnsi="Times New Roman"/>
          <w:spacing w:val="-3"/>
          <w:sz w:val="24"/>
          <w:szCs w:val="24"/>
        </w:rPr>
        <w:t xml:space="preserve">школьным </w:t>
      </w:r>
      <w:r w:rsidRPr="008F01F5">
        <w:rPr>
          <w:rFonts w:ascii="Times New Roman" w:hAnsi="Times New Roman"/>
          <w:spacing w:val="-4"/>
          <w:sz w:val="24"/>
          <w:szCs w:val="24"/>
        </w:rPr>
        <w:t xml:space="preserve">психологом  </w:t>
      </w:r>
      <w:r w:rsidRPr="008F01F5">
        <w:rPr>
          <w:rFonts w:ascii="Times New Roman" w:hAnsi="Times New Roman"/>
          <w:sz w:val="24"/>
          <w:szCs w:val="24"/>
        </w:rPr>
        <w:t xml:space="preserve">тренинги общения; через </w:t>
      </w:r>
      <w:r w:rsidRPr="008F01F5">
        <w:rPr>
          <w:rFonts w:ascii="Times New Roman" w:hAnsi="Times New Roman"/>
          <w:spacing w:val="-3"/>
          <w:sz w:val="24"/>
          <w:szCs w:val="24"/>
        </w:rPr>
        <w:t xml:space="preserve">предложение </w:t>
      </w:r>
      <w:r w:rsidRPr="008F01F5">
        <w:rPr>
          <w:rFonts w:ascii="Times New Roman" w:hAnsi="Times New Roman"/>
          <w:sz w:val="24"/>
          <w:szCs w:val="24"/>
        </w:rPr>
        <w:t xml:space="preserve">взять на себя ответственность за </w:t>
      </w:r>
      <w:r w:rsidRPr="008F01F5">
        <w:rPr>
          <w:rFonts w:ascii="Times New Roman" w:hAnsi="Times New Roman"/>
          <w:spacing w:val="-3"/>
          <w:sz w:val="24"/>
          <w:szCs w:val="24"/>
        </w:rPr>
        <w:t xml:space="preserve">то </w:t>
      </w:r>
      <w:r w:rsidRPr="008F01F5">
        <w:rPr>
          <w:rFonts w:ascii="Times New Roman" w:hAnsi="Times New Roman"/>
          <w:sz w:val="24"/>
          <w:szCs w:val="24"/>
        </w:rPr>
        <w:t>или иное поручение в классе.</w:t>
      </w:r>
    </w:p>
    <w:p w:rsidR="008F01F5" w:rsidRPr="008F01F5" w:rsidRDefault="008F01F5" w:rsidP="008F01F5">
      <w:pPr>
        <w:pStyle w:val="21f4"/>
        <w:tabs>
          <w:tab w:val="left" w:pos="142"/>
          <w:tab w:val="left" w:pos="851"/>
          <w:tab w:val="left" w:pos="10632"/>
        </w:tabs>
        <w:spacing w:before="0"/>
        <w:ind w:firstLine="425"/>
        <w:rPr>
          <w:sz w:val="24"/>
          <w:szCs w:val="24"/>
        </w:rPr>
      </w:pPr>
      <w:r w:rsidRPr="008F01F5">
        <w:rPr>
          <w:sz w:val="24"/>
          <w:szCs w:val="24"/>
        </w:rPr>
        <w:t>Работа с учителями, преподающими в классе:</w:t>
      </w:r>
    </w:p>
    <w:p w:rsidR="008F01F5" w:rsidRPr="008F01F5" w:rsidRDefault="008F01F5" w:rsidP="00933587">
      <w:pPr>
        <w:pStyle w:val="afff9"/>
        <w:numPr>
          <w:ilvl w:val="2"/>
          <w:numId w:val="65"/>
        </w:numPr>
        <w:tabs>
          <w:tab w:val="left" w:pos="142"/>
          <w:tab w:val="left" w:pos="851"/>
          <w:tab w:val="left" w:pos="1418"/>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регулярные </w:t>
      </w:r>
      <w:r w:rsidRPr="008F01F5">
        <w:rPr>
          <w:rFonts w:ascii="Times New Roman" w:hAnsi="Times New Roman"/>
          <w:spacing w:val="-5"/>
          <w:sz w:val="24"/>
          <w:szCs w:val="24"/>
        </w:rPr>
        <w:t xml:space="preserve">консультации </w:t>
      </w:r>
      <w:r w:rsidRPr="008F01F5">
        <w:rPr>
          <w:rFonts w:ascii="Times New Roman" w:hAnsi="Times New Roman"/>
          <w:sz w:val="24"/>
          <w:szCs w:val="24"/>
        </w:rPr>
        <w:t xml:space="preserve">классного </w:t>
      </w:r>
      <w:r w:rsidRPr="008F01F5">
        <w:rPr>
          <w:rFonts w:ascii="Times New Roman" w:hAnsi="Times New Roman"/>
          <w:spacing w:val="-3"/>
          <w:sz w:val="24"/>
          <w:szCs w:val="24"/>
        </w:rPr>
        <w:t xml:space="preserve">руководителя </w:t>
      </w:r>
      <w:r w:rsidRPr="008F01F5">
        <w:rPr>
          <w:rFonts w:ascii="Times New Roman" w:hAnsi="Times New Roman"/>
          <w:sz w:val="24"/>
          <w:szCs w:val="24"/>
        </w:rPr>
        <w:t xml:space="preserve">с учителями- предметниками, направленные на формирование единства мнений и требований </w:t>
      </w:r>
      <w:r w:rsidRPr="008F01F5">
        <w:rPr>
          <w:rFonts w:ascii="Times New Roman" w:hAnsi="Times New Roman"/>
          <w:spacing w:val="-3"/>
          <w:sz w:val="24"/>
          <w:szCs w:val="24"/>
        </w:rPr>
        <w:t xml:space="preserve">педагогов </w:t>
      </w:r>
      <w:r w:rsidRPr="008F01F5">
        <w:rPr>
          <w:rFonts w:ascii="Times New Roman" w:hAnsi="Times New Roman"/>
          <w:sz w:val="24"/>
          <w:szCs w:val="24"/>
        </w:rPr>
        <w:t xml:space="preserve">по ключевым вопросам воспитания, на предупреждение  и разрешение </w:t>
      </w:r>
      <w:r w:rsidRPr="008F01F5">
        <w:rPr>
          <w:rFonts w:ascii="Times New Roman" w:hAnsi="Times New Roman"/>
          <w:spacing w:val="-4"/>
          <w:sz w:val="24"/>
          <w:szCs w:val="24"/>
        </w:rPr>
        <w:t xml:space="preserve">конфликтов </w:t>
      </w:r>
      <w:r w:rsidRPr="008F01F5">
        <w:rPr>
          <w:rFonts w:ascii="Times New Roman" w:hAnsi="Times New Roman"/>
          <w:sz w:val="24"/>
          <w:szCs w:val="24"/>
        </w:rPr>
        <w:t>между учителями иучащимися;</w:t>
      </w:r>
    </w:p>
    <w:p w:rsidR="008F01F5" w:rsidRPr="008F01F5" w:rsidRDefault="008F01F5" w:rsidP="00933587">
      <w:pPr>
        <w:pStyle w:val="afff9"/>
        <w:numPr>
          <w:ilvl w:val="2"/>
          <w:numId w:val="65"/>
        </w:numPr>
        <w:tabs>
          <w:tab w:val="left" w:pos="142"/>
          <w:tab w:val="left" w:pos="851"/>
          <w:tab w:val="left" w:pos="1418"/>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проведение мини-педсоветов, направленных на решение </w:t>
      </w:r>
      <w:r w:rsidRPr="008F01F5">
        <w:rPr>
          <w:rFonts w:ascii="Times New Roman" w:hAnsi="Times New Roman"/>
          <w:spacing w:val="-3"/>
          <w:sz w:val="24"/>
          <w:szCs w:val="24"/>
        </w:rPr>
        <w:t xml:space="preserve">конкретных </w:t>
      </w:r>
      <w:r w:rsidRPr="008F01F5">
        <w:rPr>
          <w:rFonts w:ascii="Times New Roman" w:hAnsi="Times New Roman"/>
          <w:sz w:val="24"/>
          <w:szCs w:val="24"/>
        </w:rPr>
        <w:t>проблем класса и интеграцию воспитательных влияний на</w:t>
      </w:r>
      <w:r w:rsidRPr="008F01F5">
        <w:rPr>
          <w:rFonts w:ascii="Times New Roman" w:hAnsi="Times New Roman"/>
          <w:spacing w:val="-4"/>
          <w:sz w:val="24"/>
          <w:szCs w:val="24"/>
        </w:rPr>
        <w:t xml:space="preserve"> школьников;</w:t>
      </w:r>
    </w:p>
    <w:p w:rsidR="008F01F5" w:rsidRPr="008F01F5" w:rsidRDefault="008F01F5" w:rsidP="00933587">
      <w:pPr>
        <w:pStyle w:val="afff9"/>
        <w:numPr>
          <w:ilvl w:val="2"/>
          <w:numId w:val="65"/>
        </w:numPr>
        <w:tabs>
          <w:tab w:val="left" w:pos="142"/>
          <w:tab w:val="left" w:pos="851"/>
          <w:tab w:val="left" w:pos="1418"/>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привлечение учителей к участию во внутриклассных делах, дающих педагогам возможность лучше узнавать и понимать своих </w:t>
      </w:r>
      <w:r w:rsidRPr="008F01F5">
        <w:rPr>
          <w:rFonts w:ascii="Times New Roman" w:hAnsi="Times New Roman"/>
          <w:spacing w:val="-3"/>
          <w:sz w:val="24"/>
          <w:szCs w:val="24"/>
        </w:rPr>
        <w:t xml:space="preserve">учеников, </w:t>
      </w:r>
      <w:r w:rsidRPr="008F01F5">
        <w:rPr>
          <w:rFonts w:ascii="Times New Roman" w:hAnsi="Times New Roman"/>
          <w:sz w:val="24"/>
          <w:szCs w:val="24"/>
        </w:rPr>
        <w:t xml:space="preserve">увидев их в иной, </w:t>
      </w:r>
      <w:r w:rsidRPr="008F01F5">
        <w:rPr>
          <w:rFonts w:ascii="Times New Roman" w:hAnsi="Times New Roman"/>
          <w:spacing w:val="-3"/>
          <w:sz w:val="24"/>
          <w:szCs w:val="24"/>
        </w:rPr>
        <w:t xml:space="preserve">отличной </w:t>
      </w:r>
      <w:r w:rsidRPr="008F01F5">
        <w:rPr>
          <w:rFonts w:ascii="Times New Roman" w:hAnsi="Times New Roman"/>
          <w:sz w:val="24"/>
          <w:szCs w:val="24"/>
        </w:rPr>
        <w:t>от учебной,обстановке;</w:t>
      </w:r>
    </w:p>
    <w:p w:rsidR="008F01F5" w:rsidRPr="008F01F5" w:rsidRDefault="008F01F5" w:rsidP="00933587">
      <w:pPr>
        <w:pStyle w:val="afff9"/>
        <w:numPr>
          <w:ilvl w:val="2"/>
          <w:numId w:val="65"/>
        </w:numPr>
        <w:tabs>
          <w:tab w:val="left" w:pos="142"/>
          <w:tab w:val="left" w:pos="851"/>
          <w:tab w:val="left" w:pos="1418"/>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привлечение учителей к участию в родительских собраниях класса для объединения усилий в деле обучения и воспитаниядетей.</w:t>
      </w:r>
    </w:p>
    <w:p w:rsidR="008F01F5" w:rsidRPr="008F01F5" w:rsidRDefault="008F01F5" w:rsidP="008F01F5">
      <w:pPr>
        <w:pStyle w:val="21f4"/>
        <w:tabs>
          <w:tab w:val="left" w:pos="142"/>
          <w:tab w:val="left" w:pos="851"/>
          <w:tab w:val="left" w:pos="10632"/>
        </w:tabs>
        <w:spacing w:before="0"/>
        <w:ind w:firstLine="425"/>
        <w:jc w:val="left"/>
        <w:rPr>
          <w:sz w:val="24"/>
          <w:szCs w:val="24"/>
        </w:rPr>
      </w:pPr>
      <w:r w:rsidRPr="008F01F5">
        <w:rPr>
          <w:sz w:val="24"/>
          <w:szCs w:val="24"/>
        </w:rPr>
        <w:t xml:space="preserve">Работа с родителями обучающихся или их законными представителями: регулярное информирование родителей о </w:t>
      </w:r>
      <w:r w:rsidRPr="008F01F5">
        <w:rPr>
          <w:spacing w:val="-3"/>
          <w:sz w:val="24"/>
          <w:szCs w:val="24"/>
        </w:rPr>
        <w:t xml:space="preserve">школьных </w:t>
      </w:r>
      <w:r w:rsidRPr="008F01F5">
        <w:rPr>
          <w:sz w:val="24"/>
          <w:szCs w:val="24"/>
        </w:rPr>
        <w:t>успехах и проблемах их детей, о жизни класса вцелом;</w:t>
      </w:r>
    </w:p>
    <w:p w:rsidR="008F01F5" w:rsidRPr="008F01F5" w:rsidRDefault="008F01F5" w:rsidP="00933587">
      <w:pPr>
        <w:pStyle w:val="afff9"/>
        <w:numPr>
          <w:ilvl w:val="2"/>
          <w:numId w:val="65"/>
        </w:numPr>
        <w:tabs>
          <w:tab w:val="left" w:pos="142"/>
          <w:tab w:val="left" w:pos="851"/>
          <w:tab w:val="left" w:pos="1276"/>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помощь родителям </w:t>
      </w:r>
      <w:r w:rsidRPr="008F01F5">
        <w:rPr>
          <w:rFonts w:ascii="Times New Roman" w:hAnsi="Times New Roman"/>
          <w:spacing w:val="-4"/>
          <w:sz w:val="24"/>
          <w:szCs w:val="24"/>
        </w:rPr>
        <w:t>школьников</w:t>
      </w:r>
      <w:r w:rsidRPr="008F01F5">
        <w:rPr>
          <w:rFonts w:ascii="Times New Roman" w:hAnsi="Times New Roman"/>
          <w:sz w:val="24"/>
          <w:szCs w:val="24"/>
        </w:rPr>
        <w:t xml:space="preserve">или их законным представителям в </w:t>
      </w:r>
      <w:r w:rsidRPr="008F01F5">
        <w:rPr>
          <w:rFonts w:ascii="Times New Roman" w:hAnsi="Times New Roman"/>
          <w:spacing w:val="-3"/>
          <w:sz w:val="24"/>
          <w:szCs w:val="24"/>
        </w:rPr>
        <w:t xml:space="preserve">регулировании </w:t>
      </w:r>
      <w:r w:rsidRPr="008F01F5">
        <w:rPr>
          <w:rFonts w:ascii="Times New Roman" w:hAnsi="Times New Roman"/>
          <w:sz w:val="24"/>
          <w:szCs w:val="24"/>
        </w:rPr>
        <w:t xml:space="preserve">отношений между ними, администрацией </w:t>
      </w:r>
      <w:r w:rsidRPr="008F01F5">
        <w:rPr>
          <w:rFonts w:ascii="Times New Roman" w:hAnsi="Times New Roman"/>
          <w:spacing w:val="-4"/>
          <w:sz w:val="24"/>
          <w:szCs w:val="24"/>
        </w:rPr>
        <w:t xml:space="preserve">школы </w:t>
      </w:r>
      <w:r w:rsidRPr="008F01F5">
        <w:rPr>
          <w:rFonts w:ascii="Times New Roman" w:hAnsi="Times New Roman"/>
          <w:sz w:val="24"/>
          <w:szCs w:val="24"/>
        </w:rPr>
        <w:t>и учителями- предметниками;</w:t>
      </w:r>
    </w:p>
    <w:p w:rsidR="008F01F5" w:rsidRPr="008F01F5" w:rsidRDefault="008F01F5" w:rsidP="00933587">
      <w:pPr>
        <w:pStyle w:val="afff9"/>
        <w:numPr>
          <w:ilvl w:val="2"/>
          <w:numId w:val="65"/>
        </w:numPr>
        <w:tabs>
          <w:tab w:val="left" w:pos="142"/>
          <w:tab w:val="left" w:pos="851"/>
          <w:tab w:val="left" w:pos="1276"/>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организация родительских собраний, </w:t>
      </w:r>
      <w:r w:rsidRPr="008F01F5">
        <w:rPr>
          <w:rFonts w:ascii="Times New Roman" w:hAnsi="Times New Roman"/>
          <w:spacing w:val="-3"/>
          <w:sz w:val="24"/>
          <w:szCs w:val="24"/>
        </w:rPr>
        <w:t xml:space="preserve">происходящих </w:t>
      </w:r>
      <w:r w:rsidRPr="008F01F5">
        <w:rPr>
          <w:rFonts w:ascii="Times New Roman" w:hAnsi="Times New Roman"/>
          <w:sz w:val="24"/>
          <w:szCs w:val="24"/>
        </w:rPr>
        <w:t>в режиме обсуждения наиболее острых проблем обучения и воспитания</w:t>
      </w:r>
      <w:r w:rsidRPr="008F01F5">
        <w:rPr>
          <w:rFonts w:ascii="Times New Roman" w:hAnsi="Times New Roman"/>
          <w:spacing w:val="-4"/>
          <w:sz w:val="24"/>
          <w:szCs w:val="24"/>
        </w:rPr>
        <w:t>школьников;</w:t>
      </w:r>
    </w:p>
    <w:p w:rsidR="008F01F5" w:rsidRPr="008F01F5" w:rsidRDefault="008F01F5" w:rsidP="00933587">
      <w:pPr>
        <w:pStyle w:val="afff9"/>
        <w:numPr>
          <w:ilvl w:val="2"/>
          <w:numId w:val="65"/>
        </w:numPr>
        <w:tabs>
          <w:tab w:val="left" w:pos="142"/>
          <w:tab w:val="left" w:pos="851"/>
          <w:tab w:val="left" w:pos="1276"/>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создание и организация работы родительских </w:t>
      </w:r>
      <w:r w:rsidRPr="008F01F5">
        <w:rPr>
          <w:rFonts w:ascii="Times New Roman" w:hAnsi="Times New Roman"/>
          <w:spacing w:val="-4"/>
          <w:sz w:val="24"/>
          <w:szCs w:val="24"/>
        </w:rPr>
        <w:t xml:space="preserve">комитетов </w:t>
      </w:r>
      <w:r w:rsidRPr="008F01F5">
        <w:rPr>
          <w:rFonts w:ascii="Times New Roman" w:hAnsi="Times New Roman"/>
          <w:sz w:val="24"/>
          <w:szCs w:val="24"/>
        </w:rPr>
        <w:t>классов, участвующих в управлении образовательной организацией и решении вопросов воспитания и обучения ихдетей;</w:t>
      </w:r>
    </w:p>
    <w:p w:rsidR="008F01F5" w:rsidRPr="008F01F5" w:rsidRDefault="008F01F5" w:rsidP="00933587">
      <w:pPr>
        <w:pStyle w:val="afff9"/>
        <w:numPr>
          <w:ilvl w:val="2"/>
          <w:numId w:val="65"/>
        </w:numPr>
        <w:tabs>
          <w:tab w:val="left" w:pos="142"/>
          <w:tab w:val="left" w:pos="851"/>
          <w:tab w:val="left" w:pos="1276"/>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привлечение членов семей </w:t>
      </w:r>
      <w:r w:rsidRPr="008F01F5">
        <w:rPr>
          <w:rFonts w:ascii="Times New Roman" w:hAnsi="Times New Roman"/>
          <w:spacing w:val="-4"/>
          <w:sz w:val="24"/>
          <w:szCs w:val="24"/>
        </w:rPr>
        <w:t xml:space="preserve">школьников </w:t>
      </w:r>
      <w:r w:rsidRPr="008F01F5">
        <w:rPr>
          <w:rFonts w:ascii="Times New Roman" w:hAnsi="Times New Roman"/>
          <w:sz w:val="24"/>
          <w:szCs w:val="24"/>
        </w:rPr>
        <w:t>к организации и проведению дел класса;</w:t>
      </w:r>
    </w:p>
    <w:p w:rsidR="008F01F5" w:rsidRPr="008F01F5" w:rsidRDefault="008F01F5" w:rsidP="00933587">
      <w:pPr>
        <w:pStyle w:val="afff9"/>
        <w:numPr>
          <w:ilvl w:val="2"/>
          <w:numId w:val="65"/>
        </w:numPr>
        <w:tabs>
          <w:tab w:val="left" w:pos="142"/>
          <w:tab w:val="left" w:pos="851"/>
          <w:tab w:val="left" w:pos="1276"/>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организация на базе класса семейных </w:t>
      </w:r>
      <w:r w:rsidRPr="008F01F5">
        <w:rPr>
          <w:rFonts w:ascii="Times New Roman" w:hAnsi="Times New Roman"/>
          <w:spacing w:val="-3"/>
          <w:sz w:val="24"/>
          <w:szCs w:val="24"/>
        </w:rPr>
        <w:t xml:space="preserve">праздников, конкурсов, </w:t>
      </w:r>
      <w:r w:rsidRPr="008F01F5">
        <w:rPr>
          <w:rFonts w:ascii="Times New Roman" w:hAnsi="Times New Roman"/>
          <w:sz w:val="24"/>
          <w:szCs w:val="24"/>
        </w:rPr>
        <w:t>соревнований, направленных на сплочение семьи и</w:t>
      </w:r>
      <w:r w:rsidRPr="008F01F5">
        <w:rPr>
          <w:rFonts w:ascii="Times New Roman" w:hAnsi="Times New Roman"/>
          <w:spacing w:val="-4"/>
          <w:sz w:val="24"/>
          <w:szCs w:val="24"/>
        </w:rPr>
        <w:t xml:space="preserve"> школы.</w:t>
      </w:r>
    </w:p>
    <w:p w:rsidR="008F01F5" w:rsidRPr="008F01F5" w:rsidRDefault="008F01F5" w:rsidP="008F01F5">
      <w:pPr>
        <w:pStyle w:val="af"/>
        <w:tabs>
          <w:tab w:val="left" w:pos="142"/>
          <w:tab w:val="left" w:pos="851"/>
          <w:tab w:val="left" w:pos="1276"/>
          <w:tab w:val="left" w:pos="10632"/>
        </w:tabs>
        <w:ind w:left="0" w:right="0" w:firstLine="425"/>
        <w:rPr>
          <w:rFonts w:ascii="Times New Roman" w:hAnsi="Times New Roman"/>
          <w:sz w:val="24"/>
          <w:szCs w:val="24"/>
        </w:rPr>
      </w:pPr>
    </w:p>
    <w:p w:rsidR="008F01F5" w:rsidRPr="008F01F5" w:rsidRDefault="008F01F5" w:rsidP="00933587">
      <w:pPr>
        <w:pStyle w:val="114"/>
        <w:keepNext w:val="0"/>
        <w:keepLines w:val="0"/>
        <w:widowControl w:val="0"/>
        <w:numPr>
          <w:ilvl w:val="1"/>
          <w:numId w:val="63"/>
        </w:numPr>
        <w:tabs>
          <w:tab w:val="left" w:pos="142"/>
          <w:tab w:val="left" w:pos="851"/>
          <w:tab w:val="left" w:pos="1466"/>
          <w:tab w:val="left" w:pos="10632"/>
        </w:tabs>
        <w:autoSpaceDE w:val="0"/>
        <w:autoSpaceDN w:val="0"/>
        <w:spacing w:before="0" w:line="240" w:lineRule="auto"/>
        <w:ind w:firstLine="425"/>
        <w:jc w:val="both"/>
        <w:outlineLvl w:val="1"/>
        <w:rPr>
          <w:sz w:val="24"/>
          <w:szCs w:val="24"/>
        </w:rPr>
      </w:pPr>
      <w:r w:rsidRPr="008F01F5">
        <w:rPr>
          <w:sz w:val="24"/>
          <w:szCs w:val="24"/>
        </w:rPr>
        <w:t>Модуль «Школьныйурок»</w:t>
      </w:r>
    </w:p>
    <w:p w:rsidR="008F01F5" w:rsidRPr="008F01F5" w:rsidRDefault="008F01F5" w:rsidP="008F01F5">
      <w:pPr>
        <w:pStyle w:val="af"/>
        <w:tabs>
          <w:tab w:val="left" w:pos="142"/>
          <w:tab w:val="left" w:pos="851"/>
          <w:tab w:val="left" w:pos="10632"/>
        </w:tabs>
        <w:ind w:left="0" w:right="0" w:firstLine="425"/>
        <w:rPr>
          <w:rFonts w:ascii="Times New Roman" w:hAnsi="Times New Roman"/>
          <w:i/>
          <w:sz w:val="24"/>
          <w:szCs w:val="24"/>
        </w:rPr>
      </w:pPr>
      <w:r w:rsidRPr="008F01F5">
        <w:rPr>
          <w:rFonts w:ascii="Times New Roman" w:hAnsi="Times New Roman"/>
          <w:sz w:val="24"/>
          <w:szCs w:val="24"/>
        </w:rPr>
        <w:t>Реализация школьными педагогами воспитательного потенциала урока предполагает следующее</w:t>
      </w:r>
      <w:r w:rsidRPr="008F01F5">
        <w:rPr>
          <w:rFonts w:ascii="Times New Roman" w:hAnsi="Times New Roman"/>
          <w:i/>
          <w:sz w:val="24"/>
          <w:szCs w:val="24"/>
        </w:rPr>
        <w:t>:</w:t>
      </w:r>
    </w:p>
    <w:p w:rsidR="008F01F5" w:rsidRPr="008F01F5" w:rsidRDefault="008F01F5" w:rsidP="00933587">
      <w:pPr>
        <w:pStyle w:val="afff9"/>
        <w:numPr>
          <w:ilvl w:val="2"/>
          <w:numId w:val="63"/>
        </w:numPr>
        <w:tabs>
          <w:tab w:val="left" w:pos="142"/>
          <w:tab w:val="left" w:pos="851"/>
          <w:tab w:val="left" w:pos="1276"/>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установление доверительных отношений между учителем и </w:t>
      </w:r>
      <w:r w:rsidRPr="008F01F5">
        <w:rPr>
          <w:rFonts w:ascii="Times New Roman" w:hAnsi="Times New Roman"/>
          <w:spacing w:val="-4"/>
          <w:sz w:val="24"/>
          <w:szCs w:val="24"/>
        </w:rPr>
        <w:t xml:space="preserve">его </w:t>
      </w:r>
      <w:r w:rsidRPr="008F01F5">
        <w:rPr>
          <w:rFonts w:ascii="Times New Roman" w:hAnsi="Times New Roman"/>
          <w:sz w:val="24"/>
          <w:szCs w:val="24"/>
        </w:rPr>
        <w:t xml:space="preserve">учениками, способствующих позитивному восприятию обучающимися требований и просьб учителя, привлечению их внимания к обсуждаемой на </w:t>
      </w:r>
      <w:r w:rsidRPr="008F01F5">
        <w:rPr>
          <w:rFonts w:ascii="Times New Roman" w:hAnsi="Times New Roman"/>
          <w:spacing w:val="-3"/>
          <w:sz w:val="24"/>
          <w:szCs w:val="24"/>
        </w:rPr>
        <w:t>уроке</w:t>
      </w:r>
      <w:r w:rsidRPr="008F01F5">
        <w:rPr>
          <w:rFonts w:ascii="Times New Roman" w:hAnsi="Times New Roman"/>
          <w:sz w:val="24"/>
          <w:szCs w:val="24"/>
        </w:rPr>
        <w:t>информации, активизации их познавательной деятельности;</w:t>
      </w:r>
    </w:p>
    <w:p w:rsidR="008F01F5" w:rsidRPr="008F01F5" w:rsidRDefault="008F01F5" w:rsidP="00933587">
      <w:pPr>
        <w:pStyle w:val="afff9"/>
        <w:numPr>
          <w:ilvl w:val="2"/>
          <w:numId w:val="63"/>
        </w:numPr>
        <w:tabs>
          <w:tab w:val="left" w:pos="142"/>
          <w:tab w:val="left" w:pos="851"/>
          <w:tab w:val="left" w:pos="1276"/>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pacing w:val="-3"/>
          <w:sz w:val="24"/>
          <w:szCs w:val="24"/>
        </w:rPr>
        <w:t xml:space="preserve">побуждение </w:t>
      </w:r>
      <w:r w:rsidRPr="008F01F5">
        <w:rPr>
          <w:rFonts w:ascii="Times New Roman" w:hAnsi="Times New Roman"/>
          <w:spacing w:val="-4"/>
          <w:sz w:val="24"/>
          <w:szCs w:val="24"/>
        </w:rPr>
        <w:t>школьников  соблюдать</w:t>
      </w:r>
      <w:r w:rsidRPr="008F01F5">
        <w:rPr>
          <w:rFonts w:ascii="Times New Roman" w:hAnsi="Times New Roman"/>
          <w:sz w:val="24"/>
          <w:szCs w:val="24"/>
        </w:rPr>
        <w:t xml:space="preserve">на </w:t>
      </w:r>
      <w:r w:rsidRPr="008F01F5">
        <w:rPr>
          <w:rFonts w:ascii="Times New Roman" w:hAnsi="Times New Roman"/>
          <w:spacing w:val="-3"/>
          <w:sz w:val="24"/>
          <w:szCs w:val="24"/>
        </w:rPr>
        <w:t xml:space="preserve">уроке </w:t>
      </w:r>
      <w:r w:rsidRPr="008F01F5">
        <w:rPr>
          <w:rFonts w:ascii="Times New Roman" w:hAnsi="Times New Roman"/>
          <w:sz w:val="24"/>
          <w:szCs w:val="24"/>
        </w:rPr>
        <w:t xml:space="preserve">общепринятые </w:t>
      </w:r>
      <w:r w:rsidRPr="008F01F5">
        <w:rPr>
          <w:rFonts w:ascii="Times New Roman" w:hAnsi="Times New Roman"/>
          <w:spacing w:val="-3"/>
          <w:sz w:val="24"/>
          <w:szCs w:val="24"/>
        </w:rPr>
        <w:t xml:space="preserve">нормы </w:t>
      </w:r>
      <w:r w:rsidRPr="008F01F5">
        <w:rPr>
          <w:rFonts w:ascii="Times New Roman" w:hAnsi="Times New Roman"/>
          <w:sz w:val="24"/>
          <w:szCs w:val="24"/>
        </w:rPr>
        <w:t xml:space="preserve">поведения, правила общения со старшими (учителями) и сверстниками </w:t>
      </w:r>
      <w:r w:rsidRPr="008F01F5">
        <w:rPr>
          <w:rFonts w:ascii="Times New Roman" w:hAnsi="Times New Roman"/>
          <w:spacing w:val="-3"/>
          <w:sz w:val="24"/>
          <w:szCs w:val="24"/>
        </w:rPr>
        <w:t xml:space="preserve">(школьниками), </w:t>
      </w:r>
      <w:r w:rsidRPr="008F01F5">
        <w:rPr>
          <w:rFonts w:ascii="Times New Roman" w:hAnsi="Times New Roman"/>
          <w:sz w:val="24"/>
          <w:szCs w:val="24"/>
        </w:rPr>
        <w:t>принципы учебной дисциплины исамоорганизации;</w:t>
      </w:r>
    </w:p>
    <w:p w:rsidR="008F01F5" w:rsidRPr="008F01F5" w:rsidRDefault="008F01F5" w:rsidP="00933587">
      <w:pPr>
        <w:pStyle w:val="afff9"/>
        <w:numPr>
          <w:ilvl w:val="2"/>
          <w:numId w:val="63"/>
        </w:numPr>
        <w:tabs>
          <w:tab w:val="left" w:pos="142"/>
          <w:tab w:val="left" w:pos="851"/>
          <w:tab w:val="left" w:pos="1276"/>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привлечение внимания </w:t>
      </w:r>
      <w:r w:rsidRPr="008F01F5">
        <w:rPr>
          <w:rFonts w:ascii="Times New Roman" w:hAnsi="Times New Roman"/>
          <w:spacing w:val="-5"/>
          <w:sz w:val="24"/>
          <w:szCs w:val="24"/>
        </w:rPr>
        <w:t xml:space="preserve">школьников </w:t>
      </w:r>
      <w:r w:rsidRPr="008F01F5">
        <w:rPr>
          <w:rFonts w:ascii="Times New Roman" w:hAnsi="Times New Roman"/>
          <w:sz w:val="24"/>
          <w:szCs w:val="24"/>
        </w:rPr>
        <w:t xml:space="preserve">к ценностному аспекту изучаемых на уроках </w:t>
      </w:r>
      <w:r w:rsidRPr="008F01F5">
        <w:rPr>
          <w:rFonts w:ascii="Times New Roman" w:hAnsi="Times New Roman"/>
          <w:sz w:val="24"/>
          <w:szCs w:val="24"/>
        </w:rPr>
        <w:lastRenderedPageBreak/>
        <w:t xml:space="preserve">явлений, организация их работы с получаемой на </w:t>
      </w:r>
      <w:r w:rsidRPr="008F01F5">
        <w:rPr>
          <w:rFonts w:ascii="Times New Roman" w:hAnsi="Times New Roman"/>
          <w:spacing w:val="-3"/>
          <w:sz w:val="24"/>
          <w:szCs w:val="24"/>
        </w:rPr>
        <w:t xml:space="preserve">уроке </w:t>
      </w:r>
      <w:r w:rsidRPr="008F01F5">
        <w:rPr>
          <w:rFonts w:ascii="Times New Roman" w:hAnsi="Times New Roman"/>
          <w:sz w:val="24"/>
          <w:szCs w:val="24"/>
        </w:rPr>
        <w:t xml:space="preserve">социально значимой информацией – инициирование ее обсуждения, высказывания обучающимися своего мнения по ее </w:t>
      </w:r>
      <w:r w:rsidRPr="008F01F5">
        <w:rPr>
          <w:rFonts w:ascii="Times New Roman" w:hAnsi="Times New Roman"/>
          <w:spacing w:val="-7"/>
          <w:sz w:val="24"/>
          <w:szCs w:val="24"/>
        </w:rPr>
        <w:t xml:space="preserve">поводу, </w:t>
      </w:r>
      <w:r w:rsidRPr="008F01F5">
        <w:rPr>
          <w:rFonts w:ascii="Times New Roman" w:hAnsi="Times New Roman"/>
          <w:sz w:val="24"/>
          <w:szCs w:val="24"/>
        </w:rPr>
        <w:t>выработки своего к нейотношения;</w:t>
      </w:r>
    </w:p>
    <w:p w:rsidR="008F01F5" w:rsidRPr="008F01F5" w:rsidRDefault="008F01F5" w:rsidP="00933587">
      <w:pPr>
        <w:pStyle w:val="afff9"/>
        <w:numPr>
          <w:ilvl w:val="2"/>
          <w:numId w:val="63"/>
        </w:numPr>
        <w:tabs>
          <w:tab w:val="left" w:pos="142"/>
          <w:tab w:val="left" w:pos="851"/>
          <w:tab w:val="left" w:pos="1276"/>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w:t>
      </w:r>
      <w:r w:rsidRPr="008F01F5">
        <w:rPr>
          <w:rFonts w:ascii="Times New Roman" w:hAnsi="Times New Roman"/>
          <w:spacing w:val="-3"/>
          <w:sz w:val="24"/>
          <w:szCs w:val="24"/>
        </w:rPr>
        <w:t xml:space="preserve">человеколюбия </w:t>
      </w:r>
      <w:r w:rsidRPr="008F01F5">
        <w:rPr>
          <w:rFonts w:ascii="Times New Roman" w:hAnsi="Times New Roman"/>
          <w:sz w:val="24"/>
          <w:szCs w:val="24"/>
        </w:rPr>
        <w:t xml:space="preserve">и добросердечности, через </w:t>
      </w:r>
      <w:r w:rsidRPr="008F01F5">
        <w:rPr>
          <w:rFonts w:ascii="Times New Roman" w:hAnsi="Times New Roman"/>
          <w:spacing w:val="-3"/>
          <w:sz w:val="24"/>
          <w:szCs w:val="24"/>
        </w:rPr>
        <w:t xml:space="preserve">подбор </w:t>
      </w:r>
      <w:r w:rsidRPr="008F01F5">
        <w:rPr>
          <w:rFonts w:ascii="Times New Roman" w:hAnsi="Times New Roman"/>
          <w:sz w:val="24"/>
          <w:szCs w:val="24"/>
        </w:rPr>
        <w:t xml:space="preserve">соответствующих текстов для чтения, </w:t>
      </w:r>
      <w:r w:rsidRPr="008F01F5">
        <w:rPr>
          <w:rFonts w:ascii="Times New Roman" w:hAnsi="Times New Roman"/>
          <w:spacing w:val="-3"/>
          <w:sz w:val="24"/>
          <w:szCs w:val="24"/>
        </w:rPr>
        <w:t xml:space="preserve">задач </w:t>
      </w:r>
      <w:r w:rsidRPr="008F01F5">
        <w:rPr>
          <w:rFonts w:ascii="Times New Roman" w:hAnsi="Times New Roman"/>
          <w:sz w:val="24"/>
          <w:szCs w:val="24"/>
        </w:rPr>
        <w:t xml:space="preserve">для решения, проблемных </w:t>
      </w:r>
      <w:r w:rsidRPr="008F01F5">
        <w:rPr>
          <w:rFonts w:ascii="Times New Roman" w:hAnsi="Times New Roman"/>
          <w:spacing w:val="-3"/>
          <w:sz w:val="24"/>
          <w:szCs w:val="24"/>
        </w:rPr>
        <w:t xml:space="preserve">ситуаций </w:t>
      </w:r>
      <w:r w:rsidRPr="008F01F5">
        <w:rPr>
          <w:rFonts w:ascii="Times New Roman" w:hAnsi="Times New Roman"/>
          <w:sz w:val="24"/>
          <w:szCs w:val="24"/>
        </w:rPr>
        <w:t>для обсуждения вклассе;</w:t>
      </w:r>
    </w:p>
    <w:p w:rsidR="008F01F5" w:rsidRPr="008F01F5" w:rsidRDefault="008F01F5" w:rsidP="00933587">
      <w:pPr>
        <w:pStyle w:val="afff9"/>
        <w:numPr>
          <w:ilvl w:val="2"/>
          <w:numId w:val="63"/>
        </w:numPr>
        <w:tabs>
          <w:tab w:val="left" w:pos="142"/>
          <w:tab w:val="left" w:pos="851"/>
          <w:tab w:val="left" w:pos="1276"/>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применение на </w:t>
      </w:r>
      <w:r w:rsidRPr="008F01F5">
        <w:rPr>
          <w:rFonts w:ascii="Times New Roman" w:hAnsi="Times New Roman"/>
          <w:spacing w:val="-3"/>
          <w:sz w:val="24"/>
          <w:szCs w:val="24"/>
        </w:rPr>
        <w:t xml:space="preserve">уроке </w:t>
      </w:r>
      <w:r w:rsidRPr="008F01F5">
        <w:rPr>
          <w:rFonts w:ascii="Times New Roman" w:hAnsi="Times New Roman"/>
          <w:sz w:val="24"/>
          <w:szCs w:val="24"/>
        </w:rPr>
        <w:t xml:space="preserve">интерактивных форм работы обучающихся: интеллектуальных игр, </w:t>
      </w:r>
      <w:r w:rsidRPr="008F01F5">
        <w:rPr>
          <w:rFonts w:ascii="Times New Roman" w:hAnsi="Times New Roman"/>
          <w:spacing w:val="-3"/>
          <w:sz w:val="24"/>
          <w:szCs w:val="24"/>
        </w:rPr>
        <w:t xml:space="preserve">стимулирующих </w:t>
      </w:r>
      <w:r w:rsidRPr="008F01F5">
        <w:rPr>
          <w:rFonts w:ascii="Times New Roman" w:hAnsi="Times New Roman"/>
          <w:sz w:val="24"/>
          <w:szCs w:val="24"/>
        </w:rPr>
        <w:t xml:space="preserve">познавательную мотивацию </w:t>
      </w:r>
      <w:r w:rsidRPr="008F01F5">
        <w:rPr>
          <w:rFonts w:ascii="Times New Roman" w:hAnsi="Times New Roman"/>
          <w:spacing w:val="-4"/>
          <w:sz w:val="24"/>
          <w:szCs w:val="24"/>
        </w:rPr>
        <w:t xml:space="preserve">школьников; </w:t>
      </w:r>
      <w:r w:rsidRPr="008F01F5">
        <w:rPr>
          <w:rFonts w:ascii="Times New Roman" w:hAnsi="Times New Roman"/>
          <w:spacing w:val="-3"/>
          <w:sz w:val="24"/>
          <w:szCs w:val="24"/>
        </w:rPr>
        <w:t xml:space="preserve">дидактического </w:t>
      </w:r>
      <w:r w:rsidRPr="008F01F5">
        <w:rPr>
          <w:rFonts w:ascii="Times New Roman" w:hAnsi="Times New Roman"/>
          <w:sz w:val="24"/>
          <w:szCs w:val="24"/>
        </w:rPr>
        <w:t xml:space="preserve">театра, </w:t>
      </w:r>
      <w:r w:rsidRPr="008F01F5">
        <w:rPr>
          <w:rFonts w:ascii="Times New Roman" w:hAnsi="Times New Roman"/>
          <w:spacing w:val="-5"/>
          <w:sz w:val="24"/>
          <w:szCs w:val="24"/>
        </w:rPr>
        <w:t xml:space="preserve">где </w:t>
      </w:r>
      <w:r w:rsidRPr="008F01F5">
        <w:rPr>
          <w:rFonts w:ascii="Times New Roman" w:hAnsi="Times New Roman"/>
          <w:sz w:val="24"/>
          <w:szCs w:val="24"/>
        </w:rPr>
        <w:t xml:space="preserve">полученные на </w:t>
      </w:r>
      <w:r w:rsidRPr="008F01F5">
        <w:rPr>
          <w:rFonts w:ascii="Times New Roman" w:hAnsi="Times New Roman"/>
          <w:spacing w:val="-3"/>
          <w:sz w:val="24"/>
          <w:szCs w:val="24"/>
        </w:rPr>
        <w:t xml:space="preserve">уроке </w:t>
      </w:r>
      <w:r w:rsidRPr="008F01F5">
        <w:rPr>
          <w:rFonts w:ascii="Times New Roman" w:hAnsi="Times New Roman"/>
          <w:sz w:val="24"/>
          <w:szCs w:val="24"/>
        </w:rPr>
        <w:t xml:space="preserve">знания обыгрываются в театральных постановках; дискуссий, </w:t>
      </w:r>
      <w:r w:rsidRPr="008F01F5">
        <w:rPr>
          <w:rFonts w:ascii="Times New Roman" w:hAnsi="Times New Roman"/>
          <w:spacing w:val="-5"/>
          <w:sz w:val="24"/>
          <w:szCs w:val="24"/>
        </w:rPr>
        <w:t xml:space="preserve">которые </w:t>
      </w:r>
      <w:r w:rsidRPr="008F01F5">
        <w:rPr>
          <w:rFonts w:ascii="Times New Roman" w:hAnsi="Times New Roman"/>
          <w:sz w:val="24"/>
          <w:szCs w:val="24"/>
        </w:rPr>
        <w:t>дают учащимся возможностьприобрестиопытведения</w:t>
      </w:r>
      <w:r w:rsidRPr="008F01F5">
        <w:rPr>
          <w:rFonts w:ascii="Times New Roman" w:hAnsi="Times New Roman"/>
          <w:spacing w:val="-3"/>
          <w:sz w:val="24"/>
          <w:szCs w:val="24"/>
        </w:rPr>
        <w:t>конструктивного</w:t>
      </w:r>
      <w:r w:rsidRPr="008F01F5">
        <w:rPr>
          <w:rFonts w:ascii="Times New Roman" w:hAnsi="Times New Roman"/>
          <w:sz w:val="24"/>
          <w:szCs w:val="24"/>
        </w:rPr>
        <w:t>диалога;</w:t>
      </w:r>
      <w:r w:rsidRPr="008F01F5">
        <w:rPr>
          <w:rFonts w:ascii="Times New Roman" w:hAnsi="Times New Roman"/>
          <w:spacing w:val="-3"/>
          <w:sz w:val="24"/>
          <w:szCs w:val="24"/>
        </w:rPr>
        <w:t>групповой</w:t>
      </w:r>
      <w:r w:rsidRPr="008F01F5">
        <w:rPr>
          <w:rFonts w:ascii="Times New Roman" w:hAnsi="Times New Roman"/>
          <w:sz w:val="24"/>
          <w:szCs w:val="24"/>
        </w:rPr>
        <w:t xml:space="preserve">работы или работы в парах, </w:t>
      </w:r>
      <w:r w:rsidRPr="008F01F5">
        <w:rPr>
          <w:rFonts w:ascii="Times New Roman" w:hAnsi="Times New Roman"/>
          <w:spacing w:val="-4"/>
          <w:sz w:val="24"/>
          <w:szCs w:val="24"/>
        </w:rPr>
        <w:t>которые</w:t>
      </w:r>
      <w:r w:rsidRPr="008F01F5">
        <w:rPr>
          <w:rFonts w:ascii="Times New Roman" w:hAnsi="Times New Roman"/>
          <w:spacing w:val="-3"/>
          <w:sz w:val="24"/>
          <w:szCs w:val="24"/>
        </w:rPr>
        <w:t xml:space="preserve">учат </w:t>
      </w:r>
      <w:r w:rsidRPr="008F01F5">
        <w:rPr>
          <w:rFonts w:ascii="Times New Roman" w:hAnsi="Times New Roman"/>
          <w:spacing w:val="-4"/>
          <w:sz w:val="24"/>
          <w:szCs w:val="24"/>
        </w:rPr>
        <w:t>школьниковкомандной</w:t>
      </w:r>
      <w:r w:rsidRPr="008F01F5">
        <w:rPr>
          <w:rFonts w:ascii="Times New Roman" w:hAnsi="Times New Roman"/>
          <w:sz w:val="24"/>
          <w:szCs w:val="24"/>
        </w:rPr>
        <w:t>работе и взаимодействию с другими детьми;</w:t>
      </w:r>
    </w:p>
    <w:p w:rsidR="008F01F5" w:rsidRPr="008F01F5" w:rsidRDefault="008F01F5" w:rsidP="00933587">
      <w:pPr>
        <w:pStyle w:val="afff9"/>
        <w:numPr>
          <w:ilvl w:val="2"/>
          <w:numId w:val="63"/>
        </w:numPr>
        <w:tabs>
          <w:tab w:val="left" w:pos="142"/>
          <w:tab w:val="left" w:pos="851"/>
          <w:tab w:val="left" w:pos="1276"/>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включение в урок игровых процедур, </w:t>
      </w:r>
      <w:r w:rsidRPr="008F01F5">
        <w:rPr>
          <w:rFonts w:ascii="Times New Roman" w:hAnsi="Times New Roman"/>
          <w:spacing w:val="-4"/>
          <w:sz w:val="24"/>
          <w:szCs w:val="24"/>
        </w:rPr>
        <w:t xml:space="preserve">которые </w:t>
      </w:r>
      <w:r w:rsidRPr="008F01F5">
        <w:rPr>
          <w:rFonts w:ascii="Times New Roman" w:hAnsi="Times New Roman"/>
          <w:spacing w:val="-3"/>
          <w:sz w:val="24"/>
          <w:szCs w:val="24"/>
        </w:rPr>
        <w:t xml:space="preserve">помогают поддержать </w:t>
      </w:r>
      <w:r w:rsidRPr="008F01F5">
        <w:rPr>
          <w:rFonts w:ascii="Times New Roman" w:hAnsi="Times New Roman"/>
          <w:sz w:val="24"/>
          <w:szCs w:val="24"/>
        </w:rPr>
        <w:t>мотивацию детей к получению знаний, налаживанию позитивных межличностных отношений в классе, помогают установлениюдоброжелательной атмосферы во времяурока;</w:t>
      </w:r>
    </w:p>
    <w:p w:rsidR="008F01F5" w:rsidRPr="008F01F5" w:rsidRDefault="008F01F5" w:rsidP="00933587">
      <w:pPr>
        <w:pStyle w:val="afff9"/>
        <w:numPr>
          <w:ilvl w:val="2"/>
          <w:numId w:val="63"/>
        </w:numPr>
        <w:tabs>
          <w:tab w:val="left" w:pos="142"/>
          <w:tab w:val="left" w:pos="851"/>
          <w:tab w:val="left" w:pos="1276"/>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организация шефства мотивированных и </w:t>
      </w:r>
      <w:r w:rsidRPr="008F01F5">
        <w:rPr>
          <w:rFonts w:ascii="Times New Roman" w:hAnsi="Times New Roman"/>
          <w:spacing w:val="-3"/>
          <w:sz w:val="24"/>
          <w:szCs w:val="24"/>
        </w:rPr>
        <w:t>эрудированных об</w:t>
      </w:r>
      <w:r w:rsidRPr="008F01F5">
        <w:rPr>
          <w:rFonts w:ascii="Times New Roman" w:hAnsi="Times New Roman"/>
          <w:sz w:val="24"/>
          <w:szCs w:val="24"/>
        </w:rPr>
        <w:t xml:space="preserve">учающихся над их неуспевающими одноклассниками, дающего </w:t>
      </w:r>
      <w:r w:rsidRPr="008F01F5">
        <w:rPr>
          <w:rFonts w:ascii="Times New Roman" w:hAnsi="Times New Roman"/>
          <w:spacing w:val="-3"/>
          <w:sz w:val="24"/>
          <w:szCs w:val="24"/>
        </w:rPr>
        <w:t xml:space="preserve">школьникам </w:t>
      </w:r>
      <w:r w:rsidRPr="008F01F5">
        <w:rPr>
          <w:rFonts w:ascii="Times New Roman" w:hAnsi="Times New Roman"/>
          <w:sz w:val="24"/>
          <w:szCs w:val="24"/>
        </w:rPr>
        <w:t xml:space="preserve">социально значимый опыт </w:t>
      </w:r>
      <w:r w:rsidRPr="008F01F5">
        <w:rPr>
          <w:rFonts w:ascii="Times New Roman" w:hAnsi="Times New Roman"/>
          <w:spacing w:val="-3"/>
          <w:sz w:val="24"/>
          <w:szCs w:val="24"/>
        </w:rPr>
        <w:t xml:space="preserve">сотрудничества </w:t>
      </w:r>
      <w:r w:rsidRPr="008F01F5">
        <w:rPr>
          <w:rFonts w:ascii="Times New Roman" w:hAnsi="Times New Roman"/>
          <w:sz w:val="24"/>
          <w:szCs w:val="24"/>
        </w:rPr>
        <w:t>и взаимнойпомощи;</w:t>
      </w:r>
    </w:p>
    <w:p w:rsidR="008F01F5" w:rsidRPr="008F01F5" w:rsidRDefault="008F01F5" w:rsidP="00933587">
      <w:pPr>
        <w:pStyle w:val="afff9"/>
        <w:numPr>
          <w:ilvl w:val="2"/>
          <w:numId w:val="63"/>
        </w:numPr>
        <w:tabs>
          <w:tab w:val="left" w:pos="142"/>
          <w:tab w:val="left" w:pos="851"/>
          <w:tab w:val="left" w:pos="1276"/>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инициирование и </w:t>
      </w:r>
      <w:r w:rsidRPr="008F01F5">
        <w:rPr>
          <w:rFonts w:ascii="Times New Roman" w:hAnsi="Times New Roman"/>
          <w:spacing w:val="-3"/>
          <w:sz w:val="24"/>
          <w:szCs w:val="24"/>
        </w:rPr>
        <w:t xml:space="preserve">поддержка исследовательской </w:t>
      </w:r>
      <w:r w:rsidRPr="008F01F5">
        <w:rPr>
          <w:rFonts w:ascii="Times New Roman" w:hAnsi="Times New Roman"/>
          <w:sz w:val="24"/>
          <w:szCs w:val="24"/>
        </w:rPr>
        <w:t xml:space="preserve">деятельности </w:t>
      </w:r>
      <w:r w:rsidRPr="008F01F5">
        <w:rPr>
          <w:rFonts w:ascii="Times New Roman" w:hAnsi="Times New Roman"/>
          <w:spacing w:val="-4"/>
          <w:sz w:val="24"/>
          <w:szCs w:val="24"/>
        </w:rPr>
        <w:t xml:space="preserve">школьников </w:t>
      </w:r>
      <w:r w:rsidRPr="008F01F5">
        <w:rPr>
          <w:rFonts w:ascii="Times New Roman" w:hAnsi="Times New Roman"/>
          <w:sz w:val="24"/>
          <w:szCs w:val="24"/>
        </w:rPr>
        <w:t xml:space="preserve">в рамках реализации ими индивидуальных и групповых исследовательских проектов, что даст </w:t>
      </w:r>
      <w:r w:rsidRPr="008F01F5">
        <w:rPr>
          <w:rFonts w:ascii="Times New Roman" w:hAnsi="Times New Roman"/>
          <w:spacing w:val="-3"/>
          <w:sz w:val="24"/>
          <w:szCs w:val="24"/>
        </w:rPr>
        <w:t xml:space="preserve">школьникам </w:t>
      </w:r>
      <w:r w:rsidRPr="008F01F5">
        <w:rPr>
          <w:rFonts w:ascii="Times New Roman" w:hAnsi="Times New Roman"/>
          <w:sz w:val="24"/>
          <w:szCs w:val="24"/>
        </w:rPr>
        <w:t xml:space="preserve">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w:t>
      </w:r>
      <w:r w:rsidRPr="008F01F5">
        <w:rPr>
          <w:rFonts w:ascii="Times New Roman" w:hAnsi="Times New Roman"/>
          <w:spacing w:val="-3"/>
          <w:sz w:val="24"/>
          <w:szCs w:val="24"/>
        </w:rPr>
        <w:t xml:space="preserve">публичного </w:t>
      </w:r>
      <w:r w:rsidRPr="008F01F5">
        <w:rPr>
          <w:rFonts w:ascii="Times New Roman" w:hAnsi="Times New Roman"/>
          <w:sz w:val="24"/>
          <w:szCs w:val="24"/>
        </w:rPr>
        <w:t xml:space="preserve">выступления перед </w:t>
      </w:r>
      <w:r w:rsidRPr="008F01F5">
        <w:rPr>
          <w:rFonts w:ascii="Times New Roman" w:hAnsi="Times New Roman"/>
          <w:spacing w:val="-5"/>
          <w:sz w:val="24"/>
          <w:szCs w:val="24"/>
        </w:rPr>
        <w:t xml:space="preserve">аудиторией, </w:t>
      </w:r>
      <w:r w:rsidRPr="008F01F5">
        <w:rPr>
          <w:rFonts w:ascii="Times New Roman" w:hAnsi="Times New Roman"/>
          <w:sz w:val="24"/>
          <w:szCs w:val="24"/>
        </w:rPr>
        <w:t xml:space="preserve">аргументирования и отстаивания своей </w:t>
      </w:r>
      <w:r w:rsidRPr="008F01F5">
        <w:rPr>
          <w:rFonts w:ascii="Times New Roman" w:hAnsi="Times New Roman"/>
          <w:spacing w:val="-4"/>
          <w:sz w:val="24"/>
          <w:szCs w:val="24"/>
        </w:rPr>
        <w:t>точки</w:t>
      </w:r>
      <w:r w:rsidRPr="008F01F5">
        <w:rPr>
          <w:rFonts w:ascii="Times New Roman" w:hAnsi="Times New Roman"/>
          <w:sz w:val="24"/>
          <w:szCs w:val="24"/>
        </w:rPr>
        <w:t>зрения.</w:t>
      </w:r>
    </w:p>
    <w:p w:rsidR="008F01F5" w:rsidRPr="008F01F5" w:rsidRDefault="008F01F5" w:rsidP="008F01F5">
      <w:pPr>
        <w:pStyle w:val="af"/>
        <w:tabs>
          <w:tab w:val="left" w:pos="142"/>
          <w:tab w:val="left" w:pos="851"/>
          <w:tab w:val="left" w:pos="1276"/>
          <w:tab w:val="left" w:pos="10632"/>
        </w:tabs>
        <w:ind w:left="0" w:right="0" w:firstLine="425"/>
        <w:rPr>
          <w:rFonts w:ascii="Times New Roman" w:hAnsi="Times New Roman"/>
          <w:sz w:val="24"/>
          <w:szCs w:val="24"/>
        </w:rPr>
      </w:pPr>
    </w:p>
    <w:p w:rsidR="008F01F5" w:rsidRPr="008F01F5" w:rsidRDefault="008F01F5" w:rsidP="00933587">
      <w:pPr>
        <w:pStyle w:val="114"/>
        <w:keepNext w:val="0"/>
        <w:keepLines w:val="0"/>
        <w:widowControl w:val="0"/>
        <w:numPr>
          <w:ilvl w:val="1"/>
          <w:numId w:val="65"/>
        </w:numPr>
        <w:tabs>
          <w:tab w:val="left" w:pos="142"/>
          <w:tab w:val="left" w:pos="851"/>
          <w:tab w:val="left" w:pos="1466"/>
          <w:tab w:val="left" w:pos="10632"/>
        </w:tabs>
        <w:autoSpaceDE w:val="0"/>
        <w:autoSpaceDN w:val="0"/>
        <w:spacing w:before="0" w:line="240" w:lineRule="auto"/>
        <w:ind w:firstLine="425"/>
        <w:jc w:val="both"/>
        <w:outlineLvl w:val="1"/>
        <w:rPr>
          <w:sz w:val="24"/>
          <w:szCs w:val="24"/>
        </w:rPr>
      </w:pPr>
      <w:r w:rsidRPr="008F01F5">
        <w:rPr>
          <w:sz w:val="24"/>
          <w:szCs w:val="24"/>
        </w:rPr>
        <w:t>Модуль «Курсы внеурочной деятельности»</w:t>
      </w:r>
    </w:p>
    <w:p w:rsidR="008F01F5" w:rsidRPr="008F01F5" w:rsidRDefault="008F01F5" w:rsidP="008F01F5">
      <w:pPr>
        <w:pStyle w:val="af"/>
        <w:tabs>
          <w:tab w:val="left" w:pos="142"/>
          <w:tab w:val="left" w:pos="851"/>
          <w:tab w:val="left" w:pos="1276"/>
          <w:tab w:val="left" w:pos="10632"/>
        </w:tabs>
        <w:ind w:left="0" w:right="0" w:firstLine="425"/>
        <w:rPr>
          <w:rFonts w:ascii="Times New Roman" w:hAnsi="Times New Roman"/>
          <w:sz w:val="24"/>
          <w:szCs w:val="24"/>
        </w:rPr>
      </w:pPr>
      <w:r w:rsidRPr="008F01F5">
        <w:rPr>
          <w:rFonts w:ascii="Times New Roman" w:hAnsi="Times New Roman"/>
          <w:sz w:val="24"/>
          <w:szCs w:val="24"/>
        </w:rPr>
        <w:t>Воспитание на занятиях школьных курсов внеурочной деятельности осуществляется преимущественно через:</w:t>
      </w:r>
    </w:p>
    <w:p w:rsidR="008F01F5" w:rsidRPr="008F01F5" w:rsidRDefault="008F01F5" w:rsidP="00933587">
      <w:pPr>
        <w:pStyle w:val="afff9"/>
        <w:numPr>
          <w:ilvl w:val="0"/>
          <w:numId w:val="71"/>
        </w:numPr>
        <w:tabs>
          <w:tab w:val="left" w:pos="142"/>
          <w:tab w:val="left" w:pos="851"/>
          <w:tab w:val="left" w:pos="1276"/>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вовлечение </w:t>
      </w:r>
      <w:r w:rsidRPr="008F01F5">
        <w:rPr>
          <w:rFonts w:ascii="Times New Roman" w:hAnsi="Times New Roman"/>
          <w:spacing w:val="-5"/>
          <w:sz w:val="24"/>
          <w:szCs w:val="24"/>
        </w:rPr>
        <w:t xml:space="preserve">школьников </w:t>
      </w:r>
      <w:r w:rsidRPr="008F01F5">
        <w:rPr>
          <w:rFonts w:ascii="Times New Roman" w:hAnsi="Times New Roman"/>
          <w:sz w:val="24"/>
          <w:szCs w:val="24"/>
        </w:rPr>
        <w:t xml:space="preserve">в интересную и полезную для них деятельность, </w:t>
      </w:r>
      <w:r w:rsidRPr="008F01F5">
        <w:rPr>
          <w:rFonts w:ascii="Times New Roman" w:hAnsi="Times New Roman"/>
          <w:spacing w:val="-4"/>
          <w:sz w:val="24"/>
          <w:szCs w:val="24"/>
        </w:rPr>
        <w:t>которая</w:t>
      </w:r>
      <w:r w:rsidRPr="008F01F5">
        <w:rPr>
          <w:rFonts w:ascii="Times New Roman" w:hAnsi="Times New Roman"/>
          <w:sz w:val="24"/>
          <w:szCs w:val="24"/>
        </w:rPr>
        <w:t xml:space="preserve">предоставит им возможность самореализоваться в ней, приобрести социально </w:t>
      </w:r>
      <w:r w:rsidRPr="008F01F5">
        <w:rPr>
          <w:rFonts w:ascii="Times New Roman" w:hAnsi="Times New Roman"/>
          <w:spacing w:val="-3"/>
          <w:sz w:val="24"/>
          <w:szCs w:val="24"/>
        </w:rPr>
        <w:t xml:space="preserve">значимые </w:t>
      </w:r>
      <w:r w:rsidRPr="008F01F5">
        <w:rPr>
          <w:rFonts w:ascii="Times New Roman" w:hAnsi="Times New Roman"/>
          <w:sz w:val="24"/>
          <w:szCs w:val="24"/>
        </w:rPr>
        <w:t>знания, развить в себе важные для своего личностного развития социально значимые отношения, получить опыт участия в социально значимых делах;</w:t>
      </w:r>
    </w:p>
    <w:p w:rsidR="008F01F5" w:rsidRPr="008F01F5" w:rsidRDefault="008F01F5" w:rsidP="00933587">
      <w:pPr>
        <w:pStyle w:val="afff9"/>
        <w:numPr>
          <w:ilvl w:val="0"/>
          <w:numId w:val="64"/>
        </w:numPr>
        <w:tabs>
          <w:tab w:val="left" w:pos="142"/>
          <w:tab w:val="left" w:pos="851"/>
          <w:tab w:val="left" w:pos="1276"/>
          <w:tab w:val="left" w:pos="1723"/>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формирование в </w:t>
      </w:r>
      <w:r w:rsidRPr="008F01F5">
        <w:rPr>
          <w:rFonts w:ascii="Times New Roman" w:hAnsi="Times New Roman"/>
          <w:spacing w:val="-3"/>
          <w:sz w:val="24"/>
          <w:szCs w:val="24"/>
        </w:rPr>
        <w:t xml:space="preserve">кружках, </w:t>
      </w:r>
      <w:r w:rsidRPr="008F01F5">
        <w:rPr>
          <w:rFonts w:ascii="Times New Roman" w:hAnsi="Times New Roman"/>
          <w:sz w:val="24"/>
          <w:szCs w:val="24"/>
        </w:rPr>
        <w:t xml:space="preserve">секциях, клубах, </w:t>
      </w:r>
      <w:r w:rsidRPr="008F01F5">
        <w:rPr>
          <w:rFonts w:ascii="Times New Roman" w:hAnsi="Times New Roman"/>
          <w:spacing w:val="-4"/>
          <w:sz w:val="24"/>
          <w:szCs w:val="24"/>
        </w:rPr>
        <w:t xml:space="preserve">студиях </w:t>
      </w:r>
      <w:r w:rsidRPr="008F01F5">
        <w:rPr>
          <w:rFonts w:ascii="Times New Roman" w:hAnsi="Times New Roman"/>
          <w:sz w:val="24"/>
          <w:szCs w:val="24"/>
        </w:rPr>
        <w:t xml:space="preserve">и </w:t>
      </w:r>
      <w:r w:rsidRPr="008F01F5">
        <w:rPr>
          <w:rFonts w:ascii="Times New Roman" w:hAnsi="Times New Roman"/>
          <w:spacing w:val="-6"/>
          <w:sz w:val="24"/>
          <w:szCs w:val="24"/>
        </w:rPr>
        <w:t xml:space="preserve">т.п. </w:t>
      </w:r>
      <w:r w:rsidRPr="008F01F5">
        <w:rPr>
          <w:rFonts w:ascii="Times New Roman" w:hAnsi="Times New Roman"/>
          <w:sz w:val="24"/>
          <w:szCs w:val="24"/>
        </w:rPr>
        <w:t xml:space="preserve">детско-взрослых общностей, </w:t>
      </w:r>
      <w:r w:rsidRPr="008F01F5">
        <w:rPr>
          <w:rFonts w:ascii="Times New Roman" w:hAnsi="Times New Roman"/>
          <w:spacing w:val="-4"/>
          <w:sz w:val="24"/>
          <w:szCs w:val="24"/>
        </w:rPr>
        <w:t xml:space="preserve">которые могли </w:t>
      </w:r>
      <w:r w:rsidRPr="008F01F5">
        <w:rPr>
          <w:rFonts w:ascii="Times New Roman" w:hAnsi="Times New Roman"/>
          <w:sz w:val="24"/>
          <w:szCs w:val="24"/>
        </w:rPr>
        <w:t xml:space="preserve">бы объединять детей и </w:t>
      </w:r>
      <w:r w:rsidRPr="008F01F5">
        <w:rPr>
          <w:rFonts w:ascii="Times New Roman" w:hAnsi="Times New Roman"/>
          <w:spacing w:val="-3"/>
          <w:sz w:val="24"/>
          <w:szCs w:val="24"/>
        </w:rPr>
        <w:t xml:space="preserve">педагогов </w:t>
      </w:r>
      <w:r w:rsidRPr="008F01F5">
        <w:rPr>
          <w:rFonts w:ascii="Times New Roman" w:hAnsi="Times New Roman"/>
          <w:sz w:val="24"/>
          <w:szCs w:val="24"/>
        </w:rPr>
        <w:t xml:space="preserve">общими позитивными эмоциями и доверительными отношениями </w:t>
      </w:r>
      <w:r w:rsidRPr="008F01F5">
        <w:rPr>
          <w:rFonts w:ascii="Times New Roman" w:hAnsi="Times New Roman"/>
          <w:spacing w:val="-3"/>
          <w:sz w:val="24"/>
          <w:szCs w:val="24"/>
        </w:rPr>
        <w:t xml:space="preserve">друг </w:t>
      </w:r>
      <w:r w:rsidRPr="008F01F5">
        <w:rPr>
          <w:rFonts w:ascii="Times New Roman" w:hAnsi="Times New Roman"/>
          <w:sz w:val="24"/>
          <w:szCs w:val="24"/>
        </w:rPr>
        <w:t>кдругу;</w:t>
      </w:r>
    </w:p>
    <w:p w:rsidR="008F01F5" w:rsidRPr="008F01F5" w:rsidRDefault="008F01F5" w:rsidP="00933587">
      <w:pPr>
        <w:pStyle w:val="afff9"/>
        <w:numPr>
          <w:ilvl w:val="0"/>
          <w:numId w:val="64"/>
        </w:numPr>
        <w:tabs>
          <w:tab w:val="left" w:pos="142"/>
          <w:tab w:val="left" w:pos="851"/>
          <w:tab w:val="left" w:pos="1276"/>
          <w:tab w:val="left" w:pos="1852"/>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создание в детских </w:t>
      </w:r>
      <w:r w:rsidRPr="008F01F5">
        <w:rPr>
          <w:rFonts w:ascii="Times New Roman" w:hAnsi="Times New Roman"/>
          <w:spacing w:val="-3"/>
          <w:sz w:val="24"/>
          <w:szCs w:val="24"/>
        </w:rPr>
        <w:t xml:space="preserve">объединениях </w:t>
      </w:r>
      <w:r w:rsidRPr="008F01F5">
        <w:rPr>
          <w:rFonts w:ascii="Times New Roman" w:hAnsi="Times New Roman"/>
          <w:sz w:val="24"/>
          <w:szCs w:val="24"/>
        </w:rPr>
        <w:t xml:space="preserve">традиций, задающих их членам определенные социально </w:t>
      </w:r>
      <w:r w:rsidRPr="008F01F5">
        <w:rPr>
          <w:rFonts w:ascii="Times New Roman" w:hAnsi="Times New Roman"/>
          <w:spacing w:val="-3"/>
          <w:sz w:val="24"/>
          <w:szCs w:val="24"/>
        </w:rPr>
        <w:t xml:space="preserve">значимые </w:t>
      </w:r>
      <w:r w:rsidRPr="008F01F5">
        <w:rPr>
          <w:rFonts w:ascii="Times New Roman" w:hAnsi="Times New Roman"/>
          <w:sz w:val="24"/>
          <w:szCs w:val="24"/>
        </w:rPr>
        <w:t>формыповедения;</w:t>
      </w:r>
    </w:p>
    <w:p w:rsidR="008F01F5" w:rsidRPr="008F01F5" w:rsidRDefault="008F01F5" w:rsidP="00933587">
      <w:pPr>
        <w:pStyle w:val="afff9"/>
        <w:numPr>
          <w:ilvl w:val="0"/>
          <w:numId w:val="64"/>
        </w:numPr>
        <w:tabs>
          <w:tab w:val="left" w:pos="142"/>
          <w:tab w:val="left" w:pos="851"/>
          <w:tab w:val="left" w:pos="1276"/>
          <w:tab w:val="left" w:pos="1821"/>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поддержку в детских объединениях </w:t>
      </w:r>
      <w:r w:rsidRPr="008F01F5">
        <w:rPr>
          <w:rFonts w:ascii="Times New Roman" w:hAnsi="Times New Roman"/>
          <w:spacing w:val="-4"/>
          <w:sz w:val="24"/>
          <w:szCs w:val="24"/>
        </w:rPr>
        <w:t>школьников</w:t>
      </w:r>
      <w:r w:rsidRPr="008F01F5">
        <w:rPr>
          <w:rFonts w:ascii="Times New Roman" w:hAnsi="Times New Roman"/>
          <w:sz w:val="24"/>
          <w:szCs w:val="24"/>
        </w:rPr>
        <w:t xml:space="preserve">с </w:t>
      </w:r>
      <w:r w:rsidRPr="008F01F5">
        <w:rPr>
          <w:rFonts w:ascii="Times New Roman" w:hAnsi="Times New Roman"/>
          <w:spacing w:val="-5"/>
          <w:sz w:val="24"/>
          <w:szCs w:val="24"/>
        </w:rPr>
        <w:t xml:space="preserve">ярко </w:t>
      </w:r>
      <w:r w:rsidRPr="008F01F5">
        <w:rPr>
          <w:rFonts w:ascii="Times New Roman" w:hAnsi="Times New Roman"/>
          <w:sz w:val="24"/>
          <w:szCs w:val="24"/>
        </w:rPr>
        <w:t xml:space="preserve">выраженной </w:t>
      </w:r>
      <w:r w:rsidRPr="008F01F5">
        <w:rPr>
          <w:rFonts w:ascii="Times New Roman" w:hAnsi="Times New Roman"/>
          <w:spacing w:val="-3"/>
          <w:sz w:val="24"/>
          <w:szCs w:val="24"/>
        </w:rPr>
        <w:t xml:space="preserve">лидерской </w:t>
      </w:r>
      <w:r w:rsidRPr="008F01F5">
        <w:rPr>
          <w:rFonts w:ascii="Times New Roman" w:hAnsi="Times New Roman"/>
          <w:sz w:val="24"/>
          <w:szCs w:val="24"/>
        </w:rPr>
        <w:t xml:space="preserve">позицией и установкой на сохранение и поддержание </w:t>
      </w:r>
      <w:r w:rsidRPr="008F01F5">
        <w:rPr>
          <w:rFonts w:ascii="Times New Roman" w:hAnsi="Times New Roman"/>
          <w:spacing w:val="-3"/>
          <w:sz w:val="24"/>
          <w:szCs w:val="24"/>
        </w:rPr>
        <w:t xml:space="preserve">накопленных </w:t>
      </w:r>
      <w:r w:rsidRPr="008F01F5">
        <w:rPr>
          <w:rFonts w:ascii="Times New Roman" w:hAnsi="Times New Roman"/>
          <w:sz w:val="24"/>
          <w:szCs w:val="24"/>
        </w:rPr>
        <w:t xml:space="preserve">социально </w:t>
      </w:r>
      <w:r w:rsidRPr="008F01F5">
        <w:rPr>
          <w:rFonts w:ascii="Times New Roman" w:hAnsi="Times New Roman"/>
          <w:spacing w:val="-3"/>
          <w:sz w:val="24"/>
          <w:szCs w:val="24"/>
        </w:rPr>
        <w:t>значимых</w:t>
      </w:r>
      <w:r w:rsidRPr="008F01F5">
        <w:rPr>
          <w:rFonts w:ascii="Times New Roman" w:hAnsi="Times New Roman"/>
          <w:sz w:val="24"/>
          <w:szCs w:val="24"/>
        </w:rPr>
        <w:t>традиций;</w:t>
      </w:r>
    </w:p>
    <w:p w:rsidR="008F01F5" w:rsidRPr="008F01F5" w:rsidRDefault="008F01F5" w:rsidP="00933587">
      <w:pPr>
        <w:pStyle w:val="afff9"/>
        <w:numPr>
          <w:ilvl w:val="0"/>
          <w:numId w:val="64"/>
        </w:numPr>
        <w:tabs>
          <w:tab w:val="left" w:pos="142"/>
          <w:tab w:val="left" w:pos="851"/>
          <w:tab w:val="left" w:pos="1276"/>
          <w:tab w:val="left" w:pos="1703"/>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поощрение педагогами детских инициатив и </w:t>
      </w:r>
      <w:r w:rsidRPr="008F01F5">
        <w:rPr>
          <w:rFonts w:ascii="Times New Roman" w:hAnsi="Times New Roman"/>
          <w:spacing w:val="-3"/>
          <w:sz w:val="24"/>
          <w:szCs w:val="24"/>
        </w:rPr>
        <w:t>детского</w:t>
      </w:r>
      <w:r w:rsidRPr="008F01F5">
        <w:rPr>
          <w:rFonts w:ascii="Times New Roman" w:hAnsi="Times New Roman"/>
          <w:sz w:val="24"/>
          <w:szCs w:val="24"/>
        </w:rPr>
        <w:t>самоуправления.</w:t>
      </w:r>
    </w:p>
    <w:p w:rsidR="008F01F5" w:rsidRPr="008F01F5" w:rsidRDefault="008F01F5" w:rsidP="008F01F5">
      <w:pPr>
        <w:pStyle w:val="af"/>
        <w:tabs>
          <w:tab w:val="left" w:pos="142"/>
          <w:tab w:val="left" w:pos="851"/>
          <w:tab w:val="left" w:pos="1276"/>
          <w:tab w:val="left" w:pos="10632"/>
        </w:tabs>
        <w:ind w:left="0" w:right="0" w:firstLine="425"/>
        <w:rPr>
          <w:rFonts w:ascii="Times New Roman" w:hAnsi="Times New Roman"/>
          <w:sz w:val="24"/>
          <w:szCs w:val="24"/>
        </w:rPr>
      </w:pPr>
      <w:r w:rsidRPr="008F01F5">
        <w:rPr>
          <w:rFonts w:ascii="Times New Roman" w:hAnsi="Times New Roman"/>
          <w:sz w:val="24"/>
          <w:szCs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r w:rsidRPr="008F01F5">
        <w:rPr>
          <w:rFonts w:ascii="Times New Roman" w:hAnsi="Times New Roman"/>
          <w:b/>
          <w:i/>
          <w:sz w:val="24"/>
          <w:szCs w:val="24"/>
        </w:rPr>
        <w:t xml:space="preserve">Познавательная деятельность. </w:t>
      </w:r>
      <w:r w:rsidRPr="008F01F5">
        <w:rPr>
          <w:rFonts w:ascii="Times New Roman" w:hAnsi="Times New Roman"/>
          <w:spacing w:val="-6"/>
          <w:sz w:val="24"/>
          <w:szCs w:val="24"/>
        </w:rPr>
        <w:t xml:space="preserve">Курсы </w:t>
      </w:r>
      <w:r w:rsidRPr="008F01F5">
        <w:rPr>
          <w:rFonts w:ascii="Times New Roman" w:hAnsi="Times New Roman"/>
          <w:spacing w:val="-3"/>
          <w:sz w:val="24"/>
          <w:szCs w:val="24"/>
        </w:rPr>
        <w:t xml:space="preserve">внеурочной </w:t>
      </w:r>
      <w:r w:rsidRPr="008F01F5">
        <w:rPr>
          <w:rFonts w:ascii="Times New Roman" w:hAnsi="Times New Roman"/>
          <w:sz w:val="24"/>
          <w:szCs w:val="24"/>
        </w:rPr>
        <w:t xml:space="preserve">деятельности, направленные на </w:t>
      </w:r>
      <w:r w:rsidRPr="008F01F5">
        <w:rPr>
          <w:rFonts w:ascii="Times New Roman" w:hAnsi="Times New Roman"/>
          <w:spacing w:val="-3"/>
          <w:sz w:val="24"/>
          <w:szCs w:val="24"/>
        </w:rPr>
        <w:t xml:space="preserve">передачу школьникам </w:t>
      </w:r>
      <w:r w:rsidRPr="008F01F5">
        <w:rPr>
          <w:rFonts w:ascii="Times New Roman" w:hAnsi="Times New Roman"/>
          <w:sz w:val="24"/>
          <w:szCs w:val="24"/>
        </w:rPr>
        <w:t xml:space="preserve">социально значимых знаний, развивающие их любознательность, позволяющие привлечь их внимание к экономическим, политическим, экологическим, гуманитарным </w:t>
      </w:r>
      <w:r w:rsidRPr="008F01F5">
        <w:rPr>
          <w:rFonts w:ascii="Times New Roman" w:hAnsi="Times New Roman"/>
          <w:spacing w:val="-3"/>
          <w:sz w:val="24"/>
          <w:szCs w:val="24"/>
        </w:rPr>
        <w:t xml:space="preserve">проблемам </w:t>
      </w:r>
      <w:r w:rsidRPr="008F01F5">
        <w:rPr>
          <w:rFonts w:ascii="Times New Roman" w:hAnsi="Times New Roman"/>
          <w:sz w:val="24"/>
          <w:szCs w:val="24"/>
        </w:rPr>
        <w:t xml:space="preserve">нашего общества, формирующие их гуманистическое мировоззрение и </w:t>
      </w:r>
      <w:r w:rsidRPr="008F01F5">
        <w:rPr>
          <w:rFonts w:ascii="Times New Roman" w:hAnsi="Times New Roman"/>
          <w:spacing w:val="-4"/>
          <w:sz w:val="24"/>
          <w:szCs w:val="24"/>
        </w:rPr>
        <w:t>научную</w:t>
      </w:r>
      <w:r w:rsidRPr="008F01F5">
        <w:rPr>
          <w:rFonts w:ascii="Times New Roman" w:hAnsi="Times New Roman"/>
          <w:sz w:val="24"/>
          <w:szCs w:val="24"/>
        </w:rPr>
        <w:t>картинумира.</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r w:rsidRPr="008F01F5">
        <w:rPr>
          <w:rFonts w:ascii="Times New Roman" w:hAnsi="Times New Roman"/>
          <w:b/>
          <w:i/>
          <w:sz w:val="24"/>
          <w:szCs w:val="24"/>
        </w:rPr>
        <w:t xml:space="preserve">Художественное творчество. </w:t>
      </w:r>
      <w:r w:rsidRPr="008F01F5">
        <w:rPr>
          <w:rFonts w:ascii="Times New Roman" w:hAnsi="Times New Roman"/>
          <w:spacing w:val="-6"/>
          <w:sz w:val="24"/>
          <w:szCs w:val="24"/>
        </w:rPr>
        <w:t xml:space="preserve">Курсы </w:t>
      </w:r>
      <w:r w:rsidRPr="008F01F5">
        <w:rPr>
          <w:rFonts w:ascii="Times New Roman" w:hAnsi="Times New Roman"/>
          <w:spacing w:val="-3"/>
          <w:sz w:val="24"/>
          <w:szCs w:val="24"/>
        </w:rPr>
        <w:t xml:space="preserve">внеурочной </w:t>
      </w:r>
      <w:r w:rsidRPr="008F01F5">
        <w:rPr>
          <w:rFonts w:ascii="Times New Roman" w:hAnsi="Times New Roman"/>
          <w:sz w:val="24"/>
          <w:szCs w:val="24"/>
        </w:rPr>
        <w:t xml:space="preserve">деятельности, создающие благоприятные условия для просоциальной самореализации </w:t>
      </w:r>
      <w:r w:rsidRPr="008F01F5">
        <w:rPr>
          <w:rFonts w:ascii="Times New Roman" w:hAnsi="Times New Roman"/>
          <w:spacing w:val="-4"/>
          <w:sz w:val="24"/>
          <w:szCs w:val="24"/>
        </w:rPr>
        <w:t xml:space="preserve">школьников, </w:t>
      </w:r>
      <w:r w:rsidRPr="008F01F5">
        <w:rPr>
          <w:rFonts w:ascii="Times New Roman" w:hAnsi="Times New Roman"/>
          <w:sz w:val="24"/>
          <w:szCs w:val="24"/>
        </w:rPr>
        <w:t xml:space="preserve">направленные на раскрытие их </w:t>
      </w:r>
      <w:r w:rsidRPr="008F01F5">
        <w:rPr>
          <w:rFonts w:ascii="Times New Roman" w:hAnsi="Times New Roman"/>
          <w:sz w:val="24"/>
          <w:szCs w:val="24"/>
        </w:rPr>
        <w:lastRenderedPageBreak/>
        <w:t xml:space="preserve">творческих способностей, формирование чувства вкуса и умения ценить прекрасное, на воспитание ценностного отношения </w:t>
      </w:r>
      <w:r w:rsidRPr="008F01F5">
        <w:rPr>
          <w:rFonts w:ascii="Times New Roman" w:hAnsi="Times New Roman"/>
          <w:spacing w:val="-4"/>
          <w:sz w:val="24"/>
          <w:szCs w:val="24"/>
        </w:rPr>
        <w:t xml:space="preserve">школьников </w:t>
      </w:r>
      <w:r w:rsidRPr="008F01F5">
        <w:rPr>
          <w:rFonts w:ascii="Times New Roman" w:hAnsi="Times New Roman"/>
          <w:sz w:val="24"/>
          <w:szCs w:val="24"/>
        </w:rPr>
        <w:t xml:space="preserve">к </w:t>
      </w:r>
      <w:r w:rsidRPr="008F01F5">
        <w:rPr>
          <w:rFonts w:ascii="Times New Roman" w:hAnsi="Times New Roman"/>
          <w:spacing w:val="-5"/>
          <w:sz w:val="24"/>
          <w:szCs w:val="24"/>
        </w:rPr>
        <w:t xml:space="preserve">культуре </w:t>
      </w:r>
      <w:r w:rsidRPr="008F01F5">
        <w:rPr>
          <w:rFonts w:ascii="Times New Roman" w:hAnsi="Times New Roman"/>
          <w:sz w:val="24"/>
          <w:szCs w:val="24"/>
        </w:rPr>
        <w:t>и их общее духовно-нравственное развитие.</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r w:rsidRPr="008F01F5">
        <w:rPr>
          <w:rFonts w:ascii="Times New Roman" w:hAnsi="Times New Roman"/>
          <w:b/>
          <w:i/>
          <w:sz w:val="24"/>
          <w:szCs w:val="24"/>
        </w:rPr>
        <w:t xml:space="preserve">Проблемно-ценностное общение. </w:t>
      </w:r>
      <w:r w:rsidRPr="008F01F5">
        <w:rPr>
          <w:rFonts w:ascii="Times New Roman" w:hAnsi="Times New Roman"/>
          <w:sz w:val="24"/>
          <w:szCs w:val="24"/>
        </w:rPr>
        <w:t>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r w:rsidRPr="008F01F5">
        <w:rPr>
          <w:rFonts w:ascii="Times New Roman" w:hAnsi="Times New Roman"/>
          <w:b/>
          <w:i/>
          <w:sz w:val="24"/>
          <w:szCs w:val="24"/>
        </w:rPr>
        <w:t xml:space="preserve">Спортивно-оздоровительная деятельность. </w:t>
      </w:r>
      <w:r w:rsidRPr="008F01F5">
        <w:rPr>
          <w:rFonts w:ascii="Times New Roman" w:hAnsi="Times New Roman"/>
          <w:sz w:val="24"/>
          <w:szCs w:val="24"/>
        </w:rPr>
        <w:t>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r w:rsidRPr="008F01F5">
        <w:rPr>
          <w:rFonts w:ascii="Times New Roman" w:hAnsi="Times New Roman"/>
          <w:b/>
          <w:i/>
          <w:sz w:val="24"/>
          <w:szCs w:val="24"/>
        </w:rPr>
        <w:t xml:space="preserve">Трудовая деятельность. </w:t>
      </w:r>
      <w:r w:rsidRPr="008F01F5">
        <w:rPr>
          <w:rFonts w:ascii="Times New Roman" w:hAnsi="Times New Roman"/>
          <w:sz w:val="24"/>
          <w:szCs w:val="24"/>
        </w:rPr>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r w:rsidRPr="008F01F5">
        <w:rPr>
          <w:rFonts w:ascii="Times New Roman" w:hAnsi="Times New Roman"/>
          <w:b/>
          <w:i/>
          <w:sz w:val="24"/>
          <w:szCs w:val="24"/>
        </w:rPr>
        <w:t xml:space="preserve">Игровая деятельность. </w:t>
      </w:r>
      <w:r w:rsidRPr="008F01F5">
        <w:rPr>
          <w:rFonts w:ascii="Times New Roman" w:hAnsi="Times New Roman"/>
          <w:sz w:val="24"/>
          <w:szCs w:val="24"/>
        </w:rP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p>
    <w:p w:rsidR="008F01F5" w:rsidRPr="008F01F5" w:rsidRDefault="008F01F5" w:rsidP="00933587">
      <w:pPr>
        <w:pStyle w:val="114"/>
        <w:keepNext w:val="0"/>
        <w:keepLines w:val="0"/>
        <w:widowControl w:val="0"/>
        <w:numPr>
          <w:ilvl w:val="1"/>
          <w:numId w:val="63"/>
        </w:numPr>
        <w:tabs>
          <w:tab w:val="left" w:pos="142"/>
          <w:tab w:val="left" w:pos="851"/>
          <w:tab w:val="left" w:pos="1466"/>
          <w:tab w:val="left" w:pos="10632"/>
        </w:tabs>
        <w:autoSpaceDE w:val="0"/>
        <w:autoSpaceDN w:val="0"/>
        <w:spacing w:before="0" w:line="240" w:lineRule="auto"/>
        <w:ind w:firstLine="425"/>
        <w:jc w:val="both"/>
        <w:outlineLvl w:val="1"/>
        <w:rPr>
          <w:sz w:val="24"/>
          <w:szCs w:val="24"/>
        </w:rPr>
      </w:pPr>
      <w:r w:rsidRPr="008F01F5">
        <w:rPr>
          <w:sz w:val="24"/>
          <w:szCs w:val="24"/>
        </w:rPr>
        <w:t xml:space="preserve">Модуль </w:t>
      </w:r>
      <w:r w:rsidRPr="008F01F5">
        <w:rPr>
          <w:spacing w:val="-3"/>
          <w:sz w:val="24"/>
          <w:szCs w:val="24"/>
        </w:rPr>
        <w:t>«Самоуправление»</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r w:rsidRPr="008F01F5">
        <w:rPr>
          <w:rFonts w:ascii="Times New Roman" w:hAnsi="Times New Roman"/>
          <w:spacing w:val="-3"/>
          <w:sz w:val="24"/>
          <w:szCs w:val="24"/>
        </w:rPr>
        <w:t xml:space="preserve">Поддержка детского </w:t>
      </w:r>
      <w:r w:rsidRPr="008F01F5">
        <w:rPr>
          <w:rFonts w:ascii="Times New Roman" w:hAnsi="Times New Roman"/>
          <w:sz w:val="24"/>
          <w:szCs w:val="24"/>
        </w:rPr>
        <w:t xml:space="preserve">самоуправления в </w:t>
      </w:r>
      <w:r w:rsidRPr="008F01F5">
        <w:rPr>
          <w:rFonts w:ascii="Times New Roman" w:hAnsi="Times New Roman"/>
          <w:spacing w:val="-4"/>
          <w:sz w:val="24"/>
          <w:szCs w:val="24"/>
        </w:rPr>
        <w:t xml:space="preserve">школе </w:t>
      </w:r>
      <w:r w:rsidRPr="008F01F5">
        <w:rPr>
          <w:rFonts w:ascii="Times New Roman" w:hAnsi="Times New Roman"/>
          <w:sz w:val="24"/>
          <w:szCs w:val="24"/>
        </w:rPr>
        <w:t xml:space="preserve">помогает </w:t>
      </w:r>
      <w:r w:rsidRPr="008F01F5">
        <w:rPr>
          <w:rFonts w:ascii="Times New Roman" w:hAnsi="Times New Roman"/>
          <w:spacing w:val="-3"/>
          <w:sz w:val="24"/>
          <w:szCs w:val="24"/>
        </w:rPr>
        <w:t xml:space="preserve">педагогам </w:t>
      </w:r>
      <w:r w:rsidRPr="008F01F5">
        <w:rPr>
          <w:rFonts w:ascii="Times New Roman" w:hAnsi="Times New Roman"/>
          <w:sz w:val="24"/>
          <w:szCs w:val="24"/>
        </w:rPr>
        <w:t xml:space="preserve">воспитывать в детях инициативность, самостоятельность, ответственность, </w:t>
      </w:r>
      <w:r w:rsidRPr="008F01F5">
        <w:rPr>
          <w:rFonts w:ascii="Times New Roman" w:hAnsi="Times New Roman"/>
          <w:spacing w:val="-3"/>
          <w:sz w:val="24"/>
          <w:szCs w:val="24"/>
        </w:rPr>
        <w:t xml:space="preserve">трудолюбие, </w:t>
      </w:r>
      <w:r w:rsidRPr="008F01F5">
        <w:rPr>
          <w:rFonts w:ascii="Times New Roman" w:hAnsi="Times New Roman"/>
          <w:sz w:val="24"/>
          <w:szCs w:val="24"/>
        </w:rPr>
        <w:t xml:space="preserve">чувство собственного достоинства, а </w:t>
      </w:r>
      <w:r w:rsidRPr="008F01F5">
        <w:rPr>
          <w:rFonts w:ascii="Times New Roman" w:hAnsi="Times New Roman"/>
          <w:spacing w:val="-3"/>
          <w:sz w:val="24"/>
          <w:szCs w:val="24"/>
        </w:rPr>
        <w:t xml:space="preserve">школьникам </w:t>
      </w:r>
      <w:r w:rsidRPr="008F01F5">
        <w:rPr>
          <w:rFonts w:ascii="Times New Roman" w:hAnsi="Times New Roman"/>
          <w:sz w:val="24"/>
          <w:szCs w:val="24"/>
        </w:rPr>
        <w:t xml:space="preserve">– предоставляет широкие возможности для самовыражения и самореализации. </w:t>
      </w:r>
      <w:r w:rsidRPr="008F01F5">
        <w:rPr>
          <w:rFonts w:ascii="Times New Roman" w:hAnsi="Times New Roman"/>
          <w:spacing w:val="-3"/>
          <w:sz w:val="24"/>
          <w:szCs w:val="24"/>
        </w:rPr>
        <w:t xml:space="preserve">Это </w:t>
      </w:r>
      <w:r w:rsidRPr="008F01F5">
        <w:rPr>
          <w:rFonts w:ascii="Times New Roman" w:hAnsi="Times New Roman"/>
          <w:sz w:val="24"/>
          <w:szCs w:val="24"/>
        </w:rPr>
        <w:t xml:space="preserve">то, </w:t>
      </w:r>
      <w:r w:rsidRPr="008F01F5">
        <w:rPr>
          <w:rFonts w:ascii="Times New Roman" w:hAnsi="Times New Roman"/>
          <w:spacing w:val="-3"/>
          <w:sz w:val="24"/>
          <w:szCs w:val="24"/>
        </w:rPr>
        <w:t xml:space="preserve">что  готовит </w:t>
      </w:r>
      <w:r w:rsidRPr="008F01F5">
        <w:rPr>
          <w:rFonts w:ascii="Times New Roman" w:hAnsi="Times New Roman"/>
          <w:sz w:val="24"/>
          <w:szCs w:val="24"/>
        </w:rPr>
        <w:t xml:space="preserve">их к взрослой жизни. </w:t>
      </w:r>
      <w:r w:rsidRPr="008F01F5">
        <w:rPr>
          <w:rFonts w:ascii="Times New Roman" w:hAnsi="Times New Roman"/>
          <w:spacing w:val="-3"/>
          <w:sz w:val="24"/>
          <w:szCs w:val="24"/>
        </w:rPr>
        <w:t xml:space="preserve">Поскольку </w:t>
      </w:r>
      <w:r w:rsidRPr="008F01F5">
        <w:rPr>
          <w:rFonts w:ascii="Times New Roman" w:hAnsi="Times New Roman"/>
          <w:sz w:val="24"/>
          <w:szCs w:val="24"/>
        </w:rPr>
        <w:t xml:space="preserve">учащимся младших и </w:t>
      </w:r>
      <w:r w:rsidRPr="008F01F5">
        <w:rPr>
          <w:rFonts w:ascii="Times New Roman" w:hAnsi="Times New Roman"/>
          <w:spacing w:val="-3"/>
          <w:sz w:val="24"/>
          <w:szCs w:val="24"/>
        </w:rPr>
        <w:t xml:space="preserve">подростковых </w:t>
      </w:r>
      <w:r w:rsidRPr="008F01F5">
        <w:rPr>
          <w:rFonts w:ascii="Times New Roman" w:hAnsi="Times New Roman"/>
          <w:sz w:val="24"/>
          <w:szCs w:val="24"/>
        </w:rPr>
        <w:t xml:space="preserve">классов не </w:t>
      </w:r>
      <w:r w:rsidRPr="008F01F5">
        <w:rPr>
          <w:rFonts w:ascii="Times New Roman" w:hAnsi="Times New Roman"/>
          <w:spacing w:val="-3"/>
          <w:sz w:val="24"/>
          <w:szCs w:val="24"/>
        </w:rPr>
        <w:t xml:space="preserve">всегда удается </w:t>
      </w:r>
      <w:r w:rsidRPr="008F01F5">
        <w:rPr>
          <w:rFonts w:ascii="Times New Roman" w:hAnsi="Times New Roman"/>
          <w:sz w:val="24"/>
          <w:szCs w:val="24"/>
        </w:rPr>
        <w:t xml:space="preserve">самостоятельно организовать свою деятельность, детское самоуправление </w:t>
      </w:r>
      <w:r w:rsidRPr="008F01F5">
        <w:rPr>
          <w:rFonts w:ascii="Times New Roman" w:hAnsi="Times New Roman"/>
          <w:spacing w:val="-4"/>
          <w:sz w:val="24"/>
          <w:szCs w:val="24"/>
        </w:rPr>
        <w:t xml:space="preserve">иногда </w:t>
      </w:r>
      <w:r w:rsidRPr="008F01F5">
        <w:rPr>
          <w:rFonts w:ascii="Times New Roman" w:hAnsi="Times New Roman"/>
          <w:sz w:val="24"/>
          <w:szCs w:val="24"/>
        </w:rPr>
        <w:t xml:space="preserve">и на время </w:t>
      </w:r>
      <w:r w:rsidRPr="008F01F5">
        <w:rPr>
          <w:rFonts w:ascii="Times New Roman" w:hAnsi="Times New Roman"/>
          <w:spacing w:val="-3"/>
          <w:sz w:val="24"/>
          <w:szCs w:val="24"/>
        </w:rPr>
        <w:t xml:space="preserve">может </w:t>
      </w:r>
      <w:r w:rsidRPr="008F01F5">
        <w:rPr>
          <w:rFonts w:ascii="Times New Roman" w:hAnsi="Times New Roman"/>
          <w:sz w:val="24"/>
          <w:szCs w:val="24"/>
        </w:rPr>
        <w:t xml:space="preserve">трансформироваться (посредством введения </w:t>
      </w:r>
      <w:r w:rsidRPr="008F01F5">
        <w:rPr>
          <w:rFonts w:ascii="Times New Roman" w:hAnsi="Times New Roman"/>
          <w:spacing w:val="-3"/>
          <w:sz w:val="24"/>
          <w:szCs w:val="24"/>
        </w:rPr>
        <w:t xml:space="preserve">функции </w:t>
      </w:r>
      <w:r w:rsidRPr="008F01F5">
        <w:rPr>
          <w:rFonts w:ascii="Times New Roman" w:hAnsi="Times New Roman"/>
          <w:sz w:val="24"/>
          <w:szCs w:val="24"/>
        </w:rPr>
        <w:t>педагога-куратора) в детско-взрослое самоуправление.</w:t>
      </w:r>
    </w:p>
    <w:p w:rsidR="008F01F5" w:rsidRPr="008F01F5" w:rsidRDefault="008F01F5" w:rsidP="008F01F5">
      <w:pPr>
        <w:pStyle w:val="af"/>
        <w:tabs>
          <w:tab w:val="left" w:pos="142"/>
          <w:tab w:val="left" w:pos="851"/>
          <w:tab w:val="left" w:pos="10632"/>
        </w:tabs>
        <w:ind w:left="0" w:right="0" w:firstLine="425"/>
        <w:rPr>
          <w:rFonts w:ascii="Times New Roman" w:hAnsi="Times New Roman"/>
          <w:i/>
          <w:sz w:val="24"/>
          <w:szCs w:val="24"/>
        </w:rPr>
      </w:pPr>
      <w:r w:rsidRPr="008F01F5">
        <w:rPr>
          <w:rFonts w:ascii="Times New Roman" w:hAnsi="Times New Roman"/>
          <w:sz w:val="24"/>
          <w:szCs w:val="24"/>
        </w:rPr>
        <w:t>Детское самоуправление в школе осуществляется следующим образом</w:t>
      </w:r>
      <w:r w:rsidRPr="008F01F5">
        <w:rPr>
          <w:rFonts w:ascii="Times New Roman" w:hAnsi="Times New Roman"/>
          <w:i/>
          <w:sz w:val="24"/>
          <w:szCs w:val="24"/>
        </w:rPr>
        <w:t>.</w:t>
      </w:r>
    </w:p>
    <w:p w:rsidR="008F01F5" w:rsidRPr="008F01F5" w:rsidRDefault="008F01F5" w:rsidP="008F01F5">
      <w:pPr>
        <w:pStyle w:val="21f4"/>
        <w:tabs>
          <w:tab w:val="left" w:pos="142"/>
          <w:tab w:val="left" w:pos="851"/>
          <w:tab w:val="left" w:pos="1418"/>
          <w:tab w:val="left" w:pos="10632"/>
        </w:tabs>
        <w:spacing w:before="0"/>
        <w:ind w:firstLine="425"/>
        <w:rPr>
          <w:sz w:val="24"/>
          <w:szCs w:val="24"/>
        </w:rPr>
      </w:pPr>
      <w:r w:rsidRPr="008F01F5">
        <w:rPr>
          <w:sz w:val="24"/>
          <w:szCs w:val="24"/>
        </w:rPr>
        <w:t>На уровне школы:</w:t>
      </w:r>
    </w:p>
    <w:p w:rsidR="008F01F5" w:rsidRPr="008F01F5" w:rsidRDefault="008F01F5" w:rsidP="00933587">
      <w:pPr>
        <w:pStyle w:val="afff9"/>
        <w:numPr>
          <w:ilvl w:val="2"/>
          <w:numId w:val="63"/>
        </w:numPr>
        <w:tabs>
          <w:tab w:val="left" w:pos="142"/>
          <w:tab w:val="left" w:pos="851"/>
          <w:tab w:val="left" w:pos="1418"/>
          <w:tab w:val="left" w:pos="1967"/>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через деятельность выборного Совета обучающихся школы, </w:t>
      </w:r>
      <w:r w:rsidRPr="008F01F5">
        <w:rPr>
          <w:rFonts w:ascii="Times New Roman" w:hAnsi="Times New Roman"/>
          <w:spacing w:val="-2"/>
          <w:sz w:val="24"/>
          <w:szCs w:val="24"/>
        </w:rPr>
        <w:t xml:space="preserve">создаваемого </w:t>
      </w:r>
      <w:r w:rsidRPr="008F01F5">
        <w:rPr>
          <w:rFonts w:ascii="Times New Roman" w:hAnsi="Times New Roman"/>
          <w:sz w:val="24"/>
          <w:szCs w:val="24"/>
        </w:rPr>
        <w:t xml:space="preserve">для учета мнения </w:t>
      </w:r>
      <w:r w:rsidRPr="008F01F5">
        <w:rPr>
          <w:rFonts w:ascii="Times New Roman" w:hAnsi="Times New Roman"/>
          <w:spacing w:val="-4"/>
          <w:sz w:val="24"/>
          <w:szCs w:val="24"/>
        </w:rPr>
        <w:t xml:space="preserve">школьников </w:t>
      </w:r>
      <w:r w:rsidRPr="008F01F5">
        <w:rPr>
          <w:rFonts w:ascii="Times New Roman" w:hAnsi="Times New Roman"/>
          <w:sz w:val="24"/>
          <w:szCs w:val="24"/>
        </w:rPr>
        <w:t xml:space="preserve">по вопросам управления образовательной организацией и принятия административных решений, затрагивающих их права и </w:t>
      </w:r>
      <w:r w:rsidRPr="008F01F5">
        <w:rPr>
          <w:rFonts w:ascii="Times New Roman" w:hAnsi="Times New Roman"/>
          <w:spacing w:val="-3"/>
          <w:sz w:val="24"/>
          <w:szCs w:val="24"/>
        </w:rPr>
        <w:t xml:space="preserve">законные </w:t>
      </w:r>
      <w:r w:rsidRPr="008F01F5">
        <w:rPr>
          <w:rFonts w:ascii="Times New Roman" w:hAnsi="Times New Roman"/>
          <w:sz w:val="24"/>
          <w:szCs w:val="24"/>
        </w:rPr>
        <w:t>интересы;</w:t>
      </w:r>
    </w:p>
    <w:p w:rsidR="008F01F5" w:rsidRPr="008F01F5" w:rsidRDefault="008F01F5" w:rsidP="00933587">
      <w:pPr>
        <w:pStyle w:val="afff9"/>
        <w:numPr>
          <w:ilvl w:val="2"/>
          <w:numId w:val="63"/>
        </w:numPr>
        <w:tabs>
          <w:tab w:val="left" w:pos="142"/>
          <w:tab w:val="left" w:pos="851"/>
          <w:tab w:val="left" w:pos="1418"/>
          <w:tab w:val="left" w:pos="1967"/>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через деятельность творческих советов дела, отвечающих за проведение тех или иных </w:t>
      </w:r>
      <w:r w:rsidRPr="008F01F5">
        <w:rPr>
          <w:rFonts w:ascii="Times New Roman" w:hAnsi="Times New Roman"/>
          <w:spacing w:val="-3"/>
          <w:sz w:val="24"/>
          <w:szCs w:val="24"/>
        </w:rPr>
        <w:t xml:space="preserve">конкретных </w:t>
      </w:r>
      <w:r w:rsidRPr="008F01F5">
        <w:rPr>
          <w:rFonts w:ascii="Times New Roman" w:hAnsi="Times New Roman"/>
          <w:sz w:val="24"/>
          <w:szCs w:val="24"/>
        </w:rPr>
        <w:t xml:space="preserve">мероприятий, </w:t>
      </w:r>
      <w:r w:rsidRPr="008F01F5">
        <w:rPr>
          <w:rFonts w:ascii="Times New Roman" w:hAnsi="Times New Roman"/>
          <w:spacing w:val="-3"/>
          <w:sz w:val="24"/>
          <w:szCs w:val="24"/>
        </w:rPr>
        <w:t xml:space="preserve">праздников, </w:t>
      </w:r>
      <w:r w:rsidRPr="008F01F5">
        <w:rPr>
          <w:rFonts w:ascii="Times New Roman" w:hAnsi="Times New Roman"/>
          <w:sz w:val="24"/>
          <w:szCs w:val="24"/>
        </w:rPr>
        <w:t>вечеров, акций и</w:t>
      </w:r>
      <w:r w:rsidRPr="008F01F5">
        <w:rPr>
          <w:rFonts w:ascii="Times New Roman" w:hAnsi="Times New Roman"/>
          <w:spacing w:val="-5"/>
          <w:sz w:val="24"/>
          <w:szCs w:val="24"/>
        </w:rPr>
        <w:t>т.п.;</w:t>
      </w:r>
    </w:p>
    <w:p w:rsidR="008F01F5" w:rsidRPr="008F01F5" w:rsidRDefault="008F01F5" w:rsidP="00933587">
      <w:pPr>
        <w:pStyle w:val="afff9"/>
        <w:numPr>
          <w:ilvl w:val="2"/>
          <w:numId w:val="63"/>
        </w:numPr>
        <w:tabs>
          <w:tab w:val="left" w:pos="142"/>
          <w:tab w:val="left" w:pos="851"/>
          <w:tab w:val="left" w:pos="1418"/>
          <w:tab w:val="left" w:pos="1967"/>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через деятельность созданной в школе Службой медиации по урегулированию </w:t>
      </w:r>
      <w:r w:rsidRPr="008F01F5">
        <w:rPr>
          <w:rFonts w:ascii="Times New Roman" w:hAnsi="Times New Roman"/>
          <w:spacing w:val="-4"/>
          <w:sz w:val="24"/>
          <w:szCs w:val="24"/>
        </w:rPr>
        <w:t xml:space="preserve">конфликтных </w:t>
      </w:r>
      <w:r w:rsidRPr="008F01F5">
        <w:rPr>
          <w:rFonts w:ascii="Times New Roman" w:hAnsi="Times New Roman"/>
          <w:spacing w:val="-3"/>
          <w:sz w:val="24"/>
          <w:szCs w:val="24"/>
        </w:rPr>
        <w:t xml:space="preserve">ситуаций </w:t>
      </w:r>
      <w:r w:rsidRPr="008F01F5">
        <w:rPr>
          <w:rFonts w:ascii="Times New Roman" w:hAnsi="Times New Roman"/>
          <w:sz w:val="24"/>
          <w:szCs w:val="24"/>
        </w:rPr>
        <w:t>в</w:t>
      </w:r>
      <w:r w:rsidRPr="008F01F5">
        <w:rPr>
          <w:rFonts w:ascii="Times New Roman" w:hAnsi="Times New Roman"/>
          <w:spacing w:val="-4"/>
          <w:sz w:val="24"/>
          <w:szCs w:val="24"/>
        </w:rPr>
        <w:t>школе.</w:t>
      </w:r>
    </w:p>
    <w:p w:rsidR="008F01F5" w:rsidRPr="008F01F5" w:rsidRDefault="008F01F5" w:rsidP="008F01F5">
      <w:pPr>
        <w:pStyle w:val="21f4"/>
        <w:tabs>
          <w:tab w:val="left" w:pos="142"/>
          <w:tab w:val="left" w:pos="851"/>
          <w:tab w:val="left" w:pos="1418"/>
          <w:tab w:val="left" w:pos="10632"/>
        </w:tabs>
        <w:spacing w:before="0"/>
        <w:ind w:firstLine="425"/>
        <w:rPr>
          <w:b w:val="0"/>
          <w:sz w:val="24"/>
          <w:szCs w:val="24"/>
        </w:rPr>
      </w:pPr>
      <w:r w:rsidRPr="008F01F5">
        <w:rPr>
          <w:sz w:val="24"/>
          <w:szCs w:val="24"/>
        </w:rPr>
        <w:t>На уровне классов</w:t>
      </w:r>
      <w:r w:rsidRPr="008F01F5">
        <w:rPr>
          <w:b w:val="0"/>
          <w:sz w:val="24"/>
          <w:szCs w:val="24"/>
        </w:rPr>
        <w:t>:</w:t>
      </w:r>
    </w:p>
    <w:p w:rsidR="008F01F5" w:rsidRPr="008F01F5" w:rsidRDefault="008F01F5" w:rsidP="00933587">
      <w:pPr>
        <w:pStyle w:val="afff9"/>
        <w:numPr>
          <w:ilvl w:val="2"/>
          <w:numId w:val="63"/>
        </w:numPr>
        <w:tabs>
          <w:tab w:val="left" w:pos="142"/>
          <w:tab w:val="left" w:pos="851"/>
          <w:tab w:val="left" w:pos="1418"/>
          <w:tab w:val="left" w:pos="1967"/>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через деятельность выборных по инициативе и </w:t>
      </w:r>
      <w:r w:rsidRPr="008F01F5">
        <w:rPr>
          <w:rFonts w:ascii="Times New Roman" w:hAnsi="Times New Roman"/>
          <w:spacing w:val="-3"/>
          <w:sz w:val="24"/>
          <w:szCs w:val="24"/>
        </w:rPr>
        <w:t>предложениям об</w:t>
      </w:r>
      <w:r w:rsidRPr="008F01F5">
        <w:rPr>
          <w:rFonts w:ascii="Times New Roman" w:hAnsi="Times New Roman"/>
          <w:sz w:val="24"/>
          <w:szCs w:val="24"/>
        </w:rPr>
        <w:t xml:space="preserve">учающихся класса лидеров (например, старост, дежурных </w:t>
      </w:r>
      <w:r w:rsidRPr="008F01F5">
        <w:rPr>
          <w:rFonts w:ascii="Times New Roman" w:hAnsi="Times New Roman"/>
          <w:spacing w:val="-3"/>
          <w:sz w:val="24"/>
          <w:szCs w:val="24"/>
        </w:rPr>
        <w:t xml:space="preserve">командиров), </w:t>
      </w:r>
      <w:r w:rsidRPr="008F01F5">
        <w:rPr>
          <w:rFonts w:ascii="Times New Roman" w:hAnsi="Times New Roman"/>
          <w:sz w:val="24"/>
          <w:szCs w:val="24"/>
        </w:rPr>
        <w:t xml:space="preserve">представляющих интересы класса в </w:t>
      </w:r>
      <w:r w:rsidRPr="008F01F5">
        <w:rPr>
          <w:rFonts w:ascii="Times New Roman" w:hAnsi="Times New Roman"/>
          <w:spacing w:val="-3"/>
          <w:sz w:val="24"/>
          <w:szCs w:val="24"/>
        </w:rPr>
        <w:t xml:space="preserve">общешкольных </w:t>
      </w:r>
      <w:r w:rsidRPr="008F01F5">
        <w:rPr>
          <w:rFonts w:ascii="Times New Roman" w:hAnsi="Times New Roman"/>
          <w:sz w:val="24"/>
          <w:szCs w:val="24"/>
        </w:rPr>
        <w:t xml:space="preserve">делах и призванных </w:t>
      </w:r>
      <w:r w:rsidRPr="008F01F5">
        <w:rPr>
          <w:rFonts w:ascii="Times New Roman" w:hAnsi="Times New Roman"/>
          <w:spacing w:val="-3"/>
          <w:sz w:val="24"/>
          <w:szCs w:val="24"/>
        </w:rPr>
        <w:t xml:space="preserve">координировать  его работу </w:t>
      </w:r>
      <w:r w:rsidRPr="008F01F5">
        <w:rPr>
          <w:rFonts w:ascii="Times New Roman" w:hAnsi="Times New Roman"/>
          <w:sz w:val="24"/>
          <w:szCs w:val="24"/>
        </w:rPr>
        <w:t xml:space="preserve">с работой </w:t>
      </w:r>
      <w:r w:rsidRPr="008F01F5">
        <w:rPr>
          <w:rFonts w:ascii="Times New Roman" w:hAnsi="Times New Roman"/>
          <w:spacing w:val="-3"/>
          <w:sz w:val="24"/>
          <w:szCs w:val="24"/>
        </w:rPr>
        <w:t xml:space="preserve">общешкольных </w:t>
      </w:r>
      <w:r w:rsidRPr="008F01F5">
        <w:rPr>
          <w:rFonts w:ascii="Times New Roman" w:hAnsi="Times New Roman"/>
          <w:sz w:val="24"/>
          <w:szCs w:val="24"/>
        </w:rPr>
        <w:t xml:space="preserve">органов самоуправления и классных </w:t>
      </w:r>
      <w:r w:rsidRPr="008F01F5">
        <w:rPr>
          <w:rFonts w:ascii="Times New Roman" w:hAnsi="Times New Roman"/>
          <w:spacing w:val="-3"/>
          <w:sz w:val="24"/>
          <w:szCs w:val="24"/>
        </w:rPr>
        <w:t>руководителей;</w:t>
      </w:r>
    </w:p>
    <w:p w:rsidR="008F01F5" w:rsidRPr="008F01F5" w:rsidRDefault="008F01F5" w:rsidP="00933587">
      <w:pPr>
        <w:pStyle w:val="afff9"/>
        <w:numPr>
          <w:ilvl w:val="2"/>
          <w:numId w:val="63"/>
        </w:numPr>
        <w:tabs>
          <w:tab w:val="left" w:pos="142"/>
          <w:tab w:val="left" w:pos="851"/>
          <w:tab w:val="left" w:pos="1418"/>
          <w:tab w:val="left" w:pos="1967"/>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младшимиребятами);</w:t>
      </w:r>
    </w:p>
    <w:p w:rsidR="008F01F5" w:rsidRPr="008F01F5" w:rsidRDefault="008F01F5" w:rsidP="008F01F5">
      <w:pPr>
        <w:pStyle w:val="21f4"/>
        <w:tabs>
          <w:tab w:val="left" w:pos="142"/>
          <w:tab w:val="left" w:pos="851"/>
          <w:tab w:val="left" w:pos="1418"/>
          <w:tab w:val="left" w:pos="10632"/>
        </w:tabs>
        <w:spacing w:before="0"/>
        <w:ind w:firstLine="425"/>
        <w:rPr>
          <w:sz w:val="24"/>
          <w:szCs w:val="24"/>
        </w:rPr>
      </w:pPr>
      <w:r w:rsidRPr="008F01F5">
        <w:rPr>
          <w:sz w:val="24"/>
          <w:szCs w:val="24"/>
        </w:rPr>
        <w:t>На индивидуальном уровне:</w:t>
      </w:r>
    </w:p>
    <w:p w:rsidR="008F01F5" w:rsidRPr="008F01F5" w:rsidRDefault="008F01F5" w:rsidP="00933587">
      <w:pPr>
        <w:pStyle w:val="afff9"/>
        <w:numPr>
          <w:ilvl w:val="2"/>
          <w:numId w:val="63"/>
        </w:numPr>
        <w:tabs>
          <w:tab w:val="left" w:pos="142"/>
          <w:tab w:val="left" w:pos="851"/>
          <w:tab w:val="left" w:pos="1418"/>
          <w:tab w:val="left" w:pos="1967"/>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через </w:t>
      </w:r>
      <w:r w:rsidRPr="008F01F5">
        <w:rPr>
          <w:rFonts w:ascii="Times New Roman" w:hAnsi="Times New Roman"/>
          <w:spacing w:val="-3"/>
          <w:sz w:val="24"/>
          <w:szCs w:val="24"/>
        </w:rPr>
        <w:t xml:space="preserve">вовлечение </w:t>
      </w:r>
      <w:r w:rsidRPr="008F01F5">
        <w:rPr>
          <w:rFonts w:ascii="Times New Roman" w:hAnsi="Times New Roman"/>
          <w:spacing w:val="-4"/>
          <w:sz w:val="24"/>
          <w:szCs w:val="24"/>
        </w:rPr>
        <w:t xml:space="preserve">школьников </w:t>
      </w:r>
      <w:r w:rsidRPr="008F01F5">
        <w:rPr>
          <w:rFonts w:ascii="Times New Roman" w:hAnsi="Times New Roman"/>
          <w:sz w:val="24"/>
          <w:szCs w:val="24"/>
        </w:rPr>
        <w:t xml:space="preserve">в планирование, организацию, проведение и анализ </w:t>
      </w:r>
      <w:r w:rsidRPr="008F01F5">
        <w:rPr>
          <w:rFonts w:ascii="Times New Roman" w:hAnsi="Times New Roman"/>
          <w:spacing w:val="-3"/>
          <w:sz w:val="24"/>
          <w:szCs w:val="24"/>
        </w:rPr>
        <w:t xml:space="preserve">общешкольных </w:t>
      </w:r>
      <w:r w:rsidRPr="008F01F5">
        <w:rPr>
          <w:rFonts w:ascii="Times New Roman" w:hAnsi="Times New Roman"/>
          <w:sz w:val="24"/>
          <w:szCs w:val="24"/>
        </w:rPr>
        <w:t>и внутриклассныхдел;</w:t>
      </w:r>
    </w:p>
    <w:p w:rsidR="008F01F5" w:rsidRPr="008F01F5" w:rsidRDefault="008F01F5" w:rsidP="00933587">
      <w:pPr>
        <w:pStyle w:val="afff9"/>
        <w:numPr>
          <w:ilvl w:val="2"/>
          <w:numId w:val="63"/>
        </w:numPr>
        <w:tabs>
          <w:tab w:val="left" w:pos="142"/>
          <w:tab w:val="left" w:pos="851"/>
          <w:tab w:val="left" w:pos="1418"/>
          <w:tab w:val="left" w:pos="1967"/>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через реализацию </w:t>
      </w:r>
      <w:r w:rsidRPr="008F01F5">
        <w:rPr>
          <w:rFonts w:ascii="Times New Roman" w:hAnsi="Times New Roman"/>
          <w:spacing w:val="-3"/>
          <w:sz w:val="24"/>
          <w:szCs w:val="24"/>
        </w:rPr>
        <w:t xml:space="preserve">школьниками, </w:t>
      </w:r>
      <w:r w:rsidRPr="008F01F5">
        <w:rPr>
          <w:rFonts w:ascii="Times New Roman" w:hAnsi="Times New Roman"/>
          <w:sz w:val="24"/>
          <w:szCs w:val="24"/>
        </w:rPr>
        <w:t xml:space="preserve">взявшими на себя соответствующую роль, функций по </w:t>
      </w:r>
      <w:r w:rsidRPr="008F01F5">
        <w:rPr>
          <w:rFonts w:ascii="Times New Roman" w:hAnsi="Times New Roman"/>
          <w:spacing w:val="-3"/>
          <w:sz w:val="24"/>
          <w:szCs w:val="24"/>
        </w:rPr>
        <w:t xml:space="preserve">контролю </w:t>
      </w:r>
      <w:r w:rsidRPr="008F01F5">
        <w:rPr>
          <w:rFonts w:ascii="Times New Roman" w:hAnsi="Times New Roman"/>
          <w:sz w:val="24"/>
          <w:szCs w:val="24"/>
        </w:rPr>
        <w:t xml:space="preserve">за </w:t>
      </w:r>
      <w:r w:rsidRPr="008F01F5">
        <w:rPr>
          <w:rFonts w:ascii="Times New Roman" w:hAnsi="Times New Roman"/>
          <w:spacing w:val="-3"/>
          <w:sz w:val="24"/>
          <w:szCs w:val="24"/>
        </w:rPr>
        <w:t xml:space="preserve">порядком </w:t>
      </w:r>
      <w:r w:rsidRPr="008F01F5">
        <w:rPr>
          <w:rFonts w:ascii="Times New Roman" w:hAnsi="Times New Roman"/>
          <w:sz w:val="24"/>
          <w:szCs w:val="24"/>
        </w:rPr>
        <w:t xml:space="preserve">и чистотой в классе, </w:t>
      </w:r>
      <w:r w:rsidRPr="008F01F5">
        <w:rPr>
          <w:rFonts w:ascii="Times New Roman" w:hAnsi="Times New Roman"/>
          <w:spacing w:val="-5"/>
          <w:sz w:val="24"/>
          <w:szCs w:val="24"/>
        </w:rPr>
        <w:t xml:space="preserve">уходом </w:t>
      </w:r>
      <w:r w:rsidRPr="008F01F5">
        <w:rPr>
          <w:rFonts w:ascii="Times New Roman" w:hAnsi="Times New Roman"/>
          <w:sz w:val="24"/>
          <w:szCs w:val="24"/>
        </w:rPr>
        <w:t xml:space="preserve">за классной </w:t>
      </w:r>
      <w:r w:rsidRPr="008F01F5">
        <w:rPr>
          <w:rFonts w:ascii="Times New Roman" w:hAnsi="Times New Roman"/>
          <w:spacing w:val="-4"/>
          <w:sz w:val="24"/>
          <w:szCs w:val="24"/>
        </w:rPr>
        <w:t xml:space="preserve">комнатой, комнатными </w:t>
      </w:r>
      <w:r w:rsidRPr="008F01F5">
        <w:rPr>
          <w:rFonts w:ascii="Times New Roman" w:hAnsi="Times New Roman"/>
          <w:sz w:val="24"/>
          <w:szCs w:val="24"/>
        </w:rPr>
        <w:t>растениями и</w:t>
      </w:r>
      <w:r w:rsidRPr="008F01F5">
        <w:rPr>
          <w:rFonts w:ascii="Times New Roman" w:hAnsi="Times New Roman"/>
          <w:spacing w:val="-7"/>
          <w:sz w:val="24"/>
          <w:szCs w:val="24"/>
        </w:rPr>
        <w:t>т.п.</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p>
    <w:p w:rsidR="008F01F5" w:rsidRPr="008F01F5" w:rsidRDefault="008F01F5" w:rsidP="008F01F5">
      <w:pPr>
        <w:pStyle w:val="114"/>
        <w:tabs>
          <w:tab w:val="left" w:pos="142"/>
          <w:tab w:val="left" w:pos="851"/>
          <w:tab w:val="left" w:pos="10632"/>
        </w:tabs>
        <w:spacing w:before="0" w:line="240" w:lineRule="auto"/>
        <w:ind w:firstLine="425"/>
        <w:jc w:val="both"/>
        <w:rPr>
          <w:sz w:val="24"/>
          <w:szCs w:val="24"/>
        </w:rPr>
      </w:pPr>
      <w:r w:rsidRPr="008F01F5">
        <w:rPr>
          <w:sz w:val="24"/>
          <w:szCs w:val="24"/>
        </w:rPr>
        <w:lastRenderedPageBreak/>
        <w:t>Модуль «Профориентация»</w:t>
      </w:r>
    </w:p>
    <w:p w:rsidR="008F01F5" w:rsidRPr="008F01F5" w:rsidRDefault="008F01F5" w:rsidP="008F01F5">
      <w:pPr>
        <w:pStyle w:val="af"/>
        <w:tabs>
          <w:tab w:val="left" w:pos="142"/>
          <w:tab w:val="left" w:pos="851"/>
          <w:tab w:val="left" w:pos="1276"/>
          <w:tab w:val="left" w:pos="10632"/>
        </w:tabs>
        <w:ind w:left="0" w:right="0" w:firstLine="425"/>
        <w:rPr>
          <w:rFonts w:ascii="Times New Roman" w:hAnsi="Times New Roman"/>
          <w:sz w:val="24"/>
          <w:szCs w:val="24"/>
        </w:rPr>
      </w:pPr>
      <w:r w:rsidRPr="008F01F5">
        <w:rPr>
          <w:rFonts w:ascii="Times New Roman" w:hAnsi="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8F01F5" w:rsidRPr="008F01F5" w:rsidRDefault="008F01F5" w:rsidP="008F01F5">
      <w:pPr>
        <w:pStyle w:val="af"/>
        <w:tabs>
          <w:tab w:val="left" w:pos="142"/>
          <w:tab w:val="left" w:pos="851"/>
          <w:tab w:val="left" w:pos="1276"/>
          <w:tab w:val="left" w:pos="10632"/>
        </w:tabs>
        <w:ind w:left="0" w:right="0" w:firstLine="425"/>
        <w:rPr>
          <w:rFonts w:ascii="Times New Roman" w:hAnsi="Times New Roman"/>
          <w:sz w:val="24"/>
          <w:szCs w:val="24"/>
        </w:rPr>
      </w:pPr>
      <w:r w:rsidRPr="008F01F5">
        <w:rPr>
          <w:rFonts w:ascii="Times New Roman" w:hAnsi="Times New Roman"/>
          <w:sz w:val="24"/>
          <w:szCs w:val="24"/>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8F01F5" w:rsidRPr="008F01F5" w:rsidRDefault="008F01F5" w:rsidP="008F01F5">
      <w:pPr>
        <w:pStyle w:val="af"/>
        <w:tabs>
          <w:tab w:val="left" w:pos="142"/>
          <w:tab w:val="left" w:pos="851"/>
          <w:tab w:val="left" w:pos="1276"/>
          <w:tab w:val="left" w:pos="10632"/>
        </w:tabs>
        <w:ind w:left="0" w:right="0" w:firstLine="425"/>
        <w:rPr>
          <w:rFonts w:ascii="Times New Roman" w:hAnsi="Times New Roman"/>
          <w:sz w:val="24"/>
          <w:szCs w:val="24"/>
        </w:rPr>
      </w:pPr>
      <w:r w:rsidRPr="008F01F5">
        <w:rPr>
          <w:rFonts w:ascii="Times New Roman" w:hAnsi="Times New Roman"/>
          <w:sz w:val="24"/>
          <w:szCs w:val="24"/>
        </w:rPr>
        <w:t xml:space="preserve">Эта работа осуществляется через: </w:t>
      </w:r>
    </w:p>
    <w:p w:rsidR="008F01F5" w:rsidRPr="008F01F5" w:rsidRDefault="008F01F5" w:rsidP="00933587">
      <w:pPr>
        <w:pStyle w:val="af"/>
        <w:numPr>
          <w:ilvl w:val="0"/>
          <w:numId w:val="72"/>
        </w:numPr>
        <w:tabs>
          <w:tab w:val="left" w:pos="142"/>
          <w:tab w:val="left" w:pos="851"/>
          <w:tab w:val="left" w:pos="1276"/>
          <w:tab w:val="left" w:pos="10632"/>
        </w:tabs>
        <w:autoSpaceDE w:val="0"/>
        <w:autoSpaceDN w:val="0"/>
        <w:ind w:left="0" w:right="0" w:firstLine="425"/>
        <w:rPr>
          <w:rFonts w:ascii="Times New Roman" w:hAnsi="Times New Roman"/>
          <w:sz w:val="24"/>
          <w:szCs w:val="24"/>
        </w:rPr>
      </w:pPr>
      <w:r w:rsidRPr="008F01F5">
        <w:rPr>
          <w:rFonts w:ascii="Times New Roman" w:hAnsi="Times New Roman"/>
          <w:sz w:val="24"/>
          <w:szCs w:val="24"/>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8F01F5" w:rsidRPr="008F01F5" w:rsidRDefault="008F01F5" w:rsidP="00933587">
      <w:pPr>
        <w:pStyle w:val="afff9"/>
        <w:numPr>
          <w:ilvl w:val="0"/>
          <w:numId w:val="69"/>
        </w:numPr>
        <w:tabs>
          <w:tab w:val="left" w:pos="142"/>
          <w:tab w:val="left" w:pos="851"/>
          <w:tab w:val="left" w:pos="1276"/>
          <w:tab w:val="left" w:pos="2134"/>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w:t>
      </w:r>
      <w:r w:rsidRPr="008F01F5">
        <w:rPr>
          <w:rFonts w:ascii="Times New Roman" w:hAnsi="Times New Roman"/>
          <w:spacing w:val="3"/>
          <w:sz w:val="24"/>
          <w:szCs w:val="24"/>
        </w:rPr>
        <w:t>про</w:t>
      </w:r>
      <w:r w:rsidRPr="008F01F5">
        <w:rPr>
          <w:rFonts w:ascii="Times New Roman" w:hAnsi="Times New Roman"/>
          <w:sz w:val="24"/>
          <w:szCs w:val="24"/>
        </w:rPr>
        <w:t>фессий, о достоинствах и недостатках той или иной интересной школьникам профессиональнойдеятельности;</w:t>
      </w:r>
    </w:p>
    <w:p w:rsidR="008F01F5" w:rsidRPr="008F01F5" w:rsidRDefault="008F01F5" w:rsidP="00933587">
      <w:pPr>
        <w:pStyle w:val="afff9"/>
        <w:numPr>
          <w:ilvl w:val="0"/>
          <w:numId w:val="69"/>
        </w:numPr>
        <w:tabs>
          <w:tab w:val="left" w:pos="142"/>
          <w:tab w:val="left" w:pos="851"/>
          <w:tab w:val="left" w:pos="1276"/>
          <w:tab w:val="left" w:pos="2134"/>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экскурсии на предприятия района, дающие школьникам начальные представления о существующих профессиях и условиях работы людей, представляющих этипрофессии;</w:t>
      </w:r>
    </w:p>
    <w:p w:rsidR="008F01F5" w:rsidRPr="008F01F5" w:rsidRDefault="008F01F5" w:rsidP="00933587">
      <w:pPr>
        <w:pStyle w:val="afff9"/>
        <w:numPr>
          <w:ilvl w:val="0"/>
          <w:numId w:val="69"/>
        </w:numPr>
        <w:tabs>
          <w:tab w:val="left" w:pos="142"/>
          <w:tab w:val="left" w:pos="851"/>
          <w:tab w:val="left" w:pos="1276"/>
          <w:tab w:val="left" w:pos="2134"/>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ивузах;</w:t>
      </w:r>
    </w:p>
    <w:p w:rsidR="008F01F5" w:rsidRPr="008F01F5" w:rsidRDefault="008F01F5" w:rsidP="00933587">
      <w:pPr>
        <w:pStyle w:val="afff9"/>
        <w:numPr>
          <w:ilvl w:val="0"/>
          <w:numId w:val="69"/>
        </w:numPr>
        <w:tabs>
          <w:tab w:val="left" w:pos="142"/>
          <w:tab w:val="left" w:pos="851"/>
          <w:tab w:val="left" w:pos="1276"/>
          <w:tab w:val="left" w:pos="2134"/>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совместное с педагогами изучение интернет ресурсов, посвященных </w:t>
      </w:r>
      <w:r w:rsidRPr="008F01F5">
        <w:rPr>
          <w:rFonts w:ascii="Times New Roman" w:hAnsi="Times New Roman"/>
          <w:spacing w:val="2"/>
          <w:sz w:val="24"/>
          <w:szCs w:val="24"/>
        </w:rPr>
        <w:t>вы</w:t>
      </w:r>
      <w:r w:rsidRPr="008F01F5">
        <w:rPr>
          <w:rFonts w:ascii="Times New Roman" w:hAnsi="Times New Roman"/>
          <w:sz w:val="24"/>
          <w:szCs w:val="24"/>
        </w:rPr>
        <w:t>бору профессий, прохождение профориентационного онлайн-тестирования, прохождение онлайн -курсов по интересующим профессиям и направлениямобразования;</w:t>
      </w:r>
    </w:p>
    <w:p w:rsidR="008F01F5" w:rsidRPr="008F01F5" w:rsidRDefault="008F01F5" w:rsidP="00933587">
      <w:pPr>
        <w:pStyle w:val="afff9"/>
        <w:numPr>
          <w:ilvl w:val="0"/>
          <w:numId w:val="69"/>
        </w:numPr>
        <w:tabs>
          <w:tab w:val="left" w:pos="142"/>
          <w:tab w:val="left" w:pos="851"/>
          <w:tab w:val="left" w:pos="1276"/>
          <w:tab w:val="left" w:pos="2134"/>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уроков(«Проектория»);</w:t>
      </w:r>
    </w:p>
    <w:p w:rsidR="008F01F5" w:rsidRPr="008F01F5" w:rsidRDefault="008F01F5" w:rsidP="00933587">
      <w:pPr>
        <w:pStyle w:val="afff9"/>
        <w:numPr>
          <w:ilvl w:val="0"/>
          <w:numId w:val="69"/>
        </w:numPr>
        <w:tabs>
          <w:tab w:val="left" w:pos="142"/>
          <w:tab w:val="left" w:pos="851"/>
          <w:tab w:val="left" w:pos="1276"/>
          <w:tab w:val="left" w:pos="2134"/>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имипрофессии;</w:t>
      </w:r>
    </w:p>
    <w:p w:rsidR="008F01F5" w:rsidRPr="008F01F5" w:rsidRDefault="008F01F5" w:rsidP="00933587">
      <w:pPr>
        <w:pStyle w:val="afff9"/>
        <w:numPr>
          <w:ilvl w:val="0"/>
          <w:numId w:val="69"/>
        </w:numPr>
        <w:tabs>
          <w:tab w:val="left" w:pos="142"/>
          <w:tab w:val="left" w:pos="851"/>
          <w:tab w:val="left" w:pos="1276"/>
          <w:tab w:val="left" w:pos="2134"/>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8F01F5" w:rsidRPr="008F01F5" w:rsidRDefault="008F01F5" w:rsidP="008F01F5">
      <w:pPr>
        <w:pStyle w:val="afff9"/>
        <w:tabs>
          <w:tab w:val="left" w:pos="142"/>
          <w:tab w:val="left" w:pos="851"/>
          <w:tab w:val="left" w:pos="1276"/>
          <w:tab w:val="left" w:pos="2134"/>
          <w:tab w:val="left" w:pos="10632"/>
        </w:tabs>
        <w:spacing w:after="0" w:line="240" w:lineRule="auto"/>
        <w:ind w:left="0"/>
        <w:rPr>
          <w:rFonts w:ascii="Times New Roman" w:hAnsi="Times New Roman"/>
          <w:sz w:val="24"/>
          <w:szCs w:val="24"/>
        </w:rPr>
      </w:pPr>
    </w:p>
    <w:p w:rsidR="008F01F5" w:rsidRPr="008F01F5" w:rsidRDefault="008F01F5" w:rsidP="00933587">
      <w:pPr>
        <w:pStyle w:val="114"/>
        <w:keepNext w:val="0"/>
        <w:keepLines w:val="0"/>
        <w:widowControl w:val="0"/>
        <w:numPr>
          <w:ilvl w:val="1"/>
          <w:numId w:val="68"/>
        </w:numPr>
        <w:tabs>
          <w:tab w:val="left" w:pos="142"/>
          <w:tab w:val="left" w:pos="851"/>
          <w:tab w:val="left" w:pos="1276"/>
          <w:tab w:val="left" w:pos="10632"/>
        </w:tabs>
        <w:autoSpaceDE w:val="0"/>
        <w:autoSpaceDN w:val="0"/>
        <w:spacing w:before="0" w:line="240" w:lineRule="auto"/>
        <w:ind w:firstLine="425"/>
        <w:jc w:val="both"/>
        <w:outlineLvl w:val="1"/>
        <w:rPr>
          <w:sz w:val="24"/>
          <w:szCs w:val="24"/>
        </w:rPr>
      </w:pPr>
      <w:r w:rsidRPr="008F01F5">
        <w:rPr>
          <w:sz w:val="24"/>
          <w:szCs w:val="24"/>
        </w:rPr>
        <w:t>Модуль «Работа сродителями»</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r w:rsidRPr="008F01F5">
        <w:rPr>
          <w:rFonts w:ascii="Times New Roman" w:hAnsi="Times New Roman"/>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r w:rsidRPr="008F01F5">
        <w:rPr>
          <w:rFonts w:ascii="Times New Roman" w:hAnsi="Times New Roman"/>
          <w:sz w:val="24"/>
          <w:szCs w:val="24"/>
        </w:rPr>
        <w:t>Работа с родителями или законными представителями обучающихся в МБОУ Верхнеднепровская СОШ№3 осуществляется в рамках следующих видов и форм деятельности:</w:t>
      </w:r>
    </w:p>
    <w:p w:rsidR="008F01F5" w:rsidRPr="008F01F5" w:rsidRDefault="008F01F5" w:rsidP="008F01F5">
      <w:pPr>
        <w:tabs>
          <w:tab w:val="left" w:pos="142"/>
          <w:tab w:val="left" w:pos="851"/>
          <w:tab w:val="left" w:pos="1418"/>
          <w:tab w:val="left" w:pos="10632"/>
        </w:tabs>
        <w:spacing w:after="0" w:line="240" w:lineRule="auto"/>
        <w:ind w:firstLine="425"/>
        <w:jc w:val="both"/>
        <w:rPr>
          <w:rFonts w:ascii="Times New Roman" w:hAnsi="Times New Roman"/>
          <w:b/>
          <w:i/>
          <w:sz w:val="24"/>
          <w:szCs w:val="24"/>
        </w:rPr>
      </w:pPr>
      <w:r w:rsidRPr="008F01F5">
        <w:rPr>
          <w:rFonts w:ascii="Times New Roman" w:hAnsi="Times New Roman"/>
          <w:b/>
          <w:i/>
          <w:sz w:val="24"/>
          <w:szCs w:val="24"/>
        </w:rPr>
        <w:t>На школьном уровне:</w:t>
      </w:r>
    </w:p>
    <w:p w:rsidR="008F01F5" w:rsidRPr="008F01F5" w:rsidRDefault="008F01F5" w:rsidP="00933587">
      <w:pPr>
        <w:pStyle w:val="afff9"/>
        <w:numPr>
          <w:ilvl w:val="0"/>
          <w:numId w:val="69"/>
        </w:numPr>
        <w:tabs>
          <w:tab w:val="left" w:pos="142"/>
          <w:tab w:val="left" w:pos="851"/>
          <w:tab w:val="left" w:pos="1418"/>
          <w:tab w:val="left" w:pos="2134"/>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общешкольный родительский комитет, участвующий в управлении образовательной организацией и решении вопросов воспитания и социализации ихдетей;</w:t>
      </w:r>
    </w:p>
    <w:p w:rsidR="008F01F5" w:rsidRPr="008F01F5" w:rsidRDefault="008F01F5" w:rsidP="00933587">
      <w:pPr>
        <w:pStyle w:val="afff9"/>
        <w:numPr>
          <w:ilvl w:val="0"/>
          <w:numId w:val="69"/>
        </w:numPr>
        <w:tabs>
          <w:tab w:val="left" w:pos="142"/>
          <w:tab w:val="left" w:pos="851"/>
          <w:tab w:val="left" w:pos="1418"/>
          <w:tab w:val="left" w:pos="2134"/>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приглашениемспециалистов;</w:t>
      </w:r>
    </w:p>
    <w:p w:rsidR="008F01F5" w:rsidRPr="008F01F5" w:rsidRDefault="008F01F5" w:rsidP="00933587">
      <w:pPr>
        <w:pStyle w:val="afff9"/>
        <w:numPr>
          <w:ilvl w:val="0"/>
          <w:numId w:val="69"/>
        </w:numPr>
        <w:tabs>
          <w:tab w:val="left" w:pos="142"/>
          <w:tab w:val="left" w:pos="851"/>
          <w:tab w:val="left" w:pos="1418"/>
          <w:tab w:val="left" w:pos="2134"/>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w:t>
      </w:r>
      <w:r w:rsidRPr="008F01F5">
        <w:rPr>
          <w:rFonts w:ascii="Times New Roman" w:hAnsi="Times New Roman"/>
          <w:sz w:val="24"/>
          <w:szCs w:val="24"/>
        </w:rPr>
        <w:lastRenderedPageBreak/>
        <w:t>образовательнойорганизации;</w:t>
      </w:r>
    </w:p>
    <w:p w:rsidR="008F01F5" w:rsidRPr="008F01F5" w:rsidRDefault="008F01F5" w:rsidP="00933587">
      <w:pPr>
        <w:pStyle w:val="afff9"/>
        <w:numPr>
          <w:ilvl w:val="0"/>
          <w:numId w:val="69"/>
        </w:numPr>
        <w:tabs>
          <w:tab w:val="left" w:pos="142"/>
          <w:tab w:val="left" w:pos="851"/>
          <w:tab w:val="left" w:pos="1418"/>
          <w:tab w:val="left" w:pos="2134"/>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общешкольные родительские собрания, происходящие в режиме обсуждения наиболее острых проблем обучения и воспитанияобучающихся;</w:t>
      </w:r>
    </w:p>
    <w:p w:rsidR="008F01F5" w:rsidRPr="008F01F5" w:rsidRDefault="008F01F5" w:rsidP="00933587">
      <w:pPr>
        <w:pStyle w:val="afff9"/>
        <w:numPr>
          <w:ilvl w:val="0"/>
          <w:numId w:val="69"/>
        </w:numPr>
        <w:tabs>
          <w:tab w:val="left" w:pos="142"/>
          <w:tab w:val="left" w:pos="851"/>
          <w:tab w:val="left" w:pos="1418"/>
          <w:tab w:val="left" w:pos="2134"/>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w:t>
      </w:r>
      <w:r w:rsidRPr="008F01F5">
        <w:rPr>
          <w:rFonts w:ascii="Times New Roman" w:hAnsi="Times New Roman"/>
          <w:spacing w:val="3"/>
          <w:sz w:val="24"/>
          <w:szCs w:val="24"/>
        </w:rPr>
        <w:t>де</w:t>
      </w:r>
      <w:r w:rsidRPr="008F01F5">
        <w:rPr>
          <w:rFonts w:ascii="Times New Roman" w:hAnsi="Times New Roman"/>
          <w:sz w:val="24"/>
          <w:szCs w:val="24"/>
        </w:rPr>
        <w:t>тей;</w:t>
      </w:r>
    </w:p>
    <w:p w:rsidR="008F01F5" w:rsidRPr="008F01F5" w:rsidRDefault="008F01F5" w:rsidP="00933587">
      <w:pPr>
        <w:pStyle w:val="afff9"/>
        <w:numPr>
          <w:ilvl w:val="0"/>
          <w:numId w:val="69"/>
        </w:numPr>
        <w:tabs>
          <w:tab w:val="left" w:pos="142"/>
          <w:tab w:val="left" w:pos="851"/>
          <w:tab w:val="left" w:pos="1418"/>
          <w:tab w:val="left" w:pos="2134"/>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ипедагогов.</w:t>
      </w:r>
    </w:p>
    <w:p w:rsidR="008F01F5" w:rsidRPr="008F01F5" w:rsidRDefault="008F01F5" w:rsidP="008F01F5">
      <w:pPr>
        <w:tabs>
          <w:tab w:val="left" w:pos="142"/>
          <w:tab w:val="left" w:pos="851"/>
          <w:tab w:val="left" w:pos="1418"/>
          <w:tab w:val="left" w:pos="10632"/>
        </w:tabs>
        <w:spacing w:after="0" w:line="240" w:lineRule="auto"/>
        <w:ind w:firstLine="425"/>
        <w:jc w:val="both"/>
        <w:rPr>
          <w:rFonts w:ascii="Times New Roman" w:hAnsi="Times New Roman"/>
          <w:b/>
          <w:i/>
          <w:sz w:val="24"/>
          <w:szCs w:val="24"/>
        </w:rPr>
      </w:pPr>
      <w:r w:rsidRPr="008F01F5">
        <w:rPr>
          <w:rFonts w:ascii="Times New Roman" w:hAnsi="Times New Roman"/>
          <w:b/>
          <w:i/>
          <w:sz w:val="24"/>
          <w:szCs w:val="24"/>
        </w:rPr>
        <w:t>На уровнекласса:</w:t>
      </w:r>
    </w:p>
    <w:p w:rsidR="008F01F5" w:rsidRPr="008F01F5" w:rsidRDefault="008F01F5" w:rsidP="00933587">
      <w:pPr>
        <w:pStyle w:val="afff9"/>
        <w:numPr>
          <w:ilvl w:val="0"/>
          <w:numId w:val="69"/>
        </w:numPr>
        <w:tabs>
          <w:tab w:val="left" w:pos="142"/>
          <w:tab w:val="left" w:pos="851"/>
          <w:tab w:val="left" w:pos="1418"/>
          <w:tab w:val="left" w:pos="2134"/>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классный родительский комитет, участвующий в решении вопросов воспитания и социализации детей их класса;</w:t>
      </w:r>
    </w:p>
    <w:p w:rsidR="008F01F5" w:rsidRPr="008F01F5" w:rsidRDefault="008F01F5" w:rsidP="00933587">
      <w:pPr>
        <w:pStyle w:val="afff9"/>
        <w:numPr>
          <w:ilvl w:val="0"/>
          <w:numId w:val="69"/>
        </w:numPr>
        <w:tabs>
          <w:tab w:val="left" w:pos="142"/>
          <w:tab w:val="left" w:pos="851"/>
          <w:tab w:val="left" w:pos="1418"/>
          <w:tab w:val="left" w:pos="2134"/>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образовательнойорганизации;</w:t>
      </w:r>
    </w:p>
    <w:p w:rsidR="008F01F5" w:rsidRPr="008F01F5" w:rsidRDefault="008F01F5" w:rsidP="00933587">
      <w:pPr>
        <w:pStyle w:val="afff9"/>
        <w:numPr>
          <w:ilvl w:val="0"/>
          <w:numId w:val="69"/>
        </w:numPr>
        <w:tabs>
          <w:tab w:val="left" w:pos="142"/>
          <w:tab w:val="left" w:pos="851"/>
          <w:tab w:val="left" w:pos="1418"/>
          <w:tab w:val="left" w:pos="2134"/>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классные родительские собрания, происходящие в режиме обсуждения наиболее острых проблем обучения и воспитания обучающихсякласса;</w:t>
      </w:r>
    </w:p>
    <w:p w:rsidR="008F01F5" w:rsidRPr="008F01F5" w:rsidRDefault="008F01F5" w:rsidP="00933587">
      <w:pPr>
        <w:pStyle w:val="afff9"/>
        <w:numPr>
          <w:ilvl w:val="0"/>
          <w:numId w:val="69"/>
        </w:numPr>
        <w:tabs>
          <w:tab w:val="left" w:pos="142"/>
          <w:tab w:val="left" w:pos="851"/>
          <w:tab w:val="left" w:pos="1418"/>
          <w:tab w:val="left" w:pos="2134"/>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w:t>
      </w:r>
      <w:r w:rsidRPr="008F01F5">
        <w:rPr>
          <w:rFonts w:ascii="Times New Roman" w:hAnsi="Times New Roman"/>
          <w:spacing w:val="2"/>
          <w:sz w:val="24"/>
          <w:szCs w:val="24"/>
        </w:rPr>
        <w:t>педа</w:t>
      </w:r>
      <w:r w:rsidRPr="008F01F5">
        <w:rPr>
          <w:rFonts w:ascii="Times New Roman" w:hAnsi="Times New Roman"/>
          <w:sz w:val="24"/>
          <w:szCs w:val="24"/>
        </w:rPr>
        <w:t>гогов.</w:t>
      </w:r>
    </w:p>
    <w:p w:rsidR="008F01F5" w:rsidRPr="008F01F5" w:rsidRDefault="008F01F5" w:rsidP="008F01F5">
      <w:pPr>
        <w:tabs>
          <w:tab w:val="left" w:pos="142"/>
          <w:tab w:val="left" w:pos="851"/>
          <w:tab w:val="left" w:pos="1418"/>
          <w:tab w:val="left" w:pos="10632"/>
        </w:tabs>
        <w:spacing w:after="0" w:line="240" w:lineRule="auto"/>
        <w:ind w:firstLine="425"/>
        <w:jc w:val="both"/>
        <w:rPr>
          <w:rFonts w:ascii="Times New Roman" w:hAnsi="Times New Roman"/>
          <w:b/>
          <w:i/>
          <w:sz w:val="24"/>
          <w:szCs w:val="24"/>
        </w:rPr>
      </w:pPr>
      <w:r w:rsidRPr="008F01F5">
        <w:rPr>
          <w:rFonts w:ascii="Times New Roman" w:hAnsi="Times New Roman"/>
          <w:b/>
          <w:i/>
          <w:sz w:val="24"/>
          <w:szCs w:val="24"/>
        </w:rPr>
        <w:t>На индивидуальном уровне:</w:t>
      </w:r>
    </w:p>
    <w:p w:rsidR="008F01F5" w:rsidRPr="008F01F5" w:rsidRDefault="008F01F5" w:rsidP="00933587">
      <w:pPr>
        <w:pStyle w:val="afff9"/>
        <w:numPr>
          <w:ilvl w:val="0"/>
          <w:numId w:val="69"/>
        </w:numPr>
        <w:tabs>
          <w:tab w:val="left" w:pos="142"/>
          <w:tab w:val="left" w:pos="851"/>
          <w:tab w:val="left" w:pos="1418"/>
          <w:tab w:val="left" w:pos="2134"/>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работа специалистов по запросу родителей для решения острых конфликтныхситуаций;</w:t>
      </w:r>
    </w:p>
    <w:p w:rsidR="008F01F5" w:rsidRPr="008F01F5" w:rsidRDefault="008F01F5" w:rsidP="00933587">
      <w:pPr>
        <w:pStyle w:val="afff9"/>
        <w:numPr>
          <w:ilvl w:val="0"/>
          <w:numId w:val="69"/>
        </w:numPr>
        <w:tabs>
          <w:tab w:val="left" w:pos="142"/>
          <w:tab w:val="left" w:pos="851"/>
          <w:tab w:val="left" w:pos="1418"/>
          <w:tab w:val="left" w:pos="2134"/>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w:t>
      </w:r>
      <w:r w:rsidRPr="008F01F5">
        <w:rPr>
          <w:rFonts w:ascii="Times New Roman" w:hAnsi="Times New Roman"/>
          <w:spacing w:val="4"/>
          <w:sz w:val="24"/>
          <w:szCs w:val="24"/>
        </w:rPr>
        <w:t>ре</w:t>
      </w:r>
      <w:r w:rsidRPr="008F01F5">
        <w:rPr>
          <w:rFonts w:ascii="Times New Roman" w:hAnsi="Times New Roman"/>
          <w:sz w:val="24"/>
          <w:szCs w:val="24"/>
        </w:rPr>
        <w:t>бенка;</w:t>
      </w:r>
    </w:p>
    <w:p w:rsidR="008F01F5" w:rsidRPr="008F01F5" w:rsidRDefault="008F01F5" w:rsidP="00933587">
      <w:pPr>
        <w:pStyle w:val="afff9"/>
        <w:numPr>
          <w:ilvl w:val="0"/>
          <w:numId w:val="69"/>
        </w:numPr>
        <w:tabs>
          <w:tab w:val="left" w:pos="142"/>
          <w:tab w:val="left" w:pos="851"/>
          <w:tab w:val="left" w:pos="1418"/>
          <w:tab w:val="left" w:pos="2133"/>
          <w:tab w:val="left" w:pos="2134"/>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помощь со стороны родителей в подготовке и проведении общешкольных и внутри классных мероприятий воспитательнойнаправленности;</w:t>
      </w:r>
    </w:p>
    <w:p w:rsidR="008F01F5" w:rsidRPr="008F01F5" w:rsidRDefault="008F01F5" w:rsidP="00933587">
      <w:pPr>
        <w:pStyle w:val="afff9"/>
        <w:numPr>
          <w:ilvl w:val="0"/>
          <w:numId w:val="69"/>
        </w:numPr>
        <w:tabs>
          <w:tab w:val="left" w:pos="142"/>
          <w:tab w:val="left" w:pos="851"/>
          <w:tab w:val="left" w:pos="1418"/>
          <w:tab w:val="left" w:pos="2133"/>
          <w:tab w:val="left" w:pos="2134"/>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индивидуальное консультирование c целью координации воспитательных усилий педагогов и родителей (законныхпредставителей).</w:t>
      </w:r>
    </w:p>
    <w:p w:rsidR="008F01F5" w:rsidRPr="008F01F5" w:rsidRDefault="008F01F5" w:rsidP="008F01F5">
      <w:pPr>
        <w:pStyle w:val="114"/>
        <w:tabs>
          <w:tab w:val="left" w:pos="142"/>
          <w:tab w:val="left" w:pos="851"/>
          <w:tab w:val="left" w:pos="10632"/>
        </w:tabs>
        <w:spacing w:before="0" w:line="240" w:lineRule="auto"/>
        <w:ind w:firstLine="425"/>
        <w:jc w:val="both"/>
        <w:rPr>
          <w:sz w:val="24"/>
          <w:szCs w:val="24"/>
        </w:rPr>
      </w:pPr>
    </w:p>
    <w:p w:rsidR="008F01F5" w:rsidRPr="008F01F5" w:rsidRDefault="008F01F5" w:rsidP="008F01F5">
      <w:pPr>
        <w:pStyle w:val="114"/>
        <w:tabs>
          <w:tab w:val="left" w:pos="142"/>
          <w:tab w:val="left" w:pos="851"/>
          <w:tab w:val="left" w:pos="10632"/>
        </w:tabs>
        <w:spacing w:before="0" w:line="240" w:lineRule="auto"/>
        <w:ind w:firstLine="425"/>
        <w:jc w:val="both"/>
        <w:rPr>
          <w:sz w:val="24"/>
          <w:szCs w:val="24"/>
        </w:rPr>
      </w:pPr>
      <w:r w:rsidRPr="008F01F5">
        <w:rPr>
          <w:spacing w:val="-2"/>
          <w:sz w:val="24"/>
          <w:szCs w:val="24"/>
        </w:rPr>
        <w:t>В</w:t>
      </w:r>
      <w:r w:rsidRPr="008F01F5">
        <w:rPr>
          <w:sz w:val="24"/>
          <w:szCs w:val="24"/>
        </w:rPr>
        <w:t>ариантные</w:t>
      </w:r>
      <w:r w:rsidR="00571D8D">
        <w:rPr>
          <w:sz w:val="24"/>
          <w:szCs w:val="24"/>
        </w:rPr>
        <w:t xml:space="preserve">  </w:t>
      </w:r>
      <w:r w:rsidRPr="008F01F5">
        <w:rPr>
          <w:sz w:val="24"/>
          <w:szCs w:val="24"/>
        </w:rPr>
        <w:t>модули</w:t>
      </w:r>
    </w:p>
    <w:p w:rsidR="008F01F5" w:rsidRPr="008F01F5" w:rsidRDefault="00571D8D" w:rsidP="00933587">
      <w:pPr>
        <w:pStyle w:val="114"/>
        <w:keepNext w:val="0"/>
        <w:keepLines w:val="0"/>
        <w:widowControl w:val="0"/>
        <w:numPr>
          <w:ilvl w:val="1"/>
          <w:numId w:val="65"/>
        </w:numPr>
        <w:tabs>
          <w:tab w:val="left" w:pos="142"/>
          <w:tab w:val="left" w:pos="851"/>
          <w:tab w:val="left" w:pos="1466"/>
          <w:tab w:val="left" w:pos="10632"/>
        </w:tabs>
        <w:autoSpaceDE w:val="0"/>
        <w:autoSpaceDN w:val="0"/>
        <w:spacing w:before="0" w:line="240" w:lineRule="auto"/>
        <w:ind w:firstLine="425"/>
        <w:jc w:val="both"/>
        <w:outlineLvl w:val="1"/>
        <w:rPr>
          <w:sz w:val="24"/>
          <w:szCs w:val="24"/>
        </w:rPr>
      </w:pPr>
      <w:r>
        <w:rPr>
          <w:spacing w:val="-3"/>
          <w:sz w:val="24"/>
          <w:szCs w:val="24"/>
        </w:rPr>
        <w:t xml:space="preserve">Модуль </w:t>
      </w:r>
      <w:r w:rsidR="008F01F5" w:rsidRPr="008F01F5">
        <w:rPr>
          <w:spacing w:val="-3"/>
          <w:sz w:val="24"/>
          <w:szCs w:val="24"/>
        </w:rPr>
        <w:t xml:space="preserve"> «Ключевые </w:t>
      </w:r>
      <w:r w:rsidR="008F01F5" w:rsidRPr="008F01F5">
        <w:rPr>
          <w:sz w:val="24"/>
          <w:szCs w:val="24"/>
        </w:rPr>
        <w:t>общешкольныедела»</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r w:rsidRPr="008F01F5">
        <w:rPr>
          <w:rFonts w:ascii="Times New Roman" w:hAnsi="Times New Roman"/>
          <w:sz w:val="24"/>
          <w:szCs w:val="24"/>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r w:rsidRPr="008F01F5">
        <w:rPr>
          <w:rFonts w:ascii="Times New Roman" w:hAnsi="Times New Roman"/>
          <w:sz w:val="24"/>
          <w:szCs w:val="24"/>
        </w:rPr>
        <w:t>Для этого в образовательной организации используются следующие формы работы:</w:t>
      </w:r>
    </w:p>
    <w:p w:rsidR="008F01F5" w:rsidRPr="008F01F5" w:rsidRDefault="008F01F5" w:rsidP="008F01F5">
      <w:pPr>
        <w:tabs>
          <w:tab w:val="left" w:pos="142"/>
          <w:tab w:val="left" w:pos="851"/>
          <w:tab w:val="left" w:pos="10632"/>
        </w:tabs>
        <w:spacing w:after="0" w:line="240" w:lineRule="auto"/>
        <w:ind w:firstLine="425"/>
        <w:jc w:val="both"/>
        <w:rPr>
          <w:rFonts w:ascii="Times New Roman" w:hAnsi="Times New Roman"/>
          <w:b/>
          <w:bCs/>
          <w:i/>
          <w:iCs/>
          <w:sz w:val="24"/>
          <w:szCs w:val="24"/>
        </w:rPr>
      </w:pPr>
      <w:r w:rsidRPr="008F01F5">
        <w:rPr>
          <w:rFonts w:ascii="Times New Roman" w:hAnsi="Times New Roman"/>
          <w:b/>
          <w:bCs/>
          <w:i/>
          <w:iCs/>
          <w:sz w:val="24"/>
          <w:szCs w:val="24"/>
        </w:rPr>
        <w:t>На внешкольном уровне:</w:t>
      </w:r>
    </w:p>
    <w:p w:rsidR="008F01F5" w:rsidRPr="008F01F5" w:rsidRDefault="008F01F5" w:rsidP="00933587">
      <w:pPr>
        <w:numPr>
          <w:ilvl w:val="0"/>
          <w:numId w:val="66"/>
        </w:numPr>
        <w:tabs>
          <w:tab w:val="left" w:pos="142"/>
          <w:tab w:val="left" w:pos="851"/>
          <w:tab w:val="left" w:pos="1310"/>
          <w:tab w:val="left" w:pos="10632"/>
        </w:tabs>
        <w:autoSpaceDE w:val="0"/>
        <w:autoSpaceDN w:val="0"/>
        <w:spacing w:after="0" w:line="240" w:lineRule="auto"/>
        <w:ind w:left="0" w:firstLine="425"/>
        <w:jc w:val="both"/>
        <w:rPr>
          <w:rStyle w:val="CharAttribute501"/>
          <w:rFonts w:hAnsi="Times New Roman"/>
          <w:i w:val="0"/>
          <w:sz w:val="24"/>
          <w:szCs w:val="24"/>
        </w:rPr>
      </w:pPr>
      <w:r w:rsidRPr="008F01F5">
        <w:rPr>
          <w:rFonts w:ascii="Times New Roman" w:hAnsi="Times New Roman"/>
          <w:sz w:val="24"/>
          <w:szCs w:val="24"/>
          <w:u w:val="single"/>
        </w:rPr>
        <w:t>с</w:t>
      </w:r>
      <w:r w:rsidRPr="008F01F5">
        <w:rPr>
          <w:rStyle w:val="CharAttribute501"/>
          <w:rFonts w:eastAsia="№Е" w:hAnsi="Times New Roman"/>
          <w:sz w:val="24"/>
          <w:szCs w:val="24"/>
        </w:rPr>
        <w:t>оциальные проекты и акции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8F01F5" w:rsidRPr="008F01F5" w:rsidRDefault="008F01F5" w:rsidP="00933587">
      <w:pPr>
        <w:numPr>
          <w:ilvl w:val="0"/>
          <w:numId w:val="66"/>
        </w:numPr>
        <w:tabs>
          <w:tab w:val="left" w:pos="142"/>
          <w:tab w:val="left" w:pos="851"/>
          <w:tab w:val="left" w:pos="1310"/>
          <w:tab w:val="left" w:pos="10632"/>
        </w:tabs>
        <w:autoSpaceDE w:val="0"/>
        <w:autoSpaceDN w:val="0"/>
        <w:spacing w:after="0" w:line="240" w:lineRule="auto"/>
        <w:ind w:left="0" w:firstLine="425"/>
        <w:jc w:val="both"/>
        <w:rPr>
          <w:rStyle w:val="CharAttribute501"/>
          <w:rFonts w:hAnsi="Times New Roman"/>
          <w:i w:val="0"/>
          <w:sz w:val="24"/>
          <w:szCs w:val="24"/>
        </w:rPr>
      </w:pPr>
      <w:r w:rsidRPr="008F01F5">
        <w:rPr>
          <w:rStyle w:val="CharAttribute501"/>
          <w:rFonts w:eastAsia="№Е" w:hAnsi="Times New Roman"/>
          <w:sz w:val="24"/>
          <w:szCs w:val="24"/>
        </w:rPr>
        <w:t>открытые дискуссионные площадки –  комплекс открытых дискуссионных площадок:</w:t>
      </w:r>
    </w:p>
    <w:p w:rsidR="008F01F5" w:rsidRPr="008F01F5" w:rsidRDefault="008F01F5" w:rsidP="008F01F5">
      <w:pPr>
        <w:tabs>
          <w:tab w:val="left" w:pos="142"/>
          <w:tab w:val="left" w:pos="851"/>
          <w:tab w:val="left" w:pos="1310"/>
          <w:tab w:val="left" w:pos="10632"/>
        </w:tabs>
        <w:spacing w:after="0" w:line="240" w:lineRule="auto"/>
        <w:ind w:firstLine="425"/>
        <w:jc w:val="both"/>
        <w:rPr>
          <w:rStyle w:val="CharAttribute501"/>
          <w:rFonts w:hAnsi="Times New Roman"/>
          <w:i w:val="0"/>
          <w:sz w:val="24"/>
          <w:szCs w:val="24"/>
        </w:rPr>
      </w:pPr>
      <w:r w:rsidRPr="008F01F5">
        <w:rPr>
          <w:rStyle w:val="CharAttribute501"/>
          <w:rFonts w:eastAsia="№Е" w:hAnsi="Times New Roman"/>
          <w:sz w:val="24"/>
          <w:szCs w:val="24"/>
        </w:rPr>
        <w:t>- общешкольные родительские и ученические собрания, которые проводятся регулярно, в их рамках  обсуждаются насущные проблемы;</w:t>
      </w:r>
    </w:p>
    <w:p w:rsidR="008F01F5" w:rsidRPr="008F01F5" w:rsidRDefault="008F01F5" w:rsidP="008F01F5">
      <w:pPr>
        <w:tabs>
          <w:tab w:val="left" w:pos="142"/>
          <w:tab w:val="left" w:pos="851"/>
          <w:tab w:val="left" w:pos="1310"/>
          <w:tab w:val="left" w:pos="10632"/>
        </w:tabs>
        <w:spacing w:after="0" w:line="240" w:lineRule="auto"/>
        <w:ind w:firstLine="425"/>
        <w:jc w:val="both"/>
        <w:rPr>
          <w:rStyle w:val="CharAttribute501"/>
          <w:rFonts w:hAnsi="Times New Roman"/>
          <w:i w:val="0"/>
          <w:sz w:val="24"/>
          <w:szCs w:val="24"/>
        </w:rPr>
      </w:pPr>
      <w:r w:rsidRPr="008F01F5">
        <w:rPr>
          <w:rStyle w:val="CharAttribute501"/>
          <w:rFonts w:eastAsia="№Е" w:hAnsi="Times New Roman"/>
          <w:sz w:val="24"/>
          <w:szCs w:val="24"/>
        </w:rPr>
        <w:t xml:space="preserve">- Единый День профилактики правонарушений в школе (помимо профилактических </w:t>
      </w:r>
      <w:r w:rsidRPr="008F01F5">
        <w:rPr>
          <w:rStyle w:val="CharAttribute501"/>
          <w:rFonts w:eastAsia="№Е" w:hAnsi="Times New Roman"/>
          <w:sz w:val="24"/>
          <w:szCs w:val="24"/>
        </w:rPr>
        <w:lastRenderedPageBreak/>
        <w:t>мероприятий с обучающимися, проводится встреча родителей и обучающихся с представителями Управления образования, КДН и ЗП, ПДН);</w:t>
      </w:r>
    </w:p>
    <w:p w:rsidR="008F01F5" w:rsidRPr="008F01F5" w:rsidRDefault="008F01F5" w:rsidP="00933587">
      <w:pPr>
        <w:numPr>
          <w:ilvl w:val="0"/>
          <w:numId w:val="66"/>
        </w:numPr>
        <w:tabs>
          <w:tab w:val="left" w:pos="142"/>
          <w:tab w:val="left" w:pos="851"/>
          <w:tab w:val="left" w:pos="1310"/>
          <w:tab w:val="left" w:pos="10632"/>
        </w:tabs>
        <w:autoSpaceDE w:val="0"/>
        <w:autoSpaceDN w:val="0"/>
        <w:spacing w:after="0" w:line="240" w:lineRule="auto"/>
        <w:ind w:left="0" w:firstLine="425"/>
        <w:jc w:val="both"/>
        <w:rPr>
          <w:rFonts w:ascii="Times New Roman" w:hAnsi="Times New Roman"/>
          <w:bCs/>
          <w:sz w:val="24"/>
          <w:szCs w:val="24"/>
        </w:rPr>
      </w:pPr>
      <w:r w:rsidRPr="008F01F5">
        <w:rPr>
          <w:rFonts w:ascii="Times New Roman" w:hAnsi="Times New Roman"/>
          <w:bCs/>
          <w:sz w:val="24"/>
          <w:szCs w:val="24"/>
          <w:u w:val="single"/>
        </w:rPr>
        <w:t xml:space="preserve">проводимые для жителей поселка и организуемые </w:t>
      </w:r>
      <w:r w:rsidRPr="008F01F5">
        <w:rPr>
          <w:rStyle w:val="CharAttribute501"/>
          <w:rFonts w:eastAsia="№Е" w:hAnsi="Times New Roman"/>
          <w:iCs/>
          <w:sz w:val="24"/>
          <w:szCs w:val="24"/>
        </w:rPr>
        <w:t>совместно</w:t>
      </w:r>
      <w:r w:rsidRPr="008F01F5">
        <w:rPr>
          <w:rFonts w:ascii="Times New Roman" w:hAnsi="Times New Roman"/>
          <w:bCs/>
          <w:sz w:val="24"/>
          <w:szCs w:val="24"/>
          <w:u w:val="single"/>
        </w:rPr>
        <w:t xml:space="preserve">с семьями учащихся спортивные состязания, праздники, представления, </w:t>
      </w:r>
      <w:r w:rsidRPr="008F01F5">
        <w:rPr>
          <w:rFonts w:ascii="Times New Roman" w:hAnsi="Times New Roman"/>
          <w:bCs/>
          <w:sz w:val="24"/>
          <w:szCs w:val="24"/>
        </w:rPr>
        <w:t>которые открывают возможности для творческой самореализации школьников и включают их в деятельную заботу об окружающих:</w:t>
      </w:r>
    </w:p>
    <w:p w:rsidR="008F01F5" w:rsidRPr="008F01F5" w:rsidRDefault="008F01F5" w:rsidP="008F01F5">
      <w:pPr>
        <w:tabs>
          <w:tab w:val="left" w:pos="142"/>
          <w:tab w:val="left" w:pos="851"/>
          <w:tab w:val="left" w:pos="1310"/>
          <w:tab w:val="left" w:pos="10632"/>
        </w:tabs>
        <w:spacing w:after="0" w:line="240" w:lineRule="auto"/>
        <w:ind w:firstLine="425"/>
        <w:jc w:val="both"/>
        <w:rPr>
          <w:rFonts w:ascii="Times New Roman" w:hAnsi="Times New Roman"/>
          <w:bCs/>
          <w:sz w:val="24"/>
          <w:szCs w:val="24"/>
        </w:rPr>
      </w:pPr>
      <w:r w:rsidRPr="008F01F5">
        <w:rPr>
          <w:rFonts w:ascii="Times New Roman" w:hAnsi="Times New Roman"/>
          <w:bCs/>
          <w:sz w:val="24"/>
          <w:szCs w:val="24"/>
        </w:rPr>
        <w:t>- спортивно-оздоровительная деятельность: соревнования по волейболу между командами обучающихся-старшеклассников и родителей; состязания «Зарница», «Веселые старты» и т.п. с участием родителей в командах;</w:t>
      </w:r>
    </w:p>
    <w:p w:rsidR="008F01F5" w:rsidRPr="008F01F5" w:rsidRDefault="008F01F5" w:rsidP="008F01F5">
      <w:pPr>
        <w:tabs>
          <w:tab w:val="left" w:pos="142"/>
          <w:tab w:val="left" w:pos="851"/>
          <w:tab w:val="left" w:pos="1310"/>
          <w:tab w:val="left" w:pos="10632"/>
        </w:tabs>
        <w:spacing w:after="0" w:line="240" w:lineRule="auto"/>
        <w:ind w:firstLine="425"/>
        <w:jc w:val="both"/>
        <w:rPr>
          <w:rFonts w:ascii="Times New Roman" w:hAnsi="Times New Roman"/>
          <w:bCs/>
          <w:sz w:val="24"/>
          <w:szCs w:val="24"/>
        </w:rPr>
      </w:pPr>
      <w:r w:rsidRPr="008F01F5">
        <w:rPr>
          <w:rFonts w:ascii="Times New Roman" w:hAnsi="Times New Roman"/>
          <w:bCs/>
          <w:sz w:val="24"/>
          <w:szCs w:val="24"/>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8F01F5" w:rsidRPr="008F01F5" w:rsidRDefault="008F01F5" w:rsidP="008F01F5">
      <w:pPr>
        <w:tabs>
          <w:tab w:val="left" w:pos="142"/>
          <w:tab w:val="left" w:pos="851"/>
          <w:tab w:val="left" w:pos="1310"/>
          <w:tab w:val="left" w:pos="10632"/>
        </w:tabs>
        <w:spacing w:after="0" w:line="240" w:lineRule="auto"/>
        <w:ind w:firstLine="425"/>
        <w:jc w:val="both"/>
        <w:rPr>
          <w:rFonts w:ascii="Times New Roman" w:hAnsi="Times New Roman"/>
          <w:bCs/>
          <w:sz w:val="24"/>
          <w:szCs w:val="24"/>
        </w:rPr>
      </w:pPr>
      <w:r w:rsidRPr="008F01F5">
        <w:rPr>
          <w:rFonts w:ascii="Times New Roman" w:hAnsi="Times New Roman"/>
          <w:bCs/>
          <w:sz w:val="24"/>
          <w:szCs w:val="24"/>
        </w:rPr>
        <w:t>-концерты в Домах культуры посёлка с вокальными, танцевальными выступлениями школьников  в День пожилого человека, День защиты ребенка, на Масленицу, 8 Марта, 9 Мая и др.</w:t>
      </w:r>
    </w:p>
    <w:p w:rsidR="008F01F5" w:rsidRPr="008F01F5" w:rsidRDefault="008F01F5" w:rsidP="008F01F5">
      <w:pPr>
        <w:tabs>
          <w:tab w:val="left" w:pos="142"/>
          <w:tab w:val="left" w:pos="851"/>
          <w:tab w:val="left" w:pos="10632"/>
        </w:tabs>
        <w:spacing w:after="0" w:line="240" w:lineRule="auto"/>
        <w:ind w:firstLine="425"/>
        <w:jc w:val="both"/>
        <w:rPr>
          <w:rFonts w:ascii="Times New Roman" w:hAnsi="Times New Roman"/>
          <w:b/>
          <w:bCs/>
          <w:i/>
          <w:iCs/>
          <w:sz w:val="24"/>
          <w:szCs w:val="24"/>
        </w:rPr>
      </w:pPr>
      <w:r w:rsidRPr="008F01F5">
        <w:rPr>
          <w:rFonts w:ascii="Times New Roman" w:hAnsi="Times New Roman"/>
          <w:b/>
          <w:bCs/>
          <w:i/>
          <w:iCs/>
          <w:sz w:val="24"/>
          <w:szCs w:val="24"/>
        </w:rPr>
        <w:t>На школьном уровне:</w:t>
      </w:r>
    </w:p>
    <w:p w:rsidR="008F01F5" w:rsidRPr="008F01F5" w:rsidRDefault="008F01F5" w:rsidP="00933587">
      <w:pPr>
        <w:numPr>
          <w:ilvl w:val="0"/>
          <w:numId w:val="66"/>
        </w:numPr>
        <w:tabs>
          <w:tab w:val="left" w:pos="142"/>
          <w:tab w:val="left" w:pos="851"/>
          <w:tab w:val="left" w:pos="1310"/>
          <w:tab w:val="left" w:pos="10632"/>
        </w:tabs>
        <w:autoSpaceDE w:val="0"/>
        <w:autoSpaceDN w:val="0"/>
        <w:spacing w:after="0" w:line="240" w:lineRule="auto"/>
        <w:ind w:left="0" w:firstLine="425"/>
        <w:jc w:val="both"/>
        <w:rPr>
          <w:rStyle w:val="CharAttribute501"/>
          <w:rFonts w:hAnsi="Times New Roman"/>
          <w:i w:val="0"/>
          <w:sz w:val="24"/>
          <w:szCs w:val="24"/>
        </w:rPr>
      </w:pPr>
      <w:r w:rsidRPr="008F01F5">
        <w:rPr>
          <w:rStyle w:val="CharAttribute501"/>
          <w:rFonts w:eastAsia="№Е" w:hAnsi="Times New Roman"/>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8F01F5" w:rsidRPr="008F01F5" w:rsidRDefault="008F01F5" w:rsidP="008F01F5">
      <w:pPr>
        <w:tabs>
          <w:tab w:val="left" w:pos="142"/>
          <w:tab w:val="left" w:pos="851"/>
          <w:tab w:val="left" w:pos="1310"/>
          <w:tab w:val="left" w:pos="10632"/>
        </w:tabs>
        <w:spacing w:after="0" w:line="240" w:lineRule="auto"/>
        <w:ind w:firstLine="425"/>
        <w:jc w:val="both"/>
        <w:rPr>
          <w:rStyle w:val="CharAttribute501"/>
          <w:rFonts w:eastAsia="№Е" w:hAnsi="Times New Roman"/>
          <w:i w:val="0"/>
          <w:sz w:val="24"/>
          <w:szCs w:val="24"/>
        </w:rPr>
      </w:pPr>
      <w:r w:rsidRPr="008F01F5">
        <w:rPr>
          <w:rStyle w:val="CharAttribute501"/>
          <w:rFonts w:eastAsia="№Е" w:hAnsi="Times New Roman"/>
          <w:sz w:val="24"/>
          <w:szCs w:val="24"/>
        </w:rPr>
        <w:t>-День Учителя (поздравление учителей, концертная программа, подготовленная обучающимися, проводимая в актовом зале для работающих учителей и педагогов, находящихся на заслуженном отдыхе);</w:t>
      </w:r>
    </w:p>
    <w:p w:rsidR="008F01F5" w:rsidRPr="008F01F5" w:rsidRDefault="008F01F5" w:rsidP="008F01F5">
      <w:pPr>
        <w:tabs>
          <w:tab w:val="left" w:pos="142"/>
          <w:tab w:val="left" w:pos="851"/>
          <w:tab w:val="left" w:pos="1310"/>
          <w:tab w:val="left" w:pos="10632"/>
        </w:tabs>
        <w:spacing w:after="0" w:line="240" w:lineRule="auto"/>
        <w:ind w:firstLine="425"/>
        <w:jc w:val="both"/>
        <w:rPr>
          <w:rStyle w:val="CharAttribute501"/>
          <w:rFonts w:eastAsia="№Е" w:hAnsi="Times New Roman"/>
          <w:i w:val="0"/>
          <w:sz w:val="24"/>
          <w:szCs w:val="24"/>
        </w:rPr>
      </w:pPr>
      <w:r w:rsidRPr="008F01F5">
        <w:rPr>
          <w:rStyle w:val="CharAttribute501"/>
          <w:rFonts w:eastAsia="№Е" w:hAnsi="Times New Roman"/>
          <w:sz w:val="24"/>
          <w:szCs w:val="24"/>
        </w:rPr>
        <w:t>- День самоуправления (старшеклассники организуют учебный процесс, проводят уроки, общешкольную линейку, следят за порядком в школе и т.п.);</w:t>
      </w:r>
    </w:p>
    <w:p w:rsidR="008F01F5" w:rsidRPr="008F01F5" w:rsidRDefault="008F01F5" w:rsidP="008F01F5">
      <w:pPr>
        <w:tabs>
          <w:tab w:val="left" w:pos="142"/>
          <w:tab w:val="left" w:pos="851"/>
          <w:tab w:val="left" w:pos="1310"/>
          <w:tab w:val="left" w:pos="10632"/>
        </w:tabs>
        <w:spacing w:after="0" w:line="240" w:lineRule="auto"/>
        <w:ind w:firstLine="425"/>
        <w:jc w:val="both"/>
        <w:rPr>
          <w:rStyle w:val="CharAttribute501"/>
          <w:rFonts w:eastAsia="№Е" w:hAnsi="Times New Roman"/>
          <w:i w:val="0"/>
          <w:sz w:val="24"/>
          <w:szCs w:val="24"/>
        </w:rPr>
      </w:pPr>
      <w:r w:rsidRPr="008F01F5">
        <w:rPr>
          <w:rFonts w:ascii="Times New Roman" w:hAnsi="Times New Roman"/>
          <w:bCs/>
          <w:sz w:val="24"/>
          <w:szCs w:val="24"/>
        </w:rPr>
        <w:t xml:space="preserve">-праздники, концерты, конкурсные программы на </w:t>
      </w:r>
      <w:r w:rsidRPr="008F01F5">
        <w:rPr>
          <w:rStyle w:val="CharAttribute501"/>
          <w:rFonts w:eastAsia="№Е" w:hAnsi="Times New Roman"/>
          <w:sz w:val="24"/>
          <w:szCs w:val="24"/>
        </w:rPr>
        <w:t>Новый год, День матери, 8 Марта, День защитника Отечества, День Победы, выпускные вечера, «Первый звонок», «Последний звонок»  и др.;</w:t>
      </w:r>
    </w:p>
    <w:p w:rsidR="008F01F5" w:rsidRPr="008F01F5" w:rsidRDefault="008F01F5" w:rsidP="008F01F5">
      <w:pPr>
        <w:tabs>
          <w:tab w:val="left" w:pos="142"/>
          <w:tab w:val="left" w:pos="851"/>
          <w:tab w:val="left" w:pos="1310"/>
          <w:tab w:val="left" w:pos="10632"/>
        </w:tabs>
        <w:spacing w:after="0" w:line="240" w:lineRule="auto"/>
        <w:ind w:firstLine="425"/>
        <w:jc w:val="both"/>
        <w:rPr>
          <w:rStyle w:val="CharAttribute501"/>
          <w:rFonts w:eastAsia="№Е" w:hAnsi="Times New Roman"/>
          <w:i w:val="0"/>
          <w:sz w:val="24"/>
          <w:szCs w:val="24"/>
        </w:rPr>
      </w:pPr>
      <w:r w:rsidRPr="008F01F5">
        <w:rPr>
          <w:rStyle w:val="CharAttribute501"/>
          <w:rFonts w:eastAsia="№Е" w:hAnsi="Times New Roman"/>
          <w:sz w:val="24"/>
          <w:szCs w:val="24"/>
        </w:rPr>
        <w:t>-Предметные недели;</w:t>
      </w:r>
    </w:p>
    <w:p w:rsidR="008F01F5" w:rsidRPr="008F01F5" w:rsidRDefault="008F01F5" w:rsidP="008F01F5">
      <w:pPr>
        <w:tabs>
          <w:tab w:val="left" w:pos="142"/>
          <w:tab w:val="left" w:pos="851"/>
          <w:tab w:val="left" w:pos="1310"/>
          <w:tab w:val="left" w:pos="10632"/>
        </w:tabs>
        <w:spacing w:after="0" w:line="240" w:lineRule="auto"/>
        <w:ind w:firstLine="425"/>
        <w:jc w:val="both"/>
        <w:rPr>
          <w:rStyle w:val="CharAttribute501"/>
          <w:rFonts w:eastAsia="№Е" w:hAnsi="Times New Roman"/>
          <w:i w:val="0"/>
          <w:sz w:val="24"/>
          <w:szCs w:val="24"/>
        </w:rPr>
      </w:pPr>
      <w:r w:rsidRPr="008F01F5">
        <w:rPr>
          <w:rStyle w:val="CharAttribute501"/>
          <w:rFonts w:eastAsia="№Е" w:hAnsi="Times New Roman"/>
          <w:sz w:val="24"/>
          <w:szCs w:val="24"/>
        </w:rPr>
        <w:t xml:space="preserve">-День науки (подготовка проектов, исследовательских работ и их защита)  </w:t>
      </w:r>
    </w:p>
    <w:p w:rsidR="008F01F5" w:rsidRPr="008F01F5" w:rsidRDefault="008F01F5" w:rsidP="00933587">
      <w:pPr>
        <w:pStyle w:val="afff9"/>
        <w:widowControl/>
        <w:numPr>
          <w:ilvl w:val="0"/>
          <w:numId w:val="66"/>
        </w:numPr>
        <w:tabs>
          <w:tab w:val="left" w:pos="142"/>
          <w:tab w:val="left" w:pos="851"/>
          <w:tab w:val="left" w:pos="1310"/>
          <w:tab w:val="left" w:pos="10632"/>
        </w:tabs>
        <w:spacing w:after="0" w:line="240" w:lineRule="auto"/>
        <w:ind w:left="0" w:firstLine="425"/>
        <w:contextualSpacing w:val="0"/>
        <w:jc w:val="both"/>
        <w:rPr>
          <w:rStyle w:val="CharAttribute501"/>
          <w:rFonts w:eastAsia="№Е" w:hAnsi="Times New Roman"/>
          <w:bCs/>
          <w:i w:val="0"/>
          <w:sz w:val="24"/>
          <w:szCs w:val="24"/>
        </w:rPr>
      </w:pPr>
      <w:r w:rsidRPr="008F01F5">
        <w:rPr>
          <w:rStyle w:val="CharAttribute501"/>
          <w:rFonts w:eastAsia="№Е" w:hAnsi="Times New Roman"/>
          <w:sz w:val="24"/>
          <w:szCs w:val="24"/>
        </w:rPr>
        <w:t>торжественные р</w:t>
      </w:r>
      <w:r w:rsidRPr="008F01F5">
        <w:rPr>
          <w:rFonts w:ascii="Times New Roman" w:hAnsi="Times New Roman"/>
          <w:bCs/>
          <w:sz w:val="24"/>
          <w:szCs w:val="24"/>
          <w:u w:val="single"/>
        </w:rPr>
        <w:t>итуалы посвящения</w:t>
      </w:r>
      <w:r w:rsidRPr="008F01F5">
        <w:rPr>
          <w:rFonts w:ascii="Times New Roman" w:hAnsi="Times New Roman"/>
          <w:bCs/>
          <w:sz w:val="24"/>
          <w:szCs w:val="24"/>
        </w:rPr>
        <w:t xml:space="preserve">, связанные с переходом обучающихся на </w:t>
      </w:r>
      <w:r w:rsidRPr="008F01F5">
        <w:rPr>
          <w:rStyle w:val="CharAttribute501"/>
          <w:rFonts w:eastAsia="№Е" w:hAnsi="Times New Roman"/>
          <w:iCs/>
          <w:sz w:val="24"/>
          <w:szCs w:val="24"/>
        </w:rPr>
        <w:t>следующую</w:t>
      </w:r>
      <w:r w:rsidRPr="008F01F5">
        <w:rPr>
          <w:rFonts w:ascii="Times New Roman" w:hAnsi="Times New Roman"/>
          <w:bCs/>
          <w:sz w:val="24"/>
          <w:szCs w:val="24"/>
        </w:rPr>
        <w:t xml:space="preserve"> ступень образования, символизирующие приобретение ими новых социальных статусов в школе и р</w:t>
      </w:r>
      <w:r w:rsidRPr="008F01F5">
        <w:rPr>
          <w:rStyle w:val="CharAttribute501"/>
          <w:rFonts w:eastAsia="№Е" w:hAnsi="Times New Roman"/>
          <w:sz w:val="24"/>
          <w:szCs w:val="24"/>
        </w:rPr>
        <w:t>азвивающие школьную идентичность детей:</w:t>
      </w:r>
    </w:p>
    <w:p w:rsidR="008F01F5" w:rsidRPr="008F01F5" w:rsidRDefault="008F01F5" w:rsidP="008F01F5">
      <w:pPr>
        <w:pStyle w:val="afff9"/>
        <w:tabs>
          <w:tab w:val="left" w:pos="142"/>
          <w:tab w:val="left" w:pos="851"/>
          <w:tab w:val="left" w:pos="1310"/>
          <w:tab w:val="left" w:pos="10632"/>
        </w:tabs>
        <w:spacing w:after="0" w:line="240" w:lineRule="auto"/>
        <w:ind w:left="0" w:firstLine="425"/>
        <w:rPr>
          <w:rStyle w:val="CharAttribute501"/>
          <w:rFonts w:eastAsia="№Е" w:hAnsi="Times New Roman"/>
          <w:i w:val="0"/>
          <w:sz w:val="24"/>
          <w:szCs w:val="24"/>
        </w:rPr>
      </w:pPr>
      <w:r w:rsidRPr="008F01F5">
        <w:rPr>
          <w:rStyle w:val="CharAttribute501"/>
          <w:rFonts w:eastAsia="№Е" w:hAnsi="Times New Roman"/>
          <w:sz w:val="24"/>
          <w:szCs w:val="24"/>
        </w:rPr>
        <w:t>- «Посвящение в первоклассники»;</w:t>
      </w:r>
    </w:p>
    <w:p w:rsidR="008F01F5" w:rsidRPr="008F01F5" w:rsidRDefault="008F01F5" w:rsidP="008F01F5">
      <w:pPr>
        <w:pStyle w:val="afff9"/>
        <w:tabs>
          <w:tab w:val="left" w:pos="142"/>
          <w:tab w:val="left" w:pos="851"/>
          <w:tab w:val="left" w:pos="1310"/>
          <w:tab w:val="left" w:pos="10632"/>
        </w:tabs>
        <w:spacing w:after="0" w:line="240" w:lineRule="auto"/>
        <w:ind w:left="0" w:firstLine="425"/>
        <w:rPr>
          <w:rFonts w:ascii="Times New Roman" w:hAnsi="Times New Roman"/>
          <w:bCs/>
          <w:sz w:val="24"/>
          <w:szCs w:val="24"/>
        </w:rPr>
      </w:pPr>
      <w:r w:rsidRPr="008F01F5">
        <w:rPr>
          <w:rFonts w:ascii="Times New Roman" w:hAnsi="Times New Roman"/>
          <w:bCs/>
          <w:sz w:val="24"/>
          <w:szCs w:val="24"/>
        </w:rPr>
        <w:t>- «Первый звонок»;</w:t>
      </w:r>
    </w:p>
    <w:p w:rsidR="008F01F5" w:rsidRPr="008F01F5" w:rsidRDefault="008F01F5" w:rsidP="008F01F5">
      <w:pPr>
        <w:pStyle w:val="afff9"/>
        <w:tabs>
          <w:tab w:val="left" w:pos="142"/>
          <w:tab w:val="left" w:pos="851"/>
          <w:tab w:val="left" w:pos="1310"/>
          <w:tab w:val="left" w:pos="10632"/>
        </w:tabs>
        <w:spacing w:after="0" w:line="240" w:lineRule="auto"/>
        <w:ind w:left="0" w:firstLine="425"/>
        <w:rPr>
          <w:rFonts w:ascii="Times New Roman" w:hAnsi="Times New Roman"/>
          <w:bCs/>
          <w:sz w:val="24"/>
          <w:szCs w:val="24"/>
        </w:rPr>
      </w:pPr>
      <w:r w:rsidRPr="008F01F5">
        <w:rPr>
          <w:rFonts w:ascii="Times New Roman" w:hAnsi="Times New Roman"/>
          <w:bCs/>
          <w:sz w:val="24"/>
          <w:szCs w:val="24"/>
        </w:rPr>
        <w:t>- «Последний звонок».</w:t>
      </w:r>
    </w:p>
    <w:p w:rsidR="008F01F5" w:rsidRPr="008F01F5" w:rsidRDefault="008F01F5" w:rsidP="00933587">
      <w:pPr>
        <w:numPr>
          <w:ilvl w:val="0"/>
          <w:numId w:val="67"/>
        </w:numPr>
        <w:tabs>
          <w:tab w:val="left" w:pos="0"/>
          <w:tab w:val="left" w:pos="142"/>
          <w:tab w:val="left" w:pos="851"/>
          <w:tab w:val="left" w:pos="10632"/>
        </w:tabs>
        <w:autoSpaceDE w:val="0"/>
        <w:spacing w:after="0" w:line="240" w:lineRule="auto"/>
        <w:ind w:left="0" w:firstLine="425"/>
        <w:jc w:val="both"/>
        <w:rPr>
          <w:rFonts w:ascii="Times New Roman" w:eastAsia="№Е" w:hAnsi="Times New Roman"/>
          <w:b/>
          <w:bCs/>
          <w:iCs/>
          <w:sz w:val="24"/>
          <w:szCs w:val="24"/>
        </w:rPr>
      </w:pPr>
      <w:r w:rsidRPr="008F01F5">
        <w:rPr>
          <w:rFonts w:ascii="Times New Roman" w:hAnsi="Times New Roman"/>
          <w:bCs/>
          <w:sz w:val="24"/>
          <w:szCs w:val="24"/>
          <w:u w:val="single"/>
        </w:rPr>
        <w:t>церемонии награждения (по итогам года)</w:t>
      </w:r>
      <w:r w:rsidRPr="008F01F5">
        <w:rPr>
          <w:rFonts w:ascii="Times New Roman" w:hAnsi="Times New Roman"/>
          <w:bCs/>
          <w:sz w:val="24"/>
          <w:szCs w:val="24"/>
        </w:rPr>
        <w:t xml:space="preserve">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8F01F5" w:rsidRPr="008F01F5" w:rsidRDefault="008F01F5" w:rsidP="008F01F5">
      <w:pPr>
        <w:tabs>
          <w:tab w:val="left" w:pos="0"/>
          <w:tab w:val="left" w:pos="142"/>
          <w:tab w:val="left" w:pos="851"/>
          <w:tab w:val="left" w:pos="10632"/>
        </w:tabs>
        <w:spacing w:after="0" w:line="240" w:lineRule="auto"/>
        <w:ind w:firstLine="425"/>
        <w:jc w:val="both"/>
        <w:rPr>
          <w:rFonts w:ascii="Times New Roman" w:hAnsi="Times New Roman"/>
          <w:bCs/>
          <w:sz w:val="24"/>
          <w:szCs w:val="24"/>
        </w:rPr>
      </w:pPr>
      <w:r w:rsidRPr="008F01F5">
        <w:rPr>
          <w:rFonts w:ascii="Times New Roman" w:hAnsi="Times New Roman"/>
          <w:bCs/>
          <w:sz w:val="24"/>
          <w:szCs w:val="24"/>
        </w:rPr>
        <w:t>- общешкольные линейки с вручением грамот и благодарностей;</w:t>
      </w:r>
    </w:p>
    <w:p w:rsidR="008F01F5" w:rsidRPr="008F01F5" w:rsidRDefault="008F01F5" w:rsidP="008F01F5">
      <w:pPr>
        <w:tabs>
          <w:tab w:val="left" w:pos="0"/>
          <w:tab w:val="left" w:pos="142"/>
          <w:tab w:val="left" w:pos="851"/>
          <w:tab w:val="left" w:pos="10632"/>
        </w:tabs>
        <w:spacing w:after="0" w:line="240" w:lineRule="auto"/>
        <w:ind w:firstLine="425"/>
        <w:jc w:val="both"/>
        <w:rPr>
          <w:rFonts w:ascii="Times New Roman" w:hAnsi="Times New Roman"/>
          <w:bCs/>
          <w:sz w:val="24"/>
          <w:szCs w:val="24"/>
        </w:rPr>
      </w:pPr>
      <w:r w:rsidRPr="008F01F5">
        <w:rPr>
          <w:rFonts w:ascii="Times New Roman" w:hAnsi="Times New Roman"/>
          <w:bCs/>
          <w:sz w:val="24"/>
          <w:szCs w:val="24"/>
        </w:rPr>
        <w:t>-награждение на торжественной линейке по итогам учебного года Похвальными листами и грамотами обучающихся, а также классов, отличившихся активностью в общешкольных мероприятиях.</w:t>
      </w:r>
    </w:p>
    <w:p w:rsidR="008F01F5" w:rsidRPr="008F01F5" w:rsidRDefault="008F01F5" w:rsidP="008F01F5">
      <w:pPr>
        <w:tabs>
          <w:tab w:val="left" w:pos="0"/>
          <w:tab w:val="left" w:pos="142"/>
          <w:tab w:val="left" w:pos="851"/>
          <w:tab w:val="left" w:pos="10632"/>
        </w:tabs>
        <w:spacing w:after="0" w:line="240" w:lineRule="auto"/>
        <w:ind w:firstLine="425"/>
        <w:jc w:val="both"/>
        <w:rPr>
          <w:rStyle w:val="CharAttribute501"/>
          <w:rFonts w:eastAsia="№Е" w:hAnsi="Times New Roman"/>
          <w:b/>
          <w:bCs/>
          <w:i w:val="0"/>
          <w:iCs/>
          <w:sz w:val="24"/>
          <w:szCs w:val="24"/>
        </w:rPr>
      </w:pPr>
      <w:r w:rsidRPr="008F01F5">
        <w:rPr>
          <w:rFonts w:ascii="Times New Roman" w:hAnsi="Times New Roman"/>
          <w:b/>
          <w:bCs/>
          <w:i/>
          <w:iCs/>
          <w:sz w:val="24"/>
          <w:szCs w:val="24"/>
        </w:rPr>
        <w:t>На уровне классов:</w:t>
      </w:r>
    </w:p>
    <w:p w:rsidR="008F01F5" w:rsidRPr="008F01F5" w:rsidRDefault="008F01F5" w:rsidP="00933587">
      <w:pPr>
        <w:numPr>
          <w:ilvl w:val="0"/>
          <w:numId w:val="67"/>
        </w:numPr>
        <w:tabs>
          <w:tab w:val="left" w:pos="0"/>
          <w:tab w:val="left" w:pos="142"/>
          <w:tab w:val="left" w:pos="851"/>
          <w:tab w:val="left" w:pos="10632"/>
        </w:tabs>
        <w:autoSpaceDE w:val="0"/>
        <w:spacing w:after="0" w:line="240" w:lineRule="auto"/>
        <w:ind w:left="0" w:firstLine="425"/>
        <w:jc w:val="both"/>
        <w:rPr>
          <w:rStyle w:val="CharAttribute501"/>
          <w:rFonts w:eastAsia="№Е" w:hAnsi="Times New Roman"/>
          <w:i w:val="0"/>
          <w:sz w:val="24"/>
          <w:szCs w:val="24"/>
        </w:rPr>
      </w:pPr>
      <w:r w:rsidRPr="008F01F5">
        <w:rPr>
          <w:rFonts w:ascii="Times New Roman" w:hAnsi="Times New Roman"/>
          <w:bCs/>
          <w:sz w:val="24"/>
          <w:szCs w:val="24"/>
          <w:u w:val="single"/>
        </w:rPr>
        <w:t>выбор и делегирование представителей классов в Совет</w:t>
      </w:r>
      <w:r w:rsidRPr="008F01F5">
        <w:rPr>
          <w:rStyle w:val="CharAttribute501"/>
          <w:rFonts w:eastAsia="№Е" w:hAnsi="Times New Roman"/>
          <w:sz w:val="24"/>
          <w:szCs w:val="24"/>
        </w:rPr>
        <w:t xml:space="preserve"> обучающихся школы;</w:t>
      </w:r>
    </w:p>
    <w:p w:rsidR="008F01F5" w:rsidRPr="008F01F5" w:rsidRDefault="008F01F5" w:rsidP="00933587">
      <w:pPr>
        <w:numPr>
          <w:ilvl w:val="0"/>
          <w:numId w:val="67"/>
        </w:numPr>
        <w:tabs>
          <w:tab w:val="left" w:pos="0"/>
          <w:tab w:val="left" w:pos="142"/>
          <w:tab w:val="left" w:pos="851"/>
          <w:tab w:val="left" w:pos="10632"/>
        </w:tabs>
        <w:autoSpaceDE w:val="0"/>
        <w:spacing w:after="0" w:line="240" w:lineRule="auto"/>
        <w:ind w:left="0" w:firstLine="425"/>
        <w:jc w:val="both"/>
        <w:rPr>
          <w:rStyle w:val="CharAttribute501"/>
          <w:rFonts w:eastAsia="№Е" w:hAnsi="Times New Roman"/>
          <w:i w:val="0"/>
          <w:sz w:val="24"/>
          <w:szCs w:val="24"/>
        </w:rPr>
      </w:pPr>
      <w:r w:rsidRPr="008F01F5">
        <w:rPr>
          <w:rStyle w:val="CharAttribute501"/>
          <w:rFonts w:eastAsia="№Е" w:hAnsi="Times New Roman"/>
          <w:sz w:val="24"/>
          <w:szCs w:val="24"/>
        </w:rPr>
        <w:t>участие школьных классов в реализации общешкольных ключевых дел;</w:t>
      </w:r>
    </w:p>
    <w:p w:rsidR="008F01F5" w:rsidRPr="008F01F5" w:rsidRDefault="008F01F5" w:rsidP="00933587">
      <w:pPr>
        <w:numPr>
          <w:ilvl w:val="0"/>
          <w:numId w:val="67"/>
        </w:numPr>
        <w:tabs>
          <w:tab w:val="left" w:pos="0"/>
          <w:tab w:val="left" w:pos="142"/>
          <w:tab w:val="left" w:pos="851"/>
          <w:tab w:val="left" w:pos="10632"/>
        </w:tabs>
        <w:autoSpaceDE w:val="0"/>
        <w:spacing w:after="0" w:line="240" w:lineRule="auto"/>
        <w:ind w:left="0" w:firstLine="425"/>
        <w:jc w:val="both"/>
        <w:rPr>
          <w:rFonts w:ascii="Times New Roman" w:hAnsi="Times New Roman"/>
          <w:sz w:val="24"/>
          <w:szCs w:val="24"/>
        </w:rPr>
      </w:pPr>
      <w:r w:rsidRPr="008F01F5">
        <w:rPr>
          <w:rStyle w:val="CharAttribute501"/>
          <w:rFonts w:eastAsia="№Е" w:hAnsi="Times New Roman"/>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Совета обучающихся школы.</w:t>
      </w:r>
    </w:p>
    <w:p w:rsidR="008F01F5" w:rsidRPr="008F01F5" w:rsidRDefault="008F01F5" w:rsidP="008F01F5">
      <w:pPr>
        <w:tabs>
          <w:tab w:val="left" w:pos="142"/>
          <w:tab w:val="left" w:pos="851"/>
          <w:tab w:val="left" w:pos="10632"/>
        </w:tabs>
        <w:spacing w:after="0" w:line="240" w:lineRule="auto"/>
        <w:ind w:firstLine="425"/>
        <w:jc w:val="both"/>
        <w:rPr>
          <w:rStyle w:val="CharAttribute501"/>
          <w:rFonts w:eastAsia="№Е" w:hAnsi="Times New Roman"/>
          <w:b/>
          <w:bCs/>
          <w:i w:val="0"/>
          <w:iCs/>
          <w:sz w:val="24"/>
          <w:szCs w:val="24"/>
        </w:rPr>
      </w:pPr>
      <w:r w:rsidRPr="008F01F5">
        <w:rPr>
          <w:rFonts w:ascii="Times New Roman" w:hAnsi="Times New Roman"/>
          <w:b/>
          <w:bCs/>
          <w:i/>
          <w:iCs/>
          <w:sz w:val="24"/>
          <w:szCs w:val="24"/>
        </w:rPr>
        <w:t>На индивидуальном уровне:</w:t>
      </w:r>
    </w:p>
    <w:p w:rsidR="008F01F5" w:rsidRPr="008F01F5" w:rsidRDefault="008F01F5" w:rsidP="00933587">
      <w:pPr>
        <w:numPr>
          <w:ilvl w:val="0"/>
          <w:numId w:val="67"/>
        </w:numPr>
        <w:tabs>
          <w:tab w:val="left" w:pos="0"/>
          <w:tab w:val="left" w:pos="142"/>
          <w:tab w:val="left" w:pos="851"/>
          <w:tab w:val="left" w:pos="10632"/>
        </w:tabs>
        <w:autoSpaceDE w:val="0"/>
        <w:spacing w:after="0" w:line="240" w:lineRule="auto"/>
        <w:ind w:left="0" w:firstLine="425"/>
        <w:jc w:val="both"/>
        <w:rPr>
          <w:rFonts w:ascii="Times New Roman" w:hAnsi="Times New Roman"/>
          <w:sz w:val="24"/>
          <w:szCs w:val="24"/>
        </w:rPr>
      </w:pPr>
      <w:r w:rsidRPr="008F01F5">
        <w:rPr>
          <w:rStyle w:val="CharAttribute501"/>
          <w:rFonts w:eastAsia="№Е" w:hAnsi="Times New Roman"/>
          <w:iCs/>
          <w:sz w:val="24"/>
          <w:szCs w:val="24"/>
        </w:rPr>
        <w:t>вовлечение по возможности</w:t>
      </w:r>
      <w:r w:rsidRPr="008F01F5">
        <w:rPr>
          <w:rFonts w:ascii="Times New Roman" w:hAnsi="Times New Roman"/>
          <w:sz w:val="24"/>
          <w:szCs w:val="24"/>
          <w:u w:val="single"/>
        </w:rPr>
        <w:t>каждого ребенка в ключевые дела школы</w:t>
      </w:r>
      <w:r w:rsidRPr="008F01F5">
        <w:rPr>
          <w:rFonts w:ascii="Times New Roman" w:hAnsi="Times New Roman"/>
          <w:sz w:val="24"/>
          <w:szCs w:val="24"/>
        </w:rPr>
        <w:t xml:space="preserve">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8F01F5" w:rsidRPr="008F01F5" w:rsidRDefault="008F01F5" w:rsidP="00933587">
      <w:pPr>
        <w:numPr>
          <w:ilvl w:val="0"/>
          <w:numId w:val="67"/>
        </w:numPr>
        <w:tabs>
          <w:tab w:val="left" w:pos="0"/>
          <w:tab w:val="left" w:pos="142"/>
          <w:tab w:val="left" w:pos="851"/>
          <w:tab w:val="left" w:pos="10632"/>
        </w:tabs>
        <w:autoSpaceDE w:val="0"/>
        <w:spacing w:after="0" w:line="240" w:lineRule="auto"/>
        <w:ind w:left="0" w:firstLine="425"/>
        <w:jc w:val="both"/>
        <w:rPr>
          <w:rFonts w:ascii="Times New Roman" w:eastAsia="№Е" w:hAnsi="Times New Roman"/>
          <w:iCs/>
          <w:sz w:val="24"/>
          <w:szCs w:val="24"/>
        </w:rPr>
      </w:pPr>
      <w:r w:rsidRPr="008F01F5">
        <w:rPr>
          <w:rFonts w:ascii="Times New Roman" w:hAnsi="Times New Roman"/>
          <w:sz w:val="24"/>
          <w:szCs w:val="24"/>
          <w:u w:val="single"/>
        </w:rPr>
        <w:lastRenderedPageBreak/>
        <w:t>индивидуальная помощь ребенку</w:t>
      </w:r>
      <w:r w:rsidRPr="008F01F5">
        <w:rPr>
          <w:rFonts w:ascii="Times New Roman" w:hAnsi="Times New Roman"/>
          <w:sz w:val="24"/>
          <w:szCs w:val="24"/>
        </w:rPr>
        <w:t xml:space="preserve"> (</w:t>
      </w:r>
      <w:r w:rsidRPr="008F01F5">
        <w:rPr>
          <w:rFonts w:ascii="Times New Roman" w:eastAsia="№Е" w:hAnsi="Times New Roman"/>
          <w:iCs/>
          <w:sz w:val="24"/>
          <w:szCs w:val="24"/>
        </w:rPr>
        <w:t xml:space="preserve">при необходимости) в освоении навыков </w:t>
      </w:r>
      <w:r w:rsidRPr="008F01F5">
        <w:rPr>
          <w:rFonts w:ascii="Times New Roman" w:hAnsi="Times New Roman"/>
          <w:sz w:val="24"/>
          <w:szCs w:val="24"/>
        </w:rPr>
        <w:t>подготовки, проведения и анализа ключевых дел;</w:t>
      </w:r>
    </w:p>
    <w:p w:rsidR="008F01F5" w:rsidRPr="008F01F5" w:rsidRDefault="008F01F5" w:rsidP="00933587">
      <w:pPr>
        <w:numPr>
          <w:ilvl w:val="0"/>
          <w:numId w:val="67"/>
        </w:numPr>
        <w:tabs>
          <w:tab w:val="left" w:pos="0"/>
          <w:tab w:val="left" w:pos="142"/>
          <w:tab w:val="left" w:pos="851"/>
          <w:tab w:val="left" w:pos="10632"/>
        </w:tabs>
        <w:autoSpaceDE w:val="0"/>
        <w:spacing w:after="0" w:line="240" w:lineRule="auto"/>
        <w:ind w:left="0" w:firstLine="425"/>
        <w:jc w:val="both"/>
        <w:rPr>
          <w:rFonts w:ascii="Times New Roman" w:eastAsia="№Е" w:hAnsi="Times New Roman"/>
          <w:b/>
          <w:bCs/>
          <w:iCs/>
          <w:sz w:val="24"/>
          <w:szCs w:val="24"/>
        </w:rPr>
      </w:pPr>
      <w:r w:rsidRPr="008F01F5">
        <w:rPr>
          <w:rFonts w:ascii="Times New Roman" w:hAnsi="Times New Roman"/>
          <w:sz w:val="24"/>
          <w:szCs w:val="24"/>
          <w:u w:val="single"/>
        </w:rPr>
        <w:t>наблюдение за поведением ребенка</w:t>
      </w:r>
      <w:r w:rsidRPr="008F01F5">
        <w:rPr>
          <w:rFonts w:ascii="Times New Roman" w:hAnsi="Times New Roman"/>
          <w:sz w:val="24"/>
          <w:szCs w:val="24"/>
        </w:rPr>
        <w:t xml:space="preserve">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8F01F5" w:rsidRPr="008F01F5" w:rsidRDefault="008F01F5" w:rsidP="00933587">
      <w:pPr>
        <w:numPr>
          <w:ilvl w:val="0"/>
          <w:numId w:val="67"/>
        </w:numPr>
        <w:tabs>
          <w:tab w:val="left" w:pos="0"/>
          <w:tab w:val="left" w:pos="142"/>
          <w:tab w:val="left" w:pos="851"/>
          <w:tab w:val="left" w:pos="10632"/>
        </w:tabs>
        <w:autoSpaceDE w:val="0"/>
        <w:spacing w:after="0" w:line="240" w:lineRule="auto"/>
        <w:ind w:left="0" w:firstLine="425"/>
        <w:jc w:val="both"/>
        <w:rPr>
          <w:rFonts w:ascii="Times New Roman" w:eastAsia="№Е" w:hAnsi="Times New Roman"/>
          <w:b/>
          <w:bCs/>
          <w:iCs/>
          <w:sz w:val="24"/>
          <w:szCs w:val="24"/>
        </w:rPr>
      </w:pPr>
      <w:r w:rsidRPr="008F01F5">
        <w:rPr>
          <w:rFonts w:ascii="Times New Roman" w:hAnsi="Times New Roman"/>
          <w:sz w:val="24"/>
          <w:szCs w:val="24"/>
          <w:u w:val="single"/>
        </w:rPr>
        <w:t>при необходимости коррекция поведения ребенка</w:t>
      </w:r>
      <w:r w:rsidRPr="008F01F5">
        <w:rPr>
          <w:rFonts w:ascii="Times New Roman" w:hAnsi="Times New Roman"/>
          <w:sz w:val="24"/>
          <w:szCs w:val="24"/>
        </w:rPr>
        <w:t xml:space="preserve">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p>
    <w:p w:rsidR="008F01F5" w:rsidRPr="008F01F5" w:rsidRDefault="00571D8D" w:rsidP="00933587">
      <w:pPr>
        <w:pStyle w:val="114"/>
        <w:keepNext w:val="0"/>
        <w:keepLines w:val="0"/>
        <w:widowControl w:val="0"/>
        <w:numPr>
          <w:ilvl w:val="1"/>
          <w:numId w:val="70"/>
        </w:numPr>
        <w:tabs>
          <w:tab w:val="left" w:pos="142"/>
          <w:tab w:val="left" w:pos="851"/>
          <w:tab w:val="left" w:pos="10632"/>
        </w:tabs>
        <w:autoSpaceDE w:val="0"/>
        <w:autoSpaceDN w:val="0"/>
        <w:spacing w:before="0" w:line="240" w:lineRule="auto"/>
        <w:ind w:firstLine="425"/>
        <w:jc w:val="both"/>
        <w:outlineLvl w:val="1"/>
        <w:rPr>
          <w:sz w:val="24"/>
          <w:szCs w:val="24"/>
        </w:rPr>
      </w:pPr>
      <w:r>
        <w:rPr>
          <w:sz w:val="24"/>
          <w:szCs w:val="24"/>
        </w:rPr>
        <w:t xml:space="preserve">Модуль </w:t>
      </w:r>
      <w:r w:rsidR="008F01F5" w:rsidRPr="008F01F5">
        <w:rPr>
          <w:sz w:val="24"/>
          <w:szCs w:val="24"/>
        </w:rPr>
        <w:t xml:space="preserve"> «Волонтёрская деятельность».</w:t>
      </w:r>
    </w:p>
    <w:p w:rsidR="008F01F5" w:rsidRPr="008F01F5" w:rsidRDefault="008F01F5" w:rsidP="008F01F5">
      <w:pPr>
        <w:pStyle w:val="Default"/>
        <w:ind w:firstLine="425"/>
        <w:rPr>
          <w:rFonts w:ascii="Times New Roman" w:hAnsi="Times New Roman"/>
          <w:szCs w:val="24"/>
        </w:rPr>
      </w:pPr>
      <w:r w:rsidRPr="008F01F5">
        <w:rPr>
          <w:rFonts w:ascii="Times New Roman" w:hAnsi="Times New Roman"/>
          <w:szCs w:val="24"/>
        </w:rPr>
        <w:t>Воспитательный потенциал волонтерства крайне богат, т.к. позволяет ребятам взаимодействовать с другими людьми, проявляя такие качества, как внимание, забота, уважение и т.д. Очевидно, что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8F01F5" w:rsidRPr="008F01F5" w:rsidRDefault="008F01F5" w:rsidP="008F01F5">
      <w:pPr>
        <w:pStyle w:val="Default"/>
        <w:ind w:firstLine="425"/>
        <w:rPr>
          <w:rFonts w:ascii="Times New Roman" w:hAnsi="Times New Roman"/>
          <w:szCs w:val="24"/>
        </w:rPr>
      </w:pPr>
      <w:r w:rsidRPr="008F01F5">
        <w:rPr>
          <w:rFonts w:ascii="Times New Roman" w:hAnsi="Times New Roman"/>
          <w:szCs w:val="24"/>
        </w:rPr>
        <w:t>Волонтёрский отряд в школе– это подростковое объединение добровольцев, участвующих в творческой, социально полезной, социально значимой  деятельности.Школьный отряд волонтеров создаётся  с целью создания условий для развития и реализации организаторского, творческого и интеллектуального потенциала социально-активных подростков. Отряд создан и действует  на основании добровольности, самоуправления и равноправности его членов. Участником отряда может стать  ученик, достигший 14-ти летнего возраста, который поддерживает цели и задачи отряда и ориентирован на ценности общества.</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r w:rsidRPr="008F01F5">
        <w:rPr>
          <w:rFonts w:ascii="Times New Roman" w:hAnsi="Times New Roman"/>
          <w:sz w:val="24"/>
          <w:szCs w:val="24"/>
        </w:rPr>
        <w:t xml:space="preserve">Формы организации волонтерства в школе: </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r w:rsidRPr="008F01F5">
        <w:rPr>
          <w:rFonts w:ascii="Times New Roman" w:hAnsi="Times New Roman"/>
          <w:i/>
          <w:sz w:val="24"/>
          <w:szCs w:val="24"/>
          <w:u w:val="single"/>
        </w:rPr>
        <w:t>В рамках событийного волонтерства</w:t>
      </w:r>
      <w:r w:rsidRPr="008F01F5">
        <w:rPr>
          <w:rFonts w:ascii="Times New Roman" w:hAnsi="Times New Roman"/>
          <w:sz w:val="24"/>
          <w:szCs w:val="24"/>
        </w:rPr>
        <w:t xml:space="preserve"> привлечение ребят к организации: </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r w:rsidRPr="008F01F5">
        <w:rPr>
          <w:rFonts w:ascii="Times New Roman" w:hAnsi="Times New Roman"/>
          <w:sz w:val="24"/>
          <w:szCs w:val="24"/>
        </w:rPr>
        <w:t xml:space="preserve">– праздников, торжественных мероприятий, встреч с  гостями школы (приветствие, работа в гардеробе, сопровождение лиц пожилого возраста); </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r w:rsidRPr="008F01F5">
        <w:rPr>
          <w:rFonts w:ascii="Times New Roman" w:hAnsi="Times New Roman"/>
          <w:sz w:val="24"/>
          <w:szCs w:val="24"/>
        </w:rPr>
        <w:t xml:space="preserve">– крупных спортивных соревнований, проводимых на базе школы (в том числе районного, городского характера), а именно: работа курьерами, встречающими, помогающими сориентироваться в здании и на территории, техническое обеспечение проведения соревнований (подсчет очков, передача информации с площадок в судейскую коллегию и т.п.); </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r w:rsidRPr="008F01F5">
        <w:rPr>
          <w:rFonts w:ascii="Times New Roman" w:hAnsi="Times New Roman"/>
          <w:sz w:val="24"/>
          <w:szCs w:val="24"/>
        </w:rPr>
        <w:t xml:space="preserve">– крупных мероприятий районного и городского уровня от лица школы (встреча, сопровождение, помощь в  ориентации на местности и т.п.). </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r w:rsidRPr="008F01F5">
        <w:rPr>
          <w:rFonts w:ascii="Times New Roman" w:hAnsi="Times New Roman"/>
          <w:sz w:val="24"/>
          <w:szCs w:val="24"/>
          <w:u w:val="single"/>
        </w:rPr>
        <w:t>В рамках длительного волонтерства</w:t>
      </w:r>
      <w:r w:rsidRPr="008F01F5">
        <w:rPr>
          <w:rFonts w:ascii="Times New Roman" w:hAnsi="Times New Roman"/>
          <w:sz w:val="24"/>
          <w:szCs w:val="24"/>
        </w:rPr>
        <w:t>.</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r w:rsidRPr="008F01F5">
        <w:rPr>
          <w:rFonts w:ascii="Times New Roman" w:hAnsi="Times New Roman"/>
          <w:sz w:val="24"/>
          <w:szCs w:val="24"/>
        </w:rPr>
        <w:t xml:space="preserve"> Для ближайшего окружения (в своей школе): </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r w:rsidRPr="008F01F5">
        <w:rPr>
          <w:rFonts w:ascii="Times New Roman" w:hAnsi="Times New Roman"/>
          <w:sz w:val="24"/>
          <w:szCs w:val="24"/>
        </w:rPr>
        <w:t>– работа с  младшими ребятами, проведение для них спортивных состязаний, утренников, тематических праздников (Праздник букваря, Творческое дело, посвященное правилам дорожного движения, Новый год, праздники 8 Марта и 23 февраля и т.д.);</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r w:rsidRPr="008F01F5">
        <w:rPr>
          <w:rFonts w:ascii="Times New Roman" w:hAnsi="Times New Roman"/>
          <w:sz w:val="24"/>
          <w:szCs w:val="24"/>
        </w:rPr>
        <w:t xml:space="preserve">– работа с  предметно-эстетической средой в  здании школы (благоустройство, украшение: уход за комнатными растениями, уборка, изготовление предметов интерьера, художественных произведений); </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r w:rsidRPr="008F01F5">
        <w:rPr>
          <w:rFonts w:ascii="Times New Roman" w:hAnsi="Times New Roman"/>
          <w:sz w:val="24"/>
          <w:szCs w:val="24"/>
        </w:rPr>
        <w:t xml:space="preserve">– работа на прилегающей к  школе территории (благоустройство клумб в школьном саду, уход за деревьями и кустарниками, за малыми архитектурными формами). </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r w:rsidRPr="008F01F5">
        <w:rPr>
          <w:rFonts w:ascii="Times New Roman" w:hAnsi="Times New Roman"/>
          <w:sz w:val="24"/>
          <w:szCs w:val="24"/>
        </w:rPr>
        <w:t>Для среднего окружения (в рамках окружающего школу социума) работа может строиться в рамках взаимодействия с учреждениями социальной сферы (детские сады, детские дома, дома престарелых, центры социальной помощи семье и детям, учреждения здравоохранения):</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r w:rsidRPr="008F01F5">
        <w:rPr>
          <w:rFonts w:ascii="Times New Roman" w:hAnsi="Times New Roman"/>
          <w:sz w:val="24"/>
          <w:szCs w:val="24"/>
        </w:rPr>
        <w:t xml:space="preserve"> – по привлечению ребят к постоянному взаимодействию с посетителями этих учреждений;</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r w:rsidRPr="008F01F5">
        <w:rPr>
          <w:rFonts w:ascii="Times New Roman" w:hAnsi="Times New Roman"/>
          <w:sz w:val="24"/>
          <w:szCs w:val="24"/>
        </w:rPr>
        <w:t xml:space="preserve"> – по привлечению ребят к проведению мероприятий для посетителей этих учреждений (событийное волонтерство); </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r w:rsidRPr="008F01F5">
        <w:rPr>
          <w:rFonts w:ascii="Times New Roman" w:hAnsi="Times New Roman"/>
          <w:sz w:val="24"/>
          <w:szCs w:val="24"/>
        </w:rPr>
        <w:t xml:space="preserve">– по привлечению ребят к благоустройству зданий и территории данных учреждений (трудовые десанты и акции). </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r w:rsidRPr="008F01F5">
        <w:rPr>
          <w:rFonts w:ascii="Times New Roman" w:hAnsi="Times New Roman"/>
          <w:sz w:val="24"/>
          <w:szCs w:val="24"/>
        </w:rPr>
        <w:t xml:space="preserve">Для дальнего окружения (в рамках страны и мира): </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r w:rsidRPr="008F01F5">
        <w:rPr>
          <w:rFonts w:ascii="Times New Roman" w:hAnsi="Times New Roman"/>
          <w:sz w:val="24"/>
          <w:szCs w:val="24"/>
        </w:rPr>
        <w:t xml:space="preserve">– общение посредством электронных сетей с  ребятами, проживающими в отдаленных </w:t>
      </w:r>
      <w:r w:rsidRPr="008F01F5">
        <w:rPr>
          <w:rFonts w:ascii="Times New Roman" w:hAnsi="Times New Roman"/>
          <w:sz w:val="24"/>
          <w:szCs w:val="24"/>
        </w:rPr>
        <w:lastRenderedPageBreak/>
        <w:t>районах, ребятами с особыми образовательными потребностями или особенностями здоровья, ребятами, находящимися на излечении или проживании в интернатных учреждениях или учреждениях здравоохранения;</w:t>
      </w:r>
    </w:p>
    <w:p w:rsidR="008F01F5" w:rsidRPr="008F01F5" w:rsidRDefault="008F01F5" w:rsidP="008F01F5">
      <w:pPr>
        <w:pStyle w:val="af"/>
        <w:tabs>
          <w:tab w:val="left" w:pos="142"/>
          <w:tab w:val="left" w:pos="851"/>
          <w:tab w:val="left" w:pos="10632"/>
        </w:tabs>
        <w:ind w:left="0" w:right="0" w:firstLine="425"/>
        <w:rPr>
          <w:rFonts w:ascii="Times New Roman" w:hAnsi="Times New Roman"/>
          <w:sz w:val="24"/>
          <w:szCs w:val="24"/>
        </w:rPr>
      </w:pPr>
      <w:r w:rsidRPr="008F01F5">
        <w:rPr>
          <w:rFonts w:ascii="Times New Roman" w:hAnsi="Times New Roman"/>
          <w:sz w:val="24"/>
          <w:szCs w:val="24"/>
        </w:rPr>
        <w:t xml:space="preserve"> – сбор помощи для нуждающихся, в том числе военнослужащих в регионах стихийных бедствий, военных конфликтов, чрезвычайных происшествий.</w:t>
      </w:r>
    </w:p>
    <w:p w:rsidR="008F01F5" w:rsidRPr="008F01F5" w:rsidRDefault="008F01F5" w:rsidP="008F01F5">
      <w:pPr>
        <w:pStyle w:val="114"/>
        <w:tabs>
          <w:tab w:val="left" w:pos="142"/>
          <w:tab w:val="left" w:pos="851"/>
          <w:tab w:val="left" w:pos="10632"/>
        </w:tabs>
        <w:spacing w:before="0" w:line="240" w:lineRule="auto"/>
        <w:ind w:firstLine="425"/>
        <w:jc w:val="both"/>
        <w:rPr>
          <w:sz w:val="24"/>
          <w:szCs w:val="24"/>
        </w:rPr>
      </w:pPr>
    </w:p>
    <w:p w:rsidR="008F01F5" w:rsidRPr="008F01F5" w:rsidRDefault="00571D8D" w:rsidP="008F01F5">
      <w:pPr>
        <w:pStyle w:val="114"/>
        <w:tabs>
          <w:tab w:val="left" w:pos="142"/>
          <w:tab w:val="left" w:pos="851"/>
          <w:tab w:val="left" w:pos="10632"/>
        </w:tabs>
        <w:spacing w:before="0" w:line="240" w:lineRule="auto"/>
        <w:ind w:firstLine="425"/>
        <w:jc w:val="both"/>
        <w:rPr>
          <w:sz w:val="24"/>
          <w:szCs w:val="24"/>
        </w:rPr>
      </w:pPr>
      <w:r>
        <w:rPr>
          <w:sz w:val="24"/>
          <w:szCs w:val="24"/>
        </w:rPr>
        <w:t xml:space="preserve">Модуль </w:t>
      </w:r>
      <w:r w:rsidR="008F01F5" w:rsidRPr="008F01F5">
        <w:rPr>
          <w:sz w:val="24"/>
          <w:szCs w:val="24"/>
        </w:rPr>
        <w:t xml:space="preserve"> «Организация предметно-эстетическойсреды»</w:t>
      </w:r>
    </w:p>
    <w:p w:rsidR="008F01F5" w:rsidRPr="008F01F5" w:rsidRDefault="008F01F5" w:rsidP="008F01F5">
      <w:pPr>
        <w:pStyle w:val="af"/>
        <w:tabs>
          <w:tab w:val="left" w:pos="142"/>
          <w:tab w:val="left" w:pos="851"/>
          <w:tab w:val="left" w:pos="1276"/>
          <w:tab w:val="left" w:pos="10632"/>
        </w:tabs>
        <w:ind w:left="0" w:right="0" w:firstLine="425"/>
        <w:rPr>
          <w:rFonts w:ascii="Times New Roman" w:hAnsi="Times New Roman"/>
          <w:sz w:val="24"/>
          <w:szCs w:val="24"/>
        </w:rPr>
      </w:pPr>
      <w:r w:rsidRPr="008F01F5">
        <w:rPr>
          <w:rFonts w:ascii="Times New Roman" w:hAnsi="Times New Roman"/>
          <w:sz w:val="24"/>
          <w:szCs w:val="24"/>
        </w:rPr>
        <w:t>Окружающая ребенка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8F01F5" w:rsidRPr="008F01F5" w:rsidRDefault="008F01F5" w:rsidP="008F01F5">
      <w:pPr>
        <w:pStyle w:val="af"/>
        <w:tabs>
          <w:tab w:val="left" w:pos="142"/>
          <w:tab w:val="left" w:pos="851"/>
          <w:tab w:val="left" w:pos="1276"/>
          <w:tab w:val="left" w:pos="10632"/>
        </w:tabs>
        <w:ind w:left="0" w:right="0" w:firstLine="425"/>
        <w:rPr>
          <w:rFonts w:ascii="Times New Roman" w:hAnsi="Times New Roman"/>
          <w:sz w:val="24"/>
          <w:szCs w:val="24"/>
        </w:rPr>
      </w:pPr>
      <w:r w:rsidRPr="008F01F5">
        <w:rPr>
          <w:rFonts w:ascii="Times New Roman" w:hAnsi="Times New Roman"/>
          <w:sz w:val="24"/>
          <w:szCs w:val="24"/>
        </w:rPr>
        <w:t>Воспитывающее влияние на ребенка осуществляется через такие формы работы с предметно-эстетической средой школыкак:</w:t>
      </w:r>
    </w:p>
    <w:p w:rsidR="008F01F5" w:rsidRPr="008F01F5" w:rsidRDefault="008F01F5" w:rsidP="00933587">
      <w:pPr>
        <w:pStyle w:val="afff9"/>
        <w:numPr>
          <w:ilvl w:val="0"/>
          <w:numId w:val="69"/>
        </w:numPr>
        <w:tabs>
          <w:tab w:val="left" w:pos="142"/>
          <w:tab w:val="left" w:pos="851"/>
          <w:tab w:val="left" w:pos="1276"/>
          <w:tab w:val="left" w:pos="2134"/>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оформление интерьера школьных помещений и их периодическая </w:t>
      </w:r>
      <w:r w:rsidRPr="008F01F5">
        <w:rPr>
          <w:rFonts w:ascii="Times New Roman" w:hAnsi="Times New Roman"/>
          <w:spacing w:val="2"/>
          <w:sz w:val="24"/>
          <w:szCs w:val="24"/>
        </w:rPr>
        <w:t>пере</w:t>
      </w:r>
      <w:r w:rsidRPr="008F01F5">
        <w:rPr>
          <w:rFonts w:ascii="Times New Roman" w:hAnsi="Times New Roman"/>
          <w:sz w:val="24"/>
          <w:szCs w:val="24"/>
        </w:rPr>
        <w:t>ориентация, которая может служить хорошим средством разрушения негативных установок школьников на учебные и внеучебныезанятия;</w:t>
      </w:r>
    </w:p>
    <w:p w:rsidR="008F01F5" w:rsidRPr="008F01F5" w:rsidRDefault="008F01F5" w:rsidP="00933587">
      <w:pPr>
        <w:pStyle w:val="afff9"/>
        <w:numPr>
          <w:ilvl w:val="0"/>
          <w:numId w:val="69"/>
        </w:numPr>
        <w:tabs>
          <w:tab w:val="left" w:pos="142"/>
          <w:tab w:val="left" w:pos="851"/>
          <w:tab w:val="left" w:pos="1276"/>
          <w:tab w:val="left" w:pos="2134"/>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w:t>
      </w:r>
    </w:p>
    <w:p w:rsidR="008F01F5" w:rsidRPr="008F01F5" w:rsidRDefault="008F01F5" w:rsidP="00933587">
      <w:pPr>
        <w:pStyle w:val="afff9"/>
        <w:numPr>
          <w:ilvl w:val="0"/>
          <w:numId w:val="69"/>
        </w:numPr>
        <w:tabs>
          <w:tab w:val="left" w:pos="142"/>
          <w:tab w:val="left" w:pos="851"/>
          <w:tab w:val="left" w:pos="1276"/>
          <w:tab w:val="left" w:pos="2134"/>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 xml:space="preserve">озеленение пришкольной территории, разбивка клумб, аллей, оборудование спортивных и игровых площадок, доступных и приспособленных для </w:t>
      </w:r>
      <w:r w:rsidRPr="008F01F5">
        <w:rPr>
          <w:rFonts w:ascii="Times New Roman" w:hAnsi="Times New Roman"/>
          <w:spacing w:val="-3"/>
          <w:sz w:val="24"/>
          <w:szCs w:val="24"/>
        </w:rPr>
        <w:t>обу</w:t>
      </w:r>
      <w:r w:rsidRPr="008F01F5">
        <w:rPr>
          <w:rFonts w:ascii="Times New Roman" w:hAnsi="Times New Roman"/>
          <w:sz w:val="24"/>
          <w:szCs w:val="24"/>
        </w:rPr>
        <w:t>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тихогоотдыха;</w:t>
      </w:r>
    </w:p>
    <w:p w:rsidR="008F01F5" w:rsidRPr="008F01F5" w:rsidRDefault="008F01F5" w:rsidP="00933587">
      <w:pPr>
        <w:pStyle w:val="afff9"/>
        <w:numPr>
          <w:ilvl w:val="0"/>
          <w:numId w:val="69"/>
        </w:numPr>
        <w:tabs>
          <w:tab w:val="left" w:pos="142"/>
          <w:tab w:val="left" w:pos="851"/>
          <w:tab w:val="left" w:pos="1276"/>
          <w:tab w:val="left" w:pos="2134"/>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своимидетьми;</w:t>
      </w:r>
    </w:p>
    <w:p w:rsidR="008F01F5" w:rsidRPr="008F01F5" w:rsidRDefault="008F01F5" w:rsidP="00933587">
      <w:pPr>
        <w:pStyle w:val="afff9"/>
        <w:numPr>
          <w:ilvl w:val="0"/>
          <w:numId w:val="69"/>
        </w:numPr>
        <w:tabs>
          <w:tab w:val="left" w:pos="142"/>
          <w:tab w:val="left" w:pos="851"/>
          <w:tab w:val="left" w:pos="1276"/>
          <w:tab w:val="left" w:pos="2134"/>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ит.п.);</w:t>
      </w:r>
    </w:p>
    <w:p w:rsidR="008F01F5" w:rsidRPr="008F01F5" w:rsidRDefault="008F01F5" w:rsidP="00933587">
      <w:pPr>
        <w:pStyle w:val="afff9"/>
        <w:numPr>
          <w:ilvl w:val="0"/>
          <w:numId w:val="69"/>
        </w:numPr>
        <w:tabs>
          <w:tab w:val="left" w:pos="142"/>
          <w:tab w:val="left" w:pos="851"/>
          <w:tab w:val="left" w:pos="1276"/>
          <w:tab w:val="left" w:pos="2134"/>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знаковыхсобытий;</w:t>
      </w:r>
    </w:p>
    <w:p w:rsidR="008F01F5" w:rsidRPr="008F01F5" w:rsidRDefault="008F01F5" w:rsidP="00933587">
      <w:pPr>
        <w:pStyle w:val="afff9"/>
        <w:numPr>
          <w:ilvl w:val="0"/>
          <w:numId w:val="69"/>
        </w:numPr>
        <w:tabs>
          <w:tab w:val="left" w:pos="142"/>
          <w:tab w:val="left" w:pos="851"/>
          <w:tab w:val="left" w:pos="1276"/>
          <w:tab w:val="left" w:pos="2134"/>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регулярная организация и проведение конкурсов творческих проектов по благоустройству различных участков пришкольнойтерритории;</w:t>
      </w:r>
    </w:p>
    <w:p w:rsidR="008F01F5" w:rsidRPr="008F01F5" w:rsidRDefault="008F01F5" w:rsidP="00933587">
      <w:pPr>
        <w:pStyle w:val="afff9"/>
        <w:numPr>
          <w:ilvl w:val="0"/>
          <w:numId w:val="69"/>
        </w:numPr>
        <w:tabs>
          <w:tab w:val="left" w:pos="142"/>
          <w:tab w:val="left" w:pos="851"/>
          <w:tab w:val="left" w:pos="1276"/>
          <w:tab w:val="left" w:pos="2134"/>
          <w:tab w:val="left" w:pos="10632"/>
        </w:tabs>
        <w:autoSpaceDE w:val="0"/>
        <w:autoSpaceDN w:val="0"/>
        <w:spacing w:after="0" w:line="240" w:lineRule="auto"/>
        <w:ind w:left="0" w:firstLine="425"/>
        <w:contextualSpacing w:val="0"/>
        <w:jc w:val="both"/>
        <w:rPr>
          <w:rFonts w:ascii="Times New Roman" w:hAnsi="Times New Roman"/>
          <w:sz w:val="24"/>
          <w:szCs w:val="24"/>
        </w:rPr>
      </w:pPr>
      <w:r w:rsidRPr="008F01F5">
        <w:rPr>
          <w:rFonts w:ascii="Times New Roman" w:hAnsi="Times New Roman"/>
          <w:sz w:val="24"/>
          <w:szCs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традициях,правилах.</w:t>
      </w:r>
    </w:p>
    <w:p w:rsidR="008F01F5" w:rsidRDefault="008F01F5" w:rsidP="008F01F5">
      <w:pPr>
        <w:pStyle w:val="af"/>
        <w:tabs>
          <w:tab w:val="left" w:pos="142"/>
          <w:tab w:val="left" w:pos="851"/>
          <w:tab w:val="left" w:pos="1276"/>
          <w:tab w:val="left" w:pos="10632"/>
        </w:tabs>
        <w:spacing w:before="4"/>
        <w:ind w:left="142" w:right="331" w:firstLine="425"/>
      </w:pPr>
    </w:p>
    <w:p w:rsidR="00127372" w:rsidRPr="00F55A76" w:rsidRDefault="00F55A76" w:rsidP="00571D8D">
      <w:pPr>
        <w:spacing w:line="240" w:lineRule="auto"/>
        <w:rPr>
          <w:rFonts w:ascii="Times New Roman" w:hAnsi="Times New Roman"/>
          <w:b/>
          <w:sz w:val="24"/>
        </w:rPr>
      </w:pPr>
      <w:r w:rsidRPr="00F55A76">
        <w:rPr>
          <w:rFonts w:ascii="Times New Roman" w:hAnsi="Times New Roman"/>
          <w:b/>
          <w:sz w:val="24"/>
        </w:rPr>
        <w:t>2.</w:t>
      </w:r>
      <w:r w:rsidR="00F30EDE" w:rsidRPr="00F55A76">
        <w:rPr>
          <w:rFonts w:ascii="Times New Roman" w:hAnsi="Times New Roman"/>
          <w:b/>
          <w:sz w:val="24"/>
        </w:rPr>
        <w:t>3.</w:t>
      </w:r>
      <w:r w:rsidR="007B4984">
        <w:rPr>
          <w:rFonts w:ascii="Times New Roman" w:hAnsi="Times New Roman"/>
          <w:b/>
          <w:sz w:val="24"/>
        </w:rPr>
        <w:t>3</w:t>
      </w:r>
      <w:r w:rsidR="00D042B4">
        <w:rPr>
          <w:rFonts w:ascii="Times New Roman" w:hAnsi="Times New Roman"/>
          <w:b/>
          <w:sz w:val="24"/>
        </w:rPr>
        <w:t> Организационный раздел</w:t>
      </w:r>
    </w:p>
    <w:p w:rsidR="00127372" w:rsidRDefault="00670A79">
      <w:pPr>
        <w:pStyle w:val="7"/>
        <w:widowControl/>
        <w:spacing w:before="0" w:after="0" w:line="348" w:lineRule="auto"/>
        <w:ind w:firstLine="709"/>
        <w:rPr>
          <w:u w:val="single"/>
        </w:rPr>
      </w:pPr>
      <w:r>
        <w:rPr>
          <w:u w:val="single"/>
        </w:rPr>
        <w:t>Кадровое обеспечение.</w:t>
      </w:r>
    </w:p>
    <w:p w:rsidR="00127372" w:rsidRDefault="00670A79">
      <w:pPr>
        <w:rPr>
          <w:rFonts w:ascii="Times New Roman" w:hAnsi="Times New Roman"/>
          <w:sz w:val="24"/>
        </w:rPr>
      </w:pPr>
      <w:r>
        <w:rPr>
          <w:rFonts w:ascii="Times New Roman" w:hAnsi="Times New Roman"/>
          <w:sz w:val="24"/>
        </w:rPr>
        <w:t xml:space="preserve">   Воспитательный процесс обучающихся школы осуществляют администрация школы, классные руководители, педагоги-предметники, социальный педагог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85"/>
        <w:gridCol w:w="4786"/>
      </w:tblGrid>
      <w:tr w:rsidR="00127372">
        <w:tc>
          <w:tcPr>
            <w:tcW w:w="4785" w:type="dxa"/>
            <w:tcBorders>
              <w:top w:val="single" w:sz="4" w:space="0" w:color="000000"/>
              <w:left w:val="single" w:sz="4" w:space="0" w:color="000000"/>
              <w:bottom w:val="single" w:sz="4" w:space="0" w:color="000000"/>
              <w:right w:val="single" w:sz="4" w:space="0" w:color="000000"/>
            </w:tcBorders>
          </w:tcPr>
          <w:p w:rsidR="00127372" w:rsidRDefault="00670A79" w:rsidP="008F01F5">
            <w:pPr>
              <w:spacing w:after="0" w:line="240" w:lineRule="auto"/>
              <w:rPr>
                <w:rFonts w:ascii="Times New Roman" w:hAnsi="Times New Roman"/>
                <w:sz w:val="24"/>
              </w:rPr>
            </w:pPr>
            <w:r>
              <w:rPr>
                <w:rFonts w:ascii="Times New Roman" w:hAnsi="Times New Roman"/>
                <w:sz w:val="24"/>
              </w:rPr>
              <w:lastRenderedPageBreak/>
              <w:t>Наименование должности (в соответствии со штатным расписанием)</w:t>
            </w:r>
          </w:p>
        </w:tc>
        <w:tc>
          <w:tcPr>
            <w:tcW w:w="4786" w:type="dxa"/>
            <w:tcBorders>
              <w:top w:val="single" w:sz="4" w:space="0" w:color="000000"/>
              <w:left w:val="single" w:sz="4" w:space="0" w:color="000000"/>
              <w:bottom w:val="single" w:sz="4" w:space="0" w:color="000000"/>
              <w:right w:val="single" w:sz="4" w:space="0" w:color="000000"/>
            </w:tcBorders>
          </w:tcPr>
          <w:p w:rsidR="00127372" w:rsidRDefault="00670A79" w:rsidP="008F01F5">
            <w:pPr>
              <w:spacing w:after="0" w:line="240" w:lineRule="auto"/>
              <w:rPr>
                <w:rFonts w:ascii="Times New Roman" w:hAnsi="Times New Roman"/>
                <w:sz w:val="24"/>
              </w:rPr>
            </w:pPr>
            <w:r>
              <w:rPr>
                <w:rFonts w:ascii="Times New Roman" w:hAnsi="Times New Roman"/>
                <w:sz w:val="24"/>
              </w:rPr>
              <w:t>Функционал, связанный с организацией и реализацией воспитательного процесса</w:t>
            </w:r>
          </w:p>
        </w:tc>
      </w:tr>
      <w:tr w:rsidR="00127372">
        <w:tc>
          <w:tcPr>
            <w:tcW w:w="4785" w:type="dxa"/>
            <w:tcBorders>
              <w:top w:val="single" w:sz="4" w:space="0" w:color="000000"/>
              <w:left w:val="single" w:sz="4" w:space="0" w:color="000000"/>
              <w:bottom w:val="single" w:sz="4" w:space="0" w:color="000000"/>
              <w:right w:val="single" w:sz="4" w:space="0" w:color="000000"/>
            </w:tcBorders>
          </w:tcPr>
          <w:p w:rsidR="00127372" w:rsidRDefault="00670A79" w:rsidP="008F01F5">
            <w:pPr>
              <w:spacing w:after="0" w:line="240" w:lineRule="auto"/>
              <w:rPr>
                <w:rFonts w:ascii="Times New Roman" w:hAnsi="Times New Roman"/>
                <w:sz w:val="24"/>
              </w:rPr>
            </w:pPr>
            <w:r>
              <w:rPr>
                <w:rFonts w:ascii="Times New Roman" w:hAnsi="Times New Roman"/>
                <w:sz w:val="24"/>
              </w:rPr>
              <w:t>Директор школы</w:t>
            </w:r>
          </w:p>
        </w:tc>
        <w:tc>
          <w:tcPr>
            <w:tcW w:w="4786" w:type="dxa"/>
            <w:tcBorders>
              <w:top w:val="single" w:sz="4" w:space="0" w:color="000000"/>
              <w:left w:val="single" w:sz="4" w:space="0" w:color="000000"/>
              <w:bottom w:val="single" w:sz="4" w:space="0" w:color="000000"/>
              <w:right w:val="single" w:sz="4" w:space="0" w:color="000000"/>
            </w:tcBorders>
          </w:tcPr>
          <w:p w:rsidR="00127372" w:rsidRDefault="00670A79" w:rsidP="008F01F5">
            <w:pPr>
              <w:spacing w:after="0" w:line="240" w:lineRule="auto"/>
              <w:rPr>
                <w:rFonts w:ascii="Times New Roman" w:hAnsi="Times New Roman"/>
                <w:sz w:val="24"/>
              </w:rPr>
            </w:pPr>
            <w:r>
              <w:rPr>
                <w:rFonts w:ascii="Times New Roman" w:hAnsi="Times New Roman"/>
                <w:sz w:val="24"/>
              </w:rPr>
              <w:t>- управление воспитательной деятельностью;</w:t>
            </w:r>
          </w:p>
          <w:p w:rsidR="00127372" w:rsidRDefault="00670A79" w:rsidP="008F01F5">
            <w:pPr>
              <w:spacing w:after="0" w:line="240" w:lineRule="auto"/>
              <w:rPr>
                <w:rFonts w:ascii="Times New Roman" w:hAnsi="Times New Roman"/>
                <w:sz w:val="24"/>
              </w:rPr>
            </w:pPr>
            <w:r>
              <w:rPr>
                <w:rFonts w:ascii="Times New Roman" w:hAnsi="Times New Roman"/>
                <w:sz w:val="24"/>
              </w:rPr>
              <w:t xml:space="preserve">- создание условий, позволяющих педагогическому составу реализовать воспитательную деятельность; </w:t>
            </w:r>
          </w:p>
          <w:p w:rsidR="00127372" w:rsidRDefault="00670A79" w:rsidP="008F01F5">
            <w:pPr>
              <w:spacing w:after="0" w:line="240" w:lineRule="auto"/>
              <w:rPr>
                <w:rFonts w:ascii="Times New Roman" w:hAnsi="Times New Roman"/>
                <w:sz w:val="24"/>
              </w:rPr>
            </w:pPr>
            <w:r>
              <w:rPr>
                <w:rFonts w:ascii="Times New Roman" w:hAnsi="Times New Roman"/>
                <w:sz w:val="24"/>
              </w:rPr>
              <w:t>- формирование мотивации педагогов к участию в разработке и реализации разнообразных образовательных и социально значимых проектов;</w:t>
            </w:r>
          </w:p>
          <w:p w:rsidR="00127372" w:rsidRDefault="00670A79" w:rsidP="008F01F5">
            <w:pPr>
              <w:spacing w:after="0" w:line="240" w:lineRule="auto"/>
              <w:rPr>
                <w:rFonts w:ascii="Times New Roman" w:hAnsi="Times New Roman"/>
                <w:sz w:val="24"/>
              </w:rPr>
            </w:pPr>
            <w:r>
              <w:rPr>
                <w:rFonts w:ascii="Times New Roman" w:hAnsi="Times New Roman"/>
                <w:sz w:val="24"/>
              </w:rPr>
              <w:t xml:space="preserve"> - организационно-координационная работа при проведении общешкольных воспитательных мероприятий; </w:t>
            </w:r>
          </w:p>
          <w:p w:rsidR="00127372" w:rsidRDefault="00670A79" w:rsidP="008F01F5">
            <w:pPr>
              <w:spacing w:after="0" w:line="240" w:lineRule="auto"/>
              <w:rPr>
                <w:rFonts w:ascii="Times New Roman" w:hAnsi="Times New Roman"/>
                <w:sz w:val="24"/>
              </w:rPr>
            </w:pPr>
            <w:r>
              <w:rPr>
                <w:rFonts w:ascii="Times New Roman" w:hAnsi="Times New Roman"/>
                <w:sz w:val="24"/>
              </w:rPr>
              <w:t>- регулирование воспитательной деятельности в ОО;</w:t>
            </w:r>
          </w:p>
          <w:p w:rsidR="00127372" w:rsidRDefault="00670A79" w:rsidP="008F01F5">
            <w:pPr>
              <w:spacing w:after="0" w:line="240" w:lineRule="auto"/>
              <w:rPr>
                <w:rFonts w:ascii="Times New Roman" w:hAnsi="Times New Roman"/>
                <w:sz w:val="24"/>
              </w:rPr>
            </w:pPr>
            <w:r>
              <w:rPr>
                <w:rFonts w:ascii="Times New Roman" w:hAnsi="Times New Roman"/>
                <w:sz w:val="24"/>
              </w:rPr>
              <w:t xml:space="preserve"> – контроль за исполнением управленческих решений по воспитательной деятельности в ОО (в том числе осуществляется через мониторинг качества организации воспитательной деятельности в ОО)</w:t>
            </w:r>
          </w:p>
          <w:p w:rsidR="00127372" w:rsidRDefault="00670A79" w:rsidP="008F01F5">
            <w:pPr>
              <w:spacing w:after="0" w:line="240" w:lineRule="auto"/>
              <w:rPr>
                <w:rFonts w:ascii="Times New Roman" w:hAnsi="Times New Roman"/>
                <w:sz w:val="24"/>
              </w:rPr>
            </w:pPr>
            <w:r>
              <w:rPr>
                <w:rFonts w:ascii="Times New Roman" w:hAnsi="Times New Roman"/>
                <w:sz w:val="24"/>
              </w:rPr>
              <w:t xml:space="preserve"> - стимулирование активной воспитательной деятельности педагогов</w:t>
            </w:r>
          </w:p>
        </w:tc>
      </w:tr>
      <w:tr w:rsidR="00127372">
        <w:tc>
          <w:tcPr>
            <w:tcW w:w="4785" w:type="dxa"/>
            <w:tcBorders>
              <w:top w:val="single" w:sz="4" w:space="0" w:color="000000"/>
              <w:left w:val="single" w:sz="4" w:space="0" w:color="000000"/>
              <w:bottom w:val="single" w:sz="4" w:space="0" w:color="000000"/>
              <w:right w:val="single" w:sz="4" w:space="0" w:color="000000"/>
            </w:tcBorders>
          </w:tcPr>
          <w:p w:rsidR="00127372" w:rsidRDefault="00670A79" w:rsidP="008F01F5">
            <w:pPr>
              <w:spacing w:after="0" w:line="240" w:lineRule="auto"/>
              <w:rPr>
                <w:rFonts w:ascii="Times New Roman" w:hAnsi="Times New Roman"/>
                <w:sz w:val="24"/>
              </w:rPr>
            </w:pPr>
            <w:r>
              <w:rPr>
                <w:rFonts w:ascii="Times New Roman" w:hAnsi="Times New Roman"/>
                <w:sz w:val="24"/>
              </w:rPr>
              <w:t xml:space="preserve">Заместитель директора по УВР </w:t>
            </w:r>
          </w:p>
        </w:tc>
        <w:tc>
          <w:tcPr>
            <w:tcW w:w="4786" w:type="dxa"/>
            <w:tcBorders>
              <w:top w:val="single" w:sz="4" w:space="0" w:color="000000"/>
              <w:left w:val="single" w:sz="4" w:space="0" w:color="000000"/>
              <w:bottom w:val="single" w:sz="4" w:space="0" w:color="000000"/>
              <w:right w:val="single" w:sz="4" w:space="0" w:color="000000"/>
            </w:tcBorders>
          </w:tcPr>
          <w:p w:rsidR="00127372" w:rsidRDefault="00670A79" w:rsidP="008F01F5">
            <w:pPr>
              <w:spacing w:after="0" w:line="240" w:lineRule="auto"/>
              <w:rPr>
                <w:rFonts w:ascii="Times New Roman" w:hAnsi="Times New Roman"/>
                <w:sz w:val="24"/>
              </w:rPr>
            </w:pPr>
            <w:r>
              <w:rPr>
                <w:rFonts w:ascii="Times New Roman" w:hAnsi="Times New Roman"/>
                <w:sz w:val="24"/>
              </w:rPr>
              <w:t xml:space="preserve">- проведение анализа итогов воспитательной деятельности в ОО за учебный год; </w:t>
            </w:r>
          </w:p>
          <w:p w:rsidR="00127372" w:rsidRDefault="00670A79" w:rsidP="008F01F5">
            <w:pPr>
              <w:spacing w:after="0" w:line="240" w:lineRule="auto"/>
              <w:rPr>
                <w:rFonts w:ascii="Times New Roman" w:hAnsi="Times New Roman"/>
                <w:sz w:val="24"/>
              </w:rPr>
            </w:pPr>
            <w:r>
              <w:rPr>
                <w:rFonts w:ascii="Times New Roman" w:hAnsi="Times New Roman"/>
                <w:sz w:val="24"/>
              </w:rPr>
              <w:t>- планирование воспитательной деятельности в ОО на учебный год, включая календарный план воспитательной работы на уч. год;</w:t>
            </w:r>
          </w:p>
          <w:p w:rsidR="00127372" w:rsidRDefault="00670A79" w:rsidP="008F01F5">
            <w:pPr>
              <w:spacing w:after="0" w:line="240" w:lineRule="auto"/>
              <w:rPr>
                <w:rFonts w:ascii="Times New Roman" w:hAnsi="Times New Roman"/>
                <w:sz w:val="24"/>
              </w:rPr>
            </w:pPr>
            <w:r>
              <w:rPr>
                <w:rFonts w:ascii="Times New Roman" w:hAnsi="Times New Roman"/>
                <w:sz w:val="24"/>
              </w:rPr>
              <w:t xml:space="preserve"> - информирование о наличии возможностей для участия педагогов в воспитательной деятельности;</w:t>
            </w:r>
          </w:p>
          <w:p w:rsidR="00127372" w:rsidRDefault="00670A79" w:rsidP="008F01F5">
            <w:pPr>
              <w:spacing w:after="0" w:line="240" w:lineRule="auto"/>
              <w:rPr>
                <w:rFonts w:ascii="Times New Roman" w:hAnsi="Times New Roman"/>
                <w:sz w:val="24"/>
              </w:rPr>
            </w:pPr>
            <w:r>
              <w:rPr>
                <w:rFonts w:ascii="Times New Roman" w:hAnsi="Times New Roman"/>
                <w:sz w:val="24"/>
              </w:rPr>
              <w:t xml:space="preserve">-организация повышения психолого-педагогической квалификации работников; </w:t>
            </w:r>
          </w:p>
          <w:p w:rsidR="00127372" w:rsidRDefault="00670A79" w:rsidP="008F01F5">
            <w:pPr>
              <w:spacing w:after="0" w:line="240" w:lineRule="auto"/>
              <w:rPr>
                <w:rFonts w:ascii="Times New Roman" w:hAnsi="Times New Roman"/>
                <w:sz w:val="24"/>
              </w:rPr>
            </w:pPr>
            <w:r>
              <w:rPr>
                <w:rFonts w:ascii="Times New Roman" w:hAnsi="Times New Roman"/>
                <w:sz w:val="24"/>
              </w:rPr>
              <w:t>-участие обучающихся в районных и городских, конкурсах и т.д.;</w:t>
            </w:r>
          </w:p>
          <w:p w:rsidR="00127372" w:rsidRDefault="00670A79" w:rsidP="008F01F5">
            <w:pPr>
              <w:spacing w:after="0" w:line="240" w:lineRule="auto"/>
              <w:rPr>
                <w:rFonts w:ascii="Times New Roman" w:hAnsi="Times New Roman"/>
                <w:sz w:val="24"/>
              </w:rPr>
            </w:pPr>
            <w:r>
              <w:rPr>
                <w:rFonts w:ascii="Times New Roman" w:hAnsi="Times New Roman"/>
                <w:sz w:val="24"/>
              </w:rPr>
              <w:t xml:space="preserve"> - организационно-методическое сопровождение воспитательной деятельности педагогических инициатив; </w:t>
            </w:r>
          </w:p>
          <w:p w:rsidR="00127372" w:rsidRDefault="00670A79" w:rsidP="008F01F5">
            <w:pPr>
              <w:spacing w:after="0" w:line="240" w:lineRule="auto"/>
              <w:rPr>
                <w:rFonts w:ascii="Times New Roman" w:hAnsi="Times New Roman"/>
                <w:sz w:val="24"/>
              </w:rPr>
            </w:pPr>
            <w:r>
              <w:rPr>
                <w:rFonts w:ascii="Times New Roman" w:hAnsi="Times New Roman"/>
                <w:sz w:val="24"/>
              </w:rPr>
              <w:t>- создание необходимой для осуществления воспитательной деятельности инфраструктуры;</w:t>
            </w:r>
          </w:p>
          <w:p w:rsidR="00127372" w:rsidRDefault="00670A79" w:rsidP="008F01F5">
            <w:pPr>
              <w:spacing w:after="0" w:line="240" w:lineRule="auto"/>
              <w:rPr>
                <w:rFonts w:ascii="Times New Roman" w:hAnsi="Times New Roman"/>
                <w:sz w:val="24"/>
              </w:rPr>
            </w:pPr>
            <w:r>
              <w:rPr>
                <w:rFonts w:ascii="Times New Roman" w:hAnsi="Times New Roman"/>
                <w:sz w:val="24"/>
              </w:rPr>
              <w:t xml:space="preserve"> -развитие сотрудничества с социальными партнерами;</w:t>
            </w:r>
          </w:p>
        </w:tc>
      </w:tr>
      <w:tr w:rsidR="00127372">
        <w:tc>
          <w:tcPr>
            <w:tcW w:w="4785" w:type="dxa"/>
            <w:tcBorders>
              <w:top w:val="single" w:sz="4" w:space="0" w:color="000000"/>
              <w:left w:val="single" w:sz="4" w:space="0" w:color="000000"/>
              <w:bottom w:val="single" w:sz="4" w:space="0" w:color="000000"/>
              <w:right w:val="single" w:sz="4" w:space="0" w:color="000000"/>
            </w:tcBorders>
          </w:tcPr>
          <w:p w:rsidR="00127372" w:rsidRDefault="00670A79" w:rsidP="008F01F5">
            <w:pPr>
              <w:spacing w:after="0" w:line="240" w:lineRule="auto"/>
              <w:rPr>
                <w:rFonts w:ascii="Times New Roman" w:hAnsi="Times New Roman"/>
                <w:sz w:val="24"/>
                <w:highlight w:val="yellow"/>
              </w:rPr>
            </w:pPr>
            <w:r>
              <w:rPr>
                <w:rFonts w:ascii="Times New Roman" w:hAnsi="Times New Roman"/>
                <w:sz w:val="24"/>
              </w:rPr>
              <w:t>Классные руководители</w:t>
            </w:r>
          </w:p>
        </w:tc>
        <w:tc>
          <w:tcPr>
            <w:tcW w:w="4786" w:type="dxa"/>
            <w:tcBorders>
              <w:top w:val="single" w:sz="4" w:space="0" w:color="000000"/>
              <w:left w:val="single" w:sz="4" w:space="0" w:color="000000"/>
              <w:bottom w:val="single" w:sz="4" w:space="0" w:color="000000"/>
              <w:right w:val="single" w:sz="4" w:space="0" w:color="000000"/>
            </w:tcBorders>
          </w:tcPr>
          <w:p w:rsidR="00127372" w:rsidRDefault="00670A79" w:rsidP="008F01F5">
            <w:pPr>
              <w:spacing w:after="0" w:line="240" w:lineRule="auto"/>
              <w:rPr>
                <w:rFonts w:ascii="Times New Roman" w:hAnsi="Times New Roman"/>
                <w:sz w:val="24"/>
              </w:rPr>
            </w:pPr>
            <w:r>
              <w:rPr>
                <w:rFonts w:ascii="Times New Roman" w:hAnsi="Times New Roman"/>
                <w:sz w:val="24"/>
              </w:rPr>
              <w:t xml:space="preserve">– формирование и развитие коллектива класса; </w:t>
            </w:r>
          </w:p>
          <w:p w:rsidR="00127372" w:rsidRDefault="00670A79" w:rsidP="008F01F5">
            <w:pPr>
              <w:spacing w:after="0" w:line="240" w:lineRule="auto"/>
              <w:rPr>
                <w:rFonts w:ascii="Times New Roman" w:hAnsi="Times New Roman"/>
                <w:sz w:val="24"/>
              </w:rPr>
            </w:pPr>
            <w:r>
              <w:rPr>
                <w:rFonts w:ascii="Times New Roman" w:hAnsi="Times New Roman"/>
                <w:sz w:val="24"/>
              </w:rPr>
              <w:t xml:space="preserve">– создание благоприятных психолого-педагогических условий для развития личности, самоутверждения каждого обучающегося, сохранения неповторимости и раскрытия его потенциальных </w:t>
            </w:r>
            <w:r>
              <w:rPr>
                <w:rFonts w:ascii="Times New Roman" w:hAnsi="Times New Roman"/>
                <w:sz w:val="24"/>
              </w:rPr>
              <w:lastRenderedPageBreak/>
              <w:t xml:space="preserve">способностей; </w:t>
            </w:r>
          </w:p>
          <w:p w:rsidR="00127372" w:rsidRDefault="00670A79" w:rsidP="008F01F5">
            <w:pPr>
              <w:spacing w:after="0" w:line="240" w:lineRule="auto"/>
              <w:rPr>
                <w:rFonts w:ascii="Times New Roman" w:hAnsi="Times New Roman"/>
                <w:sz w:val="24"/>
              </w:rPr>
            </w:pPr>
            <w:r>
              <w:rPr>
                <w:rFonts w:ascii="Times New Roman" w:hAnsi="Times New Roman"/>
                <w:sz w:val="24"/>
              </w:rPr>
              <w:t xml:space="preserve">– формирование здорового образа жизни; </w:t>
            </w:r>
          </w:p>
          <w:p w:rsidR="00127372" w:rsidRDefault="00670A79" w:rsidP="008F01F5">
            <w:pPr>
              <w:spacing w:after="0" w:line="240" w:lineRule="auto"/>
              <w:rPr>
                <w:rFonts w:ascii="Times New Roman" w:hAnsi="Times New Roman"/>
                <w:sz w:val="24"/>
              </w:rPr>
            </w:pPr>
            <w:r>
              <w:rPr>
                <w:rFonts w:ascii="Times New Roman" w:hAnsi="Times New Roman"/>
                <w:sz w:val="24"/>
              </w:rPr>
              <w:t xml:space="preserve">– организация системы отношений через разнообразные формы воспитывающей деятельности коллектива класса; </w:t>
            </w:r>
          </w:p>
          <w:p w:rsidR="00127372" w:rsidRDefault="00670A79" w:rsidP="008F01F5">
            <w:pPr>
              <w:spacing w:after="0" w:line="240" w:lineRule="auto"/>
              <w:rPr>
                <w:rFonts w:ascii="Times New Roman" w:hAnsi="Times New Roman"/>
                <w:sz w:val="24"/>
              </w:rPr>
            </w:pPr>
            <w:r>
              <w:rPr>
                <w:rFonts w:ascii="Times New Roman" w:hAnsi="Times New Roman"/>
                <w:sz w:val="24"/>
              </w:rPr>
              <w:t>– защита прав и интересов обучающихся; – организация системной работы с обучающимися в классе;</w:t>
            </w:r>
          </w:p>
          <w:p w:rsidR="00127372" w:rsidRDefault="00670A79" w:rsidP="008F01F5">
            <w:pPr>
              <w:spacing w:after="0" w:line="240" w:lineRule="auto"/>
              <w:rPr>
                <w:rFonts w:ascii="Times New Roman" w:hAnsi="Times New Roman"/>
                <w:sz w:val="24"/>
              </w:rPr>
            </w:pPr>
            <w:r>
              <w:rPr>
                <w:rFonts w:ascii="Times New Roman" w:hAnsi="Times New Roman"/>
                <w:sz w:val="24"/>
              </w:rPr>
              <w:t xml:space="preserve"> – гуманизация отношений между обучающимися, между обучающимися и педагогическими работниками; </w:t>
            </w:r>
          </w:p>
          <w:p w:rsidR="00127372" w:rsidRDefault="00670A79" w:rsidP="008F01F5">
            <w:pPr>
              <w:spacing w:after="0" w:line="240" w:lineRule="auto"/>
              <w:rPr>
                <w:rFonts w:ascii="Times New Roman" w:hAnsi="Times New Roman"/>
                <w:sz w:val="24"/>
              </w:rPr>
            </w:pPr>
            <w:r>
              <w:rPr>
                <w:rFonts w:ascii="Times New Roman" w:hAnsi="Times New Roman"/>
                <w:sz w:val="24"/>
              </w:rPr>
              <w:t xml:space="preserve">– формирование у обучающихся нравственных смыслов и духовных ориентиров; </w:t>
            </w:r>
          </w:p>
          <w:p w:rsidR="00127372" w:rsidRDefault="00670A79" w:rsidP="008F01F5">
            <w:pPr>
              <w:spacing w:after="0" w:line="240" w:lineRule="auto"/>
              <w:rPr>
                <w:rFonts w:ascii="Times New Roman" w:hAnsi="Times New Roman"/>
                <w:sz w:val="24"/>
                <w:highlight w:val="yellow"/>
              </w:rPr>
            </w:pPr>
            <w:r>
              <w:rPr>
                <w:rFonts w:ascii="Times New Roman" w:hAnsi="Times New Roman"/>
                <w:sz w:val="24"/>
              </w:rPr>
              <w:t>– организация социально-значимой творческой деятельности обучающихся</w:t>
            </w:r>
          </w:p>
        </w:tc>
      </w:tr>
      <w:tr w:rsidR="00127372">
        <w:tc>
          <w:tcPr>
            <w:tcW w:w="4785" w:type="dxa"/>
            <w:tcBorders>
              <w:top w:val="single" w:sz="4" w:space="0" w:color="000000"/>
              <w:left w:val="single" w:sz="4" w:space="0" w:color="000000"/>
              <w:bottom w:val="single" w:sz="4" w:space="0" w:color="000000"/>
              <w:right w:val="single" w:sz="4" w:space="0" w:color="000000"/>
            </w:tcBorders>
          </w:tcPr>
          <w:p w:rsidR="00127372" w:rsidRDefault="00670A79" w:rsidP="008F01F5">
            <w:pPr>
              <w:spacing w:after="0" w:line="240" w:lineRule="auto"/>
              <w:rPr>
                <w:rFonts w:ascii="Times New Roman" w:hAnsi="Times New Roman"/>
                <w:sz w:val="24"/>
              </w:rPr>
            </w:pPr>
            <w:r>
              <w:rPr>
                <w:rFonts w:ascii="Times New Roman" w:hAnsi="Times New Roman"/>
                <w:sz w:val="24"/>
              </w:rPr>
              <w:lastRenderedPageBreak/>
              <w:t xml:space="preserve">Социальный педагог </w:t>
            </w:r>
          </w:p>
        </w:tc>
        <w:tc>
          <w:tcPr>
            <w:tcW w:w="4786" w:type="dxa"/>
            <w:tcBorders>
              <w:top w:val="single" w:sz="4" w:space="0" w:color="000000"/>
              <w:left w:val="single" w:sz="4" w:space="0" w:color="000000"/>
              <w:bottom w:val="single" w:sz="4" w:space="0" w:color="000000"/>
              <w:right w:val="single" w:sz="4" w:space="0" w:color="000000"/>
            </w:tcBorders>
          </w:tcPr>
          <w:p w:rsidR="00127372" w:rsidRDefault="00670A79" w:rsidP="008F01F5">
            <w:pPr>
              <w:spacing w:after="0" w:line="240" w:lineRule="auto"/>
              <w:rPr>
                <w:rFonts w:ascii="Times New Roman" w:hAnsi="Times New Roman"/>
                <w:sz w:val="24"/>
              </w:rPr>
            </w:pPr>
            <w:r>
              <w:rPr>
                <w:rFonts w:ascii="Times New Roman" w:hAnsi="Times New Roman"/>
                <w:sz w:val="24"/>
              </w:rPr>
              <w:t>-анализ ситуаций жизнедеятельности школьников;</w:t>
            </w:r>
          </w:p>
          <w:p w:rsidR="00127372" w:rsidRDefault="00670A79" w:rsidP="008F01F5">
            <w:pPr>
              <w:spacing w:after="0" w:line="240" w:lineRule="auto"/>
              <w:rPr>
                <w:rFonts w:ascii="Times New Roman" w:hAnsi="Times New Roman"/>
                <w:sz w:val="24"/>
              </w:rPr>
            </w:pPr>
            <w:r>
              <w:rPr>
                <w:rFonts w:ascii="Times New Roman" w:hAnsi="Times New Roman"/>
                <w:sz w:val="24"/>
              </w:rPr>
              <w:t>-разработка мер по социально-педагогической поддержке детей в</w:t>
            </w:r>
          </w:p>
          <w:p w:rsidR="00127372" w:rsidRDefault="00670A79" w:rsidP="008F01F5">
            <w:pPr>
              <w:spacing w:after="0" w:line="240" w:lineRule="auto"/>
              <w:rPr>
                <w:rFonts w:ascii="Times New Roman" w:hAnsi="Times New Roman"/>
                <w:sz w:val="24"/>
              </w:rPr>
            </w:pPr>
            <w:r>
              <w:rPr>
                <w:rFonts w:ascii="Times New Roman" w:hAnsi="Times New Roman"/>
                <w:sz w:val="24"/>
              </w:rPr>
              <w:t>процессе образования;</w:t>
            </w:r>
          </w:p>
          <w:p w:rsidR="00127372" w:rsidRDefault="00670A79" w:rsidP="008F01F5">
            <w:pPr>
              <w:spacing w:after="0" w:line="240" w:lineRule="auto"/>
              <w:rPr>
                <w:rFonts w:ascii="Times New Roman" w:hAnsi="Times New Roman"/>
                <w:sz w:val="24"/>
              </w:rPr>
            </w:pPr>
            <w:r>
              <w:rPr>
                <w:rFonts w:ascii="Times New Roman" w:hAnsi="Times New Roman"/>
                <w:sz w:val="24"/>
              </w:rPr>
              <w:t>-проектирование программ формирования у учащихся социальной компетентности, социокультурного опыта;</w:t>
            </w:r>
          </w:p>
          <w:p w:rsidR="00127372" w:rsidRDefault="00670A79" w:rsidP="008F01F5">
            <w:pPr>
              <w:spacing w:after="0" w:line="240" w:lineRule="auto"/>
              <w:rPr>
                <w:rFonts w:ascii="Times New Roman" w:hAnsi="Times New Roman"/>
                <w:sz w:val="24"/>
              </w:rPr>
            </w:pPr>
            <w:r>
              <w:rPr>
                <w:rFonts w:ascii="Times New Roman" w:hAnsi="Times New Roman"/>
                <w:sz w:val="24"/>
              </w:rPr>
              <w:t>- разработка мер по социально-педагогическому сопровождению</w:t>
            </w:r>
          </w:p>
          <w:p w:rsidR="00127372" w:rsidRDefault="00670A79" w:rsidP="008F01F5">
            <w:pPr>
              <w:spacing w:after="0" w:line="240" w:lineRule="auto"/>
              <w:rPr>
                <w:rFonts w:ascii="Times New Roman" w:hAnsi="Times New Roman"/>
                <w:sz w:val="24"/>
              </w:rPr>
            </w:pPr>
            <w:r>
              <w:rPr>
                <w:rFonts w:ascii="Times New Roman" w:hAnsi="Times New Roman"/>
                <w:sz w:val="24"/>
              </w:rPr>
              <w:t>обучающихся в трудной жизненной ситуации;</w:t>
            </w:r>
          </w:p>
          <w:p w:rsidR="00127372" w:rsidRDefault="00670A79" w:rsidP="008F01F5">
            <w:pPr>
              <w:spacing w:after="0" w:line="240" w:lineRule="auto"/>
              <w:rPr>
                <w:rFonts w:ascii="Times New Roman" w:hAnsi="Times New Roman"/>
                <w:sz w:val="24"/>
              </w:rPr>
            </w:pPr>
            <w:r>
              <w:rPr>
                <w:rFonts w:ascii="Times New Roman" w:hAnsi="Times New Roman"/>
                <w:sz w:val="24"/>
              </w:rPr>
              <w:t>- разработка мер по профилактике социальных девиаций среди детей;</w:t>
            </w:r>
          </w:p>
          <w:p w:rsidR="00127372" w:rsidRDefault="00670A79" w:rsidP="008F01F5">
            <w:pPr>
              <w:spacing w:after="0" w:line="240" w:lineRule="auto"/>
              <w:rPr>
                <w:rFonts w:ascii="Times New Roman" w:hAnsi="Times New Roman"/>
                <w:sz w:val="24"/>
              </w:rPr>
            </w:pPr>
            <w:r>
              <w:rPr>
                <w:rFonts w:ascii="Times New Roman" w:hAnsi="Times New Roman"/>
                <w:sz w:val="24"/>
              </w:rPr>
              <w:t>- планирование совместной деятельности с институтами социализации в целях обеспечения позитивной социализации обучающихся;</w:t>
            </w:r>
          </w:p>
          <w:p w:rsidR="00127372" w:rsidRDefault="00670A79" w:rsidP="008F01F5">
            <w:pPr>
              <w:spacing w:after="0" w:line="240" w:lineRule="auto"/>
              <w:rPr>
                <w:rFonts w:ascii="Times New Roman" w:hAnsi="Times New Roman"/>
                <w:sz w:val="24"/>
              </w:rPr>
            </w:pPr>
            <w:r>
              <w:rPr>
                <w:rFonts w:ascii="Times New Roman" w:hAnsi="Times New Roman"/>
                <w:sz w:val="24"/>
              </w:rPr>
              <w:t>- осуществление комплекса мероприятий, направленных на воспитание, образование, развитие и социальную защиту личности в образовательном</w:t>
            </w:r>
          </w:p>
          <w:p w:rsidR="00127372" w:rsidRDefault="00670A79" w:rsidP="008F01F5">
            <w:pPr>
              <w:spacing w:after="0" w:line="240" w:lineRule="auto"/>
              <w:rPr>
                <w:rFonts w:ascii="Times New Roman" w:hAnsi="Times New Roman"/>
                <w:sz w:val="24"/>
              </w:rPr>
            </w:pPr>
            <w:r>
              <w:rPr>
                <w:rFonts w:ascii="Times New Roman" w:hAnsi="Times New Roman"/>
                <w:sz w:val="24"/>
              </w:rPr>
              <w:t>учреждении и по месту жительства учащихся;</w:t>
            </w:r>
          </w:p>
        </w:tc>
      </w:tr>
      <w:tr w:rsidR="00127372">
        <w:tc>
          <w:tcPr>
            <w:tcW w:w="4785" w:type="dxa"/>
            <w:tcBorders>
              <w:top w:val="single" w:sz="4" w:space="0" w:color="000000"/>
              <w:left w:val="single" w:sz="4" w:space="0" w:color="000000"/>
              <w:bottom w:val="single" w:sz="4" w:space="0" w:color="000000"/>
              <w:right w:val="single" w:sz="4" w:space="0" w:color="000000"/>
            </w:tcBorders>
          </w:tcPr>
          <w:p w:rsidR="00127372" w:rsidRDefault="00670A79" w:rsidP="008F01F5">
            <w:pPr>
              <w:spacing w:after="0" w:line="240" w:lineRule="auto"/>
              <w:rPr>
                <w:rFonts w:ascii="Times New Roman" w:hAnsi="Times New Roman"/>
                <w:sz w:val="24"/>
              </w:rPr>
            </w:pPr>
            <w:r>
              <w:rPr>
                <w:rFonts w:ascii="Times New Roman" w:hAnsi="Times New Roman"/>
                <w:sz w:val="24"/>
              </w:rPr>
              <w:t>Педагоги-предметники</w:t>
            </w:r>
          </w:p>
        </w:tc>
        <w:tc>
          <w:tcPr>
            <w:tcW w:w="4786" w:type="dxa"/>
            <w:tcBorders>
              <w:top w:val="single" w:sz="4" w:space="0" w:color="000000"/>
              <w:left w:val="single" w:sz="4" w:space="0" w:color="000000"/>
              <w:bottom w:val="single" w:sz="4" w:space="0" w:color="000000"/>
              <w:right w:val="single" w:sz="4" w:space="0" w:color="000000"/>
            </w:tcBorders>
          </w:tcPr>
          <w:p w:rsidR="00127372" w:rsidRDefault="00670A79" w:rsidP="008F01F5">
            <w:pPr>
              <w:spacing w:after="0" w:line="240" w:lineRule="auto"/>
              <w:rPr>
                <w:rFonts w:ascii="Times New Roman" w:hAnsi="Times New Roman"/>
                <w:sz w:val="24"/>
              </w:rPr>
            </w:pPr>
            <w:r>
              <w:rPr>
                <w:rFonts w:ascii="Times New Roman" w:hAnsi="Times New Roman"/>
                <w:sz w:val="24"/>
              </w:rPr>
              <w:t>- осуществление обучения и воспитания обучающихся с учетом их психолого-физиологических особенностей и специфики преподаваемого предмета, и требований  ФГОС;</w:t>
            </w:r>
          </w:p>
          <w:p w:rsidR="00127372" w:rsidRDefault="00670A79" w:rsidP="008F01F5">
            <w:pPr>
              <w:spacing w:after="0" w:line="240" w:lineRule="auto"/>
              <w:rPr>
                <w:rFonts w:ascii="Times New Roman" w:hAnsi="Times New Roman"/>
                <w:sz w:val="24"/>
              </w:rPr>
            </w:pPr>
            <w:r>
              <w:rPr>
                <w:rFonts w:ascii="Times New Roman" w:hAnsi="Times New Roman"/>
                <w:sz w:val="24"/>
              </w:rPr>
              <w:t xml:space="preserve">- формирование общей культуры личности, социализации, осознанного выбора и освоения образовательных программ; </w:t>
            </w:r>
          </w:p>
          <w:p w:rsidR="00127372" w:rsidRDefault="00670A79" w:rsidP="008F01F5">
            <w:pPr>
              <w:spacing w:after="0" w:line="240" w:lineRule="auto"/>
              <w:rPr>
                <w:rFonts w:ascii="Times New Roman" w:hAnsi="Times New Roman"/>
                <w:sz w:val="24"/>
              </w:rPr>
            </w:pPr>
            <w:r>
              <w:rPr>
                <w:rFonts w:ascii="Times New Roman" w:hAnsi="Times New Roman"/>
                <w:sz w:val="24"/>
              </w:rPr>
              <w:t xml:space="preserve">-осуществление комплекса мероприятий по развитию у обучающихся познавательной активности, самостоятельности, инициативы, творческих способностей, </w:t>
            </w:r>
            <w:r>
              <w:rPr>
                <w:rFonts w:ascii="Times New Roman" w:hAnsi="Times New Roman"/>
                <w:sz w:val="24"/>
              </w:rPr>
              <w:lastRenderedPageBreak/>
              <w:t>формированию гражданской позиции, способности к труду и жизни в условиях современного мира, формированию  культуры здорового и безопасного образа жизни.</w:t>
            </w:r>
          </w:p>
        </w:tc>
      </w:tr>
    </w:tbl>
    <w:p w:rsidR="00127372" w:rsidRPr="008F01F5" w:rsidRDefault="00127372">
      <w:pPr>
        <w:pStyle w:val="7"/>
        <w:widowControl/>
        <w:spacing w:before="0" w:after="0" w:line="348" w:lineRule="auto"/>
        <w:ind w:firstLine="709"/>
        <w:rPr>
          <w:color w:val="FF0000"/>
          <w:u w:val="single"/>
        </w:rPr>
      </w:pPr>
    </w:p>
    <w:p w:rsidR="00127372" w:rsidRDefault="00670A79" w:rsidP="008F01F5">
      <w:pPr>
        <w:pStyle w:val="7"/>
        <w:widowControl/>
        <w:spacing w:before="0" w:after="0"/>
        <w:ind w:firstLine="709"/>
        <w:rPr>
          <w:b w:val="0"/>
        </w:rPr>
      </w:pPr>
      <w:r>
        <w:rPr>
          <w:u w:val="single"/>
        </w:rPr>
        <w:t> Нормативно-методическое обеспечение.</w:t>
      </w:r>
      <w:r>
        <w:rPr>
          <w:u w:val="single"/>
        </w:rPr>
        <w:br/>
      </w:r>
      <w:r>
        <w:rPr>
          <w:b w:val="0"/>
        </w:rPr>
        <w:t>Воспитательная работа школы строится на основе следующих нормативных документах:</w:t>
      </w:r>
    </w:p>
    <w:p w:rsidR="00127372" w:rsidRDefault="00670A79" w:rsidP="008F01F5">
      <w:pPr>
        <w:spacing w:after="0" w:line="240" w:lineRule="auto"/>
        <w:rPr>
          <w:rFonts w:ascii="Times New Roman" w:hAnsi="Times New Roman"/>
          <w:sz w:val="24"/>
        </w:rPr>
      </w:pPr>
      <w:r>
        <w:rPr>
          <w:rFonts w:ascii="Times New Roman" w:hAnsi="Times New Roman"/>
          <w:sz w:val="24"/>
        </w:rPr>
        <w:t>-Федерального закона от 29 декабря 2012 г.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 г. № 996-р) и Плана мероприятий по её реализации в 2021 — 2025 гг. (распоряжение Правительства Российской Федерации от 12 ноября 2020 г. № 2945-р), Стратегии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начального общего образования (приказ Минпросвещения России от 31 мая 2021 г. № 286), основного общего образования (приказ Минпросвещения России от 31 мая 2021 г. № 287), среднего общего образования (приказ Минобрнауки России от 17 мая 2012 г. № 413). ФОП НООО, утвержд-го…..</w:t>
      </w:r>
      <w:r>
        <w:rPr>
          <w:rFonts w:ascii="Times New Roman" w:hAnsi="Times New Roman"/>
          <w:sz w:val="24"/>
        </w:rPr>
        <w:br/>
        <w:t>Кроме того, в школе разработаны следующиее нормативные локальные акты по воспитательной работе:</w:t>
      </w:r>
      <w:r>
        <w:rPr>
          <w:rFonts w:ascii="Times New Roman" w:hAnsi="Times New Roman"/>
          <w:sz w:val="24"/>
        </w:rPr>
        <w:br/>
        <w:t>должностные инструкции педагогических работников по вопросам воспитательной деятельности,</w:t>
      </w:r>
    </w:p>
    <w:p w:rsidR="00127372" w:rsidRDefault="00670A79" w:rsidP="008F01F5">
      <w:pPr>
        <w:spacing w:after="0" w:line="240" w:lineRule="auto"/>
        <w:rPr>
          <w:rFonts w:ascii="Times New Roman" w:hAnsi="Times New Roman"/>
          <w:sz w:val="24"/>
        </w:rPr>
      </w:pPr>
      <w:r>
        <w:rPr>
          <w:rFonts w:ascii="Times New Roman" w:hAnsi="Times New Roman"/>
          <w:sz w:val="24"/>
        </w:rPr>
        <w:t xml:space="preserve"> -ведению договорных отношений, сетевой форме организации образовательного процесса,</w:t>
      </w:r>
    </w:p>
    <w:p w:rsidR="00127372" w:rsidRDefault="00670A79" w:rsidP="008F01F5">
      <w:pPr>
        <w:spacing w:after="0" w:line="240" w:lineRule="auto"/>
        <w:rPr>
          <w:rFonts w:ascii="Times New Roman" w:hAnsi="Times New Roman"/>
          <w:sz w:val="24"/>
        </w:rPr>
      </w:pPr>
      <w:r>
        <w:rPr>
          <w:rFonts w:ascii="Times New Roman" w:hAnsi="Times New Roman"/>
          <w:sz w:val="24"/>
        </w:rPr>
        <w:t xml:space="preserve"> -сотрудничеству с социальными партнерами, нормативному, методическому обеспечению воспитательной деятельности.</w:t>
      </w:r>
    </w:p>
    <w:p w:rsidR="00127372" w:rsidRDefault="00670A79" w:rsidP="008F01F5">
      <w:pPr>
        <w:spacing w:after="0" w:line="240" w:lineRule="auto"/>
        <w:rPr>
          <w:rFonts w:ascii="Times New Roman" w:hAnsi="Times New Roman"/>
          <w:sz w:val="24"/>
        </w:rPr>
      </w:pPr>
      <w:r>
        <w:rPr>
          <w:rFonts w:ascii="Times New Roman" w:hAnsi="Times New Roman"/>
          <w:b/>
          <w:sz w:val="24"/>
        </w:rPr>
        <w:t>Требования к условиям работы с обучающимися с особыми образовательными потребностями.</w:t>
      </w:r>
      <w:r>
        <w:rPr>
          <w:rFonts w:ascii="Times New Roman" w:hAnsi="Times New Roman"/>
          <w:b/>
          <w:sz w:val="24"/>
        </w:rPr>
        <w:br/>
      </w:r>
      <w:r>
        <w:rPr>
          <w:rFonts w:ascii="Times New Roman" w:hAnsi="Times New Roman"/>
          <w:i/>
          <w:sz w:val="24"/>
        </w:rPr>
        <w:t>На уровне воспитывающей среды</w:t>
      </w:r>
      <w:r>
        <w:rPr>
          <w:rFonts w:ascii="Times New Roman" w:hAnsi="Times New Roman"/>
          <w:sz w:val="24"/>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127372" w:rsidRDefault="00670A79" w:rsidP="008F01F5">
      <w:pPr>
        <w:spacing w:after="0" w:line="240" w:lineRule="auto"/>
        <w:rPr>
          <w:rFonts w:ascii="Times New Roman" w:hAnsi="Times New Roman"/>
          <w:sz w:val="24"/>
        </w:rPr>
      </w:pPr>
      <w:r>
        <w:rPr>
          <w:rFonts w:ascii="Times New Roman" w:hAnsi="Times New Roman"/>
          <w:i/>
          <w:sz w:val="24"/>
        </w:rPr>
        <w:t>На уровне общности</w:t>
      </w:r>
      <w:r>
        <w:rPr>
          <w:rFonts w:ascii="Times New Roman" w:hAnsi="Times New Roman"/>
          <w:sz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127372" w:rsidRDefault="00670A79" w:rsidP="008F01F5">
      <w:pPr>
        <w:spacing w:after="0" w:line="240" w:lineRule="auto"/>
        <w:rPr>
          <w:rFonts w:ascii="Times New Roman" w:hAnsi="Times New Roman"/>
          <w:sz w:val="24"/>
        </w:rPr>
      </w:pPr>
      <w:r>
        <w:rPr>
          <w:rFonts w:ascii="Times New Roman" w:hAnsi="Times New Roman"/>
          <w:i/>
          <w:sz w:val="24"/>
        </w:rPr>
        <w:t>На уровне деятельностей</w:t>
      </w:r>
      <w:r>
        <w:rPr>
          <w:rFonts w:ascii="Times New Roman" w:hAnsi="Times New Roman"/>
          <w:sz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r>
        <w:rPr>
          <w:rFonts w:ascii="Times New Roman" w:hAnsi="Times New Roman"/>
          <w:i/>
          <w:sz w:val="24"/>
        </w:rPr>
        <w:t>На уровне событий</w:t>
      </w:r>
      <w:r>
        <w:rPr>
          <w:rFonts w:ascii="Times New Roman" w:hAnsi="Times New Roman"/>
          <w:sz w:val="24"/>
        </w:rPr>
        <w:t>: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127372" w:rsidRDefault="00670A79" w:rsidP="008F01F5">
      <w:pPr>
        <w:widowControl/>
        <w:spacing w:after="0" w:line="240" w:lineRule="auto"/>
        <w:ind w:firstLine="709"/>
        <w:jc w:val="both"/>
        <w:rPr>
          <w:rFonts w:ascii="Times New Roman" w:hAnsi="Times New Roman"/>
          <w:sz w:val="24"/>
        </w:rPr>
      </w:pPr>
      <w:r>
        <w:rPr>
          <w:rFonts w:ascii="Times New Roman" w:hAnsi="Times New Roman"/>
          <w:sz w:val="24"/>
        </w:rPr>
        <w:t> Особыми задачами воспитания обучающихся с особыми образовательными потребностями являются:</w:t>
      </w:r>
    </w:p>
    <w:p w:rsidR="00127372" w:rsidRDefault="00670A79" w:rsidP="008F01F5">
      <w:pPr>
        <w:widowControl/>
        <w:spacing w:after="0" w:line="240" w:lineRule="auto"/>
        <w:ind w:firstLine="709"/>
        <w:jc w:val="both"/>
        <w:rPr>
          <w:rFonts w:ascii="Times New Roman" w:hAnsi="Times New Roman"/>
          <w:sz w:val="24"/>
        </w:rPr>
      </w:pPr>
      <w:r>
        <w:rPr>
          <w:rFonts w:ascii="Times New Roman" w:hAnsi="Times New Roman"/>
          <w:sz w:val="24"/>
        </w:rPr>
        <w:t xml:space="preserve">налаживание эмоционально-положительного взаимодействия с окружающими </w:t>
      </w:r>
      <w:r>
        <w:rPr>
          <w:rFonts w:ascii="Times New Roman" w:hAnsi="Times New Roman"/>
          <w:sz w:val="24"/>
        </w:rPr>
        <w:br/>
        <w:t>для их успешной социальной адаптации и интеграции в общеобразовательной организации;</w:t>
      </w:r>
    </w:p>
    <w:p w:rsidR="00127372" w:rsidRDefault="00670A79" w:rsidP="008F01F5">
      <w:pPr>
        <w:widowControl/>
        <w:spacing w:after="0" w:line="240" w:lineRule="auto"/>
        <w:ind w:firstLine="709"/>
        <w:jc w:val="both"/>
        <w:rPr>
          <w:rFonts w:ascii="Times New Roman" w:hAnsi="Times New Roman"/>
          <w:sz w:val="24"/>
        </w:rPr>
      </w:pPr>
      <w:r>
        <w:rPr>
          <w:rFonts w:ascii="Times New Roman" w:hAnsi="Times New Roman"/>
          <w:sz w:val="24"/>
        </w:rPr>
        <w:t xml:space="preserve">формирование доброжелательного отношения к обучающимся и их семьям </w:t>
      </w:r>
      <w:r>
        <w:rPr>
          <w:rFonts w:ascii="Times New Roman" w:hAnsi="Times New Roman"/>
          <w:sz w:val="24"/>
        </w:rPr>
        <w:br/>
        <w:t>со стороны всех участников образовательных отношений;</w:t>
      </w:r>
    </w:p>
    <w:p w:rsidR="00127372" w:rsidRDefault="00670A79" w:rsidP="008F01F5">
      <w:pPr>
        <w:widowControl/>
        <w:spacing w:after="0" w:line="240" w:lineRule="auto"/>
        <w:ind w:firstLine="709"/>
        <w:jc w:val="both"/>
        <w:rPr>
          <w:rFonts w:ascii="Times New Roman" w:hAnsi="Times New Roman"/>
          <w:sz w:val="24"/>
        </w:rPr>
      </w:pPr>
      <w:r>
        <w:rPr>
          <w:rFonts w:ascii="Times New Roman" w:hAnsi="Times New Roman"/>
          <w:sz w:val="24"/>
        </w:rPr>
        <w:lastRenderedPageBreak/>
        <w:t>построение воспитательной деятельности с учётом индивидуальных особенностей и возможностей каждого обучающегося;</w:t>
      </w:r>
    </w:p>
    <w:p w:rsidR="00127372" w:rsidRDefault="00670A79" w:rsidP="008F01F5">
      <w:pPr>
        <w:pStyle w:val="7"/>
        <w:widowControl/>
        <w:spacing w:before="0" w:after="0"/>
        <w:ind w:firstLine="709"/>
        <w:jc w:val="both"/>
        <w:rPr>
          <w:b w:val="0"/>
        </w:rPr>
      </w:pPr>
      <w:r>
        <w:rPr>
          <w:b w:val="0"/>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27372" w:rsidRDefault="00670A79" w:rsidP="008F01F5">
      <w:pPr>
        <w:widowControl/>
        <w:spacing w:after="0" w:line="240" w:lineRule="auto"/>
        <w:ind w:firstLine="709"/>
        <w:jc w:val="both"/>
        <w:rPr>
          <w:rFonts w:ascii="Times New Roman" w:hAnsi="Times New Roman"/>
          <w:sz w:val="24"/>
        </w:rPr>
      </w:pPr>
      <w:r>
        <w:rPr>
          <w:rFonts w:ascii="Times New Roman" w:hAnsi="Times New Roman"/>
          <w:sz w:val="24"/>
        </w:rPr>
        <w:t>При организации воспитания обучающихся с особыми образовательными потребностями необходимо ориентироваться на:</w:t>
      </w:r>
    </w:p>
    <w:p w:rsidR="00127372" w:rsidRDefault="00670A79" w:rsidP="008F01F5">
      <w:pPr>
        <w:widowControl/>
        <w:spacing w:after="0" w:line="240" w:lineRule="auto"/>
        <w:ind w:firstLine="709"/>
        <w:jc w:val="both"/>
        <w:rPr>
          <w:rFonts w:ascii="Times New Roman" w:hAnsi="Times New Roman"/>
          <w:sz w:val="24"/>
        </w:rPr>
      </w:pPr>
      <w:r>
        <w:rPr>
          <w:rFonts w:ascii="Times New Roman" w:hAnsi="Times New Roman"/>
          <w:sz w:val="24"/>
        </w:rPr>
        <w:t xml:space="preserve">формирование личности ребёнка с особыми образовательными потребностями </w:t>
      </w:r>
      <w:r>
        <w:rPr>
          <w:rFonts w:ascii="Times New Roman" w:hAnsi="Times New Roman"/>
          <w:sz w:val="24"/>
        </w:rPr>
        <w:br/>
        <w:t>с использованием адекватных возрасту и физическому и (или) психическому состоянию методов воспитания;</w:t>
      </w:r>
    </w:p>
    <w:p w:rsidR="00127372" w:rsidRDefault="00670A79" w:rsidP="008F01F5">
      <w:pPr>
        <w:widowControl/>
        <w:spacing w:after="0" w:line="240" w:lineRule="auto"/>
        <w:ind w:firstLine="709"/>
        <w:jc w:val="both"/>
        <w:rPr>
          <w:rFonts w:ascii="Times New Roman" w:hAnsi="Times New Roman"/>
          <w:sz w:val="24"/>
        </w:rPr>
      </w:pPr>
      <w:r>
        <w:rPr>
          <w:rFonts w:ascii="Times New Roman" w:hAnsi="Times New Roman"/>
          <w:sz w:val="24"/>
        </w:rPr>
        <w:t xml:space="preserve">создание оптимальных условий совместного воспитания и обучения обучающихся с особыми образовательными потребностями и их сверстников, </w:t>
      </w:r>
      <w:r>
        <w:rPr>
          <w:rFonts w:ascii="Times New Roman" w:hAnsi="Times New Roman"/>
          <w:sz w:val="24"/>
        </w:rPr>
        <w:br/>
        <w:t>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27372" w:rsidRDefault="00670A79" w:rsidP="008F01F5">
      <w:pPr>
        <w:widowControl/>
        <w:spacing w:after="0" w:line="240" w:lineRule="auto"/>
        <w:ind w:firstLine="709"/>
        <w:jc w:val="both"/>
        <w:rPr>
          <w:rFonts w:ascii="Times New Roman" w:hAnsi="Times New Roman"/>
          <w:sz w:val="24"/>
        </w:rPr>
      </w:pPr>
      <w:r>
        <w:rPr>
          <w:rFonts w:ascii="Times New Roman" w:hAnsi="Times New Roman"/>
          <w:sz w:val="24"/>
        </w:rPr>
        <w:t>личностно-ориентированный подход в организации всех видов деятельности обучающихся с особыми образовательными потребностями.</w:t>
      </w:r>
    </w:p>
    <w:p w:rsidR="00127372" w:rsidRDefault="00127372" w:rsidP="008F01F5">
      <w:pPr>
        <w:widowControl/>
        <w:spacing w:after="0" w:line="240" w:lineRule="auto"/>
        <w:ind w:firstLine="709"/>
        <w:jc w:val="both"/>
        <w:rPr>
          <w:rFonts w:ascii="Times New Roman" w:hAnsi="Times New Roman"/>
          <w:b/>
          <w:sz w:val="24"/>
        </w:rPr>
      </w:pPr>
    </w:p>
    <w:p w:rsidR="00127372" w:rsidRDefault="00D042B4" w:rsidP="008F01F5">
      <w:pPr>
        <w:spacing w:after="0" w:line="240" w:lineRule="auto"/>
        <w:ind w:firstLine="709"/>
        <w:rPr>
          <w:rFonts w:ascii="Times New Roman" w:hAnsi="Times New Roman"/>
          <w:sz w:val="24"/>
        </w:rPr>
      </w:pPr>
      <w:r>
        <w:rPr>
          <w:rFonts w:ascii="Times New Roman" w:hAnsi="Times New Roman"/>
          <w:b/>
          <w:sz w:val="24"/>
        </w:rPr>
        <w:t xml:space="preserve">2.3.4  </w:t>
      </w:r>
      <w:r w:rsidR="00670A79">
        <w:rPr>
          <w:rFonts w:ascii="Times New Roman" w:hAnsi="Times New Roman"/>
          <w:b/>
          <w:sz w:val="24"/>
        </w:rPr>
        <w:t>Система поощрения социальной успешности и проявл</w:t>
      </w:r>
      <w:r w:rsidR="00B44D41">
        <w:rPr>
          <w:rFonts w:ascii="Times New Roman" w:hAnsi="Times New Roman"/>
          <w:b/>
          <w:sz w:val="24"/>
        </w:rPr>
        <w:t xml:space="preserve">ений активной жизненной позиции </w:t>
      </w:r>
      <w:r w:rsidR="00670A79">
        <w:rPr>
          <w:rFonts w:ascii="Times New Roman" w:hAnsi="Times New Roman"/>
          <w:b/>
          <w:sz w:val="24"/>
        </w:rPr>
        <w:t>обучающихся.</w:t>
      </w:r>
      <w:r w:rsidR="00670A79">
        <w:rPr>
          <w:rFonts w:ascii="Times New Roman" w:hAnsi="Times New Roman"/>
          <w:b/>
          <w:sz w:val="24"/>
        </w:rPr>
        <w:br/>
      </w:r>
      <w:r w:rsidR="00670A79">
        <w:rPr>
          <w:rFonts w:ascii="Times New Roman" w:hAnsi="Times New Roman"/>
          <w:sz w:val="24"/>
        </w:rPr>
        <w:t>В школе применяются следующие формы поощрения:</w:t>
      </w:r>
    </w:p>
    <w:p w:rsidR="00127372" w:rsidRDefault="00670A79" w:rsidP="008F01F5">
      <w:pPr>
        <w:spacing w:after="0" w:line="240" w:lineRule="auto"/>
        <w:ind w:firstLine="709"/>
        <w:jc w:val="both"/>
        <w:rPr>
          <w:rFonts w:ascii="Times New Roman" w:hAnsi="Times New Roman"/>
          <w:sz w:val="24"/>
        </w:rPr>
      </w:pPr>
      <w:r>
        <w:rPr>
          <w:rFonts w:ascii="Times New Roman" w:hAnsi="Times New Roman"/>
          <w:sz w:val="24"/>
        </w:rPr>
        <w:t>- похвальный лист «За отличные успехи в учении»;</w:t>
      </w:r>
    </w:p>
    <w:p w:rsidR="00127372" w:rsidRDefault="00670A79" w:rsidP="008F01F5">
      <w:pPr>
        <w:spacing w:after="0" w:line="240" w:lineRule="auto"/>
        <w:ind w:firstLine="709"/>
        <w:jc w:val="both"/>
        <w:rPr>
          <w:rFonts w:ascii="Times New Roman" w:hAnsi="Times New Roman"/>
          <w:sz w:val="24"/>
        </w:rPr>
      </w:pPr>
      <w:r>
        <w:rPr>
          <w:rFonts w:ascii="Times New Roman" w:hAnsi="Times New Roman"/>
          <w:sz w:val="24"/>
        </w:rPr>
        <w:t>- похвальная грамота «За особые успехи в изучении отдельных предметов»;</w:t>
      </w:r>
    </w:p>
    <w:p w:rsidR="00127372" w:rsidRDefault="00670A79" w:rsidP="008F01F5">
      <w:pPr>
        <w:spacing w:after="0" w:line="240" w:lineRule="auto"/>
        <w:ind w:firstLine="709"/>
        <w:jc w:val="both"/>
        <w:rPr>
          <w:rFonts w:ascii="Times New Roman" w:hAnsi="Times New Roman"/>
          <w:sz w:val="24"/>
        </w:rPr>
      </w:pPr>
      <w:r>
        <w:rPr>
          <w:rFonts w:ascii="Times New Roman" w:hAnsi="Times New Roman"/>
          <w:sz w:val="24"/>
        </w:rPr>
        <w:t>- награждение благодарностями за активное участие в школьных делах и/или в конкретных проявлениях активной жизненной позиции;</w:t>
      </w:r>
    </w:p>
    <w:p w:rsidR="00127372" w:rsidRDefault="00670A79" w:rsidP="008F01F5">
      <w:pPr>
        <w:spacing w:after="0" w:line="240" w:lineRule="auto"/>
        <w:ind w:firstLine="709"/>
        <w:jc w:val="both"/>
        <w:rPr>
          <w:rFonts w:ascii="Times New Roman" w:hAnsi="Times New Roman"/>
          <w:sz w:val="24"/>
        </w:rPr>
      </w:pPr>
      <w:r>
        <w:rPr>
          <w:rFonts w:ascii="Times New Roman" w:hAnsi="Times New Roman"/>
          <w:sz w:val="24"/>
        </w:rPr>
        <w:t>- награждение почетными грамотами и дипломами за победу или призовое место с указанием уровня достижений обучающихся в различных школьных конкурсах и викторинах;</w:t>
      </w:r>
    </w:p>
    <w:p w:rsidR="00127372" w:rsidRDefault="00670A79" w:rsidP="008F01F5">
      <w:pPr>
        <w:spacing w:after="0" w:line="240" w:lineRule="auto"/>
        <w:ind w:firstLine="709"/>
        <w:jc w:val="both"/>
        <w:rPr>
          <w:rFonts w:ascii="Times New Roman" w:hAnsi="Times New Roman"/>
          <w:sz w:val="24"/>
        </w:rPr>
      </w:pPr>
      <w:r>
        <w:rPr>
          <w:rFonts w:ascii="Times New Roman" w:hAnsi="Times New Roman"/>
          <w:sz w:val="24"/>
        </w:rPr>
        <w:t>- награждение родителей (законных представителей) обучающихся благодарственными письмами за хорошее воспитание детей;</w:t>
      </w:r>
    </w:p>
    <w:p w:rsidR="00127372" w:rsidRDefault="00670A79" w:rsidP="008F01F5">
      <w:pPr>
        <w:spacing w:after="0" w:line="240" w:lineRule="auto"/>
        <w:ind w:firstLine="709"/>
        <w:jc w:val="both"/>
        <w:rPr>
          <w:rFonts w:ascii="Times New Roman" w:hAnsi="Times New Roman"/>
          <w:sz w:val="24"/>
        </w:rPr>
      </w:pPr>
      <w:r>
        <w:rPr>
          <w:rFonts w:ascii="Times New Roman" w:hAnsi="Times New Roman"/>
          <w:sz w:val="24"/>
        </w:rPr>
        <w:t>-включение в группу для подъема и спуска Государственного флага Российской Федерации.</w:t>
      </w:r>
    </w:p>
    <w:p w:rsidR="00127372" w:rsidRDefault="00670A79" w:rsidP="008F01F5">
      <w:pPr>
        <w:spacing w:after="0" w:line="240" w:lineRule="auto"/>
        <w:ind w:firstLine="709"/>
        <w:jc w:val="both"/>
        <w:rPr>
          <w:rFonts w:ascii="Times New Roman" w:hAnsi="Times New Roman"/>
          <w:sz w:val="24"/>
        </w:rPr>
      </w:pPr>
      <w:r>
        <w:rPr>
          <w:rFonts w:ascii="Times New Roman" w:hAnsi="Times New Roman"/>
          <w:sz w:val="24"/>
        </w:rPr>
        <w:t>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 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127372" w:rsidRDefault="00670A79" w:rsidP="008F01F5">
      <w:pPr>
        <w:spacing w:after="0" w:line="240" w:lineRule="auto"/>
        <w:ind w:firstLine="709"/>
        <w:jc w:val="both"/>
        <w:rPr>
          <w:rFonts w:ascii="Times New Roman" w:hAnsi="Times New Roman"/>
          <w:sz w:val="24"/>
        </w:rPr>
      </w:pPr>
      <w:r>
        <w:rPr>
          <w:rFonts w:ascii="Times New Roman" w:hAnsi="Times New Roman"/>
          <w:sz w:val="24"/>
        </w:rPr>
        <w:t>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127372" w:rsidRDefault="00670A79" w:rsidP="008F01F5">
      <w:pPr>
        <w:widowControl/>
        <w:spacing w:after="0" w:line="240" w:lineRule="auto"/>
        <w:ind w:firstLine="709"/>
        <w:jc w:val="both"/>
        <w:rPr>
          <w:rFonts w:ascii="Times New Roman" w:hAnsi="Times New Roman"/>
          <w:sz w:val="24"/>
        </w:rPr>
      </w:pPr>
      <w:r>
        <w:rPr>
          <w:rFonts w:ascii="Times New Roman" w:hAnsi="Times New Roman"/>
          <w:sz w:val="24"/>
        </w:rPr>
        <w:t xml:space="preserve"> Ведение портфолио отражает деятельность обучающихся </w:t>
      </w:r>
      <w:r>
        <w:rPr>
          <w:rFonts w:ascii="Times New Roman" w:hAnsi="Times New Roman"/>
          <w:sz w:val="24"/>
        </w:rPr>
        <w:b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127372" w:rsidRDefault="00670A79" w:rsidP="008F01F5">
      <w:pPr>
        <w:widowControl/>
        <w:spacing w:after="0" w:line="240" w:lineRule="auto"/>
        <w:ind w:firstLine="709"/>
        <w:jc w:val="both"/>
        <w:rPr>
          <w:rFonts w:ascii="Times New Roman" w:hAnsi="Times New Roman"/>
          <w:sz w:val="24"/>
        </w:rPr>
      </w:pPr>
      <w:r>
        <w:rPr>
          <w:rFonts w:ascii="Times New Roman" w:hAnsi="Times New Roman"/>
          <w:sz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27372" w:rsidRDefault="00670A79" w:rsidP="008F01F5">
      <w:pPr>
        <w:widowControl/>
        <w:spacing w:after="0" w:line="240" w:lineRule="auto"/>
        <w:ind w:firstLine="709"/>
        <w:jc w:val="both"/>
        <w:rPr>
          <w:rFonts w:ascii="Times New Roman" w:hAnsi="Times New Roman"/>
          <w:sz w:val="24"/>
        </w:rPr>
      </w:pPr>
      <w:r>
        <w:rPr>
          <w:rFonts w:ascii="Times New Roman" w:hAnsi="Times New Roman"/>
          <w:sz w:val="24"/>
        </w:rPr>
        <w:lastRenderedPageBreak/>
        <w:t xml:space="preserve">Рейтинги формируются через размещение имен (фамилий) обучающихся или названий (номеров) групп обучающихся, классов </w:t>
      </w:r>
      <w:r>
        <w:rPr>
          <w:rFonts w:ascii="Times New Roman" w:hAnsi="Times New Roman"/>
          <w:sz w:val="24"/>
        </w:rPr>
        <w:br/>
        <w:t>в последовательности, определяемой их успешностью, достижениями.</w:t>
      </w:r>
    </w:p>
    <w:p w:rsidR="00127372" w:rsidRDefault="00127372" w:rsidP="008F01F5">
      <w:pPr>
        <w:pStyle w:val="7"/>
        <w:widowControl/>
        <w:spacing w:before="0" w:after="0"/>
        <w:ind w:firstLine="709"/>
        <w:jc w:val="both"/>
        <w:rPr>
          <w:b w:val="0"/>
        </w:rPr>
      </w:pPr>
    </w:p>
    <w:p w:rsidR="00127372" w:rsidRDefault="008F01F5">
      <w:pPr>
        <w:pStyle w:val="7"/>
        <w:widowControl/>
        <w:spacing w:before="0" w:after="0" w:line="348" w:lineRule="auto"/>
        <w:ind w:firstLine="709"/>
        <w:jc w:val="both"/>
      </w:pPr>
      <w:r>
        <w:t xml:space="preserve">2.3.5 </w:t>
      </w:r>
      <w:r w:rsidR="00670A79">
        <w:t>АНАЛИЗ ВОСПИТАТЕЛЬНОГО ПРОЦЕССА</w:t>
      </w:r>
    </w:p>
    <w:p w:rsidR="00127372" w:rsidRDefault="00670A79" w:rsidP="008D405A">
      <w:pPr>
        <w:widowControl/>
        <w:spacing w:after="0" w:line="240" w:lineRule="auto"/>
        <w:ind w:firstLine="709"/>
        <w:jc w:val="both"/>
        <w:rPr>
          <w:rFonts w:ascii="Times New Roman" w:hAnsi="Times New Roman"/>
          <w:sz w:val="24"/>
        </w:rPr>
      </w:pPr>
      <w:r>
        <w:rPr>
          <w:rFonts w:ascii="Times New Roman" w:hAnsi="Times New Roman"/>
          <w:sz w:val="24"/>
        </w:rPr>
        <w:t xml:space="preserve">Анализ воспитательного процесса осуществляется в соответствии </w:t>
      </w:r>
      <w:r>
        <w:rPr>
          <w:rFonts w:ascii="Times New Roman" w:hAnsi="Times New Roman"/>
          <w:sz w:val="24"/>
        </w:rPr>
        <w:br/>
        <w:t>с целевыми ориентирами результатов воспитания, личностными результатами обучающихся на уровне начального общего обр</w:t>
      </w:r>
      <w:r w:rsidR="008E485B">
        <w:rPr>
          <w:rFonts w:ascii="Times New Roman" w:hAnsi="Times New Roman"/>
          <w:sz w:val="24"/>
        </w:rPr>
        <w:t xml:space="preserve">азования, установленными </w:t>
      </w:r>
      <w:r w:rsidR="008E485B">
        <w:rPr>
          <w:rFonts w:ascii="Times New Roman" w:hAnsi="Times New Roman"/>
          <w:sz w:val="24"/>
        </w:rPr>
        <w:br/>
        <w:t>ФГОС О</w:t>
      </w:r>
      <w:r>
        <w:rPr>
          <w:rFonts w:ascii="Times New Roman" w:hAnsi="Times New Roman"/>
          <w:sz w:val="24"/>
        </w:rPr>
        <w:t>ОО.</w:t>
      </w:r>
    </w:p>
    <w:p w:rsidR="00127372" w:rsidRDefault="00670A79" w:rsidP="008D405A">
      <w:pPr>
        <w:widowControl/>
        <w:spacing w:after="0" w:line="240" w:lineRule="auto"/>
        <w:ind w:firstLine="709"/>
        <w:jc w:val="both"/>
        <w:rPr>
          <w:rFonts w:ascii="Times New Roman" w:hAnsi="Times New Roman"/>
          <w:sz w:val="24"/>
        </w:rPr>
      </w:pPr>
      <w:r>
        <w:rPr>
          <w:rFonts w:ascii="Times New Roman" w:hAnsi="Times New Roman"/>
          <w:sz w:val="24"/>
        </w:rPr>
        <w:t xml:space="preserve">Основным методом анализа воспитательного процесса </w:t>
      </w:r>
      <w:r>
        <w:rPr>
          <w:rFonts w:ascii="Times New Roman" w:hAnsi="Times New Roman"/>
          <w:sz w:val="24"/>
        </w:rPr>
        <w:br/>
        <w:t xml:space="preserve">в образовательной организации является ежегодный самоанализ воспитательной работы с целью выявления основных проблем и последующего их решения </w:t>
      </w:r>
      <w:r>
        <w:rPr>
          <w:rFonts w:ascii="Times New Roman" w:hAnsi="Times New Roman"/>
          <w:sz w:val="24"/>
        </w:rPr>
        <w:br/>
        <w:t>с привлечением (при необходимости) внешних экспертов, специалистов.</w:t>
      </w:r>
    </w:p>
    <w:p w:rsidR="00127372" w:rsidRDefault="00670A79" w:rsidP="008D405A">
      <w:pPr>
        <w:widowControl/>
        <w:spacing w:after="0" w:line="240" w:lineRule="auto"/>
        <w:ind w:firstLine="709"/>
        <w:jc w:val="both"/>
        <w:rPr>
          <w:rFonts w:ascii="Times New Roman" w:hAnsi="Times New Roman"/>
          <w:sz w:val="24"/>
        </w:rPr>
      </w:pPr>
      <w:r>
        <w:rPr>
          <w:rFonts w:ascii="Times New Roman" w:hAnsi="Times New Roman"/>
          <w:sz w:val="24"/>
        </w:rPr>
        <w:t xml:space="preserve"> Планирование анализа воспитательного процесса включается </w:t>
      </w:r>
      <w:r>
        <w:rPr>
          <w:rFonts w:ascii="Times New Roman" w:hAnsi="Times New Roman"/>
          <w:sz w:val="24"/>
        </w:rPr>
        <w:br/>
        <w:t>в календарный план воспитательной работы.</w:t>
      </w:r>
    </w:p>
    <w:p w:rsidR="00127372" w:rsidRDefault="00670A79" w:rsidP="008D405A">
      <w:pPr>
        <w:widowControl/>
        <w:spacing w:after="0" w:line="240" w:lineRule="auto"/>
        <w:ind w:firstLine="709"/>
        <w:jc w:val="both"/>
        <w:rPr>
          <w:rFonts w:ascii="Times New Roman" w:hAnsi="Times New Roman"/>
          <w:sz w:val="24"/>
        </w:rPr>
      </w:pPr>
      <w:r>
        <w:rPr>
          <w:rFonts w:ascii="Times New Roman" w:hAnsi="Times New Roman"/>
          <w:sz w:val="24"/>
        </w:rPr>
        <w:t>Основные принципы самоанализа воспитательной работы:</w:t>
      </w:r>
    </w:p>
    <w:p w:rsidR="00127372" w:rsidRDefault="00571D8D" w:rsidP="008D405A">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взаимное уважение всех участников образовательных отношений;</w:t>
      </w:r>
    </w:p>
    <w:p w:rsidR="00127372" w:rsidRDefault="00571D8D" w:rsidP="008D405A">
      <w:pPr>
        <w:widowControl/>
        <w:tabs>
          <w:tab w:val="left" w:pos="2200"/>
          <w:tab w:val="left" w:pos="3740"/>
          <w:tab w:val="left" w:pos="4820"/>
        </w:tabs>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w:t>
      </w:r>
      <w:r w:rsidR="00670A79">
        <w:rPr>
          <w:rFonts w:ascii="Times New Roman" w:hAnsi="Times New Roman"/>
          <w:sz w:val="24"/>
        </w:rPr>
        <w:b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27372" w:rsidRDefault="00571D8D" w:rsidP="008D405A">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развивающий характер осуществляемого анализа ориентирует </w:t>
      </w:r>
      <w:r w:rsidR="00670A79">
        <w:rPr>
          <w:rFonts w:ascii="Times New Roman" w:hAnsi="Times New Roman"/>
          <w:sz w:val="24"/>
        </w:rPr>
        <w:br/>
        <w:t xml:space="preserve">на использование его результатов для совершенствования воспитательной деятельности педагогических работников (знания и сохранения в работе цели </w:t>
      </w:r>
      <w:r w:rsidR="00670A79">
        <w:rPr>
          <w:rFonts w:ascii="Times New Roman" w:hAnsi="Times New Roman"/>
          <w:sz w:val="24"/>
        </w:rPr>
        <w:br/>
        <w:t>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127372" w:rsidRDefault="00571D8D" w:rsidP="008D405A">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распределённая ответственность за результаты личностного развития обучающихся ориентирует на понимание того, что личностное развитие – </w:t>
      </w:r>
      <w:r w:rsidR="00670A79">
        <w:rPr>
          <w:rFonts w:ascii="Times New Roman" w:hAnsi="Times New Roman"/>
          <w:sz w:val="24"/>
        </w:rPr>
        <w:b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27372" w:rsidRDefault="00670A79" w:rsidP="008D405A">
      <w:pPr>
        <w:widowControl/>
        <w:spacing w:after="0" w:line="240" w:lineRule="auto"/>
        <w:ind w:firstLine="709"/>
        <w:jc w:val="both"/>
        <w:rPr>
          <w:rFonts w:ascii="Times New Roman" w:hAnsi="Times New Roman"/>
          <w:sz w:val="24"/>
        </w:rPr>
      </w:pPr>
      <w:r>
        <w:rPr>
          <w:rFonts w:ascii="Times New Roman" w:hAnsi="Times New Roman"/>
          <w:sz w:val="24"/>
        </w:rPr>
        <w:t xml:space="preserve">Основные направления анализа воспитательного процесса (предложенные направления можно уточнять, корректировать, исходя </w:t>
      </w:r>
      <w:r>
        <w:rPr>
          <w:rFonts w:ascii="Times New Roman" w:hAnsi="Times New Roman"/>
          <w:sz w:val="24"/>
        </w:rPr>
        <w:br/>
        <w:t>из особенностей уклада, традиций, ресурсов образовательной организации, контингента обучающихся и другого).</w:t>
      </w:r>
    </w:p>
    <w:p w:rsidR="00127372" w:rsidRDefault="00670A79" w:rsidP="008D405A">
      <w:pPr>
        <w:widowControl/>
        <w:spacing w:after="0" w:line="240" w:lineRule="auto"/>
        <w:ind w:firstLine="709"/>
        <w:jc w:val="both"/>
        <w:rPr>
          <w:rFonts w:ascii="Times New Roman" w:hAnsi="Times New Roman"/>
          <w:sz w:val="24"/>
        </w:rPr>
      </w:pPr>
      <w:r>
        <w:rPr>
          <w:rFonts w:ascii="Times New Roman" w:hAnsi="Times New Roman"/>
          <w:sz w:val="24"/>
        </w:rPr>
        <w:t xml:space="preserve">Результаты воспитания, социализации и саморазвития </w:t>
      </w:r>
      <w:r>
        <w:rPr>
          <w:rFonts w:ascii="Times New Roman" w:hAnsi="Times New Roman"/>
          <w:sz w:val="24"/>
        </w:rPr>
        <w:br/>
        <w:t>обучающихся.</w:t>
      </w:r>
    </w:p>
    <w:p w:rsidR="00127372" w:rsidRDefault="00670A79" w:rsidP="008D405A">
      <w:pPr>
        <w:widowControl/>
        <w:spacing w:after="0" w:line="240" w:lineRule="auto"/>
        <w:ind w:firstLine="709"/>
        <w:jc w:val="both"/>
        <w:rPr>
          <w:rFonts w:ascii="Times New Roman" w:hAnsi="Times New Roman"/>
          <w:sz w:val="24"/>
        </w:rPr>
      </w:pPr>
      <w:r>
        <w:rPr>
          <w:rFonts w:ascii="Times New Roman" w:hAnsi="Times New Roman"/>
          <w:sz w:val="24"/>
        </w:rPr>
        <w:t>Критерием, на основе которого осуществляется данный анализ, является динамика личностного развития обучающихся в каждом классе.</w:t>
      </w:r>
    </w:p>
    <w:p w:rsidR="00127372" w:rsidRDefault="00670A79" w:rsidP="008D405A">
      <w:pPr>
        <w:widowControl/>
        <w:spacing w:after="0" w:line="240" w:lineRule="auto"/>
        <w:ind w:firstLine="709"/>
        <w:jc w:val="both"/>
        <w:rPr>
          <w:rFonts w:ascii="Times New Roman" w:hAnsi="Times New Roman"/>
          <w:sz w:val="24"/>
        </w:rPr>
      </w:pPr>
      <w:r>
        <w:rPr>
          <w:rFonts w:ascii="Times New Roman" w:hAnsi="Times New Roman"/>
          <w:sz w:val="24"/>
        </w:rPr>
        <w:t xml:space="preserve">Анализ проводится классными руководителями вместе </w:t>
      </w:r>
      <w:r>
        <w:rPr>
          <w:rFonts w:ascii="Times New Roman" w:hAnsi="Times New Roman"/>
          <w:sz w:val="24"/>
        </w:rPr>
        <w:br/>
        <w:t xml:space="preserve">с заместителем директора по воспитательной работе (советником директора </w:t>
      </w:r>
      <w:r>
        <w:rPr>
          <w:rFonts w:ascii="Times New Roman" w:hAnsi="Times New Roman"/>
          <w:sz w:val="24"/>
        </w:rPr>
        <w:br/>
        <w:t xml:space="preserve">по воспитанию, педагогом-психологом, социальным педагогом (при наличии) </w:t>
      </w:r>
      <w:r>
        <w:rPr>
          <w:rFonts w:ascii="Times New Roman" w:hAnsi="Times New Roman"/>
          <w:sz w:val="24"/>
        </w:rPr>
        <w:br/>
        <w:t xml:space="preserve">с последующим обсуждением результатов на методическом объединении классных руководителей или педагогическом совете. </w:t>
      </w:r>
    </w:p>
    <w:p w:rsidR="00127372" w:rsidRDefault="00670A79" w:rsidP="008D405A">
      <w:pPr>
        <w:widowControl/>
        <w:spacing w:after="0" w:line="240" w:lineRule="auto"/>
        <w:ind w:firstLine="709"/>
        <w:jc w:val="both"/>
        <w:rPr>
          <w:rFonts w:ascii="Times New Roman" w:hAnsi="Times New Roman"/>
          <w:sz w:val="24"/>
        </w:rPr>
      </w:pPr>
      <w:r>
        <w:rPr>
          <w:rFonts w:ascii="Times New Roman" w:hAnsi="Times New Roman"/>
          <w:sz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127372" w:rsidRDefault="00670A79" w:rsidP="00D042B4">
      <w:pPr>
        <w:widowControl/>
        <w:spacing w:after="0" w:line="240" w:lineRule="auto"/>
        <w:ind w:firstLine="709"/>
        <w:rPr>
          <w:rFonts w:ascii="Times New Roman" w:hAnsi="Times New Roman"/>
          <w:sz w:val="24"/>
        </w:rPr>
      </w:pPr>
      <w:r>
        <w:rPr>
          <w:rFonts w:ascii="Times New Roman" w:hAnsi="Times New Roman"/>
          <w:sz w:val="24"/>
        </w:rPr>
        <w:t xml:space="preserve">Внимание педагогических работников сосредоточивается на вопросах: </w:t>
      </w:r>
    </w:p>
    <w:p w:rsidR="00127372" w:rsidRDefault="00571D8D" w:rsidP="008D405A">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какие проблемы, затруднения в личностном развитии обучающихся удалось решить за прошедший учебный год; </w:t>
      </w:r>
    </w:p>
    <w:p w:rsidR="00127372" w:rsidRDefault="00571D8D" w:rsidP="008D405A">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 xml:space="preserve">какие проблемы, затруднения решить не удалось и почему; </w:t>
      </w:r>
    </w:p>
    <w:p w:rsidR="00127372" w:rsidRDefault="00571D8D" w:rsidP="008D405A">
      <w:pPr>
        <w:widowControl/>
        <w:spacing w:after="0" w:line="240" w:lineRule="auto"/>
        <w:ind w:firstLine="709"/>
        <w:jc w:val="both"/>
        <w:rPr>
          <w:rFonts w:ascii="Times New Roman" w:hAnsi="Times New Roman"/>
          <w:sz w:val="24"/>
        </w:rPr>
      </w:pPr>
      <w:r>
        <w:rPr>
          <w:rFonts w:ascii="Times New Roman" w:hAnsi="Times New Roman"/>
          <w:sz w:val="24"/>
        </w:rPr>
        <w:lastRenderedPageBreak/>
        <w:t>-</w:t>
      </w:r>
      <w:r w:rsidR="00670A79">
        <w:rPr>
          <w:rFonts w:ascii="Times New Roman" w:hAnsi="Times New Roman"/>
          <w:sz w:val="24"/>
        </w:rPr>
        <w:t>какие новые проблемы, трудности появились, над чем предстоит работать педагогическому коллективу.</w:t>
      </w:r>
    </w:p>
    <w:p w:rsidR="00127372" w:rsidRDefault="00670A79" w:rsidP="008D405A">
      <w:pPr>
        <w:widowControl/>
        <w:spacing w:after="0" w:line="240" w:lineRule="auto"/>
        <w:ind w:firstLine="709"/>
        <w:jc w:val="both"/>
        <w:rPr>
          <w:rFonts w:ascii="Times New Roman" w:hAnsi="Times New Roman"/>
          <w:sz w:val="24"/>
        </w:rPr>
      </w:pPr>
      <w:r>
        <w:rPr>
          <w:rFonts w:ascii="Times New Roman" w:hAnsi="Times New Roman"/>
          <w:sz w:val="24"/>
        </w:rPr>
        <w:t>Состояние совместной деятельности обучающихся и взрослых.</w:t>
      </w:r>
    </w:p>
    <w:p w:rsidR="00127372" w:rsidRDefault="00670A79" w:rsidP="008D405A">
      <w:pPr>
        <w:widowControl/>
        <w:spacing w:after="0" w:line="240" w:lineRule="auto"/>
        <w:ind w:firstLine="709"/>
        <w:jc w:val="both"/>
        <w:rPr>
          <w:rFonts w:ascii="Times New Roman" w:hAnsi="Times New Roman"/>
          <w:sz w:val="24"/>
        </w:rPr>
      </w:pPr>
      <w:r>
        <w:rPr>
          <w:rFonts w:ascii="Times New Roman" w:hAnsi="Times New Roman"/>
          <w:sz w:val="24"/>
        </w:rPr>
        <w:t> 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127372" w:rsidRDefault="00670A79" w:rsidP="008D405A">
      <w:pPr>
        <w:widowControl/>
        <w:spacing w:after="0" w:line="240" w:lineRule="auto"/>
        <w:ind w:firstLine="709"/>
        <w:jc w:val="both"/>
        <w:rPr>
          <w:rFonts w:ascii="Times New Roman" w:hAnsi="Times New Roman"/>
          <w:sz w:val="24"/>
        </w:rPr>
      </w:pPr>
      <w:r>
        <w:rPr>
          <w:rFonts w:ascii="Times New Roman" w:hAnsi="Times New Roman"/>
          <w:sz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27372" w:rsidRDefault="00670A79" w:rsidP="008D405A">
      <w:pPr>
        <w:widowControl/>
        <w:spacing w:after="0" w:line="240" w:lineRule="auto"/>
        <w:ind w:firstLine="709"/>
        <w:jc w:val="both"/>
        <w:rPr>
          <w:rFonts w:ascii="Times New Roman" w:hAnsi="Times New Roman"/>
          <w:sz w:val="24"/>
        </w:rPr>
      </w:pPr>
      <w:r>
        <w:rPr>
          <w:rFonts w:ascii="Times New Roman" w:hAnsi="Times New Roman"/>
          <w:sz w:val="24"/>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127372" w:rsidRDefault="00670A79" w:rsidP="008D405A">
      <w:pPr>
        <w:widowControl/>
        <w:spacing w:after="0" w:line="240" w:lineRule="auto"/>
        <w:ind w:firstLine="709"/>
        <w:jc w:val="both"/>
        <w:rPr>
          <w:rFonts w:ascii="Times New Roman" w:hAnsi="Times New Roman"/>
          <w:sz w:val="24"/>
        </w:rPr>
      </w:pPr>
      <w:r>
        <w:rPr>
          <w:rFonts w:ascii="Times New Roman" w:hAnsi="Times New Roman"/>
          <w:sz w:val="24"/>
        </w:rPr>
        <w:t xml:space="preserve">Результаты обсуждаются на заседании методических объединений классных руководителей или педагогическом совете. </w:t>
      </w:r>
    </w:p>
    <w:p w:rsidR="00127372" w:rsidRDefault="00670A79" w:rsidP="008D405A">
      <w:pPr>
        <w:widowControl/>
        <w:spacing w:after="0" w:line="240" w:lineRule="auto"/>
        <w:ind w:firstLine="709"/>
        <w:jc w:val="both"/>
        <w:rPr>
          <w:rFonts w:ascii="Times New Roman" w:hAnsi="Times New Roman"/>
          <w:sz w:val="24"/>
        </w:rPr>
      </w:pPr>
      <w:r>
        <w:rPr>
          <w:rFonts w:ascii="Times New Roman" w:hAnsi="Times New Roman"/>
          <w:sz w:val="24"/>
        </w:rPr>
        <w:t>Внимание сосредотачивается на вопросах, связанных с качеством (выбираются вопросы, которые помогут проанализировать проделанную работу):</w:t>
      </w:r>
    </w:p>
    <w:p w:rsidR="00127372" w:rsidRDefault="00571D8D" w:rsidP="008D405A">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реализации воспитательного потенциала урочной деятельности;</w:t>
      </w:r>
    </w:p>
    <w:p w:rsidR="00127372" w:rsidRDefault="00571D8D" w:rsidP="008D405A">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организуемой внеурочной деятельности обучающихся;</w:t>
      </w:r>
    </w:p>
    <w:p w:rsidR="00127372" w:rsidRDefault="00571D8D" w:rsidP="008D405A">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деятельности классных руководителей и их классов;</w:t>
      </w:r>
    </w:p>
    <w:p w:rsidR="00127372" w:rsidRDefault="00571D8D" w:rsidP="008D405A">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проводимых общешкольных основных дел, мероприятий;</w:t>
      </w:r>
    </w:p>
    <w:p w:rsidR="00127372" w:rsidRDefault="00571D8D" w:rsidP="008D405A">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внешкольных мероприятий;</w:t>
      </w:r>
    </w:p>
    <w:p w:rsidR="00127372" w:rsidRDefault="00571D8D" w:rsidP="008D405A">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создания и поддержки предметно-пространственной среды;</w:t>
      </w:r>
    </w:p>
    <w:p w:rsidR="00127372" w:rsidRDefault="00571D8D" w:rsidP="008D405A">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взаимодействия с родительским сообществом;</w:t>
      </w:r>
    </w:p>
    <w:p w:rsidR="00127372" w:rsidRDefault="00571D8D" w:rsidP="008D405A">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деятельности ученического самоуправления;</w:t>
      </w:r>
    </w:p>
    <w:p w:rsidR="00127372" w:rsidRDefault="00571D8D" w:rsidP="008D405A">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деятельности по профилактике и безопасности;</w:t>
      </w:r>
    </w:p>
    <w:p w:rsidR="00127372" w:rsidRDefault="00571D8D" w:rsidP="008D405A">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реализации потенциала социального партнёрства;</w:t>
      </w:r>
    </w:p>
    <w:p w:rsidR="00127372" w:rsidRDefault="00571D8D" w:rsidP="008D405A">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деятельности по профориентации обучающихся;</w:t>
      </w:r>
    </w:p>
    <w:p w:rsidR="00127372" w:rsidRDefault="00571D8D" w:rsidP="008D405A">
      <w:pPr>
        <w:widowControl/>
        <w:spacing w:after="0" w:line="240" w:lineRule="auto"/>
        <w:ind w:firstLine="709"/>
        <w:jc w:val="both"/>
        <w:rPr>
          <w:rFonts w:ascii="Times New Roman" w:hAnsi="Times New Roman"/>
          <w:sz w:val="24"/>
        </w:rPr>
      </w:pPr>
      <w:r>
        <w:rPr>
          <w:rFonts w:ascii="Times New Roman" w:hAnsi="Times New Roman"/>
          <w:sz w:val="24"/>
        </w:rPr>
        <w:t>-</w:t>
      </w:r>
      <w:r w:rsidR="00670A79">
        <w:rPr>
          <w:rFonts w:ascii="Times New Roman" w:hAnsi="Times New Roman"/>
          <w:sz w:val="24"/>
        </w:rPr>
        <w:t>и другое по дополнительным модулям.</w:t>
      </w:r>
    </w:p>
    <w:p w:rsidR="00127372" w:rsidRDefault="00670A79" w:rsidP="008D405A">
      <w:pPr>
        <w:widowControl/>
        <w:spacing w:after="0" w:line="240" w:lineRule="auto"/>
        <w:ind w:firstLine="709"/>
        <w:jc w:val="both"/>
        <w:rPr>
          <w:rFonts w:ascii="Times New Roman" w:hAnsi="Times New Roman"/>
          <w:sz w:val="24"/>
        </w:rPr>
      </w:pPr>
      <w:r>
        <w:rPr>
          <w:rFonts w:ascii="Times New Roman" w:hAnsi="Times New Roman"/>
          <w:sz w:val="24"/>
        </w:rPr>
        <w:t xml:space="preserve">Итогом самоанализа является перечень выявленных проблем, </w:t>
      </w:r>
      <w:r>
        <w:rPr>
          <w:rFonts w:ascii="Times New Roman" w:hAnsi="Times New Roman"/>
          <w:sz w:val="24"/>
        </w:rPr>
        <w:br/>
        <w:t>над решением которых предстоит работать педагогическому коллективу.</w:t>
      </w:r>
    </w:p>
    <w:p w:rsidR="00127372" w:rsidRDefault="00670A79" w:rsidP="008D405A">
      <w:pPr>
        <w:widowControl/>
        <w:spacing w:after="0" w:line="240" w:lineRule="auto"/>
        <w:ind w:firstLine="709"/>
        <w:jc w:val="both"/>
        <w:rPr>
          <w:rFonts w:ascii="Times New Roman" w:hAnsi="Times New Roman"/>
          <w:sz w:val="24"/>
        </w:rPr>
      </w:pPr>
      <w:r>
        <w:rPr>
          <w:rFonts w:ascii="Times New Roman" w:hAnsi="Times New Roman"/>
          <w:sz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F55A76" w:rsidRPr="00E047C0" w:rsidRDefault="00D042B4" w:rsidP="00F55A76">
      <w:pPr>
        <w:spacing w:before="240" w:after="240"/>
        <w:ind w:firstLine="567"/>
        <w:jc w:val="both"/>
        <w:rPr>
          <w:rFonts w:ascii="Times New Roman" w:hAnsi="Times New Roman"/>
          <w:b/>
          <w:sz w:val="28"/>
          <w:szCs w:val="28"/>
        </w:rPr>
      </w:pPr>
      <w:r>
        <w:rPr>
          <w:rFonts w:ascii="Times New Roman" w:hAnsi="Times New Roman"/>
          <w:b/>
          <w:sz w:val="28"/>
          <w:szCs w:val="28"/>
        </w:rPr>
        <w:t>2.4</w:t>
      </w:r>
      <w:r w:rsidR="00F55A76" w:rsidRPr="00E047C0">
        <w:rPr>
          <w:rFonts w:ascii="Times New Roman" w:hAnsi="Times New Roman"/>
          <w:b/>
          <w:sz w:val="28"/>
          <w:szCs w:val="28"/>
        </w:rPr>
        <w:t xml:space="preserve"> Программа коррекционной работы</w:t>
      </w:r>
    </w:p>
    <w:p w:rsidR="00F55A76" w:rsidRPr="00E047C0" w:rsidRDefault="00F55A76" w:rsidP="00F55A76">
      <w:pPr>
        <w:spacing w:after="0" w:line="240" w:lineRule="auto"/>
        <w:ind w:firstLine="567"/>
        <w:jc w:val="both"/>
        <w:rPr>
          <w:rFonts w:ascii="Times New Roman" w:hAnsi="Times New Roman"/>
          <w:sz w:val="24"/>
          <w:szCs w:val="24"/>
        </w:rPr>
      </w:pPr>
      <w:r w:rsidRPr="00E047C0">
        <w:rPr>
          <w:rFonts w:ascii="Times New Roman" w:hAnsi="Times New Roman"/>
          <w:sz w:val="24"/>
          <w:szCs w:val="24"/>
        </w:rPr>
        <w:t>Обязательные требования ФГОС ООО (п. 4) учитывают возрастные и индивидуальные особенности обучающихся при освоении ООП ООО, включая особые образовательные потребности обучающихся с ОВЗ, а также значимость основного общего образования для дальнейшего личностного развития обучающихся.</w:t>
      </w:r>
    </w:p>
    <w:p w:rsidR="00F55A76" w:rsidRPr="00E047C0" w:rsidRDefault="00F55A76" w:rsidP="00F55A76">
      <w:pPr>
        <w:spacing w:after="0" w:line="240" w:lineRule="auto"/>
        <w:ind w:firstLine="567"/>
        <w:jc w:val="both"/>
        <w:rPr>
          <w:rFonts w:ascii="Times New Roman" w:hAnsi="Times New Roman"/>
          <w:sz w:val="24"/>
          <w:szCs w:val="24"/>
        </w:rPr>
      </w:pPr>
      <w:r w:rsidRPr="00E047C0">
        <w:rPr>
          <w:rFonts w:ascii="Times New Roman" w:hAnsi="Times New Roman"/>
          <w:sz w:val="24"/>
          <w:szCs w:val="24"/>
        </w:rPr>
        <w:t>Программа коррекционной работы ООП ООО (далее - ПКР) как пункт ООП ООО разработана для обучающихся с ограниченными возможностями здоровья (далее – ОВЗ) и в соответствии с п. 32.4 ФГОС ООО направлена на коррекцию нарушений развития и социальную адаптацию обучающихся с ОВЗ, помощь обучающимся с ОВЗ в освоении ими ООП ООО, в том числе адаптированной.</w:t>
      </w:r>
    </w:p>
    <w:p w:rsidR="00F55A76" w:rsidRPr="00E047C0" w:rsidRDefault="00F55A76" w:rsidP="00F55A76">
      <w:pPr>
        <w:spacing w:after="0" w:line="240" w:lineRule="auto"/>
        <w:ind w:firstLine="567"/>
        <w:jc w:val="both"/>
        <w:rPr>
          <w:rFonts w:ascii="Times New Roman" w:hAnsi="Times New Roman"/>
          <w:sz w:val="24"/>
          <w:szCs w:val="24"/>
        </w:rPr>
      </w:pPr>
      <w:r w:rsidRPr="00E047C0">
        <w:rPr>
          <w:rFonts w:ascii="Times New Roman" w:hAnsi="Times New Roman"/>
          <w:sz w:val="24"/>
          <w:szCs w:val="24"/>
        </w:rPr>
        <w:t xml:space="preserve">Обучающийся с ограниченными возможностями здоровья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(п. 16 статьи 2 Федеральный закон от 29.12.2012 </w:t>
      </w:r>
      <w:r>
        <w:rPr>
          <w:rFonts w:ascii="Times New Roman" w:hAnsi="Times New Roman"/>
          <w:sz w:val="24"/>
          <w:szCs w:val="24"/>
        </w:rPr>
        <w:t>№</w:t>
      </w:r>
      <w:r w:rsidRPr="00E047C0">
        <w:rPr>
          <w:rFonts w:ascii="Times New Roman" w:hAnsi="Times New Roman"/>
          <w:sz w:val="24"/>
          <w:szCs w:val="24"/>
        </w:rPr>
        <w:t xml:space="preserve"> 273-ФЗ "Об </w:t>
      </w:r>
      <w:r w:rsidRPr="00E047C0">
        <w:rPr>
          <w:rFonts w:ascii="Times New Roman" w:hAnsi="Times New Roman"/>
          <w:sz w:val="24"/>
          <w:szCs w:val="24"/>
        </w:rPr>
        <w:lastRenderedPageBreak/>
        <w:t>образовании в Российской Федерации"). При обучении обучающихся с ОВЗ «»разрабатывает адаптированную программу основного общего образования в соответствии с ФГОС ООО и с учетом соответствующих примерных адаптированных программ основного общего образования (п. 12 ФГОС ООО). Адаптированная программа основного общего образования направлена на коррекцию нарушений развития обучающихся, реализацию их особых образовательных потребностей (п. 14 ФГОС ООО). ООП ООО, в том числе адаптированная, реализуется на государственном языке Российской Федерации (п. 15 ФГОС ООО). Для обучающихся с ОВЗ при обучении по адаптированным программам основного общего образования, независимо от применяемых образовательных технологий, срок получения основного общего образования может быть увеличен, но не более чем до шести лет (п. 17 ФГОС ООО).</w:t>
      </w:r>
    </w:p>
    <w:p w:rsidR="00F55A76" w:rsidRPr="00E047C0" w:rsidRDefault="00F55A76" w:rsidP="00F55A76">
      <w:pPr>
        <w:spacing w:after="0" w:line="240" w:lineRule="auto"/>
        <w:ind w:firstLine="567"/>
        <w:jc w:val="both"/>
        <w:rPr>
          <w:rFonts w:ascii="Times New Roman" w:hAnsi="Times New Roman"/>
          <w:sz w:val="24"/>
          <w:szCs w:val="24"/>
        </w:rPr>
      </w:pPr>
      <w:r w:rsidRPr="00E047C0">
        <w:rPr>
          <w:rFonts w:ascii="Times New Roman" w:hAnsi="Times New Roman"/>
          <w:sz w:val="24"/>
          <w:szCs w:val="24"/>
        </w:rPr>
        <w:t xml:space="preserve">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также в соответствии с индивидуальной программой реабилитации инвалида (ч. 1 статьи 79 Федеральный закон от 29.12.2012 </w:t>
      </w:r>
      <w:r>
        <w:rPr>
          <w:rFonts w:ascii="Times New Roman" w:hAnsi="Times New Roman"/>
          <w:sz w:val="24"/>
          <w:szCs w:val="24"/>
        </w:rPr>
        <w:t>№</w:t>
      </w:r>
      <w:r w:rsidRPr="00E047C0">
        <w:rPr>
          <w:rFonts w:ascii="Times New Roman" w:hAnsi="Times New Roman"/>
          <w:sz w:val="24"/>
          <w:szCs w:val="24"/>
        </w:rPr>
        <w:t xml:space="preserve"> 273-ФЗ "Об образовании в Российской Федерации"). Адаптированная образовательная программа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(п. 28 статьи 2 Федеральный закон от 29.12.2012 N 273-ФЗ "Об образовании в Российской Федерации"). Адаптированная образовательная программа представляет собой нормативно-</w:t>
      </w:r>
      <w:r w:rsidRPr="00E047C0">
        <w:rPr>
          <w:rFonts w:ascii="Times New Roman" w:hAnsi="Times New Roman"/>
          <w:sz w:val="24"/>
          <w:szCs w:val="24"/>
        </w:rPr>
        <w:softHyphen/>
        <w:t xml:space="preserve">управленческий документ, характеризующий имеющиеся условия, достижения и проблемы, основные тенденции, главные цели, задачи и направления обучения, воспитания, развития учащихся, воспитанников с ограниченными возможностями здоровья, особенности организации, кадрового и методического обеспечения педагогического процесса и инновационных преобразований учебно- воспитательной системы, критерии, основные планируемые конечные результаты. Адаптированные образовательные программы для детей с ОВЗ по отдельным областям знаний (рабочие программы педагогов) имеют единый состав и структуру, могут различаться по объёмам нагрузки для разных групп детей, предусматривают вариации по планируемым результатам, контрольно-измерительным материалам и процедурам оценивания, использованию организационных форм обучения, приёмов, методов работу, целей и задач коррекционного развития. Требования к предметным результатам ФГОС ООО (п. 9) учитывают особенности реализации адаптированных программ основного общего образования обучающихся с ОВЗ различных нозологических групп. Для обучающихся с ОВЗ при обучении по адаптированным программам основного общего образования, независимо от применяемых образовательных технологий, срок получения основного общего образования может быть увеличен, но не более чем до шести лет (п. 17 ФГОС ООО). </w:t>
      </w:r>
    </w:p>
    <w:p w:rsidR="00F55A76" w:rsidRPr="00E047C0" w:rsidRDefault="00F55A76" w:rsidP="00F55A76">
      <w:pPr>
        <w:spacing w:after="0" w:line="240" w:lineRule="auto"/>
        <w:ind w:firstLine="567"/>
        <w:jc w:val="both"/>
        <w:rPr>
          <w:rFonts w:ascii="Times New Roman" w:hAnsi="Times New Roman"/>
          <w:sz w:val="24"/>
          <w:szCs w:val="24"/>
        </w:rPr>
      </w:pPr>
      <w:r w:rsidRPr="00E047C0">
        <w:rPr>
          <w:rFonts w:ascii="Times New Roman" w:hAnsi="Times New Roman"/>
          <w:sz w:val="24"/>
          <w:szCs w:val="24"/>
        </w:rPr>
        <w:t>В целях обеспечения индивидуальных потребностей обучающихся в программе основного общего образования, в том числе адаптированной, предусматриваются учебные курсы (в том числе внеурочной деятельности), учебные модули, обеспечивающие различные образовательные потребности и интересы обучающихся, в том числе этнокультурные.</w:t>
      </w:r>
    </w:p>
    <w:p w:rsidR="00F55A76" w:rsidRPr="00E047C0" w:rsidRDefault="00F55A76" w:rsidP="00F55A76">
      <w:pPr>
        <w:spacing w:after="0" w:line="240" w:lineRule="auto"/>
        <w:ind w:firstLine="567"/>
        <w:jc w:val="both"/>
        <w:rPr>
          <w:rFonts w:ascii="Times New Roman" w:hAnsi="Times New Roman"/>
          <w:sz w:val="24"/>
          <w:szCs w:val="24"/>
        </w:rPr>
      </w:pPr>
      <w:r w:rsidRPr="00E047C0">
        <w:rPr>
          <w:rFonts w:ascii="Times New Roman" w:hAnsi="Times New Roman"/>
          <w:sz w:val="24"/>
          <w:szCs w:val="24"/>
        </w:rPr>
        <w:t>Внеурочная деятельность обучающихся с ОВЗ дополняется коррекционными учебными курсами внеурочной деятельности.</w:t>
      </w:r>
    </w:p>
    <w:p w:rsidR="00F55A76" w:rsidRPr="00E047C0" w:rsidRDefault="00F55A76" w:rsidP="00F55A76">
      <w:pPr>
        <w:spacing w:after="0" w:line="240" w:lineRule="auto"/>
        <w:ind w:firstLine="567"/>
        <w:jc w:val="both"/>
        <w:rPr>
          <w:rFonts w:ascii="Times New Roman" w:hAnsi="Times New Roman"/>
          <w:sz w:val="24"/>
          <w:szCs w:val="24"/>
        </w:rPr>
      </w:pPr>
      <w:r w:rsidRPr="00E047C0">
        <w:rPr>
          <w:rFonts w:ascii="Times New Roman" w:hAnsi="Times New Roman"/>
          <w:sz w:val="24"/>
          <w:szCs w:val="24"/>
        </w:rPr>
        <w:t>Адаптация образовательной программы осуществляется с учётом рекомендаций территориальной психолого-медико-педагогич</w:t>
      </w:r>
      <w:r>
        <w:rPr>
          <w:rFonts w:ascii="Times New Roman" w:hAnsi="Times New Roman"/>
          <w:sz w:val="24"/>
          <w:szCs w:val="24"/>
        </w:rPr>
        <w:t xml:space="preserve">еская комиссии (далее – ТПМПК), </w:t>
      </w:r>
      <w:r w:rsidRPr="00E047C0">
        <w:rPr>
          <w:rFonts w:ascii="Times New Roman" w:hAnsi="Times New Roman"/>
          <w:sz w:val="24"/>
          <w:szCs w:val="24"/>
        </w:rPr>
        <w:t>индивидуального образовательного маршрута (далее – ИОМ) и включает следующие направления деятельности: анализ и подбор содержания; изменение структуры и временных рамок; использование разных форм и методов организации учебной деятельности. При этом образовательный блок ИОМ соотносится с основной образовательной программой основного общего образования, разработанной в соответствии с требованиями ФГОС ООО, но не равен ему по объёму, различен в отдельных содержательных аспектах. Коррекционный блок расширен, наличествует в обязательном порядке, какой бы ни была форма обучения обучающегося с ОВЗ.</w:t>
      </w:r>
    </w:p>
    <w:p w:rsidR="00F55A76" w:rsidRPr="00E047C0" w:rsidRDefault="00F55A76" w:rsidP="00F55A76">
      <w:pPr>
        <w:spacing w:after="0" w:line="240" w:lineRule="auto"/>
        <w:ind w:firstLine="567"/>
        <w:jc w:val="both"/>
        <w:rPr>
          <w:rFonts w:ascii="Times New Roman" w:hAnsi="Times New Roman"/>
          <w:sz w:val="24"/>
          <w:szCs w:val="24"/>
        </w:rPr>
      </w:pPr>
      <w:r w:rsidRPr="00E047C0">
        <w:rPr>
          <w:rFonts w:ascii="Times New Roman" w:hAnsi="Times New Roman"/>
          <w:sz w:val="24"/>
          <w:szCs w:val="24"/>
        </w:rPr>
        <w:lastRenderedPageBreak/>
        <w:t>Адаптация ООП ООО осуществляется в пунктах: «Планируемые результаты освоения ООП ООО», «Система оценки достижения планируемых результатов», «Программы учебных предметов, учебных курсов, учебных курсов внеурочной деятельности», «Программа коррекционной работы», «Учебный план», «Система условий реализации ООП ООО». Программа коррекционной работы на уровне основного общего образования преемственно связана с программой коррекционной работы на уровне начального общего образования, является ее логическим продолжением. Программа коррекционной работы на уровне основного общего образования обязательна в процессе обучения обучающихся с ОВЗ и инвалидов, у которых имеются особые образовательные потребности, а также обеспечивает поддержку обучающихся, оказавшихся в трудной жизненной ситуации.</w:t>
      </w:r>
    </w:p>
    <w:p w:rsidR="00F55A76" w:rsidRPr="00E047C0" w:rsidRDefault="00F55A76" w:rsidP="00F55A76">
      <w:pPr>
        <w:spacing w:after="0" w:line="240" w:lineRule="auto"/>
        <w:ind w:firstLine="567"/>
        <w:jc w:val="both"/>
        <w:rPr>
          <w:rFonts w:ascii="Times New Roman" w:hAnsi="Times New Roman"/>
          <w:sz w:val="24"/>
          <w:szCs w:val="24"/>
        </w:rPr>
      </w:pPr>
      <w:r w:rsidRPr="00E047C0">
        <w:rPr>
          <w:rFonts w:ascii="Times New Roman" w:hAnsi="Times New Roman"/>
          <w:sz w:val="24"/>
          <w:szCs w:val="24"/>
        </w:rPr>
        <w:t>Программа коррекционной работы разрабатывается на весь период освоения ООП ООО обучающимися с ОВЗ.</w:t>
      </w:r>
    </w:p>
    <w:p w:rsidR="00F55A76" w:rsidRPr="00E047C0" w:rsidRDefault="00F55A76" w:rsidP="00F55A76">
      <w:pPr>
        <w:spacing w:after="0" w:line="240" w:lineRule="auto"/>
        <w:ind w:firstLine="567"/>
        <w:jc w:val="both"/>
        <w:rPr>
          <w:rFonts w:ascii="Times New Roman" w:hAnsi="Times New Roman"/>
          <w:sz w:val="24"/>
          <w:szCs w:val="24"/>
        </w:rPr>
      </w:pPr>
      <w:r w:rsidRPr="00E047C0">
        <w:rPr>
          <w:rFonts w:ascii="Times New Roman" w:hAnsi="Times New Roman"/>
          <w:sz w:val="24"/>
          <w:szCs w:val="24"/>
        </w:rPr>
        <w:t>Программа коррекционной работы ООП ООО в соответствии с п. 32.4 ФГОС ООО должна содержать:</w:t>
      </w:r>
    </w:p>
    <w:p w:rsidR="00F55A76" w:rsidRPr="00E047C0" w:rsidRDefault="00F55A76" w:rsidP="00F55A76">
      <w:pPr>
        <w:spacing w:after="0" w:line="240" w:lineRule="auto"/>
        <w:ind w:firstLine="567"/>
        <w:jc w:val="both"/>
        <w:rPr>
          <w:rFonts w:ascii="Times New Roman" w:hAnsi="Times New Roman"/>
          <w:sz w:val="24"/>
          <w:szCs w:val="24"/>
        </w:rPr>
      </w:pPr>
      <w:r w:rsidRPr="00E047C0">
        <w:rPr>
          <w:rFonts w:ascii="Times New Roman" w:hAnsi="Times New Roman"/>
          <w:sz w:val="24"/>
          <w:szCs w:val="24"/>
        </w:rPr>
        <w:t>•</w:t>
      </w:r>
      <w:r w:rsidRPr="00E047C0">
        <w:rPr>
          <w:rFonts w:ascii="Times New Roman" w:hAnsi="Times New Roman"/>
          <w:sz w:val="24"/>
          <w:szCs w:val="24"/>
        </w:rPr>
        <w:tab/>
        <w:t>описание особых образовательных потребностей обучающихся с ОВЗ;</w:t>
      </w:r>
    </w:p>
    <w:p w:rsidR="00F55A76" w:rsidRPr="00E047C0" w:rsidRDefault="00F55A76" w:rsidP="00F55A76">
      <w:pPr>
        <w:spacing w:after="0" w:line="240" w:lineRule="auto"/>
        <w:ind w:firstLine="567"/>
        <w:jc w:val="both"/>
        <w:rPr>
          <w:rFonts w:ascii="Times New Roman" w:hAnsi="Times New Roman"/>
          <w:sz w:val="24"/>
          <w:szCs w:val="24"/>
        </w:rPr>
      </w:pPr>
      <w:r w:rsidRPr="00E047C0">
        <w:rPr>
          <w:rFonts w:ascii="Times New Roman" w:hAnsi="Times New Roman"/>
          <w:sz w:val="24"/>
          <w:szCs w:val="24"/>
        </w:rPr>
        <w:t>•</w:t>
      </w:r>
      <w:r w:rsidRPr="00E047C0">
        <w:rPr>
          <w:rFonts w:ascii="Times New Roman" w:hAnsi="Times New Roman"/>
          <w:sz w:val="24"/>
          <w:szCs w:val="24"/>
        </w:rPr>
        <w:tab/>
        <w:t>план индивидуально ориентированных диагностических и коррекционных мероприятий, обеспечивающих удовлетворение индивидуальных образовательных потребностей обучающихся с ОВЗ и освоение ими программы основного общего образования, в том числе адаптированной;</w:t>
      </w:r>
    </w:p>
    <w:p w:rsidR="00F55A76" w:rsidRPr="00E047C0" w:rsidRDefault="00F55A76" w:rsidP="00F55A76">
      <w:pPr>
        <w:spacing w:after="0" w:line="240" w:lineRule="auto"/>
        <w:ind w:firstLine="567"/>
        <w:jc w:val="both"/>
        <w:rPr>
          <w:rFonts w:ascii="Times New Roman" w:hAnsi="Times New Roman"/>
          <w:sz w:val="24"/>
          <w:szCs w:val="24"/>
        </w:rPr>
      </w:pPr>
      <w:r w:rsidRPr="00E047C0">
        <w:rPr>
          <w:rFonts w:ascii="Times New Roman" w:hAnsi="Times New Roman"/>
          <w:sz w:val="24"/>
          <w:szCs w:val="24"/>
        </w:rPr>
        <w:t>•</w:t>
      </w:r>
      <w:r w:rsidRPr="00E047C0">
        <w:rPr>
          <w:rFonts w:ascii="Times New Roman" w:hAnsi="Times New Roman"/>
          <w:sz w:val="24"/>
          <w:szCs w:val="24"/>
        </w:rPr>
        <w:tab/>
        <w:t xml:space="preserve">рабочие программы коррекционных учебных курсов; </w:t>
      </w:r>
    </w:p>
    <w:p w:rsidR="00F55A76" w:rsidRPr="00E047C0" w:rsidRDefault="00F55A76" w:rsidP="00F55A76">
      <w:pPr>
        <w:spacing w:after="0" w:line="240" w:lineRule="auto"/>
        <w:ind w:firstLine="567"/>
        <w:jc w:val="both"/>
        <w:rPr>
          <w:rFonts w:ascii="Times New Roman" w:hAnsi="Times New Roman"/>
          <w:sz w:val="24"/>
          <w:szCs w:val="24"/>
        </w:rPr>
      </w:pPr>
      <w:r w:rsidRPr="00E047C0">
        <w:rPr>
          <w:rFonts w:ascii="Times New Roman" w:hAnsi="Times New Roman"/>
          <w:sz w:val="24"/>
          <w:szCs w:val="24"/>
        </w:rPr>
        <w:t>•</w:t>
      </w:r>
      <w:r w:rsidRPr="00E047C0">
        <w:rPr>
          <w:rFonts w:ascii="Times New Roman" w:hAnsi="Times New Roman"/>
          <w:sz w:val="24"/>
          <w:szCs w:val="24"/>
        </w:rPr>
        <w:tab/>
        <w:t>планируемые результаты коррекционной работы и подходы к их оценке с целью корректировки индивидуального плана диагностических и коррекционных мероприятий.</w:t>
      </w:r>
    </w:p>
    <w:p w:rsidR="00F55A76" w:rsidRPr="00E047C0" w:rsidRDefault="00F55A76" w:rsidP="00F55A76">
      <w:pPr>
        <w:ind w:firstLine="567"/>
        <w:jc w:val="both"/>
        <w:rPr>
          <w:rFonts w:ascii="Times New Roman" w:hAnsi="Times New Roman"/>
          <w:i/>
          <w:sz w:val="24"/>
          <w:szCs w:val="24"/>
        </w:rPr>
      </w:pPr>
      <w:r w:rsidRPr="00E047C0">
        <w:rPr>
          <w:rFonts w:ascii="Times New Roman" w:hAnsi="Times New Roman"/>
          <w:i/>
          <w:sz w:val="24"/>
          <w:szCs w:val="24"/>
        </w:rPr>
        <w:t>Описание особых образовательных потребностей обучающихся с ОВЗ</w:t>
      </w:r>
    </w:p>
    <w:p w:rsidR="00F55A76" w:rsidRPr="00E047C0" w:rsidRDefault="00F55A76" w:rsidP="00F55A76">
      <w:pPr>
        <w:jc w:val="center"/>
        <w:rPr>
          <w:rFonts w:ascii="Times New Roman" w:hAnsi="Times New Roman"/>
          <w:b/>
          <w:sz w:val="24"/>
          <w:szCs w:val="24"/>
        </w:rPr>
      </w:pPr>
      <w:r w:rsidRPr="00E047C0">
        <w:rPr>
          <w:rFonts w:ascii="Times New Roman" w:hAnsi="Times New Roman"/>
          <w:b/>
          <w:sz w:val="24"/>
          <w:szCs w:val="24"/>
        </w:rPr>
        <w:t>Специальные условия обучения воспитания обучающихся с ОВЗ</w:t>
      </w:r>
    </w:p>
    <w:p w:rsidR="00F55A76" w:rsidRDefault="00F55A76" w:rsidP="00F55A76">
      <w:pPr>
        <w:pStyle w:val="af"/>
        <w:rPr>
          <w:b/>
          <w:sz w:val="7"/>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2"/>
        <w:gridCol w:w="4025"/>
        <w:gridCol w:w="5476"/>
      </w:tblGrid>
      <w:tr w:rsidR="00F55A76" w:rsidRPr="00E047C0" w:rsidTr="005C167A">
        <w:trPr>
          <w:trHeight w:val="20"/>
        </w:trPr>
        <w:tc>
          <w:tcPr>
            <w:tcW w:w="1702" w:type="dxa"/>
            <w:tcBorders>
              <w:top w:val="single" w:sz="4" w:space="0" w:color="auto"/>
              <w:left w:val="single" w:sz="4" w:space="0" w:color="auto"/>
              <w:bottom w:val="single" w:sz="4" w:space="0" w:color="auto"/>
              <w:right w:val="single" w:sz="4" w:space="0" w:color="auto"/>
            </w:tcBorders>
            <w:hideMark/>
          </w:tcPr>
          <w:p w:rsidR="00F55A76" w:rsidRPr="00E047C0" w:rsidRDefault="00F55A76" w:rsidP="005C167A">
            <w:pPr>
              <w:spacing w:after="0" w:line="240" w:lineRule="auto"/>
              <w:ind w:left="176" w:right="163" w:firstLine="22"/>
              <w:jc w:val="center"/>
              <w:rPr>
                <w:rFonts w:ascii="Times New Roman" w:hAnsi="Times New Roman"/>
                <w:sz w:val="24"/>
                <w:szCs w:val="24"/>
              </w:rPr>
            </w:pPr>
            <w:r w:rsidRPr="00E047C0">
              <w:rPr>
                <w:rFonts w:ascii="Times New Roman" w:hAnsi="Times New Roman"/>
                <w:sz w:val="24"/>
                <w:szCs w:val="24"/>
              </w:rPr>
              <w:t>Особен-ность обучающегося</w:t>
            </w:r>
          </w:p>
        </w:tc>
        <w:tc>
          <w:tcPr>
            <w:tcW w:w="5600" w:type="dxa"/>
            <w:tcBorders>
              <w:top w:val="single" w:sz="4" w:space="0" w:color="auto"/>
              <w:left w:val="single" w:sz="4" w:space="0" w:color="auto"/>
              <w:bottom w:val="single" w:sz="4" w:space="0" w:color="auto"/>
              <w:right w:val="single" w:sz="4" w:space="0" w:color="auto"/>
            </w:tcBorders>
            <w:hideMark/>
          </w:tcPr>
          <w:p w:rsidR="00F55A76" w:rsidRPr="00E047C0" w:rsidRDefault="00F55A76" w:rsidP="005C167A">
            <w:pPr>
              <w:spacing w:after="0" w:line="240" w:lineRule="auto"/>
              <w:ind w:left="1268" w:right="467" w:hanging="99"/>
              <w:rPr>
                <w:rFonts w:ascii="Times New Roman" w:hAnsi="Times New Roman"/>
                <w:sz w:val="24"/>
                <w:szCs w:val="24"/>
              </w:rPr>
            </w:pPr>
            <w:r w:rsidRPr="00E047C0">
              <w:rPr>
                <w:rFonts w:ascii="Times New Roman" w:hAnsi="Times New Roman"/>
                <w:sz w:val="24"/>
                <w:szCs w:val="24"/>
              </w:rPr>
              <w:t>Характерные особенности развития обучающихся</w:t>
            </w:r>
          </w:p>
        </w:tc>
        <w:tc>
          <w:tcPr>
            <w:tcW w:w="7654" w:type="dxa"/>
            <w:tcBorders>
              <w:top w:val="single" w:sz="4" w:space="0" w:color="auto"/>
              <w:left w:val="single" w:sz="4" w:space="0" w:color="auto"/>
              <w:bottom w:val="single" w:sz="4" w:space="0" w:color="auto"/>
              <w:right w:val="single" w:sz="4" w:space="0" w:color="auto"/>
            </w:tcBorders>
            <w:hideMark/>
          </w:tcPr>
          <w:p w:rsidR="00F55A76" w:rsidRPr="00E047C0" w:rsidRDefault="00F55A76" w:rsidP="005C167A">
            <w:pPr>
              <w:spacing w:after="0" w:line="240" w:lineRule="auto"/>
              <w:ind w:left="138" w:right="133"/>
              <w:jc w:val="center"/>
              <w:rPr>
                <w:rFonts w:ascii="Times New Roman" w:hAnsi="Times New Roman"/>
                <w:sz w:val="24"/>
                <w:szCs w:val="24"/>
              </w:rPr>
            </w:pPr>
            <w:r w:rsidRPr="00E047C0">
              <w:rPr>
                <w:rFonts w:ascii="Times New Roman" w:hAnsi="Times New Roman"/>
                <w:sz w:val="24"/>
                <w:szCs w:val="24"/>
              </w:rPr>
              <w:t>Рекомендуемые условия обучения и воспитания, необходимые при организации образовательной деятельности с обучающимися с ОВЗ</w:t>
            </w:r>
          </w:p>
        </w:tc>
      </w:tr>
      <w:tr w:rsidR="00F55A76" w:rsidRPr="00E047C0" w:rsidTr="005C167A">
        <w:trPr>
          <w:trHeight w:val="7451"/>
        </w:trPr>
        <w:tc>
          <w:tcPr>
            <w:tcW w:w="1702" w:type="dxa"/>
            <w:tcBorders>
              <w:top w:val="single" w:sz="4" w:space="0" w:color="auto"/>
              <w:left w:val="single" w:sz="4" w:space="0" w:color="auto"/>
              <w:bottom w:val="single" w:sz="4" w:space="0" w:color="auto"/>
              <w:right w:val="single" w:sz="4" w:space="0" w:color="auto"/>
            </w:tcBorders>
            <w:textDirection w:val="btLr"/>
            <w:vAlign w:val="center"/>
            <w:hideMark/>
          </w:tcPr>
          <w:p w:rsidR="00F55A76" w:rsidRPr="00E047C0" w:rsidRDefault="00F55A76" w:rsidP="005C167A">
            <w:pPr>
              <w:spacing w:after="0" w:line="240" w:lineRule="auto"/>
              <w:ind w:left="224"/>
              <w:jc w:val="center"/>
              <w:rPr>
                <w:rFonts w:ascii="Times New Roman" w:hAnsi="Times New Roman"/>
                <w:sz w:val="24"/>
                <w:szCs w:val="24"/>
              </w:rPr>
            </w:pPr>
            <w:r w:rsidRPr="00E047C0">
              <w:rPr>
                <w:rFonts w:ascii="Times New Roman" w:hAnsi="Times New Roman"/>
                <w:sz w:val="24"/>
                <w:szCs w:val="24"/>
              </w:rPr>
              <w:lastRenderedPageBreak/>
              <w:t>Обучающиеся с задержкой</w:t>
            </w:r>
          </w:p>
          <w:p w:rsidR="00F55A76" w:rsidRPr="00E047C0" w:rsidRDefault="00F55A76" w:rsidP="005C167A">
            <w:pPr>
              <w:spacing w:after="0" w:line="240" w:lineRule="auto"/>
              <w:ind w:left="224"/>
              <w:jc w:val="center"/>
              <w:rPr>
                <w:rFonts w:ascii="Times New Roman" w:hAnsi="Times New Roman"/>
                <w:sz w:val="24"/>
                <w:szCs w:val="24"/>
              </w:rPr>
            </w:pPr>
            <w:r w:rsidRPr="00E047C0">
              <w:rPr>
                <w:rFonts w:ascii="Times New Roman" w:hAnsi="Times New Roman"/>
                <w:sz w:val="24"/>
                <w:szCs w:val="24"/>
              </w:rPr>
              <w:t>психического развития</w:t>
            </w:r>
          </w:p>
        </w:tc>
        <w:tc>
          <w:tcPr>
            <w:tcW w:w="5600" w:type="dxa"/>
            <w:tcBorders>
              <w:top w:val="single" w:sz="4" w:space="0" w:color="auto"/>
              <w:left w:val="single" w:sz="4" w:space="0" w:color="auto"/>
              <w:bottom w:val="single" w:sz="4" w:space="0" w:color="auto"/>
              <w:right w:val="single" w:sz="4" w:space="0" w:color="auto"/>
            </w:tcBorders>
            <w:hideMark/>
          </w:tcPr>
          <w:p w:rsidR="00F55A76" w:rsidRPr="00E047C0" w:rsidRDefault="00F55A76" w:rsidP="00933587">
            <w:pPr>
              <w:numPr>
                <w:ilvl w:val="0"/>
                <w:numId w:val="28"/>
              </w:numPr>
              <w:tabs>
                <w:tab w:val="left" w:pos="377"/>
              </w:tabs>
              <w:autoSpaceDE w:val="0"/>
              <w:autoSpaceDN w:val="0"/>
              <w:spacing w:after="0" w:line="240" w:lineRule="auto"/>
              <w:ind w:hanging="215"/>
              <w:rPr>
                <w:rFonts w:ascii="Times New Roman" w:hAnsi="Times New Roman"/>
                <w:sz w:val="24"/>
                <w:szCs w:val="24"/>
              </w:rPr>
            </w:pPr>
            <w:r w:rsidRPr="00E047C0">
              <w:rPr>
                <w:rFonts w:ascii="Times New Roman" w:hAnsi="Times New Roman"/>
                <w:sz w:val="24"/>
                <w:szCs w:val="24"/>
              </w:rPr>
              <w:t>снижение работоспособности;</w:t>
            </w:r>
          </w:p>
          <w:p w:rsidR="00F55A76" w:rsidRPr="00E047C0" w:rsidRDefault="00F55A76" w:rsidP="00933587">
            <w:pPr>
              <w:numPr>
                <w:ilvl w:val="0"/>
                <w:numId w:val="28"/>
              </w:numPr>
              <w:tabs>
                <w:tab w:val="left" w:pos="376"/>
              </w:tabs>
              <w:autoSpaceDE w:val="0"/>
              <w:autoSpaceDN w:val="0"/>
              <w:spacing w:after="0" w:line="240" w:lineRule="auto"/>
              <w:ind w:left="375"/>
              <w:rPr>
                <w:rFonts w:ascii="Times New Roman" w:hAnsi="Times New Roman"/>
                <w:sz w:val="24"/>
                <w:szCs w:val="24"/>
              </w:rPr>
            </w:pPr>
            <w:r w:rsidRPr="00E047C0">
              <w:rPr>
                <w:rFonts w:ascii="Times New Roman" w:hAnsi="Times New Roman"/>
                <w:sz w:val="24"/>
                <w:szCs w:val="24"/>
              </w:rPr>
              <w:t>повышенная истощаемость;</w:t>
            </w:r>
          </w:p>
          <w:p w:rsidR="00F55A76" w:rsidRPr="00E047C0" w:rsidRDefault="00F55A76" w:rsidP="00933587">
            <w:pPr>
              <w:numPr>
                <w:ilvl w:val="0"/>
                <w:numId w:val="28"/>
              </w:numPr>
              <w:tabs>
                <w:tab w:val="left" w:pos="377"/>
              </w:tabs>
              <w:autoSpaceDE w:val="0"/>
              <w:autoSpaceDN w:val="0"/>
              <w:spacing w:after="0" w:line="240" w:lineRule="auto"/>
              <w:ind w:hanging="215"/>
              <w:rPr>
                <w:rFonts w:ascii="Times New Roman" w:hAnsi="Times New Roman"/>
                <w:sz w:val="24"/>
                <w:szCs w:val="24"/>
              </w:rPr>
            </w:pPr>
            <w:r w:rsidRPr="00E047C0">
              <w:rPr>
                <w:rFonts w:ascii="Times New Roman" w:hAnsi="Times New Roman"/>
                <w:sz w:val="24"/>
                <w:szCs w:val="24"/>
              </w:rPr>
              <w:t>неустойчивость внимания;</w:t>
            </w:r>
          </w:p>
          <w:p w:rsidR="00F55A76" w:rsidRPr="00E047C0" w:rsidRDefault="00F55A76" w:rsidP="00933587">
            <w:pPr>
              <w:numPr>
                <w:ilvl w:val="0"/>
                <w:numId w:val="28"/>
              </w:numPr>
              <w:tabs>
                <w:tab w:val="left" w:pos="371"/>
              </w:tabs>
              <w:autoSpaceDE w:val="0"/>
              <w:autoSpaceDN w:val="0"/>
              <w:spacing w:after="0" w:line="240" w:lineRule="auto"/>
              <w:ind w:left="370" w:hanging="209"/>
              <w:rPr>
                <w:rFonts w:ascii="Times New Roman" w:hAnsi="Times New Roman"/>
                <w:sz w:val="24"/>
                <w:szCs w:val="24"/>
              </w:rPr>
            </w:pPr>
            <w:r w:rsidRPr="00E047C0">
              <w:rPr>
                <w:rFonts w:ascii="Times New Roman" w:hAnsi="Times New Roman"/>
                <w:sz w:val="24"/>
                <w:szCs w:val="24"/>
              </w:rPr>
              <w:t>более низкий уровень развития восприятия;</w:t>
            </w:r>
          </w:p>
          <w:p w:rsidR="00F55A76" w:rsidRPr="00E047C0" w:rsidRDefault="00F55A76" w:rsidP="00933587">
            <w:pPr>
              <w:numPr>
                <w:ilvl w:val="0"/>
                <w:numId w:val="28"/>
              </w:numPr>
              <w:tabs>
                <w:tab w:val="left" w:pos="413"/>
              </w:tabs>
              <w:autoSpaceDE w:val="0"/>
              <w:autoSpaceDN w:val="0"/>
              <w:spacing w:after="0" w:line="240" w:lineRule="auto"/>
              <w:ind w:left="162" w:right="149" w:firstLine="0"/>
              <w:rPr>
                <w:rFonts w:ascii="Times New Roman" w:hAnsi="Times New Roman"/>
                <w:sz w:val="24"/>
                <w:szCs w:val="24"/>
              </w:rPr>
            </w:pPr>
            <w:r w:rsidRPr="00E047C0">
              <w:rPr>
                <w:rFonts w:ascii="Times New Roman" w:hAnsi="Times New Roman"/>
                <w:sz w:val="24"/>
                <w:szCs w:val="24"/>
              </w:rPr>
              <w:t>недостаточная продуктивность произвольной памяти;</w:t>
            </w:r>
          </w:p>
          <w:p w:rsidR="00F55A76" w:rsidRPr="00E047C0" w:rsidRDefault="00F55A76" w:rsidP="00933587">
            <w:pPr>
              <w:numPr>
                <w:ilvl w:val="0"/>
                <w:numId w:val="28"/>
              </w:numPr>
              <w:tabs>
                <w:tab w:val="left" w:pos="412"/>
              </w:tabs>
              <w:autoSpaceDE w:val="0"/>
              <w:autoSpaceDN w:val="0"/>
              <w:spacing w:after="0" w:line="240" w:lineRule="auto"/>
              <w:ind w:left="162" w:right="149" w:firstLine="0"/>
              <w:rPr>
                <w:rFonts w:ascii="Times New Roman" w:hAnsi="Times New Roman"/>
                <w:sz w:val="24"/>
                <w:szCs w:val="24"/>
              </w:rPr>
            </w:pPr>
            <w:r w:rsidRPr="00E047C0">
              <w:rPr>
                <w:rFonts w:ascii="Times New Roman" w:hAnsi="Times New Roman"/>
                <w:sz w:val="24"/>
                <w:szCs w:val="24"/>
              </w:rPr>
              <w:t>отставание в развитии всех форм мышления;</w:t>
            </w:r>
          </w:p>
          <w:p w:rsidR="00F55A76" w:rsidRPr="00E047C0" w:rsidRDefault="00F55A76" w:rsidP="00933587">
            <w:pPr>
              <w:numPr>
                <w:ilvl w:val="0"/>
                <w:numId w:val="28"/>
              </w:numPr>
              <w:tabs>
                <w:tab w:val="left" w:pos="377"/>
              </w:tabs>
              <w:autoSpaceDE w:val="0"/>
              <w:autoSpaceDN w:val="0"/>
              <w:spacing w:after="0" w:line="240" w:lineRule="auto"/>
              <w:ind w:hanging="215"/>
              <w:rPr>
                <w:rFonts w:ascii="Times New Roman" w:hAnsi="Times New Roman"/>
                <w:sz w:val="24"/>
                <w:szCs w:val="24"/>
              </w:rPr>
            </w:pPr>
            <w:r w:rsidRPr="00E047C0">
              <w:rPr>
                <w:rFonts w:ascii="Times New Roman" w:hAnsi="Times New Roman"/>
                <w:sz w:val="24"/>
                <w:szCs w:val="24"/>
              </w:rPr>
              <w:t>дефекты звукопроизношения;</w:t>
            </w:r>
          </w:p>
          <w:p w:rsidR="00F55A76" w:rsidRPr="00E047C0" w:rsidRDefault="00F55A76" w:rsidP="00933587">
            <w:pPr>
              <w:numPr>
                <w:ilvl w:val="0"/>
                <w:numId w:val="28"/>
              </w:numPr>
              <w:tabs>
                <w:tab w:val="left" w:pos="376"/>
              </w:tabs>
              <w:autoSpaceDE w:val="0"/>
              <w:autoSpaceDN w:val="0"/>
              <w:spacing w:after="0" w:line="240" w:lineRule="auto"/>
              <w:ind w:left="375"/>
              <w:rPr>
                <w:rFonts w:ascii="Times New Roman" w:hAnsi="Times New Roman"/>
                <w:sz w:val="24"/>
                <w:szCs w:val="24"/>
              </w:rPr>
            </w:pPr>
            <w:r w:rsidRPr="00E047C0">
              <w:rPr>
                <w:rFonts w:ascii="Times New Roman" w:hAnsi="Times New Roman"/>
                <w:sz w:val="24"/>
                <w:szCs w:val="24"/>
              </w:rPr>
              <w:t>своеобразное поведение;</w:t>
            </w:r>
          </w:p>
          <w:p w:rsidR="00F55A76" w:rsidRPr="00E047C0" w:rsidRDefault="00F55A76" w:rsidP="00933587">
            <w:pPr>
              <w:numPr>
                <w:ilvl w:val="0"/>
                <w:numId w:val="28"/>
              </w:numPr>
              <w:tabs>
                <w:tab w:val="left" w:pos="377"/>
              </w:tabs>
              <w:autoSpaceDE w:val="0"/>
              <w:autoSpaceDN w:val="0"/>
              <w:spacing w:after="0" w:line="240" w:lineRule="auto"/>
              <w:ind w:hanging="215"/>
              <w:rPr>
                <w:rFonts w:ascii="Times New Roman" w:hAnsi="Times New Roman"/>
                <w:sz w:val="24"/>
                <w:szCs w:val="24"/>
              </w:rPr>
            </w:pPr>
            <w:r w:rsidRPr="00E047C0">
              <w:rPr>
                <w:rFonts w:ascii="Times New Roman" w:hAnsi="Times New Roman"/>
                <w:sz w:val="24"/>
                <w:szCs w:val="24"/>
              </w:rPr>
              <w:t>бедный словарный запас;</w:t>
            </w:r>
          </w:p>
          <w:p w:rsidR="00F55A76" w:rsidRPr="00E047C0" w:rsidRDefault="00F55A76" w:rsidP="00933587">
            <w:pPr>
              <w:numPr>
                <w:ilvl w:val="0"/>
                <w:numId w:val="28"/>
              </w:numPr>
              <w:tabs>
                <w:tab w:val="left" w:pos="481"/>
              </w:tabs>
              <w:autoSpaceDE w:val="0"/>
              <w:autoSpaceDN w:val="0"/>
              <w:spacing w:after="0" w:line="240" w:lineRule="auto"/>
              <w:ind w:left="480" w:hanging="319"/>
              <w:rPr>
                <w:rFonts w:ascii="Times New Roman" w:hAnsi="Times New Roman"/>
                <w:sz w:val="24"/>
                <w:szCs w:val="24"/>
              </w:rPr>
            </w:pPr>
            <w:r w:rsidRPr="00E047C0">
              <w:rPr>
                <w:rFonts w:ascii="Times New Roman" w:hAnsi="Times New Roman"/>
                <w:sz w:val="24"/>
                <w:szCs w:val="24"/>
              </w:rPr>
              <w:t>низкий навык самоконтроля;</w:t>
            </w:r>
          </w:p>
          <w:p w:rsidR="00F55A76" w:rsidRPr="00E047C0" w:rsidRDefault="00F55A76" w:rsidP="00933587">
            <w:pPr>
              <w:numPr>
                <w:ilvl w:val="0"/>
                <w:numId w:val="28"/>
              </w:numPr>
              <w:tabs>
                <w:tab w:val="left" w:pos="481"/>
              </w:tabs>
              <w:autoSpaceDE w:val="0"/>
              <w:autoSpaceDN w:val="0"/>
              <w:spacing w:after="0" w:line="240" w:lineRule="auto"/>
              <w:ind w:left="480" w:hanging="319"/>
              <w:rPr>
                <w:rFonts w:ascii="Times New Roman" w:hAnsi="Times New Roman"/>
                <w:sz w:val="24"/>
                <w:szCs w:val="24"/>
              </w:rPr>
            </w:pPr>
            <w:r w:rsidRPr="00E047C0">
              <w:rPr>
                <w:rFonts w:ascii="Times New Roman" w:hAnsi="Times New Roman"/>
                <w:sz w:val="24"/>
                <w:szCs w:val="24"/>
              </w:rPr>
              <w:t>незрелость эмоционально-волевой сферы;</w:t>
            </w:r>
          </w:p>
          <w:p w:rsidR="00F55A76" w:rsidRPr="00E047C0" w:rsidRDefault="00F55A76" w:rsidP="00933587">
            <w:pPr>
              <w:numPr>
                <w:ilvl w:val="0"/>
                <w:numId w:val="28"/>
              </w:numPr>
              <w:tabs>
                <w:tab w:val="left" w:pos="543"/>
              </w:tabs>
              <w:autoSpaceDE w:val="0"/>
              <w:autoSpaceDN w:val="0"/>
              <w:spacing w:after="0" w:line="240" w:lineRule="auto"/>
              <w:ind w:left="162" w:right="150" w:firstLine="0"/>
              <w:rPr>
                <w:rFonts w:ascii="Times New Roman" w:hAnsi="Times New Roman"/>
                <w:sz w:val="24"/>
                <w:szCs w:val="24"/>
              </w:rPr>
            </w:pPr>
            <w:r w:rsidRPr="00E047C0">
              <w:rPr>
                <w:rFonts w:ascii="Times New Roman" w:hAnsi="Times New Roman"/>
                <w:sz w:val="24"/>
                <w:szCs w:val="24"/>
              </w:rPr>
              <w:t>ограниченный запас общих сведений и представлений;</w:t>
            </w:r>
          </w:p>
          <w:p w:rsidR="00F55A76" w:rsidRPr="00E047C0" w:rsidRDefault="00F55A76" w:rsidP="00933587">
            <w:pPr>
              <w:numPr>
                <w:ilvl w:val="0"/>
                <w:numId w:val="28"/>
              </w:numPr>
              <w:tabs>
                <w:tab w:val="left" w:pos="527"/>
              </w:tabs>
              <w:autoSpaceDE w:val="0"/>
              <w:autoSpaceDN w:val="0"/>
              <w:spacing w:after="0" w:line="240" w:lineRule="auto"/>
              <w:ind w:left="526" w:hanging="365"/>
              <w:rPr>
                <w:rFonts w:ascii="Times New Roman" w:hAnsi="Times New Roman"/>
                <w:sz w:val="24"/>
                <w:szCs w:val="24"/>
              </w:rPr>
            </w:pPr>
            <w:r w:rsidRPr="00E047C0">
              <w:rPr>
                <w:rFonts w:ascii="Times New Roman" w:hAnsi="Times New Roman"/>
                <w:sz w:val="24"/>
                <w:szCs w:val="24"/>
              </w:rPr>
              <w:t>слабая техника чтения;</w:t>
            </w:r>
          </w:p>
          <w:p w:rsidR="00F55A76" w:rsidRPr="00E047C0" w:rsidRDefault="00F55A76" w:rsidP="00933587">
            <w:pPr>
              <w:numPr>
                <w:ilvl w:val="0"/>
                <w:numId w:val="28"/>
              </w:numPr>
              <w:tabs>
                <w:tab w:val="left" w:pos="538"/>
              </w:tabs>
              <w:autoSpaceDE w:val="0"/>
              <w:autoSpaceDN w:val="0"/>
              <w:spacing w:after="0" w:line="240" w:lineRule="auto"/>
              <w:ind w:left="162" w:right="149" w:firstLine="0"/>
              <w:rPr>
                <w:rFonts w:ascii="Times New Roman" w:hAnsi="Times New Roman"/>
                <w:sz w:val="24"/>
                <w:szCs w:val="24"/>
              </w:rPr>
            </w:pPr>
            <w:r w:rsidRPr="00E047C0">
              <w:rPr>
                <w:rFonts w:ascii="Times New Roman" w:hAnsi="Times New Roman"/>
                <w:sz w:val="24"/>
                <w:szCs w:val="24"/>
              </w:rPr>
              <w:t>неудовлетворительный навык каллиграфии;</w:t>
            </w:r>
          </w:p>
          <w:p w:rsidR="00F55A76" w:rsidRPr="00E047C0" w:rsidRDefault="00F55A76" w:rsidP="00933587">
            <w:pPr>
              <w:numPr>
                <w:ilvl w:val="0"/>
                <w:numId w:val="28"/>
              </w:numPr>
              <w:tabs>
                <w:tab w:val="left" w:pos="481"/>
              </w:tabs>
              <w:autoSpaceDE w:val="0"/>
              <w:autoSpaceDN w:val="0"/>
              <w:spacing w:after="0" w:line="240" w:lineRule="auto"/>
              <w:ind w:left="480" w:hanging="319"/>
              <w:rPr>
                <w:rFonts w:ascii="Times New Roman" w:hAnsi="Times New Roman"/>
                <w:sz w:val="24"/>
                <w:szCs w:val="24"/>
              </w:rPr>
            </w:pPr>
            <w:r w:rsidRPr="00E047C0">
              <w:rPr>
                <w:rFonts w:ascii="Times New Roman" w:hAnsi="Times New Roman"/>
                <w:sz w:val="24"/>
                <w:szCs w:val="24"/>
              </w:rPr>
              <w:t>трудности в счёте, решении задач</w:t>
            </w:r>
          </w:p>
        </w:tc>
        <w:tc>
          <w:tcPr>
            <w:tcW w:w="7654" w:type="dxa"/>
            <w:tcBorders>
              <w:top w:val="single" w:sz="4" w:space="0" w:color="auto"/>
              <w:left w:val="single" w:sz="4" w:space="0" w:color="auto"/>
              <w:bottom w:val="single" w:sz="4" w:space="0" w:color="auto"/>
              <w:right w:val="single" w:sz="4" w:space="0" w:color="auto"/>
            </w:tcBorders>
            <w:hideMark/>
          </w:tcPr>
          <w:p w:rsidR="00F55A76" w:rsidRPr="00E047C0" w:rsidRDefault="00F55A76" w:rsidP="00933587">
            <w:pPr>
              <w:numPr>
                <w:ilvl w:val="0"/>
                <w:numId w:val="29"/>
              </w:numPr>
              <w:tabs>
                <w:tab w:val="left" w:pos="374"/>
              </w:tabs>
              <w:autoSpaceDE w:val="0"/>
              <w:autoSpaceDN w:val="0"/>
              <w:spacing w:after="0" w:line="240" w:lineRule="auto"/>
              <w:ind w:right="152" w:firstLine="0"/>
              <w:jc w:val="both"/>
              <w:rPr>
                <w:rFonts w:ascii="Times New Roman" w:hAnsi="Times New Roman"/>
                <w:sz w:val="24"/>
                <w:szCs w:val="24"/>
              </w:rPr>
            </w:pPr>
            <w:r w:rsidRPr="00E047C0">
              <w:rPr>
                <w:rFonts w:ascii="Times New Roman" w:hAnsi="Times New Roman"/>
                <w:sz w:val="24"/>
                <w:szCs w:val="24"/>
              </w:rPr>
              <w:t>Соответствие темпа, объема и сложности учебной программы реальным познавательным возможностям обучающегося, уровню развития его когнитивной сферы, уровню подготовленности, то есть уже усвоенным знаниям и навыкам.</w:t>
            </w:r>
          </w:p>
          <w:p w:rsidR="00F55A76" w:rsidRPr="00E047C0" w:rsidRDefault="00F55A76" w:rsidP="00933587">
            <w:pPr>
              <w:numPr>
                <w:ilvl w:val="0"/>
                <w:numId w:val="29"/>
              </w:numPr>
              <w:tabs>
                <w:tab w:val="left" w:pos="370"/>
              </w:tabs>
              <w:autoSpaceDE w:val="0"/>
              <w:autoSpaceDN w:val="0"/>
              <w:spacing w:after="0" w:line="240" w:lineRule="auto"/>
              <w:ind w:right="152" w:firstLine="0"/>
              <w:jc w:val="both"/>
              <w:rPr>
                <w:rFonts w:ascii="Times New Roman" w:hAnsi="Times New Roman"/>
                <w:sz w:val="24"/>
                <w:szCs w:val="24"/>
              </w:rPr>
            </w:pPr>
            <w:r w:rsidRPr="00E047C0">
              <w:rPr>
                <w:rFonts w:ascii="Times New Roman" w:hAnsi="Times New Roman"/>
                <w:sz w:val="24"/>
                <w:szCs w:val="24"/>
              </w:rPr>
              <w:t>Целенаправленное развитие общеинтеллектуальной деятельности (умение осознавать учебные задачи, ориентироваться в условиях, осмысливать информацию).</w:t>
            </w:r>
          </w:p>
          <w:p w:rsidR="00F55A76" w:rsidRPr="00E047C0" w:rsidRDefault="00F55A76" w:rsidP="00933587">
            <w:pPr>
              <w:numPr>
                <w:ilvl w:val="0"/>
                <w:numId w:val="29"/>
              </w:numPr>
              <w:tabs>
                <w:tab w:val="left" w:pos="371"/>
              </w:tabs>
              <w:autoSpaceDE w:val="0"/>
              <w:autoSpaceDN w:val="0"/>
              <w:spacing w:after="0" w:line="240" w:lineRule="auto"/>
              <w:ind w:right="152" w:firstLine="0"/>
              <w:jc w:val="both"/>
              <w:rPr>
                <w:rFonts w:ascii="Times New Roman" w:hAnsi="Times New Roman"/>
                <w:sz w:val="24"/>
                <w:szCs w:val="24"/>
              </w:rPr>
            </w:pPr>
            <w:r w:rsidRPr="00E047C0">
              <w:rPr>
                <w:rFonts w:ascii="Times New Roman" w:hAnsi="Times New Roman"/>
                <w:sz w:val="24"/>
                <w:szCs w:val="24"/>
              </w:rPr>
              <w:t>Сотрудничество с взрослыми, оказание педагогом необходимой помощи обучающемуся с учетом его индивидуальных проблем.</w:t>
            </w:r>
          </w:p>
          <w:p w:rsidR="00F55A76" w:rsidRPr="00E047C0" w:rsidRDefault="00F55A76" w:rsidP="00933587">
            <w:pPr>
              <w:numPr>
                <w:ilvl w:val="0"/>
                <w:numId w:val="29"/>
              </w:numPr>
              <w:tabs>
                <w:tab w:val="left" w:pos="368"/>
              </w:tabs>
              <w:autoSpaceDE w:val="0"/>
              <w:autoSpaceDN w:val="0"/>
              <w:spacing w:after="0" w:line="240" w:lineRule="auto"/>
              <w:ind w:right="152" w:firstLine="0"/>
              <w:jc w:val="both"/>
              <w:rPr>
                <w:rFonts w:ascii="Times New Roman" w:hAnsi="Times New Roman"/>
                <w:sz w:val="24"/>
                <w:szCs w:val="24"/>
              </w:rPr>
            </w:pPr>
            <w:r w:rsidRPr="00E047C0">
              <w:rPr>
                <w:rFonts w:ascii="Times New Roman" w:hAnsi="Times New Roman"/>
                <w:sz w:val="24"/>
                <w:szCs w:val="24"/>
              </w:rPr>
              <w:t>Индивидуальная дозированная помощь ученику, решение диагностических задач.</w:t>
            </w:r>
          </w:p>
          <w:p w:rsidR="00F55A76" w:rsidRPr="00E047C0" w:rsidRDefault="00F55A76" w:rsidP="00933587">
            <w:pPr>
              <w:numPr>
                <w:ilvl w:val="0"/>
                <w:numId w:val="29"/>
              </w:numPr>
              <w:tabs>
                <w:tab w:val="left" w:pos="421"/>
              </w:tabs>
              <w:autoSpaceDE w:val="0"/>
              <w:autoSpaceDN w:val="0"/>
              <w:spacing w:after="0" w:line="240" w:lineRule="auto"/>
              <w:ind w:right="152" w:firstLine="0"/>
              <w:jc w:val="both"/>
              <w:rPr>
                <w:rFonts w:ascii="Times New Roman" w:hAnsi="Times New Roman"/>
                <w:sz w:val="24"/>
                <w:szCs w:val="24"/>
              </w:rPr>
            </w:pPr>
            <w:r w:rsidRPr="00E047C0">
              <w:rPr>
                <w:rFonts w:ascii="Times New Roman" w:hAnsi="Times New Roman"/>
                <w:sz w:val="24"/>
                <w:szCs w:val="24"/>
              </w:rPr>
              <w:t>Развитие у обучающегося чувствительности к помощи, способности воспринимать и принимать помощь.</w:t>
            </w:r>
          </w:p>
          <w:p w:rsidR="00F55A76" w:rsidRPr="00E047C0" w:rsidRDefault="00F55A76" w:rsidP="00933587">
            <w:pPr>
              <w:numPr>
                <w:ilvl w:val="0"/>
                <w:numId w:val="29"/>
              </w:numPr>
              <w:tabs>
                <w:tab w:val="left" w:pos="379"/>
              </w:tabs>
              <w:autoSpaceDE w:val="0"/>
              <w:autoSpaceDN w:val="0"/>
              <w:spacing w:after="0" w:line="240" w:lineRule="auto"/>
              <w:ind w:left="378" w:hanging="214"/>
              <w:jc w:val="both"/>
              <w:rPr>
                <w:rFonts w:ascii="Times New Roman" w:hAnsi="Times New Roman"/>
                <w:sz w:val="24"/>
                <w:szCs w:val="24"/>
              </w:rPr>
            </w:pPr>
            <w:r w:rsidRPr="00E047C0">
              <w:rPr>
                <w:rFonts w:ascii="Times New Roman" w:hAnsi="Times New Roman"/>
                <w:sz w:val="24"/>
                <w:szCs w:val="24"/>
              </w:rPr>
              <w:t>Малая наполняемость класса (10 – 12 человек).</w:t>
            </w:r>
          </w:p>
          <w:p w:rsidR="00F55A76" w:rsidRPr="00E047C0" w:rsidRDefault="00F55A76" w:rsidP="00933587">
            <w:pPr>
              <w:numPr>
                <w:ilvl w:val="0"/>
                <w:numId w:val="29"/>
              </w:numPr>
              <w:tabs>
                <w:tab w:val="left" w:pos="407"/>
              </w:tabs>
              <w:autoSpaceDE w:val="0"/>
              <w:autoSpaceDN w:val="0"/>
              <w:spacing w:after="0" w:line="240" w:lineRule="auto"/>
              <w:ind w:right="152" w:firstLine="0"/>
              <w:jc w:val="both"/>
              <w:rPr>
                <w:rFonts w:ascii="Times New Roman" w:hAnsi="Times New Roman"/>
                <w:sz w:val="24"/>
                <w:szCs w:val="24"/>
              </w:rPr>
            </w:pPr>
            <w:r w:rsidRPr="00E047C0">
              <w:rPr>
                <w:rFonts w:ascii="Times New Roman" w:hAnsi="Times New Roman"/>
                <w:sz w:val="24"/>
                <w:szCs w:val="24"/>
              </w:rPr>
              <w:t>Щадящий режим работы, соблюдение гигиенических и валеологических требований.</w:t>
            </w:r>
          </w:p>
          <w:p w:rsidR="00F55A76" w:rsidRPr="00E047C0" w:rsidRDefault="00F55A76" w:rsidP="00933587">
            <w:pPr>
              <w:numPr>
                <w:ilvl w:val="0"/>
                <w:numId w:val="29"/>
              </w:numPr>
              <w:tabs>
                <w:tab w:val="left" w:pos="386"/>
              </w:tabs>
              <w:autoSpaceDE w:val="0"/>
              <w:autoSpaceDN w:val="0"/>
              <w:spacing w:after="0" w:line="240" w:lineRule="auto"/>
              <w:ind w:right="152" w:firstLine="0"/>
              <w:jc w:val="both"/>
              <w:rPr>
                <w:rFonts w:ascii="Times New Roman" w:hAnsi="Times New Roman"/>
                <w:sz w:val="24"/>
                <w:szCs w:val="24"/>
              </w:rPr>
            </w:pPr>
            <w:r w:rsidRPr="00E047C0">
              <w:rPr>
                <w:rFonts w:ascii="Times New Roman" w:hAnsi="Times New Roman"/>
                <w:sz w:val="24"/>
                <w:szCs w:val="24"/>
              </w:rPr>
              <w:t>Организация классов коррекционно-развивающего обучения в условиях массовой школы.</w:t>
            </w:r>
          </w:p>
          <w:p w:rsidR="00F55A76" w:rsidRPr="00E047C0" w:rsidRDefault="00F55A76" w:rsidP="00933587">
            <w:pPr>
              <w:numPr>
                <w:ilvl w:val="0"/>
                <w:numId w:val="29"/>
              </w:numPr>
              <w:tabs>
                <w:tab w:val="left" w:pos="370"/>
              </w:tabs>
              <w:autoSpaceDE w:val="0"/>
              <w:autoSpaceDN w:val="0"/>
              <w:spacing w:after="0" w:line="240" w:lineRule="auto"/>
              <w:ind w:right="152" w:firstLine="0"/>
              <w:jc w:val="both"/>
              <w:rPr>
                <w:rFonts w:ascii="Times New Roman" w:hAnsi="Times New Roman"/>
                <w:sz w:val="24"/>
                <w:szCs w:val="24"/>
              </w:rPr>
            </w:pPr>
            <w:r w:rsidRPr="00E047C0">
              <w:rPr>
                <w:rFonts w:ascii="Times New Roman" w:hAnsi="Times New Roman"/>
                <w:sz w:val="24"/>
                <w:szCs w:val="24"/>
              </w:rPr>
              <w:t>Специально подготовленный в области коррекционной педагогики (специальной педагогики и коррекционной психологии) педагог-учитель, способный создать в классе особую доброжелательную, доверительную атмосферу.</w:t>
            </w:r>
          </w:p>
          <w:p w:rsidR="00F55A76" w:rsidRPr="00E047C0" w:rsidRDefault="00F55A76" w:rsidP="00933587">
            <w:pPr>
              <w:numPr>
                <w:ilvl w:val="0"/>
                <w:numId w:val="29"/>
              </w:numPr>
              <w:tabs>
                <w:tab w:val="left" w:pos="489"/>
              </w:tabs>
              <w:autoSpaceDE w:val="0"/>
              <w:autoSpaceDN w:val="0"/>
              <w:spacing w:after="0" w:line="240" w:lineRule="auto"/>
              <w:ind w:right="152" w:firstLine="0"/>
              <w:jc w:val="both"/>
              <w:rPr>
                <w:rFonts w:ascii="Times New Roman" w:hAnsi="Times New Roman"/>
                <w:sz w:val="24"/>
                <w:szCs w:val="24"/>
              </w:rPr>
            </w:pPr>
            <w:r w:rsidRPr="00E047C0">
              <w:rPr>
                <w:rFonts w:ascii="Times New Roman" w:hAnsi="Times New Roman"/>
                <w:sz w:val="24"/>
                <w:szCs w:val="24"/>
              </w:rPr>
              <w:t>Создание у неуспевающего ученика чувства защищенности и эмоцио- нального комфорта.</w:t>
            </w:r>
          </w:p>
          <w:p w:rsidR="00F55A76" w:rsidRPr="00E047C0" w:rsidRDefault="00F55A76" w:rsidP="00933587">
            <w:pPr>
              <w:numPr>
                <w:ilvl w:val="0"/>
                <w:numId w:val="29"/>
              </w:numPr>
              <w:tabs>
                <w:tab w:val="left" w:pos="483"/>
              </w:tabs>
              <w:autoSpaceDE w:val="0"/>
              <w:autoSpaceDN w:val="0"/>
              <w:spacing w:after="0" w:line="240" w:lineRule="auto"/>
              <w:ind w:left="482" w:hanging="318"/>
              <w:jc w:val="both"/>
              <w:rPr>
                <w:rFonts w:ascii="Times New Roman" w:hAnsi="Times New Roman"/>
                <w:sz w:val="24"/>
                <w:szCs w:val="24"/>
              </w:rPr>
            </w:pPr>
            <w:r w:rsidRPr="00E047C0">
              <w:rPr>
                <w:rFonts w:ascii="Times New Roman" w:hAnsi="Times New Roman"/>
                <w:sz w:val="24"/>
                <w:szCs w:val="24"/>
              </w:rPr>
              <w:t>Безусловная личная поддержка ученика учителями школы.</w:t>
            </w:r>
          </w:p>
          <w:p w:rsidR="00F55A76" w:rsidRPr="00E047C0" w:rsidRDefault="00F55A76" w:rsidP="00933587">
            <w:pPr>
              <w:numPr>
                <w:ilvl w:val="0"/>
                <w:numId w:val="29"/>
              </w:numPr>
              <w:tabs>
                <w:tab w:val="left" w:pos="518"/>
              </w:tabs>
              <w:autoSpaceDE w:val="0"/>
              <w:autoSpaceDN w:val="0"/>
              <w:spacing w:after="0" w:line="240" w:lineRule="auto"/>
              <w:ind w:right="152" w:firstLine="0"/>
              <w:jc w:val="both"/>
              <w:rPr>
                <w:rFonts w:ascii="Times New Roman" w:hAnsi="Times New Roman"/>
                <w:sz w:val="24"/>
                <w:szCs w:val="24"/>
              </w:rPr>
            </w:pPr>
            <w:r w:rsidRPr="00E047C0">
              <w:rPr>
                <w:rFonts w:ascii="Times New Roman" w:hAnsi="Times New Roman"/>
                <w:sz w:val="24"/>
                <w:szCs w:val="24"/>
              </w:rPr>
              <w:t>Взаимодействие и взаимопомощь обучающихся в процессе учебной деятельности.</w:t>
            </w:r>
          </w:p>
        </w:tc>
      </w:tr>
    </w:tbl>
    <w:p w:rsidR="00F55A76" w:rsidRDefault="00F55A76" w:rsidP="00F55A76">
      <w:pPr>
        <w:rPr>
          <w:rFonts w:ascii="Times New Roman" w:hAnsi="Times New Roman"/>
          <w:lang w:eastAsia="en-US"/>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2"/>
        <w:gridCol w:w="4025"/>
        <w:gridCol w:w="5476"/>
      </w:tblGrid>
      <w:tr w:rsidR="00F55A76" w:rsidTr="005C167A">
        <w:trPr>
          <w:trHeight w:val="117"/>
        </w:trPr>
        <w:tc>
          <w:tcPr>
            <w:tcW w:w="1702" w:type="dxa"/>
            <w:tcBorders>
              <w:top w:val="single" w:sz="4" w:space="0" w:color="auto"/>
              <w:left w:val="single" w:sz="4" w:space="0" w:color="auto"/>
              <w:bottom w:val="single" w:sz="4" w:space="0" w:color="auto"/>
              <w:right w:val="single" w:sz="4" w:space="0" w:color="auto"/>
            </w:tcBorders>
            <w:textDirection w:val="btLr"/>
            <w:hideMark/>
          </w:tcPr>
          <w:p w:rsidR="00F55A76" w:rsidRDefault="00F55A76" w:rsidP="005C167A">
            <w:pPr>
              <w:spacing w:after="0" w:line="240" w:lineRule="auto"/>
              <w:ind w:left="176" w:right="163" w:firstLine="22"/>
              <w:jc w:val="both"/>
              <w:rPr>
                <w:rFonts w:ascii="Times New Roman" w:hAnsi="Times New Roman"/>
                <w:sz w:val="24"/>
                <w:szCs w:val="24"/>
              </w:rPr>
            </w:pPr>
            <w:r>
              <w:rPr>
                <w:rFonts w:ascii="Times New Roman" w:hAnsi="Times New Roman"/>
                <w:sz w:val="24"/>
                <w:szCs w:val="24"/>
              </w:rPr>
              <w:t>Обучающиеся с легкой степенью у</w:t>
            </w:r>
          </w:p>
        </w:tc>
        <w:tc>
          <w:tcPr>
            <w:tcW w:w="5600" w:type="dxa"/>
            <w:tcBorders>
              <w:top w:val="single" w:sz="4" w:space="0" w:color="auto"/>
              <w:left w:val="single" w:sz="4" w:space="0" w:color="auto"/>
              <w:bottom w:val="single" w:sz="4" w:space="0" w:color="auto"/>
              <w:right w:val="single" w:sz="4" w:space="0" w:color="auto"/>
            </w:tcBorders>
            <w:hideMark/>
          </w:tcPr>
          <w:p w:rsidR="00F55A76" w:rsidRDefault="00F55A76" w:rsidP="005C167A">
            <w:pPr>
              <w:spacing w:after="0" w:line="240" w:lineRule="auto"/>
              <w:ind w:left="176" w:right="163" w:firstLine="22"/>
              <w:jc w:val="both"/>
              <w:rPr>
                <w:rFonts w:ascii="Times New Roman" w:hAnsi="Times New Roman"/>
                <w:sz w:val="24"/>
                <w:szCs w:val="24"/>
              </w:rPr>
            </w:pPr>
            <w:r>
              <w:rPr>
                <w:rFonts w:ascii="Times New Roman" w:hAnsi="Times New Roman"/>
                <w:sz w:val="24"/>
                <w:szCs w:val="24"/>
              </w:rPr>
              <w:t>Характерно недоразвитие:</w:t>
            </w:r>
          </w:p>
          <w:p w:rsidR="00F55A76" w:rsidRDefault="00F55A76" w:rsidP="00933587">
            <w:pPr>
              <w:numPr>
                <w:ilvl w:val="0"/>
                <w:numId w:val="30"/>
              </w:numPr>
              <w:tabs>
                <w:tab w:val="left" w:pos="452"/>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познавательных интересов: они меньше испытывают потребность в познании, «просто не хотят ничего знать»;</w:t>
            </w:r>
          </w:p>
          <w:p w:rsidR="00F55A76" w:rsidRDefault="00F55A76" w:rsidP="00933587">
            <w:pPr>
              <w:numPr>
                <w:ilvl w:val="0"/>
                <w:numId w:val="30"/>
              </w:numPr>
              <w:tabs>
                <w:tab w:val="left" w:pos="407"/>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недоразвитие, часто глубокое, всех сторон психической деятельности;</w:t>
            </w:r>
          </w:p>
          <w:p w:rsidR="00F55A76" w:rsidRDefault="00F55A76" w:rsidP="00933587">
            <w:pPr>
              <w:numPr>
                <w:ilvl w:val="0"/>
                <w:numId w:val="30"/>
              </w:numPr>
              <w:tabs>
                <w:tab w:val="left" w:pos="379"/>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моторики;</w:t>
            </w:r>
          </w:p>
          <w:p w:rsidR="00F55A76" w:rsidRDefault="00F55A76" w:rsidP="00933587">
            <w:pPr>
              <w:numPr>
                <w:ilvl w:val="0"/>
                <w:numId w:val="30"/>
              </w:numPr>
              <w:tabs>
                <w:tab w:val="left" w:pos="379"/>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уровня мотивированности и потребностей;</w:t>
            </w:r>
          </w:p>
          <w:p w:rsidR="00F55A76" w:rsidRDefault="00F55A76" w:rsidP="00933587">
            <w:pPr>
              <w:numPr>
                <w:ilvl w:val="0"/>
                <w:numId w:val="30"/>
              </w:numPr>
              <w:tabs>
                <w:tab w:val="left" w:pos="371"/>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 xml:space="preserve">всех компонентов устной речи, </w:t>
            </w:r>
            <w:r>
              <w:rPr>
                <w:rFonts w:ascii="Times New Roman" w:hAnsi="Times New Roman"/>
                <w:sz w:val="24"/>
                <w:szCs w:val="24"/>
              </w:rPr>
              <w:lastRenderedPageBreak/>
              <w:t>касающихся фонетико-фонематической и лексико-грамматической сторон; возможны все виды речевых нарушений;</w:t>
            </w:r>
          </w:p>
          <w:p w:rsidR="00F55A76" w:rsidRDefault="00F55A76" w:rsidP="00933587">
            <w:pPr>
              <w:numPr>
                <w:ilvl w:val="0"/>
                <w:numId w:val="30"/>
              </w:numPr>
              <w:tabs>
                <w:tab w:val="left" w:pos="368"/>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мыслительных процессов, мышления – медленно формируются обобщающие понятия, не формируется словесно-логическое и абстрактное мышление; медленно развивается словарь и грамматический строй речи;</w:t>
            </w:r>
          </w:p>
          <w:p w:rsidR="00F55A76" w:rsidRDefault="00F55A76" w:rsidP="00933587">
            <w:pPr>
              <w:numPr>
                <w:ilvl w:val="0"/>
                <w:numId w:val="30"/>
              </w:numPr>
              <w:tabs>
                <w:tab w:val="left" w:pos="379"/>
              </w:tabs>
              <w:autoSpaceDE w:val="0"/>
              <w:autoSpaceDN w:val="0"/>
              <w:spacing w:after="0" w:line="240" w:lineRule="auto"/>
              <w:ind w:left="176" w:right="163" w:firstLine="22"/>
              <w:rPr>
                <w:rFonts w:ascii="Times New Roman" w:hAnsi="Times New Roman"/>
                <w:sz w:val="24"/>
                <w:szCs w:val="24"/>
              </w:rPr>
            </w:pPr>
            <w:r>
              <w:rPr>
                <w:rFonts w:ascii="Times New Roman" w:hAnsi="Times New Roman"/>
                <w:sz w:val="24"/>
                <w:szCs w:val="24"/>
              </w:rPr>
              <w:t>всех видов продуктивной деятельности;</w:t>
            </w:r>
          </w:p>
          <w:p w:rsidR="00F55A76" w:rsidRDefault="00F55A76" w:rsidP="00933587">
            <w:pPr>
              <w:numPr>
                <w:ilvl w:val="0"/>
                <w:numId w:val="30"/>
              </w:numPr>
              <w:tabs>
                <w:tab w:val="left" w:pos="379"/>
              </w:tabs>
              <w:autoSpaceDE w:val="0"/>
              <w:autoSpaceDN w:val="0"/>
              <w:spacing w:after="0" w:line="240" w:lineRule="auto"/>
              <w:ind w:left="176" w:right="163" w:firstLine="22"/>
              <w:rPr>
                <w:rFonts w:ascii="Times New Roman" w:hAnsi="Times New Roman"/>
                <w:sz w:val="24"/>
                <w:szCs w:val="24"/>
              </w:rPr>
            </w:pPr>
            <w:r>
              <w:rPr>
                <w:rFonts w:ascii="Times New Roman" w:hAnsi="Times New Roman"/>
                <w:sz w:val="24"/>
                <w:szCs w:val="24"/>
              </w:rPr>
              <w:t>эмоционально-волевой сферы;</w:t>
            </w:r>
          </w:p>
          <w:p w:rsidR="00F55A76" w:rsidRDefault="00F55A76" w:rsidP="00933587">
            <w:pPr>
              <w:numPr>
                <w:ilvl w:val="0"/>
                <w:numId w:val="30"/>
              </w:numPr>
              <w:tabs>
                <w:tab w:val="left" w:pos="379"/>
              </w:tabs>
              <w:autoSpaceDE w:val="0"/>
              <w:autoSpaceDN w:val="0"/>
              <w:spacing w:after="0" w:line="240" w:lineRule="auto"/>
              <w:ind w:left="176" w:right="163" w:firstLine="22"/>
              <w:rPr>
                <w:rFonts w:ascii="Times New Roman" w:hAnsi="Times New Roman"/>
                <w:sz w:val="24"/>
                <w:szCs w:val="24"/>
              </w:rPr>
            </w:pPr>
            <w:r>
              <w:rPr>
                <w:rFonts w:ascii="Times New Roman" w:hAnsi="Times New Roman"/>
                <w:sz w:val="24"/>
                <w:szCs w:val="24"/>
              </w:rPr>
              <w:t>восприятий, памяти, внимания</w:t>
            </w:r>
          </w:p>
        </w:tc>
        <w:tc>
          <w:tcPr>
            <w:tcW w:w="7654" w:type="dxa"/>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31"/>
              </w:numPr>
              <w:tabs>
                <w:tab w:val="left" w:pos="383"/>
              </w:tabs>
              <w:autoSpaceDE w:val="0"/>
              <w:autoSpaceDN w:val="0"/>
              <w:spacing w:after="0" w:line="240" w:lineRule="auto"/>
              <w:ind w:left="176" w:right="163" w:firstLine="22"/>
              <w:rPr>
                <w:rFonts w:ascii="Times New Roman" w:hAnsi="Times New Roman"/>
                <w:sz w:val="24"/>
                <w:szCs w:val="24"/>
              </w:rPr>
            </w:pPr>
            <w:r>
              <w:rPr>
                <w:rFonts w:ascii="Times New Roman" w:hAnsi="Times New Roman"/>
                <w:sz w:val="24"/>
                <w:szCs w:val="24"/>
              </w:rPr>
              <w:lastRenderedPageBreak/>
              <w:t>Развитие всех психических функций и познавательной деятельности в процессе воспитания, обучения и коррекция их недостатков.</w:t>
            </w:r>
          </w:p>
          <w:p w:rsidR="00F55A76" w:rsidRDefault="00F55A76" w:rsidP="00933587">
            <w:pPr>
              <w:numPr>
                <w:ilvl w:val="0"/>
                <w:numId w:val="31"/>
              </w:numPr>
              <w:tabs>
                <w:tab w:val="left" w:pos="378"/>
              </w:tabs>
              <w:autoSpaceDE w:val="0"/>
              <w:autoSpaceDN w:val="0"/>
              <w:spacing w:after="0" w:line="240" w:lineRule="auto"/>
              <w:ind w:left="176" w:right="163" w:firstLine="22"/>
              <w:rPr>
                <w:rFonts w:ascii="Times New Roman" w:hAnsi="Times New Roman"/>
                <w:sz w:val="24"/>
                <w:szCs w:val="24"/>
              </w:rPr>
            </w:pPr>
            <w:r>
              <w:rPr>
                <w:rFonts w:ascii="Times New Roman" w:hAnsi="Times New Roman"/>
                <w:sz w:val="24"/>
                <w:szCs w:val="24"/>
              </w:rPr>
              <w:t>Формирование правильного поведения.</w:t>
            </w:r>
          </w:p>
          <w:p w:rsidR="00F55A76" w:rsidRDefault="00F55A76" w:rsidP="00933587">
            <w:pPr>
              <w:numPr>
                <w:ilvl w:val="0"/>
                <w:numId w:val="31"/>
              </w:numPr>
              <w:tabs>
                <w:tab w:val="left" w:pos="379"/>
              </w:tabs>
              <w:autoSpaceDE w:val="0"/>
              <w:autoSpaceDN w:val="0"/>
              <w:spacing w:after="0" w:line="240" w:lineRule="auto"/>
              <w:ind w:left="176" w:right="163" w:firstLine="22"/>
              <w:rPr>
                <w:rFonts w:ascii="Times New Roman" w:hAnsi="Times New Roman"/>
                <w:sz w:val="24"/>
                <w:szCs w:val="24"/>
              </w:rPr>
            </w:pPr>
            <w:r>
              <w:rPr>
                <w:rFonts w:ascii="Times New Roman" w:hAnsi="Times New Roman"/>
                <w:sz w:val="24"/>
                <w:szCs w:val="24"/>
              </w:rPr>
              <w:t>Трудовое обучение и подготовка к посильным видам труда.</w:t>
            </w:r>
          </w:p>
          <w:p w:rsidR="00F55A76" w:rsidRDefault="00F55A76" w:rsidP="00933587">
            <w:pPr>
              <w:numPr>
                <w:ilvl w:val="0"/>
                <w:numId w:val="31"/>
              </w:numPr>
              <w:tabs>
                <w:tab w:val="left" w:pos="373"/>
              </w:tabs>
              <w:autoSpaceDE w:val="0"/>
              <w:autoSpaceDN w:val="0"/>
              <w:spacing w:after="0" w:line="240" w:lineRule="auto"/>
              <w:ind w:left="176" w:right="163" w:firstLine="22"/>
              <w:rPr>
                <w:rFonts w:ascii="Times New Roman" w:hAnsi="Times New Roman"/>
                <w:sz w:val="24"/>
                <w:szCs w:val="24"/>
              </w:rPr>
            </w:pPr>
            <w:r>
              <w:rPr>
                <w:rFonts w:ascii="Times New Roman" w:hAnsi="Times New Roman"/>
                <w:sz w:val="24"/>
                <w:szCs w:val="24"/>
              </w:rPr>
              <w:t>Бытовая ориентировка и социальная адаптация – как итог всей работы.</w:t>
            </w:r>
          </w:p>
          <w:p w:rsidR="00F55A76" w:rsidRDefault="00F55A76" w:rsidP="00933587">
            <w:pPr>
              <w:numPr>
                <w:ilvl w:val="0"/>
                <w:numId w:val="31"/>
              </w:numPr>
              <w:tabs>
                <w:tab w:val="left" w:pos="379"/>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 xml:space="preserve">Комплексный характер коррекционных мероприятий (совместная работа психиатра, если это необходимо, психолога, педагога и </w:t>
            </w:r>
            <w:r>
              <w:rPr>
                <w:rFonts w:ascii="Times New Roman" w:hAnsi="Times New Roman"/>
                <w:sz w:val="24"/>
                <w:szCs w:val="24"/>
              </w:rPr>
              <w:lastRenderedPageBreak/>
              <w:t>родителей).</w:t>
            </w:r>
          </w:p>
          <w:p w:rsidR="00F55A76" w:rsidRDefault="00F55A76" w:rsidP="00933587">
            <w:pPr>
              <w:numPr>
                <w:ilvl w:val="0"/>
                <w:numId w:val="31"/>
              </w:numPr>
              <w:tabs>
                <w:tab w:val="left" w:pos="378"/>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Поддержание спокойной рабочей и домашней обстановки (с целью снижения смены эмоций, тревоги и дискомфорта).</w:t>
            </w:r>
          </w:p>
          <w:p w:rsidR="00F55A76" w:rsidRDefault="00F55A76" w:rsidP="00933587">
            <w:pPr>
              <w:numPr>
                <w:ilvl w:val="0"/>
                <w:numId w:val="31"/>
              </w:numPr>
              <w:tabs>
                <w:tab w:val="left" w:pos="411"/>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Использование метода отвлечения, позволяющего снизить интерес к аффективным формам поведения.</w:t>
            </w:r>
          </w:p>
          <w:p w:rsidR="00F55A76" w:rsidRDefault="00F55A76" w:rsidP="00933587">
            <w:pPr>
              <w:numPr>
                <w:ilvl w:val="0"/>
                <w:numId w:val="31"/>
              </w:numPr>
              <w:tabs>
                <w:tab w:val="left" w:pos="392"/>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Поддержание всех контактов (в рамках интереса и активности самого обучающегося).</w:t>
            </w:r>
          </w:p>
          <w:p w:rsidR="00F55A76" w:rsidRDefault="00F55A76" w:rsidP="00933587">
            <w:pPr>
              <w:numPr>
                <w:ilvl w:val="0"/>
                <w:numId w:val="31"/>
              </w:numPr>
              <w:tabs>
                <w:tab w:val="left" w:pos="389"/>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Стимулирование произвольной психической активности, положительных эмоций.</w:t>
            </w:r>
          </w:p>
          <w:p w:rsidR="00F55A76" w:rsidRDefault="00F55A76" w:rsidP="00933587">
            <w:pPr>
              <w:numPr>
                <w:ilvl w:val="0"/>
                <w:numId w:val="31"/>
              </w:numPr>
              <w:tabs>
                <w:tab w:val="left" w:pos="526"/>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Развитие сохранных сторон психики и преобладающих интересов, целенаправленной деятельности.</w:t>
            </w:r>
          </w:p>
          <w:p w:rsidR="00F55A76" w:rsidRDefault="00F55A76" w:rsidP="00933587">
            <w:pPr>
              <w:numPr>
                <w:ilvl w:val="0"/>
                <w:numId w:val="31"/>
              </w:numPr>
              <w:tabs>
                <w:tab w:val="left" w:pos="506"/>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Применение различных методов, способствующих развитию мелкой моторики и произвольных движений (ритмика, гимнастика, ручной труд, спорт, бытовые навыки)</w:t>
            </w:r>
          </w:p>
        </w:tc>
      </w:tr>
      <w:tr w:rsidR="00F55A76" w:rsidTr="005C167A">
        <w:trPr>
          <w:trHeight w:val="2562"/>
        </w:trPr>
        <w:tc>
          <w:tcPr>
            <w:tcW w:w="1702" w:type="dxa"/>
            <w:tcBorders>
              <w:top w:val="single" w:sz="4" w:space="0" w:color="auto"/>
              <w:left w:val="single" w:sz="4" w:space="0" w:color="auto"/>
              <w:bottom w:val="single" w:sz="4" w:space="0" w:color="auto"/>
              <w:right w:val="single" w:sz="4" w:space="0" w:color="auto"/>
            </w:tcBorders>
            <w:textDirection w:val="btLr"/>
            <w:hideMark/>
          </w:tcPr>
          <w:p w:rsidR="00F55A76" w:rsidRDefault="00F55A76" w:rsidP="005C167A">
            <w:pPr>
              <w:ind w:left="176" w:right="163" w:firstLine="22"/>
              <w:jc w:val="center"/>
              <w:rPr>
                <w:rFonts w:ascii="Times New Roman" w:hAnsi="Times New Roman"/>
                <w:sz w:val="24"/>
                <w:szCs w:val="24"/>
              </w:rPr>
            </w:pPr>
            <w:r>
              <w:rPr>
                <w:rFonts w:ascii="Times New Roman" w:hAnsi="Times New Roman"/>
                <w:sz w:val="24"/>
                <w:szCs w:val="24"/>
              </w:rPr>
              <w:lastRenderedPageBreak/>
              <w:t>Обучающиеся с отклонениями в психической сфере (состоящие на учете у психоневролога, психиатра, психопатолога и др.)</w:t>
            </w:r>
          </w:p>
        </w:tc>
        <w:tc>
          <w:tcPr>
            <w:tcW w:w="5600" w:type="dxa"/>
            <w:tcBorders>
              <w:top w:val="single" w:sz="4" w:space="0" w:color="auto"/>
              <w:left w:val="single" w:sz="4" w:space="0" w:color="auto"/>
              <w:bottom w:val="single" w:sz="4" w:space="0" w:color="auto"/>
              <w:right w:val="single" w:sz="4" w:space="0" w:color="auto"/>
            </w:tcBorders>
            <w:hideMark/>
          </w:tcPr>
          <w:p w:rsidR="00F55A76" w:rsidRDefault="00F55A76" w:rsidP="005C167A">
            <w:pPr>
              <w:spacing w:after="0" w:line="240" w:lineRule="auto"/>
              <w:ind w:left="176" w:right="163" w:firstLine="22"/>
              <w:jc w:val="both"/>
              <w:rPr>
                <w:rFonts w:ascii="Times New Roman" w:hAnsi="Times New Roman"/>
                <w:sz w:val="24"/>
                <w:szCs w:val="24"/>
              </w:rPr>
            </w:pPr>
            <w:r>
              <w:rPr>
                <w:rFonts w:ascii="Times New Roman" w:hAnsi="Times New Roman"/>
                <w:sz w:val="24"/>
                <w:szCs w:val="24"/>
              </w:rPr>
              <w:t>повышенная раздражительность;</w:t>
            </w:r>
          </w:p>
          <w:p w:rsidR="00F55A76" w:rsidRDefault="00F55A76" w:rsidP="005C167A">
            <w:pPr>
              <w:spacing w:after="0" w:line="240" w:lineRule="auto"/>
              <w:ind w:left="176" w:right="163" w:firstLine="22"/>
              <w:jc w:val="both"/>
              <w:rPr>
                <w:rFonts w:ascii="Times New Roman" w:hAnsi="Times New Roman"/>
                <w:sz w:val="24"/>
                <w:szCs w:val="24"/>
              </w:rPr>
            </w:pPr>
            <w:r>
              <w:rPr>
                <w:rFonts w:ascii="Times New Roman" w:hAnsi="Times New Roman"/>
                <w:sz w:val="24"/>
                <w:szCs w:val="24"/>
              </w:rPr>
              <w:t>двигательная расторможенность в сочетании со сниженной работоспособностью;</w:t>
            </w:r>
          </w:p>
          <w:p w:rsidR="00F55A76" w:rsidRDefault="00F55A76" w:rsidP="005C167A">
            <w:pPr>
              <w:spacing w:after="0" w:line="240" w:lineRule="auto"/>
              <w:ind w:left="176" w:right="163" w:firstLine="22"/>
              <w:jc w:val="both"/>
              <w:rPr>
                <w:rFonts w:ascii="Times New Roman" w:hAnsi="Times New Roman"/>
                <w:sz w:val="24"/>
                <w:szCs w:val="24"/>
              </w:rPr>
            </w:pPr>
            <w:r>
              <w:rPr>
                <w:rFonts w:ascii="Times New Roman" w:hAnsi="Times New Roman"/>
                <w:sz w:val="24"/>
                <w:szCs w:val="24"/>
              </w:rPr>
              <w:t>проявление отклонений в характере во всех жизненных ситуациях;</w:t>
            </w:r>
          </w:p>
          <w:p w:rsidR="00F55A76" w:rsidRDefault="00F55A76" w:rsidP="005C167A">
            <w:pPr>
              <w:spacing w:after="0" w:line="240" w:lineRule="auto"/>
              <w:ind w:left="176" w:right="163" w:firstLine="22"/>
              <w:jc w:val="both"/>
              <w:rPr>
                <w:rFonts w:ascii="Times New Roman" w:hAnsi="Times New Roman"/>
                <w:sz w:val="24"/>
                <w:szCs w:val="24"/>
              </w:rPr>
            </w:pPr>
            <w:r>
              <w:rPr>
                <w:rFonts w:ascii="Times New Roman" w:hAnsi="Times New Roman"/>
                <w:sz w:val="24"/>
                <w:szCs w:val="24"/>
              </w:rPr>
              <w:t>социальная дезадаптация. Проявления невропатии у обучающихся:</w:t>
            </w:r>
          </w:p>
          <w:p w:rsidR="00F55A76" w:rsidRDefault="00F55A76" w:rsidP="005C167A">
            <w:pPr>
              <w:spacing w:after="0" w:line="240" w:lineRule="auto"/>
              <w:ind w:left="176" w:right="163" w:firstLine="22"/>
              <w:jc w:val="both"/>
              <w:rPr>
                <w:rFonts w:ascii="Times New Roman" w:hAnsi="Times New Roman"/>
                <w:sz w:val="24"/>
                <w:szCs w:val="24"/>
              </w:rPr>
            </w:pPr>
            <w:r>
              <w:rPr>
                <w:rFonts w:ascii="Times New Roman" w:hAnsi="Times New Roman"/>
                <w:sz w:val="24"/>
                <w:szCs w:val="24"/>
              </w:rPr>
              <w:t>повышенная нервная чувствительность в виде склонности к проявлениям аффекта, эмоциональным расстройствам и беспокойствам;</w:t>
            </w:r>
          </w:p>
          <w:p w:rsidR="00F55A76" w:rsidRDefault="00F55A76" w:rsidP="005C167A">
            <w:pPr>
              <w:spacing w:after="0" w:line="240" w:lineRule="auto"/>
              <w:ind w:left="176" w:right="163" w:firstLine="22"/>
              <w:jc w:val="both"/>
              <w:rPr>
                <w:rFonts w:ascii="Times New Roman" w:hAnsi="Times New Roman"/>
                <w:sz w:val="24"/>
                <w:szCs w:val="24"/>
              </w:rPr>
            </w:pPr>
            <w:r>
              <w:rPr>
                <w:rFonts w:ascii="Times New Roman" w:hAnsi="Times New Roman"/>
                <w:sz w:val="24"/>
                <w:szCs w:val="24"/>
              </w:rPr>
              <w:t>нервная ослабленность в виде общей невыносливости, быстрой утомляемости при</w:t>
            </w:r>
          </w:p>
        </w:tc>
        <w:tc>
          <w:tcPr>
            <w:tcW w:w="7654" w:type="dxa"/>
            <w:tcBorders>
              <w:top w:val="single" w:sz="4" w:space="0" w:color="auto"/>
              <w:left w:val="single" w:sz="4" w:space="0" w:color="auto"/>
              <w:bottom w:val="single" w:sz="4" w:space="0" w:color="auto"/>
              <w:right w:val="single" w:sz="4" w:space="0" w:color="auto"/>
            </w:tcBorders>
            <w:hideMark/>
          </w:tcPr>
          <w:p w:rsidR="00F55A76" w:rsidRDefault="00F55A76" w:rsidP="005C167A">
            <w:pPr>
              <w:spacing w:after="0" w:line="240" w:lineRule="auto"/>
              <w:ind w:left="176" w:right="163" w:firstLine="22"/>
              <w:jc w:val="both"/>
              <w:rPr>
                <w:rFonts w:ascii="Times New Roman" w:hAnsi="Times New Roman"/>
                <w:sz w:val="24"/>
                <w:szCs w:val="24"/>
              </w:rPr>
            </w:pPr>
            <w:r>
              <w:rPr>
                <w:rFonts w:ascii="Times New Roman" w:hAnsi="Times New Roman"/>
                <w:sz w:val="24"/>
                <w:szCs w:val="24"/>
              </w:rPr>
              <w:t>Продолжительность коррекционных занятий с одним учеником или группой не должна превышать 20 минут.</w:t>
            </w:r>
          </w:p>
          <w:p w:rsidR="00F55A76" w:rsidRDefault="00F55A76" w:rsidP="005C167A">
            <w:pPr>
              <w:spacing w:after="0" w:line="240" w:lineRule="auto"/>
              <w:ind w:left="176" w:right="163" w:firstLine="22"/>
              <w:jc w:val="both"/>
              <w:rPr>
                <w:rFonts w:ascii="Times New Roman" w:hAnsi="Times New Roman"/>
                <w:sz w:val="24"/>
                <w:szCs w:val="24"/>
              </w:rPr>
            </w:pPr>
            <w:r>
              <w:rPr>
                <w:rFonts w:ascii="Times New Roman" w:hAnsi="Times New Roman"/>
                <w:sz w:val="24"/>
                <w:szCs w:val="24"/>
              </w:rPr>
              <w:t>В группу можно объединять по 3-4 ученика с одинаковыми пробелами в развитии и усвоении школьной программы или сходными затруднениями в учебной деятельности.</w:t>
            </w:r>
          </w:p>
          <w:p w:rsidR="00F55A76" w:rsidRDefault="00F55A76" w:rsidP="005C167A">
            <w:pPr>
              <w:spacing w:after="0" w:line="240" w:lineRule="auto"/>
              <w:ind w:left="176" w:right="163" w:firstLine="22"/>
              <w:jc w:val="both"/>
              <w:rPr>
                <w:rFonts w:ascii="Times New Roman" w:hAnsi="Times New Roman"/>
                <w:sz w:val="24"/>
                <w:szCs w:val="24"/>
              </w:rPr>
            </w:pPr>
            <w:r>
              <w:rPr>
                <w:rFonts w:ascii="Times New Roman" w:hAnsi="Times New Roman"/>
                <w:sz w:val="24"/>
                <w:szCs w:val="24"/>
              </w:rPr>
              <w:t>Учёт возможностей обучающегося при организации коррекционных занятий: задание должно лежать в зоне умеренной трудности, но быть доступным.</w:t>
            </w:r>
          </w:p>
          <w:p w:rsidR="00F55A76" w:rsidRDefault="00F55A76" w:rsidP="005C167A">
            <w:pPr>
              <w:spacing w:after="0" w:line="240" w:lineRule="auto"/>
              <w:ind w:left="176" w:right="163" w:firstLine="22"/>
              <w:jc w:val="both"/>
              <w:rPr>
                <w:rFonts w:ascii="Times New Roman" w:hAnsi="Times New Roman"/>
                <w:sz w:val="24"/>
                <w:szCs w:val="24"/>
              </w:rPr>
            </w:pPr>
            <w:r>
              <w:rPr>
                <w:rFonts w:ascii="Times New Roman" w:hAnsi="Times New Roman"/>
                <w:sz w:val="24"/>
                <w:szCs w:val="24"/>
              </w:rPr>
              <w:t>Увеличение трудности задания пропорционально возрастающим возможностям обучающегося.</w:t>
            </w:r>
          </w:p>
        </w:tc>
      </w:tr>
      <w:tr w:rsidR="00F55A76" w:rsidTr="005C167A">
        <w:trPr>
          <w:trHeight w:val="557"/>
        </w:trPr>
        <w:tc>
          <w:tcPr>
            <w:tcW w:w="1702" w:type="dxa"/>
            <w:tcBorders>
              <w:top w:val="single" w:sz="4" w:space="0" w:color="auto"/>
              <w:left w:val="single" w:sz="4" w:space="0" w:color="auto"/>
              <w:bottom w:val="single" w:sz="4" w:space="0" w:color="auto"/>
              <w:right w:val="single" w:sz="4" w:space="0" w:color="auto"/>
            </w:tcBorders>
            <w:textDirection w:val="btLr"/>
            <w:hideMark/>
          </w:tcPr>
          <w:p w:rsidR="00F55A76" w:rsidRDefault="00F55A76" w:rsidP="005C167A">
            <w:pPr>
              <w:ind w:left="176" w:right="163" w:firstLine="22"/>
              <w:jc w:val="center"/>
              <w:rPr>
                <w:rFonts w:ascii="Times New Roman" w:hAnsi="Times New Roman"/>
                <w:sz w:val="24"/>
                <w:szCs w:val="24"/>
              </w:rPr>
            </w:pPr>
            <w:r>
              <w:rPr>
                <w:rFonts w:ascii="Times New Roman" w:hAnsi="Times New Roman"/>
                <w:sz w:val="24"/>
                <w:szCs w:val="24"/>
              </w:rPr>
              <w:t>Обучающиеся с отклонениями в психической сфере (состоящие на учете у психоневролога, психиатра, психопатолога и др.)</w:t>
            </w:r>
          </w:p>
        </w:tc>
        <w:tc>
          <w:tcPr>
            <w:tcW w:w="5600" w:type="dxa"/>
            <w:tcBorders>
              <w:top w:val="single" w:sz="4" w:space="0" w:color="auto"/>
              <w:left w:val="single" w:sz="4" w:space="0" w:color="auto"/>
              <w:bottom w:val="single" w:sz="4" w:space="0" w:color="auto"/>
              <w:right w:val="single" w:sz="4" w:space="0" w:color="auto"/>
            </w:tcBorders>
            <w:hideMark/>
          </w:tcPr>
          <w:p w:rsidR="00F55A76" w:rsidRDefault="00F55A76" w:rsidP="005C167A">
            <w:pPr>
              <w:spacing w:after="0" w:line="240" w:lineRule="auto"/>
              <w:ind w:left="176" w:right="163" w:firstLine="22"/>
              <w:jc w:val="both"/>
              <w:rPr>
                <w:rFonts w:ascii="Times New Roman" w:hAnsi="Times New Roman"/>
                <w:sz w:val="24"/>
                <w:szCs w:val="24"/>
              </w:rPr>
            </w:pPr>
            <w:r>
              <w:rPr>
                <w:rFonts w:ascii="Times New Roman" w:hAnsi="Times New Roman"/>
                <w:sz w:val="24"/>
                <w:szCs w:val="24"/>
              </w:rPr>
              <w:t>повышенной нервно-психической нагрузке, а также при шуме, духоте, ярком свете;</w:t>
            </w:r>
          </w:p>
          <w:p w:rsidR="00F55A76" w:rsidRDefault="00F55A76" w:rsidP="005C167A">
            <w:pPr>
              <w:spacing w:after="0" w:line="240" w:lineRule="auto"/>
              <w:ind w:left="176" w:right="163" w:firstLine="22"/>
              <w:jc w:val="both"/>
              <w:rPr>
                <w:rFonts w:ascii="Times New Roman" w:hAnsi="Times New Roman"/>
                <w:sz w:val="24"/>
                <w:szCs w:val="24"/>
              </w:rPr>
            </w:pPr>
            <w:r>
              <w:rPr>
                <w:rFonts w:ascii="Times New Roman" w:hAnsi="Times New Roman"/>
                <w:sz w:val="24"/>
                <w:szCs w:val="24"/>
              </w:rPr>
              <w:t>нарушения сна, уменьшенная потребность в дневном сне;</w:t>
            </w:r>
          </w:p>
          <w:p w:rsidR="00F55A76" w:rsidRDefault="00F55A76" w:rsidP="005C167A">
            <w:pPr>
              <w:spacing w:after="0" w:line="240" w:lineRule="auto"/>
              <w:ind w:left="176" w:right="163" w:firstLine="22"/>
              <w:jc w:val="both"/>
              <w:rPr>
                <w:rFonts w:ascii="Times New Roman" w:hAnsi="Times New Roman"/>
                <w:sz w:val="24"/>
                <w:szCs w:val="24"/>
              </w:rPr>
            </w:pPr>
            <w:r>
              <w:rPr>
                <w:rFonts w:ascii="Times New Roman" w:hAnsi="Times New Roman"/>
                <w:sz w:val="24"/>
                <w:szCs w:val="24"/>
              </w:rPr>
              <w:t>вегетососудистые дистонии (головные боли, ложный круп, бронхиальная астма, повышенная потливость, озноб, сердцебиение);</w:t>
            </w:r>
          </w:p>
          <w:p w:rsidR="00F55A76" w:rsidRDefault="00F55A76" w:rsidP="005C167A">
            <w:pPr>
              <w:spacing w:after="0" w:line="240" w:lineRule="auto"/>
              <w:ind w:left="176" w:right="163" w:firstLine="22"/>
              <w:jc w:val="both"/>
              <w:rPr>
                <w:rFonts w:ascii="Times New Roman" w:hAnsi="Times New Roman"/>
                <w:sz w:val="24"/>
                <w:szCs w:val="24"/>
              </w:rPr>
            </w:pPr>
            <w:r>
              <w:rPr>
                <w:rFonts w:ascii="Times New Roman" w:hAnsi="Times New Roman"/>
                <w:sz w:val="24"/>
                <w:szCs w:val="24"/>
              </w:rPr>
              <w:t>соматическая ослабленность (ОРЗ, тонзиллиты, бронхиты и т.п.)</w:t>
            </w:r>
          </w:p>
          <w:p w:rsidR="00F55A76" w:rsidRDefault="00F55A76" w:rsidP="005C167A">
            <w:pPr>
              <w:spacing w:after="0" w:line="240" w:lineRule="auto"/>
              <w:ind w:left="176" w:right="163" w:firstLine="22"/>
              <w:jc w:val="both"/>
              <w:rPr>
                <w:rFonts w:ascii="Times New Roman" w:hAnsi="Times New Roman"/>
                <w:sz w:val="24"/>
                <w:szCs w:val="24"/>
              </w:rPr>
            </w:pPr>
            <w:r>
              <w:rPr>
                <w:rFonts w:ascii="Times New Roman" w:hAnsi="Times New Roman"/>
                <w:sz w:val="24"/>
                <w:szCs w:val="24"/>
              </w:rPr>
              <w:t>диатезы;</w:t>
            </w:r>
          </w:p>
          <w:p w:rsidR="00F55A76" w:rsidRDefault="00F55A76" w:rsidP="005C167A">
            <w:pPr>
              <w:spacing w:after="0" w:line="240" w:lineRule="auto"/>
              <w:ind w:left="176" w:right="163" w:firstLine="22"/>
              <w:jc w:val="both"/>
              <w:rPr>
                <w:rFonts w:ascii="Times New Roman" w:hAnsi="Times New Roman"/>
                <w:sz w:val="24"/>
                <w:szCs w:val="24"/>
              </w:rPr>
            </w:pPr>
            <w:r>
              <w:rPr>
                <w:rFonts w:ascii="Times New Roman" w:hAnsi="Times New Roman"/>
                <w:sz w:val="24"/>
                <w:szCs w:val="24"/>
              </w:rPr>
              <w:t xml:space="preserve">психомоторные, конституционально </w:t>
            </w:r>
            <w:r>
              <w:rPr>
                <w:rFonts w:ascii="Times New Roman" w:hAnsi="Times New Roman"/>
                <w:sz w:val="24"/>
                <w:szCs w:val="24"/>
              </w:rPr>
              <w:lastRenderedPageBreak/>
              <w:t>обусловленные нарушения (энурез, тики, заикания и др.)</w:t>
            </w:r>
          </w:p>
        </w:tc>
        <w:tc>
          <w:tcPr>
            <w:tcW w:w="7654" w:type="dxa"/>
            <w:tcBorders>
              <w:top w:val="single" w:sz="4" w:space="0" w:color="auto"/>
              <w:left w:val="single" w:sz="4" w:space="0" w:color="auto"/>
              <w:bottom w:val="single" w:sz="4" w:space="0" w:color="auto"/>
              <w:right w:val="single" w:sz="4" w:space="0" w:color="auto"/>
            </w:tcBorders>
            <w:hideMark/>
          </w:tcPr>
          <w:p w:rsidR="00F55A76" w:rsidRDefault="00F55A76" w:rsidP="005C167A">
            <w:pPr>
              <w:spacing w:after="0" w:line="240" w:lineRule="auto"/>
              <w:ind w:left="176" w:right="163" w:firstLine="22"/>
              <w:jc w:val="both"/>
              <w:rPr>
                <w:rFonts w:ascii="Times New Roman" w:hAnsi="Times New Roman"/>
                <w:sz w:val="24"/>
                <w:szCs w:val="24"/>
              </w:rPr>
            </w:pPr>
            <w:r>
              <w:rPr>
                <w:rFonts w:ascii="Times New Roman" w:hAnsi="Times New Roman"/>
                <w:sz w:val="24"/>
                <w:szCs w:val="24"/>
              </w:rPr>
              <w:lastRenderedPageBreak/>
              <w:t>Создание ситуации достижения успеха на индивидуально-групповом занятии в период, когда обучающийся ещё не может получить хорошую оценку на уроке.</w:t>
            </w:r>
          </w:p>
          <w:p w:rsidR="00F55A76" w:rsidRDefault="00F55A76" w:rsidP="005C167A">
            <w:pPr>
              <w:spacing w:after="0" w:line="240" w:lineRule="auto"/>
              <w:ind w:left="176" w:right="163" w:firstLine="22"/>
              <w:jc w:val="both"/>
              <w:rPr>
                <w:rFonts w:ascii="Times New Roman" w:hAnsi="Times New Roman"/>
                <w:sz w:val="24"/>
                <w:szCs w:val="24"/>
              </w:rPr>
            </w:pPr>
            <w:r>
              <w:rPr>
                <w:rFonts w:ascii="Times New Roman" w:hAnsi="Times New Roman"/>
                <w:sz w:val="24"/>
                <w:szCs w:val="24"/>
              </w:rPr>
              <w:t>Использование системы условной качественно-количественной оценки достижений обучающегося</w:t>
            </w:r>
          </w:p>
        </w:tc>
      </w:tr>
    </w:tbl>
    <w:p w:rsidR="00F55A76" w:rsidRDefault="00F55A76" w:rsidP="00F55A76">
      <w:pPr>
        <w:rPr>
          <w:rFonts w:ascii="Times New Roman" w:hAnsi="Times New Roman"/>
          <w:lang w:eastAsia="en-US"/>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43"/>
        <w:gridCol w:w="3995"/>
        <w:gridCol w:w="5435"/>
      </w:tblGrid>
      <w:tr w:rsidR="00F55A76" w:rsidTr="008F01F5">
        <w:trPr>
          <w:trHeight w:val="406"/>
        </w:trPr>
        <w:tc>
          <w:tcPr>
            <w:tcW w:w="1343" w:type="dxa"/>
            <w:tcBorders>
              <w:top w:val="single" w:sz="4" w:space="0" w:color="auto"/>
              <w:left w:val="single" w:sz="4" w:space="0" w:color="auto"/>
              <w:bottom w:val="single" w:sz="4" w:space="0" w:color="auto"/>
              <w:right w:val="single" w:sz="4" w:space="0" w:color="auto"/>
            </w:tcBorders>
            <w:textDirection w:val="btLr"/>
            <w:hideMark/>
          </w:tcPr>
          <w:p w:rsidR="00F55A76" w:rsidRDefault="00F55A76" w:rsidP="005C167A">
            <w:pPr>
              <w:spacing w:after="0" w:line="240" w:lineRule="auto"/>
              <w:ind w:left="176" w:right="163" w:firstLine="22"/>
              <w:jc w:val="center"/>
              <w:rPr>
                <w:rFonts w:ascii="Times New Roman" w:hAnsi="Times New Roman"/>
                <w:sz w:val="24"/>
                <w:szCs w:val="24"/>
              </w:rPr>
            </w:pPr>
            <w:r>
              <w:rPr>
                <w:rFonts w:ascii="Times New Roman" w:hAnsi="Times New Roman"/>
              </w:rPr>
              <w:br w:type="page"/>
            </w:r>
            <w:r>
              <w:rPr>
                <w:rFonts w:ascii="Times New Roman" w:hAnsi="Times New Roman"/>
                <w:sz w:val="24"/>
                <w:szCs w:val="24"/>
              </w:rPr>
              <w:t>Обучающиеся с нарушениями речи</w:t>
            </w:r>
          </w:p>
        </w:tc>
        <w:tc>
          <w:tcPr>
            <w:tcW w:w="3995" w:type="dxa"/>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32"/>
              </w:numPr>
              <w:tabs>
                <w:tab w:val="left" w:pos="391"/>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речевое развитие не соответствует возрасту говорящего;</w:t>
            </w:r>
          </w:p>
          <w:p w:rsidR="00F55A76" w:rsidRDefault="00F55A76" w:rsidP="00933587">
            <w:pPr>
              <w:numPr>
                <w:ilvl w:val="0"/>
                <w:numId w:val="32"/>
              </w:numPr>
              <w:tabs>
                <w:tab w:val="left" w:pos="382"/>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речевые ошибки не являются диалектизмами, безграмотностью речи и выражением незнания языка;</w:t>
            </w:r>
          </w:p>
          <w:p w:rsidR="00F55A76" w:rsidRDefault="00F55A76" w:rsidP="00933587">
            <w:pPr>
              <w:numPr>
                <w:ilvl w:val="0"/>
                <w:numId w:val="32"/>
              </w:numPr>
              <w:tabs>
                <w:tab w:val="left" w:pos="384"/>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нарушения речи связаны с отклонениями в функционировании психофизиологических механизмов речи;</w:t>
            </w:r>
          </w:p>
          <w:p w:rsidR="00F55A76" w:rsidRDefault="00F55A76" w:rsidP="00933587">
            <w:pPr>
              <w:numPr>
                <w:ilvl w:val="0"/>
                <w:numId w:val="32"/>
              </w:numPr>
              <w:tabs>
                <w:tab w:val="left" w:pos="405"/>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нарушения речи носят устойчивый характер, самостоятельно не исчезают, а закрепляются;</w:t>
            </w:r>
          </w:p>
          <w:p w:rsidR="00F55A76" w:rsidRDefault="00F55A76" w:rsidP="00933587">
            <w:pPr>
              <w:numPr>
                <w:ilvl w:val="0"/>
                <w:numId w:val="32"/>
              </w:numPr>
              <w:tabs>
                <w:tab w:val="left" w:pos="447"/>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речевое развитие требует определённого логопедического воздействия;</w:t>
            </w:r>
          </w:p>
          <w:p w:rsidR="00F55A76" w:rsidRDefault="00F55A76" w:rsidP="00933587">
            <w:pPr>
              <w:numPr>
                <w:ilvl w:val="0"/>
                <w:numId w:val="32"/>
              </w:numPr>
              <w:tabs>
                <w:tab w:val="left" w:pos="394"/>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нарушения речи оказывают отрицательное влияние на психическое развитие обучающегося</w:t>
            </w:r>
          </w:p>
        </w:tc>
        <w:tc>
          <w:tcPr>
            <w:tcW w:w="5435" w:type="dxa"/>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33"/>
              </w:numPr>
              <w:tabs>
                <w:tab w:val="left" w:pos="379"/>
              </w:tabs>
              <w:autoSpaceDE w:val="0"/>
              <w:autoSpaceDN w:val="0"/>
              <w:spacing w:after="0" w:line="240" w:lineRule="auto"/>
              <w:ind w:left="142" w:right="141" w:firstLine="142"/>
              <w:jc w:val="both"/>
              <w:rPr>
                <w:rFonts w:ascii="Times New Roman" w:hAnsi="Times New Roman"/>
                <w:sz w:val="24"/>
                <w:szCs w:val="24"/>
              </w:rPr>
            </w:pPr>
            <w:r>
              <w:rPr>
                <w:rFonts w:ascii="Times New Roman" w:hAnsi="Times New Roman"/>
                <w:sz w:val="24"/>
                <w:szCs w:val="24"/>
              </w:rPr>
              <w:t>Обязательная работа с логопедом.</w:t>
            </w:r>
          </w:p>
          <w:p w:rsidR="00F55A76" w:rsidRDefault="00F55A76" w:rsidP="00933587">
            <w:pPr>
              <w:numPr>
                <w:ilvl w:val="0"/>
                <w:numId w:val="33"/>
              </w:numPr>
              <w:tabs>
                <w:tab w:val="left" w:pos="378"/>
              </w:tabs>
              <w:autoSpaceDE w:val="0"/>
              <w:autoSpaceDN w:val="0"/>
              <w:spacing w:after="0" w:line="240" w:lineRule="auto"/>
              <w:ind w:left="142" w:right="141" w:firstLine="142"/>
              <w:jc w:val="both"/>
              <w:rPr>
                <w:rFonts w:ascii="Times New Roman" w:hAnsi="Times New Roman"/>
                <w:sz w:val="24"/>
                <w:szCs w:val="24"/>
              </w:rPr>
            </w:pPr>
            <w:r>
              <w:rPr>
                <w:rFonts w:ascii="Times New Roman" w:hAnsi="Times New Roman"/>
                <w:sz w:val="24"/>
                <w:szCs w:val="24"/>
              </w:rPr>
              <w:t>Создание и поддержка развивающего речевого пространства.</w:t>
            </w:r>
          </w:p>
          <w:p w:rsidR="00F55A76" w:rsidRDefault="00F55A76" w:rsidP="00933587">
            <w:pPr>
              <w:numPr>
                <w:ilvl w:val="0"/>
                <w:numId w:val="33"/>
              </w:numPr>
              <w:tabs>
                <w:tab w:val="left" w:pos="391"/>
              </w:tabs>
              <w:autoSpaceDE w:val="0"/>
              <w:autoSpaceDN w:val="0"/>
              <w:spacing w:after="0" w:line="240" w:lineRule="auto"/>
              <w:ind w:left="142" w:right="141" w:firstLine="142"/>
              <w:jc w:val="both"/>
              <w:rPr>
                <w:rFonts w:ascii="Times New Roman" w:hAnsi="Times New Roman"/>
                <w:sz w:val="24"/>
                <w:szCs w:val="24"/>
              </w:rPr>
            </w:pPr>
            <w:r>
              <w:rPr>
                <w:rFonts w:ascii="Times New Roman" w:hAnsi="Times New Roman"/>
                <w:sz w:val="24"/>
                <w:szCs w:val="24"/>
              </w:rPr>
              <w:t>Соблюдение своевременной смены труда и отдыха (расслабление речевого аппарата).</w:t>
            </w:r>
          </w:p>
          <w:p w:rsidR="00F55A76" w:rsidRDefault="00F55A76" w:rsidP="00933587">
            <w:pPr>
              <w:numPr>
                <w:ilvl w:val="0"/>
                <w:numId w:val="33"/>
              </w:numPr>
              <w:tabs>
                <w:tab w:val="left" w:pos="378"/>
              </w:tabs>
              <w:autoSpaceDE w:val="0"/>
              <w:autoSpaceDN w:val="0"/>
              <w:spacing w:after="0" w:line="240" w:lineRule="auto"/>
              <w:ind w:left="142" w:right="141" w:firstLine="142"/>
              <w:jc w:val="both"/>
              <w:rPr>
                <w:rFonts w:ascii="Times New Roman" w:hAnsi="Times New Roman"/>
                <w:sz w:val="24"/>
                <w:szCs w:val="24"/>
              </w:rPr>
            </w:pPr>
            <w:r>
              <w:rPr>
                <w:rFonts w:ascii="Times New Roman" w:hAnsi="Times New Roman"/>
                <w:sz w:val="24"/>
                <w:szCs w:val="24"/>
              </w:rPr>
              <w:t>Пополнение активного и пассивного словарного запаса.</w:t>
            </w:r>
          </w:p>
          <w:p w:rsidR="00F55A76" w:rsidRDefault="00F55A76" w:rsidP="00933587">
            <w:pPr>
              <w:numPr>
                <w:ilvl w:val="0"/>
                <w:numId w:val="33"/>
              </w:numPr>
              <w:tabs>
                <w:tab w:val="left" w:pos="387"/>
              </w:tabs>
              <w:autoSpaceDE w:val="0"/>
              <w:autoSpaceDN w:val="0"/>
              <w:spacing w:after="0" w:line="240" w:lineRule="auto"/>
              <w:ind w:left="142" w:right="141" w:firstLine="142"/>
              <w:jc w:val="both"/>
              <w:rPr>
                <w:rFonts w:ascii="Times New Roman" w:hAnsi="Times New Roman"/>
                <w:sz w:val="24"/>
                <w:szCs w:val="24"/>
              </w:rPr>
            </w:pPr>
            <w:r>
              <w:rPr>
                <w:rFonts w:ascii="Times New Roman" w:hAnsi="Times New Roman"/>
                <w:sz w:val="24"/>
                <w:szCs w:val="24"/>
              </w:rPr>
              <w:t>Сотрудничество с родителями обучающегося (контроль за речью дома, выполнение заданий логопеда).</w:t>
            </w:r>
          </w:p>
          <w:p w:rsidR="00F55A76" w:rsidRDefault="00F55A76" w:rsidP="00933587">
            <w:pPr>
              <w:numPr>
                <w:ilvl w:val="0"/>
                <w:numId w:val="33"/>
              </w:numPr>
              <w:tabs>
                <w:tab w:val="left" w:pos="433"/>
              </w:tabs>
              <w:autoSpaceDE w:val="0"/>
              <w:autoSpaceDN w:val="0"/>
              <w:spacing w:after="0" w:line="240" w:lineRule="auto"/>
              <w:ind w:left="142" w:right="141" w:firstLine="142"/>
              <w:jc w:val="both"/>
              <w:rPr>
                <w:rFonts w:ascii="Times New Roman" w:hAnsi="Times New Roman"/>
                <w:sz w:val="24"/>
                <w:szCs w:val="24"/>
              </w:rPr>
            </w:pPr>
            <w:r>
              <w:rPr>
                <w:rFonts w:ascii="Times New Roman" w:hAnsi="Times New Roman"/>
                <w:sz w:val="24"/>
                <w:szCs w:val="24"/>
              </w:rPr>
              <w:t>Корректировка и закрепление навыков грамматически правильной речи (упражнения на составление словосочетаний, предложений, коротких текстов).</w:t>
            </w:r>
          </w:p>
          <w:p w:rsidR="00F55A76" w:rsidRDefault="00F55A76" w:rsidP="00933587">
            <w:pPr>
              <w:numPr>
                <w:ilvl w:val="0"/>
                <w:numId w:val="33"/>
              </w:numPr>
              <w:tabs>
                <w:tab w:val="left" w:pos="376"/>
              </w:tabs>
              <w:autoSpaceDE w:val="0"/>
              <w:autoSpaceDN w:val="0"/>
              <w:spacing w:after="0" w:line="240" w:lineRule="auto"/>
              <w:ind w:left="142" w:right="141" w:firstLine="142"/>
              <w:jc w:val="both"/>
              <w:rPr>
                <w:rFonts w:ascii="Times New Roman" w:hAnsi="Times New Roman"/>
                <w:sz w:val="24"/>
                <w:szCs w:val="24"/>
              </w:rPr>
            </w:pPr>
            <w:r>
              <w:rPr>
                <w:rFonts w:ascii="Times New Roman" w:hAnsi="Times New Roman"/>
                <w:sz w:val="24"/>
                <w:szCs w:val="24"/>
              </w:rPr>
              <w:t>Формирование адекватного отношения обучающегося к речевому нарушению.</w:t>
            </w:r>
          </w:p>
          <w:p w:rsidR="00F55A76" w:rsidRDefault="00F55A76" w:rsidP="00933587">
            <w:pPr>
              <w:numPr>
                <w:ilvl w:val="0"/>
                <w:numId w:val="33"/>
              </w:numPr>
              <w:tabs>
                <w:tab w:val="left" w:pos="432"/>
              </w:tabs>
              <w:autoSpaceDE w:val="0"/>
              <w:autoSpaceDN w:val="0"/>
              <w:spacing w:after="0" w:line="240" w:lineRule="auto"/>
              <w:ind w:left="142" w:right="141" w:firstLine="142"/>
              <w:jc w:val="both"/>
              <w:rPr>
                <w:rFonts w:ascii="Times New Roman" w:hAnsi="Times New Roman"/>
                <w:sz w:val="24"/>
                <w:szCs w:val="24"/>
              </w:rPr>
            </w:pPr>
            <w:r>
              <w:rPr>
                <w:rFonts w:ascii="Times New Roman" w:hAnsi="Times New Roman"/>
                <w:sz w:val="24"/>
                <w:szCs w:val="24"/>
              </w:rPr>
              <w:t>Стимулирование активности обучающегося в исправлении речевых ошибок</w:t>
            </w:r>
          </w:p>
        </w:tc>
      </w:tr>
      <w:tr w:rsidR="00F55A76" w:rsidTr="008F01F5">
        <w:trPr>
          <w:cantSplit/>
          <w:trHeight w:val="1134"/>
        </w:trPr>
        <w:tc>
          <w:tcPr>
            <w:tcW w:w="1343" w:type="dxa"/>
            <w:tcBorders>
              <w:top w:val="single" w:sz="4" w:space="0" w:color="auto"/>
              <w:left w:val="single" w:sz="4" w:space="0" w:color="auto"/>
              <w:bottom w:val="single" w:sz="4" w:space="0" w:color="auto"/>
              <w:right w:val="single" w:sz="4" w:space="0" w:color="auto"/>
            </w:tcBorders>
            <w:textDirection w:val="btLr"/>
            <w:hideMark/>
          </w:tcPr>
          <w:p w:rsidR="00F55A76" w:rsidRPr="004C3E0F" w:rsidRDefault="00F55A76" w:rsidP="005C167A">
            <w:pPr>
              <w:ind w:left="176" w:right="163" w:firstLine="22"/>
              <w:jc w:val="center"/>
              <w:rPr>
                <w:rFonts w:ascii="Times New Roman" w:hAnsi="Times New Roman"/>
                <w:sz w:val="24"/>
                <w:szCs w:val="24"/>
              </w:rPr>
            </w:pPr>
            <w:r>
              <w:rPr>
                <w:rFonts w:ascii="Times New Roman" w:hAnsi="Times New Roman"/>
                <w:sz w:val="24"/>
                <w:szCs w:val="24"/>
              </w:rPr>
              <w:lastRenderedPageBreak/>
              <w:t xml:space="preserve">нарушением слуха </w:t>
            </w:r>
            <w:r w:rsidRPr="004C3E0F">
              <w:rPr>
                <w:rFonts w:ascii="Times New Roman" w:hAnsi="Times New Roman"/>
                <w:sz w:val="24"/>
                <w:szCs w:val="24"/>
              </w:rPr>
              <w:t>умственной отсталости, в том числе с проявлениями аутизма (по желанию родителей и в силу других обстоятельств могут учиться в общеобразовательной школе)</w:t>
            </w:r>
          </w:p>
          <w:p w:rsidR="00F55A76" w:rsidRDefault="00F55A76" w:rsidP="005C167A">
            <w:pPr>
              <w:ind w:left="176" w:right="163" w:firstLine="22"/>
              <w:jc w:val="center"/>
              <w:rPr>
                <w:rFonts w:ascii="Times New Roman" w:hAnsi="Times New Roman"/>
                <w:sz w:val="24"/>
                <w:szCs w:val="24"/>
              </w:rPr>
            </w:pPr>
            <w:r w:rsidRPr="004C3E0F">
              <w:rPr>
                <w:rFonts w:ascii="Times New Roman" w:hAnsi="Times New Roman"/>
                <w:sz w:val="24"/>
                <w:szCs w:val="24"/>
              </w:rPr>
              <w:t>(слабослышащие и позднооглохшие обучающиеся)</w:t>
            </w:r>
          </w:p>
          <w:p w:rsidR="00F55A76" w:rsidRDefault="00F55A76" w:rsidP="005C167A">
            <w:pPr>
              <w:ind w:left="176" w:right="163" w:firstLine="22"/>
              <w:rPr>
                <w:rFonts w:ascii="Times New Roman" w:hAnsi="Times New Roman"/>
                <w:sz w:val="24"/>
                <w:szCs w:val="24"/>
              </w:rPr>
            </w:pPr>
          </w:p>
        </w:tc>
        <w:tc>
          <w:tcPr>
            <w:tcW w:w="3995" w:type="dxa"/>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34"/>
              </w:numPr>
              <w:tabs>
                <w:tab w:val="left" w:pos="381"/>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нарушение звукопроизношения (или отсутствие речи);</w:t>
            </w:r>
          </w:p>
          <w:p w:rsidR="00F55A76" w:rsidRDefault="00F55A76" w:rsidP="00933587">
            <w:pPr>
              <w:numPr>
                <w:ilvl w:val="0"/>
                <w:numId w:val="34"/>
              </w:numPr>
              <w:tabs>
                <w:tab w:val="left" w:pos="452"/>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обучающийся не может самостоятельно учиться говорить;</w:t>
            </w:r>
          </w:p>
          <w:p w:rsidR="00F55A76" w:rsidRDefault="00F55A76" w:rsidP="00933587">
            <w:pPr>
              <w:numPr>
                <w:ilvl w:val="0"/>
                <w:numId w:val="34"/>
              </w:numPr>
              <w:tabs>
                <w:tab w:val="left" w:pos="429"/>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обучающийся старается уйти от речевых контактов или «не понимает» обращенную к нему речь;</w:t>
            </w:r>
          </w:p>
          <w:p w:rsidR="00F55A76" w:rsidRDefault="00F55A76" w:rsidP="00933587">
            <w:pPr>
              <w:numPr>
                <w:ilvl w:val="0"/>
                <w:numId w:val="34"/>
              </w:numPr>
              <w:tabs>
                <w:tab w:val="left" w:pos="395"/>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обучающийся воспринимает слова собеседника на слухо-зрительной основе (следит глазами за движениями губ говорящего и «считывает» его речь);</w:t>
            </w:r>
          </w:p>
          <w:p w:rsidR="00F55A76" w:rsidRDefault="00F55A76" w:rsidP="00933587">
            <w:pPr>
              <w:numPr>
                <w:ilvl w:val="0"/>
                <w:numId w:val="34"/>
              </w:numPr>
              <w:tabs>
                <w:tab w:val="left" w:pos="362"/>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возможны отклонения в психической сфере: осознание, что ты не такой, как все, и, как следствие, нарушение поведения, общения, психического развития;</w:t>
            </w:r>
          </w:p>
          <w:p w:rsidR="00F55A76" w:rsidRDefault="00F55A76" w:rsidP="00933587">
            <w:pPr>
              <w:numPr>
                <w:ilvl w:val="0"/>
                <w:numId w:val="34"/>
              </w:numPr>
              <w:tabs>
                <w:tab w:val="left" w:pos="384"/>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пассивный и активный словарный запас по объему совпадает (обучающийся хорошо понимает лишь то, о чем он может сказать);</w:t>
            </w:r>
          </w:p>
          <w:p w:rsidR="00F55A76" w:rsidRDefault="00F55A76" w:rsidP="00933587">
            <w:pPr>
              <w:numPr>
                <w:ilvl w:val="0"/>
                <w:numId w:val="34"/>
              </w:numPr>
              <w:tabs>
                <w:tab w:val="left" w:pos="431"/>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характерны нарушения звуко-буквенного состава слов;</w:t>
            </w:r>
          </w:p>
          <w:p w:rsidR="00F55A76" w:rsidRDefault="00F55A76" w:rsidP="00933587">
            <w:pPr>
              <w:numPr>
                <w:ilvl w:val="0"/>
                <w:numId w:val="34"/>
              </w:numPr>
              <w:tabs>
                <w:tab w:val="left" w:pos="376"/>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трудности в освоении учебной программы; обучающийся нуждается в дополнительной 9) коррекционной помощи, подборке индивидуального слухового аппарата</w:t>
            </w:r>
          </w:p>
        </w:tc>
        <w:tc>
          <w:tcPr>
            <w:tcW w:w="5435" w:type="dxa"/>
            <w:vMerge w:val="restart"/>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35"/>
              </w:numPr>
              <w:tabs>
                <w:tab w:val="left" w:pos="390"/>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Стимулирование к общению и содержательной коммуникации с окружающим миром.</w:t>
            </w:r>
          </w:p>
          <w:p w:rsidR="00F55A76" w:rsidRDefault="00F55A76" w:rsidP="00933587">
            <w:pPr>
              <w:numPr>
                <w:ilvl w:val="0"/>
                <w:numId w:val="35"/>
              </w:numPr>
              <w:tabs>
                <w:tab w:val="left" w:pos="391"/>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Правильная позиция педагога: не поворачиваться спиной к слабослышащему ученику во время устных объяснений; стараться контролировать понимание обучающимся заданий и инструкций до их выполнения;</w:t>
            </w:r>
          </w:p>
          <w:p w:rsidR="00F55A76" w:rsidRDefault="00F55A76" w:rsidP="00933587">
            <w:pPr>
              <w:numPr>
                <w:ilvl w:val="0"/>
                <w:numId w:val="35"/>
              </w:numPr>
              <w:tabs>
                <w:tab w:val="left" w:pos="380"/>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Правильная позиция ученика (поставить обучающегося с нарушенным слухом так, чтобы он мог видеть не только педагога и доску, но и большинство обучающихся; посадить за первую парту сбоку от педагога (справа от него).</w:t>
            </w:r>
          </w:p>
          <w:p w:rsidR="00F55A76" w:rsidRDefault="00F55A76" w:rsidP="00933587">
            <w:pPr>
              <w:numPr>
                <w:ilvl w:val="0"/>
                <w:numId w:val="35"/>
              </w:numPr>
              <w:tabs>
                <w:tab w:val="left" w:pos="406"/>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Помощь обучающемуся в освоении в коллективе слышащих обучающихся (постараться подружить его со сверстниками).</w:t>
            </w:r>
          </w:p>
          <w:p w:rsidR="00F55A76" w:rsidRDefault="00F55A76" w:rsidP="00933587">
            <w:pPr>
              <w:numPr>
                <w:ilvl w:val="0"/>
                <w:numId w:val="35"/>
              </w:numPr>
              <w:tabs>
                <w:tab w:val="left" w:pos="373"/>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Избегание гиперопеки: не помогать там, где обучающийся может и должен справиться сам.</w:t>
            </w:r>
          </w:p>
          <w:p w:rsidR="00F55A76" w:rsidRDefault="00F55A76" w:rsidP="00933587">
            <w:pPr>
              <w:numPr>
                <w:ilvl w:val="0"/>
                <w:numId w:val="35"/>
              </w:numPr>
              <w:tabs>
                <w:tab w:val="left" w:pos="391"/>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Развитие слухового внимания: требовать от обучающегося с нарушенным слухом, чтобы он всегда смотрел на говорящего, умел быстро отыскать говорящего; для этого его необходимо контролировать, например:</w:t>
            </w:r>
          </w:p>
          <w:p w:rsidR="00F55A76" w:rsidRDefault="00F55A76" w:rsidP="005C167A">
            <w:pPr>
              <w:ind w:left="176" w:right="163" w:firstLine="22"/>
              <w:jc w:val="both"/>
              <w:rPr>
                <w:rFonts w:ascii="Times New Roman" w:hAnsi="Times New Roman"/>
                <w:sz w:val="24"/>
                <w:szCs w:val="24"/>
              </w:rPr>
            </w:pPr>
            <w:r>
              <w:rPr>
                <w:rFonts w:ascii="Times New Roman" w:hAnsi="Times New Roman"/>
                <w:sz w:val="24"/>
                <w:szCs w:val="24"/>
              </w:rPr>
              <w:t>«Повтори, что я сказала», «Повтори, о чём рассказала Оля», «Продолжи, пожалуйста» и т.п.</w:t>
            </w:r>
          </w:p>
          <w:p w:rsidR="00F55A76" w:rsidRDefault="00F55A76" w:rsidP="00933587">
            <w:pPr>
              <w:numPr>
                <w:ilvl w:val="0"/>
                <w:numId w:val="35"/>
              </w:numPr>
              <w:tabs>
                <w:tab w:val="left" w:pos="418"/>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Активное включение обучающегося с нарушенным слухом в работу класса (группы), не задерживая при этом темп ведения урока (занятия).</w:t>
            </w:r>
          </w:p>
          <w:p w:rsidR="00F55A76" w:rsidRDefault="00F55A76" w:rsidP="00933587">
            <w:pPr>
              <w:numPr>
                <w:ilvl w:val="0"/>
                <w:numId w:val="35"/>
              </w:numPr>
              <w:tabs>
                <w:tab w:val="left" w:pos="370"/>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Требование от обучающегося повторять вслух задания, предложенные в устной форме, или заданные вопросы.</w:t>
            </w:r>
          </w:p>
          <w:p w:rsidR="00F55A76" w:rsidRDefault="00F55A76" w:rsidP="00933587">
            <w:pPr>
              <w:numPr>
                <w:ilvl w:val="0"/>
                <w:numId w:val="35"/>
              </w:numPr>
              <w:tabs>
                <w:tab w:val="left" w:pos="369"/>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Включение слабослышащего обучающегося в учебную деятельность непосредственно на уроке, специально организовывая эту деятельность (в течение первых лет обучения учитель должен менять или дополнять инструкции к упражнениям из учебника, учитывая возможности ученика).</w:t>
            </w:r>
          </w:p>
          <w:p w:rsidR="00F55A76" w:rsidRDefault="00F55A76" w:rsidP="00933587">
            <w:pPr>
              <w:numPr>
                <w:ilvl w:val="0"/>
                <w:numId w:val="35"/>
              </w:numPr>
              <w:tabs>
                <w:tab w:val="left" w:pos="520"/>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Корректировка и закрепление навыков грамматически правильной речи (упражнения на составление словосочетаний, предложений, коротких текстов).</w:t>
            </w:r>
          </w:p>
          <w:p w:rsidR="00F55A76" w:rsidRDefault="00F55A76" w:rsidP="00933587">
            <w:pPr>
              <w:numPr>
                <w:ilvl w:val="0"/>
                <w:numId w:val="35"/>
              </w:numPr>
              <w:tabs>
                <w:tab w:val="left" w:pos="515"/>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Учёт конкретных ошибок, допускаемых обучающимся при письме, использование соответствующих заданий с использованием словаря (письменная «зарядка»).</w:t>
            </w:r>
          </w:p>
          <w:p w:rsidR="00F55A76" w:rsidRDefault="00F55A76" w:rsidP="00933587">
            <w:pPr>
              <w:numPr>
                <w:ilvl w:val="0"/>
                <w:numId w:val="35"/>
              </w:numPr>
              <w:tabs>
                <w:tab w:val="left" w:pos="507"/>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 xml:space="preserve">Поддержка при написании изложений, </w:t>
            </w:r>
            <w:r>
              <w:rPr>
                <w:rFonts w:ascii="Times New Roman" w:hAnsi="Times New Roman"/>
                <w:sz w:val="24"/>
                <w:szCs w:val="24"/>
              </w:rPr>
              <w:lastRenderedPageBreak/>
              <w:t>диктантов, при составлении пересказов и других видах работы.</w:t>
            </w:r>
          </w:p>
          <w:p w:rsidR="00F55A76" w:rsidRDefault="00F55A76" w:rsidP="00933587">
            <w:pPr>
              <w:numPr>
                <w:ilvl w:val="0"/>
                <w:numId w:val="36"/>
              </w:numPr>
              <w:tabs>
                <w:tab w:val="left" w:pos="559"/>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Расширение словарного запаса слабослышащего обучающегося, пояснение слов и словосочетаний, несущих дополнительную, например математическую, нагрузку (поровну, дали по..., раздали каждому, больше на... – меньше на... и др.).</w:t>
            </w:r>
          </w:p>
          <w:p w:rsidR="00F55A76" w:rsidRDefault="00F55A76" w:rsidP="00933587">
            <w:pPr>
              <w:numPr>
                <w:ilvl w:val="0"/>
                <w:numId w:val="36"/>
              </w:numPr>
              <w:tabs>
                <w:tab w:val="left" w:pos="493"/>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Обязательное сотрудничество с сурдопедагогом (логопедом) и родителями обучающегося.</w:t>
            </w:r>
          </w:p>
        </w:tc>
      </w:tr>
      <w:tr w:rsidR="00F55A76" w:rsidTr="008F01F5">
        <w:trPr>
          <w:trHeight w:val="1338"/>
        </w:trPr>
        <w:tc>
          <w:tcPr>
            <w:tcW w:w="1343" w:type="dxa"/>
            <w:tcBorders>
              <w:top w:val="single" w:sz="4" w:space="0" w:color="auto"/>
              <w:left w:val="single" w:sz="4" w:space="0" w:color="auto"/>
              <w:bottom w:val="single" w:sz="4" w:space="0" w:color="auto"/>
              <w:right w:val="single" w:sz="4" w:space="0" w:color="auto"/>
            </w:tcBorders>
          </w:tcPr>
          <w:p w:rsidR="00F55A76" w:rsidRDefault="00F55A76" w:rsidP="005C167A">
            <w:pPr>
              <w:ind w:left="176" w:right="163" w:firstLine="22"/>
              <w:jc w:val="both"/>
              <w:rPr>
                <w:rFonts w:ascii="Times New Roman" w:hAnsi="Times New Roman"/>
                <w:sz w:val="24"/>
                <w:szCs w:val="24"/>
              </w:rPr>
            </w:pPr>
          </w:p>
        </w:tc>
        <w:tc>
          <w:tcPr>
            <w:tcW w:w="3995" w:type="dxa"/>
            <w:tcBorders>
              <w:top w:val="single" w:sz="4" w:space="0" w:color="auto"/>
              <w:left w:val="single" w:sz="4" w:space="0" w:color="auto"/>
              <w:bottom w:val="single" w:sz="4" w:space="0" w:color="auto"/>
              <w:right w:val="single" w:sz="4" w:space="0" w:color="auto"/>
            </w:tcBorders>
          </w:tcPr>
          <w:p w:rsidR="00F55A76" w:rsidRDefault="00F55A76" w:rsidP="005C167A">
            <w:pPr>
              <w:ind w:left="176" w:right="163" w:firstLine="22"/>
              <w:jc w:val="both"/>
              <w:rPr>
                <w:rFonts w:ascii="Times New Roman" w:hAnsi="Times New Roman"/>
                <w:sz w:val="24"/>
                <w:szCs w:val="24"/>
              </w:rPr>
            </w:pPr>
          </w:p>
        </w:tc>
        <w:tc>
          <w:tcPr>
            <w:tcW w:w="5435" w:type="dxa"/>
            <w:vMerge/>
            <w:tcBorders>
              <w:top w:val="single" w:sz="4" w:space="0" w:color="auto"/>
              <w:left w:val="single" w:sz="4" w:space="0" w:color="auto"/>
              <w:bottom w:val="single" w:sz="4" w:space="0" w:color="auto"/>
              <w:right w:val="single" w:sz="4" w:space="0" w:color="auto"/>
            </w:tcBorders>
            <w:vAlign w:val="center"/>
            <w:hideMark/>
          </w:tcPr>
          <w:p w:rsidR="00F55A76" w:rsidRDefault="00F55A76" w:rsidP="005C167A">
            <w:pPr>
              <w:spacing w:after="0" w:line="240" w:lineRule="auto"/>
              <w:rPr>
                <w:rFonts w:ascii="Times New Roman" w:hAnsi="Times New Roman"/>
                <w:sz w:val="24"/>
                <w:szCs w:val="24"/>
                <w:lang w:eastAsia="en-US"/>
              </w:rPr>
            </w:pPr>
          </w:p>
        </w:tc>
      </w:tr>
      <w:tr w:rsidR="00F55A76" w:rsidTr="008F01F5">
        <w:trPr>
          <w:trHeight w:val="1540"/>
        </w:trPr>
        <w:tc>
          <w:tcPr>
            <w:tcW w:w="1343" w:type="dxa"/>
            <w:tcBorders>
              <w:top w:val="single" w:sz="4" w:space="0" w:color="auto"/>
              <w:left w:val="single" w:sz="4" w:space="0" w:color="auto"/>
              <w:bottom w:val="single" w:sz="4" w:space="0" w:color="auto"/>
              <w:right w:val="single" w:sz="4" w:space="0" w:color="auto"/>
            </w:tcBorders>
            <w:textDirection w:val="btLr"/>
            <w:hideMark/>
          </w:tcPr>
          <w:p w:rsidR="00F55A76" w:rsidRDefault="00F55A76" w:rsidP="005C167A">
            <w:pPr>
              <w:ind w:left="176" w:right="163" w:firstLine="22"/>
              <w:jc w:val="center"/>
              <w:rPr>
                <w:rFonts w:ascii="Times New Roman" w:hAnsi="Times New Roman"/>
                <w:sz w:val="24"/>
                <w:szCs w:val="24"/>
              </w:rPr>
            </w:pPr>
            <w:r>
              <w:rPr>
                <w:rFonts w:ascii="Times New Roman" w:hAnsi="Times New Roman"/>
                <w:sz w:val="24"/>
                <w:szCs w:val="24"/>
              </w:rPr>
              <w:lastRenderedPageBreak/>
              <w:t xml:space="preserve">Обучающиеся с нарушениями зрения </w:t>
            </w:r>
          </w:p>
          <w:p w:rsidR="00F55A76" w:rsidRDefault="00F55A76" w:rsidP="005C167A">
            <w:pPr>
              <w:ind w:left="176" w:right="163" w:firstLine="22"/>
              <w:jc w:val="center"/>
              <w:rPr>
                <w:rFonts w:ascii="Times New Roman" w:hAnsi="Times New Roman"/>
                <w:sz w:val="24"/>
                <w:szCs w:val="24"/>
              </w:rPr>
            </w:pPr>
            <w:r>
              <w:rPr>
                <w:rFonts w:ascii="Times New Roman" w:hAnsi="Times New Roman"/>
                <w:sz w:val="24"/>
                <w:szCs w:val="24"/>
              </w:rPr>
              <w:t>(слабовидящие обучающиеся)</w:t>
            </w:r>
          </w:p>
        </w:tc>
        <w:tc>
          <w:tcPr>
            <w:tcW w:w="3995" w:type="dxa"/>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37"/>
              </w:numPr>
              <w:tabs>
                <w:tab w:val="left" w:pos="404"/>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основное средство познания окружающего мира – осязание, слух, обоняние, др. чувства (переживает свой мир в виде звуков, тонов, ритмов, интервалов);</w:t>
            </w:r>
          </w:p>
          <w:p w:rsidR="00F55A76" w:rsidRDefault="00F55A76" w:rsidP="00933587">
            <w:pPr>
              <w:numPr>
                <w:ilvl w:val="0"/>
                <w:numId w:val="37"/>
              </w:numPr>
              <w:tabs>
                <w:tab w:val="left" w:pos="417"/>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развитие психики имеет свои специфические особенности;</w:t>
            </w:r>
          </w:p>
          <w:p w:rsidR="00F55A76" w:rsidRDefault="00F55A76" w:rsidP="00933587">
            <w:pPr>
              <w:numPr>
                <w:ilvl w:val="0"/>
                <w:numId w:val="37"/>
              </w:numPr>
              <w:tabs>
                <w:tab w:val="left" w:pos="371"/>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процесс формирования движений задержан;</w:t>
            </w:r>
          </w:p>
          <w:p w:rsidR="00F55A76" w:rsidRDefault="00F55A76" w:rsidP="00933587">
            <w:pPr>
              <w:numPr>
                <w:ilvl w:val="0"/>
                <w:numId w:val="37"/>
              </w:numPr>
              <w:tabs>
                <w:tab w:val="left" w:pos="398"/>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затруднена оценка пространственных признаков (местоположение, направление, расстояние, поэтому трудности ориентировки в пространстве);</w:t>
            </w:r>
          </w:p>
          <w:p w:rsidR="00F55A76" w:rsidRDefault="00F55A76" w:rsidP="00933587">
            <w:pPr>
              <w:numPr>
                <w:ilvl w:val="0"/>
                <w:numId w:val="37"/>
              </w:numPr>
              <w:tabs>
                <w:tab w:val="left" w:pos="382"/>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тенденция к повышенному развитию памяти (проявляется субъективно и объективно);</w:t>
            </w:r>
          </w:p>
          <w:p w:rsidR="00F55A76" w:rsidRDefault="00F55A76" w:rsidP="00933587">
            <w:pPr>
              <w:numPr>
                <w:ilvl w:val="0"/>
                <w:numId w:val="37"/>
              </w:numPr>
              <w:tabs>
                <w:tab w:val="left" w:pos="436"/>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своеобразие внимания (слуховое концентрированное внимание);</w:t>
            </w:r>
          </w:p>
          <w:p w:rsidR="00F55A76" w:rsidRDefault="00F55A76" w:rsidP="00933587">
            <w:pPr>
              <w:numPr>
                <w:ilvl w:val="0"/>
                <w:numId w:val="37"/>
              </w:numPr>
              <w:tabs>
                <w:tab w:val="left" w:pos="434"/>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обостренное осязание – следствие иного, чем у зрячих, использования руки (палец никогда не научит слепого видеть, но видеть слепой может своей рукой);</w:t>
            </w:r>
          </w:p>
          <w:p w:rsidR="00F55A76" w:rsidRDefault="00F55A76" w:rsidP="00933587">
            <w:pPr>
              <w:numPr>
                <w:ilvl w:val="0"/>
                <w:numId w:val="37"/>
              </w:numPr>
              <w:tabs>
                <w:tab w:val="left" w:pos="421"/>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особенности эмоционально-волевой сферы (чувство малоценности, неуверенности и слабости, противоречивость эмоций, неадекватность воли;</w:t>
            </w:r>
          </w:p>
        </w:tc>
        <w:tc>
          <w:tcPr>
            <w:tcW w:w="5435" w:type="dxa"/>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38"/>
              </w:numPr>
              <w:tabs>
                <w:tab w:val="left" w:pos="396"/>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Обеспечение дифференцированного и специализированного подхода к обучающемуся (знание индивидуальных особенностей функционирования зрительной системы ученика).</w:t>
            </w:r>
          </w:p>
          <w:p w:rsidR="00F55A76" w:rsidRDefault="00F55A76" w:rsidP="00933587">
            <w:pPr>
              <w:numPr>
                <w:ilvl w:val="0"/>
                <w:numId w:val="38"/>
              </w:numPr>
              <w:tabs>
                <w:tab w:val="left" w:pos="404"/>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Наличие технических средств и оборудования, обеспечивающих процесс обучения и воспитания.</w:t>
            </w:r>
          </w:p>
          <w:p w:rsidR="00F55A76" w:rsidRDefault="00F55A76" w:rsidP="00933587">
            <w:pPr>
              <w:numPr>
                <w:ilvl w:val="0"/>
                <w:numId w:val="38"/>
              </w:numPr>
              <w:tabs>
                <w:tab w:val="left" w:pos="457"/>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Наличие методического обеспечения, включающего специальные дидактические пособия, рассчитанные на осязательное или на зрительно- осязательное восприятие слепого и слабовидящего, специальные учебники, книги, рельефно-графические пособия по изучаемым предметам и для проведения коррекционных занятий по ориентированию, развитию зрения, осязания.</w:t>
            </w:r>
          </w:p>
          <w:p w:rsidR="00F55A76" w:rsidRDefault="00F55A76" w:rsidP="00933587">
            <w:pPr>
              <w:numPr>
                <w:ilvl w:val="0"/>
                <w:numId w:val="38"/>
              </w:numPr>
              <w:tabs>
                <w:tab w:val="left" w:pos="384"/>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Выделение обучающемуся специального шкафчика для хранения этих приспособлений.</w:t>
            </w:r>
          </w:p>
          <w:p w:rsidR="00F55A76" w:rsidRDefault="00F55A76" w:rsidP="00933587">
            <w:pPr>
              <w:numPr>
                <w:ilvl w:val="0"/>
                <w:numId w:val="38"/>
              </w:numPr>
              <w:tabs>
                <w:tab w:val="left" w:pos="395"/>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Правильная позиция ученика (при опоре на остаточное зрение сидеть обучающийся должен на первой парте в среднем ряду, при опоре на осязание и слух за любой партой).</w:t>
            </w:r>
          </w:p>
          <w:p w:rsidR="00F55A76" w:rsidRDefault="00F55A76" w:rsidP="00933587">
            <w:pPr>
              <w:numPr>
                <w:ilvl w:val="0"/>
                <w:numId w:val="38"/>
              </w:numPr>
              <w:tabs>
                <w:tab w:val="left" w:pos="393"/>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Охрана и гигиена зрения (повышенная общая освещенность (не менее 1000 люкс), освещение на рабочем месте (не менее 400–500 люкс); для обучающихся, страдающих светобоязнью, установить светозатемнители, расположить рабочее место, ограничивая попадание прямого света; ограничение времени зрительной работы, непрерывная зрительная нагрузка не должна превышать 15–20 минут у слабовидящих учеников и 10–20 минут для учеников с глубоким нарушением зрения; расстояние от глаз ученика до рабочей поверхности должно быть не менее 30 см; работать с опорой на осязание или слух.</w:t>
            </w:r>
          </w:p>
        </w:tc>
      </w:tr>
    </w:tbl>
    <w:p w:rsidR="00F55A76" w:rsidRDefault="00F55A76" w:rsidP="00F55A76">
      <w:pPr>
        <w:rPr>
          <w:rFonts w:ascii="Times New Roman" w:hAnsi="Times New Roman"/>
          <w:lang w:eastAsia="en-US"/>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41"/>
        <w:gridCol w:w="15"/>
        <w:gridCol w:w="3969"/>
        <w:gridCol w:w="29"/>
        <w:gridCol w:w="5391"/>
        <w:gridCol w:w="28"/>
      </w:tblGrid>
      <w:tr w:rsidR="00F55A76" w:rsidTr="005C167A">
        <w:trPr>
          <w:gridAfter w:val="1"/>
          <w:wAfter w:w="38" w:type="dxa"/>
          <w:trHeight w:val="1960"/>
        </w:trPr>
        <w:tc>
          <w:tcPr>
            <w:tcW w:w="1816" w:type="dxa"/>
            <w:tcBorders>
              <w:top w:val="single" w:sz="4" w:space="0" w:color="auto"/>
              <w:left w:val="single" w:sz="4" w:space="0" w:color="auto"/>
              <w:bottom w:val="single" w:sz="4" w:space="0" w:color="auto"/>
              <w:right w:val="single" w:sz="4" w:space="0" w:color="auto"/>
            </w:tcBorders>
            <w:textDirection w:val="btLr"/>
            <w:hideMark/>
          </w:tcPr>
          <w:p w:rsidR="00F55A76" w:rsidRDefault="00F55A76" w:rsidP="005C167A">
            <w:pPr>
              <w:ind w:left="176" w:right="163" w:firstLine="22"/>
              <w:jc w:val="center"/>
              <w:rPr>
                <w:rFonts w:ascii="Times New Roman" w:hAnsi="Times New Roman"/>
                <w:sz w:val="24"/>
                <w:szCs w:val="24"/>
              </w:rPr>
            </w:pPr>
            <w:r>
              <w:rPr>
                <w:rFonts w:ascii="Times New Roman" w:hAnsi="Times New Roman"/>
                <w:sz w:val="24"/>
                <w:szCs w:val="24"/>
              </w:rPr>
              <w:lastRenderedPageBreak/>
              <w:t>Обучающиеся с нарушениями зрения (слабовидящие обучающиеся)</w:t>
            </w:r>
          </w:p>
        </w:tc>
        <w:tc>
          <w:tcPr>
            <w:tcW w:w="5600" w:type="dxa"/>
            <w:gridSpan w:val="2"/>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39"/>
              </w:numPr>
              <w:tabs>
                <w:tab w:val="left" w:pos="417"/>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индивидуальные особенности работоспособности, утомляемости, скорости усвоения информации (зависит от характера поражения зрения, личных особенностей, степени дефекта), отсюда ограничение возможности заниматься некоторым видами деятельности;</w:t>
            </w:r>
          </w:p>
          <w:p w:rsidR="00F55A76" w:rsidRDefault="00F55A76" w:rsidP="00933587">
            <w:pPr>
              <w:numPr>
                <w:ilvl w:val="0"/>
                <w:numId w:val="39"/>
              </w:numPr>
              <w:tabs>
                <w:tab w:val="left" w:pos="483"/>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обеднённость опыта обучающихся и отсутствие за словом конкретных представлений, так как знакомство с объектами внешнего мира лишь формально-словесное;</w:t>
            </w:r>
          </w:p>
          <w:p w:rsidR="00F55A76" w:rsidRDefault="00F55A76" w:rsidP="00933587">
            <w:pPr>
              <w:numPr>
                <w:ilvl w:val="0"/>
                <w:numId w:val="39"/>
              </w:numPr>
              <w:tabs>
                <w:tab w:val="left" w:pos="487"/>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особенности общения: многие обучающиеся не умеют общаться в диалоге, так как они не слушают собеседника.</w:t>
            </w:r>
          </w:p>
          <w:p w:rsidR="00F55A76" w:rsidRDefault="00F55A76" w:rsidP="00933587">
            <w:pPr>
              <w:numPr>
                <w:ilvl w:val="0"/>
                <w:numId w:val="39"/>
              </w:numPr>
              <w:tabs>
                <w:tab w:val="left" w:pos="483"/>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низкий темп чтения и письма;</w:t>
            </w:r>
          </w:p>
          <w:p w:rsidR="00F55A76" w:rsidRDefault="00F55A76" w:rsidP="00933587">
            <w:pPr>
              <w:numPr>
                <w:ilvl w:val="0"/>
                <w:numId w:val="39"/>
              </w:numPr>
              <w:tabs>
                <w:tab w:val="left" w:pos="544"/>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быстрый счёт, знание больших стихов, умение петь, находчивость;</w:t>
            </w:r>
          </w:p>
          <w:p w:rsidR="00F55A76" w:rsidRDefault="00F55A76" w:rsidP="00933587">
            <w:pPr>
              <w:numPr>
                <w:ilvl w:val="0"/>
                <w:numId w:val="39"/>
              </w:numPr>
              <w:tabs>
                <w:tab w:val="left" w:pos="586"/>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страх, вызванный неизвестным и не познанным в мире зрячих (нуждаются в специальной ориентировки и знакомстве)</w:t>
            </w:r>
          </w:p>
        </w:tc>
        <w:tc>
          <w:tcPr>
            <w:tcW w:w="7654" w:type="dxa"/>
            <w:gridSpan w:val="2"/>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40"/>
              </w:numPr>
              <w:tabs>
                <w:tab w:val="left" w:pos="382"/>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При работе с опорой на зрение записи на доске должны быть насыщенными и контрастными, буквы крупными, в некоторых случаях они должны дублироваться раздаточным материалом.</w:t>
            </w:r>
          </w:p>
          <w:p w:rsidR="00F55A76" w:rsidRDefault="00F55A76" w:rsidP="00933587">
            <w:pPr>
              <w:numPr>
                <w:ilvl w:val="0"/>
                <w:numId w:val="40"/>
              </w:numPr>
              <w:tabs>
                <w:tab w:val="left" w:pos="434"/>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Создание благоприятного психологического климата в коллективе, усиление педагогического руководства поведением не только обучающегося с нарушением зрения, но и всех окружающих людей, включая педагогов разного профиля.</w:t>
            </w:r>
          </w:p>
          <w:p w:rsidR="00F55A76" w:rsidRDefault="00F55A76" w:rsidP="00933587">
            <w:pPr>
              <w:numPr>
                <w:ilvl w:val="0"/>
                <w:numId w:val="40"/>
              </w:numPr>
              <w:tabs>
                <w:tab w:val="left" w:pos="399"/>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Взаимодействие учителя с тифлопедагогом, психологом, офтальмологом и родителями</w:t>
            </w:r>
          </w:p>
        </w:tc>
      </w:tr>
      <w:tr w:rsidR="00F55A76" w:rsidTr="00F55A76">
        <w:trPr>
          <w:gridAfter w:val="1"/>
          <w:wAfter w:w="38" w:type="dxa"/>
          <w:trHeight w:val="416"/>
        </w:trPr>
        <w:tc>
          <w:tcPr>
            <w:tcW w:w="1816" w:type="dxa"/>
            <w:tcBorders>
              <w:top w:val="single" w:sz="4" w:space="0" w:color="auto"/>
              <w:left w:val="single" w:sz="4" w:space="0" w:color="auto"/>
              <w:bottom w:val="single" w:sz="4" w:space="0" w:color="auto"/>
              <w:right w:val="single" w:sz="4" w:space="0" w:color="auto"/>
            </w:tcBorders>
            <w:textDirection w:val="btLr"/>
            <w:hideMark/>
          </w:tcPr>
          <w:p w:rsidR="00F55A76" w:rsidRPr="004C3E0F" w:rsidRDefault="00F55A76" w:rsidP="005C167A">
            <w:pPr>
              <w:ind w:left="176" w:right="163" w:firstLine="22"/>
              <w:jc w:val="center"/>
              <w:rPr>
                <w:rFonts w:ascii="Times New Roman" w:hAnsi="Times New Roman"/>
                <w:sz w:val="24"/>
                <w:szCs w:val="24"/>
              </w:rPr>
            </w:pPr>
            <w:r w:rsidRPr="004C3E0F">
              <w:rPr>
                <w:rFonts w:ascii="Times New Roman" w:hAnsi="Times New Roman"/>
                <w:sz w:val="24"/>
                <w:szCs w:val="24"/>
              </w:rPr>
              <w:t>Обучающиеся с нарушением опорно-двигательного аппарата (способные к самостоятельному передвижению и самообслужива- нию, с сохранным интеллектом)</w:t>
            </w:r>
          </w:p>
        </w:tc>
        <w:tc>
          <w:tcPr>
            <w:tcW w:w="5600" w:type="dxa"/>
            <w:gridSpan w:val="2"/>
            <w:tcBorders>
              <w:top w:val="single" w:sz="4" w:space="0" w:color="auto"/>
              <w:left w:val="single" w:sz="4" w:space="0" w:color="auto"/>
              <w:bottom w:val="single" w:sz="4" w:space="0" w:color="auto"/>
              <w:right w:val="single" w:sz="4" w:space="0" w:color="auto"/>
            </w:tcBorders>
            <w:hideMark/>
          </w:tcPr>
          <w:p w:rsidR="00F55A76" w:rsidRDefault="00F55A76" w:rsidP="005C167A">
            <w:pPr>
              <w:ind w:left="176" w:right="163" w:firstLine="22"/>
              <w:jc w:val="both"/>
              <w:rPr>
                <w:rFonts w:ascii="Times New Roman" w:hAnsi="Times New Roman"/>
                <w:sz w:val="24"/>
                <w:szCs w:val="24"/>
              </w:rPr>
            </w:pPr>
            <w:r>
              <w:rPr>
                <w:rFonts w:ascii="Times New Roman" w:hAnsi="Times New Roman"/>
                <w:sz w:val="24"/>
                <w:szCs w:val="24"/>
              </w:rPr>
              <w:t xml:space="preserve">У обучающихся с нарушениями ОДА ведущим является двигательный дефект (недоразвитие, нарушение или утрата двигательных функций). Основную массу среди них составляют обучающиеся с церебральным параличом (89 %), у которых двигательные расстройства сочетаются с психическими и речевыми нарушениями. Большинство из них нуждается не только в лечебной и социальной помощи, но и в психолого-педагогической и логопедической коррекции, в особых условиях жизни, обучения и последующей </w:t>
            </w:r>
            <w:r>
              <w:rPr>
                <w:rFonts w:ascii="Times New Roman" w:hAnsi="Times New Roman"/>
                <w:sz w:val="24"/>
                <w:szCs w:val="24"/>
              </w:rPr>
              <w:lastRenderedPageBreak/>
              <w:t>трудовой деятельности</w:t>
            </w:r>
          </w:p>
        </w:tc>
        <w:tc>
          <w:tcPr>
            <w:tcW w:w="7654" w:type="dxa"/>
            <w:gridSpan w:val="2"/>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41"/>
              </w:numPr>
              <w:tabs>
                <w:tab w:val="left" w:pos="379"/>
              </w:tabs>
              <w:autoSpaceDE w:val="0"/>
              <w:autoSpaceDN w:val="0"/>
              <w:spacing w:after="0" w:line="240" w:lineRule="auto"/>
              <w:ind w:left="176" w:right="163" w:firstLine="22"/>
              <w:rPr>
                <w:rFonts w:ascii="Times New Roman" w:hAnsi="Times New Roman"/>
                <w:sz w:val="24"/>
                <w:szCs w:val="24"/>
              </w:rPr>
            </w:pPr>
            <w:r>
              <w:rPr>
                <w:rFonts w:ascii="Times New Roman" w:hAnsi="Times New Roman"/>
                <w:sz w:val="24"/>
                <w:szCs w:val="24"/>
              </w:rPr>
              <w:lastRenderedPageBreak/>
              <w:t>Коррекционная направленность всего процесса обучения.</w:t>
            </w:r>
          </w:p>
          <w:p w:rsidR="00F55A76" w:rsidRDefault="00F55A76" w:rsidP="00933587">
            <w:pPr>
              <w:numPr>
                <w:ilvl w:val="0"/>
                <w:numId w:val="41"/>
              </w:numPr>
              <w:tabs>
                <w:tab w:val="left" w:pos="378"/>
              </w:tabs>
              <w:autoSpaceDE w:val="0"/>
              <w:autoSpaceDN w:val="0"/>
              <w:spacing w:after="0" w:line="240" w:lineRule="auto"/>
              <w:ind w:left="176" w:right="163" w:firstLine="22"/>
              <w:rPr>
                <w:rFonts w:ascii="Times New Roman" w:hAnsi="Times New Roman"/>
                <w:sz w:val="24"/>
                <w:szCs w:val="24"/>
              </w:rPr>
            </w:pPr>
            <w:r>
              <w:rPr>
                <w:rFonts w:ascii="Times New Roman" w:hAnsi="Times New Roman"/>
                <w:sz w:val="24"/>
                <w:szCs w:val="24"/>
              </w:rPr>
              <w:t>Возможная психолого-педагогическая социализация.</w:t>
            </w:r>
          </w:p>
          <w:p w:rsidR="00F55A76" w:rsidRDefault="00F55A76" w:rsidP="00933587">
            <w:pPr>
              <w:numPr>
                <w:ilvl w:val="0"/>
                <w:numId w:val="41"/>
              </w:numPr>
              <w:tabs>
                <w:tab w:val="left" w:pos="379"/>
              </w:tabs>
              <w:autoSpaceDE w:val="0"/>
              <w:autoSpaceDN w:val="0"/>
              <w:spacing w:after="0" w:line="240" w:lineRule="auto"/>
              <w:ind w:left="176" w:right="163" w:firstLine="22"/>
              <w:rPr>
                <w:rFonts w:ascii="Times New Roman" w:hAnsi="Times New Roman"/>
                <w:sz w:val="24"/>
                <w:szCs w:val="24"/>
              </w:rPr>
            </w:pPr>
            <w:r>
              <w:rPr>
                <w:rFonts w:ascii="Times New Roman" w:hAnsi="Times New Roman"/>
                <w:sz w:val="24"/>
                <w:szCs w:val="24"/>
              </w:rPr>
              <w:t>Посильная трудовая реабилитация.</w:t>
            </w:r>
          </w:p>
          <w:p w:rsidR="00F55A76" w:rsidRDefault="00F55A76" w:rsidP="00933587">
            <w:pPr>
              <w:numPr>
                <w:ilvl w:val="0"/>
                <w:numId w:val="41"/>
              </w:numPr>
              <w:tabs>
                <w:tab w:val="left" w:pos="385"/>
              </w:tabs>
              <w:autoSpaceDE w:val="0"/>
              <w:autoSpaceDN w:val="0"/>
              <w:spacing w:after="0" w:line="240" w:lineRule="auto"/>
              <w:ind w:left="176" w:right="163" w:firstLine="22"/>
              <w:rPr>
                <w:rFonts w:ascii="Times New Roman" w:hAnsi="Times New Roman"/>
                <w:sz w:val="24"/>
                <w:szCs w:val="24"/>
              </w:rPr>
            </w:pPr>
            <w:r>
              <w:rPr>
                <w:rFonts w:ascii="Times New Roman" w:hAnsi="Times New Roman"/>
                <w:sz w:val="24"/>
                <w:szCs w:val="24"/>
              </w:rPr>
              <w:t>Полноценное, разноплановое воспитание и развитие личности обучающегося.</w:t>
            </w:r>
          </w:p>
          <w:p w:rsidR="00F55A76" w:rsidRDefault="00F55A76" w:rsidP="00933587">
            <w:pPr>
              <w:numPr>
                <w:ilvl w:val="0"/>
                <w:numId w:val="41"/>
              </w:numPr>
              <w:tabs>
                <w:tab w:val="left" w:pos="379"/>
              </w:tabs>
              <w:autoSpaceDE w:val="0"/>
              <w:autoSpaceDN w:val="0"/>
              <w:spacing w:after="0" w:line="240" w:lineRule="auto"/>
              <w:ind w:left="176" w:right="163" w:firstLine="22"/>
              <w:rPr>
                <w:rFonts w:ascii="Times New Roman" w:hAnsi="Times New Roman"/>
                <w:sz w:val="24"/>
                <w:szCs w:val="24"/>
              </w:rPr>
            </w:pPr>
            <w:r>
              <w:rPr>
                <w:rFonts w:ascii="Times New Roman" w:hAnsi="Times New Roman"/>
                <w:sz w:val="24"/>
                <w:szCs w:val="24"/>
              </w:rPr>
              <w:t>Комплексный характер коррекционно-педагогической работы.</w:t>
            </w:r>
          </w:p>
          <w:p w:rsidR="00F55A76" w:rsidRDefault="00F55A76" w:rsidP="00933587">
            <w:pPr>
              <w:numPr>
                <w:ilvl w:val="0"/>
                <w:numId w:val="41"/>
              </w:numPr>
              <w:tabs>
                <w:tab w:val="left" w:pos="407"/>
              </w:tabs>
              <w:autoSpaceDE w:val="0"/>
              <w:autoSpaceDN w:val="0"/>
              <w:spacing w:after="0" w:line="240" w:lineRule="auto"/>
              <w:ind w:left="176" w:right="163" w:firstLine="22"/>
              <w:rPr>
                <w:rFonts w:ascii="Times New Roman" w:hAnsi="Times New Roman"/>
                <w:sz w:val="24"/>
                <w:szCs w:val="24"/>
              </w:rPr>
            </w:pPr>
            <w:r>
              <w:rPr>
                <w:rFonts w:ascii="Times New Roman" w:hAnsi="Times New Roman"/>
                <w:sz w:val="24"/>
                <w:szCs w:val="24"/>
              </w:rPr>
              <w:t>Раннее начало онтогенетически последовательного воздействия, опирающегося на сохранные функции.</w:t>
            </w:r>
          </w:p>
          <w:p w:rsidR="00F55A76" w:rsidRDefault="00F55A76" w:rsidP="00933587">
            <w:pPr>
              <w:numPr>
                <w:ilvl w:val="0"/>
                <w:numId w:val="41"/>
              </w:numPr>
              <w:tabs>
                <w:tab w:val="left" w:pos="379"/>
              </w:tabs>
              <w:autoSpaceDE w:val="0"/>
              <w:autoSpaceDN w:val="0"/>
              <w:spacing w:after="0" w:line="240" w:lineRule="auto"/>
              <w:ind w:left="176" w:right="163" w:firstLine="22"/>
              <w:rPr>
                <w:rFonts w:ascii="Times New Roman" w:hAnsi="Times New Roman"/>
                <w:sz w:val="24"/>
                <w:szCs w:val="24"/>
              </w:rPr>
            </w:pPr>
            <w:r>
              <w:rPr>
                <w:rFonts w:ascii="Times New Roman" w:hAnsi="Times New Roman"/>
                <w:sz w:val="24"/>
                <w:szCs w:val="24"/>
              </w:rPr>
              <w:t>Организация работы в рамках ведущей деятельности.</w:t>
            </w:r>
          </w:p>
          <w:p w:rsidR="00F55A76" w:rsidRDefault="00F55A76" w:rsidP="00933587">
            <w:pPr>
              <w:numPr>
                <w:ilvl w:val="0"/>
                <w:numId w:val="41"/>
              </w:numPr>
              <w:tabs>
                <w:tab w:val="left" w:pos="395"/>
              </w:tabs>
              <w:autoSpaceDE w:val="0"/>
              <w:autoSpaceDN w:val="0"/>
              <w:spacing w:after="0" w:line="240" w:lineRule="auto"/>
              <w:ind w:left="176" w:right="163" w:firstLine="22"/>
              <w:rPr>
                <w:rFonts w:ascii="Times New Roman" w:hAnsi="Times New Roman"/>
                <w:sz w:val="24"/>
                <w:szCs w:val="24"/>
              </w:rPr>
            </w:pPr>
            <w:r>
              <w:rPr>
                <w:rFonts w:ascii="Times New Roman" w:hAnsi="Times New Roman"/>
                <w:sz w:val="24"/>
                <w:szCs w:val="24"/>
              </w:rPr>
              <w:t>Наблюдение за обучающимся в динамике продолжающегося психоре- чевого развития.</w:t>
            </w:r>
          </w:p>
          <w:p w:rsidR="00F55A76" w:rsidRDefault="00F55A76" w:rsidP="00933587">
            <w:pPr>
              <w:numPr>
                <w:ilvl w:val="0"/>
                <w:numId w:val="41"/>
              </w:numPr>
              <w:tabs>
                <w:tab w:val="left" w:pos="393"/>
              </w:tabs>
              <w:autoSpaceDE w:val="0"/>
              <w:autoSpaceDN w:val="0"/>
              <w:spacing w:after="0" w:line="240" w:lineRule="auto"/>
              <w:ind w:left="176" w:right="163" w:firstLine="22"/>
              <w:rPr>
                <w:rFonts w:ascii="Times New Roman" w:hAnsi="Times New Roman"/>
                <w:sz w:val="24"/>
                <w:szCs w:val="24"/>
              </w:rPr>
            </w:pPr>
            <w:r>
              <w:rPr>
                <w:rFonts w:ascii="Times New Roman" w:hAnsi="Times New Roman"/>
                <w:sz w:val="24"/>
                <w:szCs w:val="24"/>
              </w:rPr>
              <w:t>Тесное взаимодействие с родителями и всем окружением обучающегося</w:t>
            </w:r>
          </w:p>
        </w:tc>
      </w:tr>
      <w:tr w:rsidR="00F55A76" w:rsidTr="00F55A76">
        <w:trPr>
          <w:trHeight w:val="1124"/>
        </w:trPr>
        <w:tc>
          <w:tcPr>
            <w:tcW w:w="1835" w:type="dxa"/>
            <w:gridSpan w:val="2"/>
            <w:tcBorders>
              <w:top w:val="single" w:sz="4" w:space="0" w:color="auto"/>
              <w:left w:val="single" w:sz="4" w:space="0" w:color="auto"/>
              <w:bottom w:val="single" w:sz="4" w:space="0" w:color="auto"/>
              <w:right w:val="single" w:sz="4" w:space="0" w:color="auto"/>
            </w:tcBorders>
            <w:textDirection w:val="btLr"/>
            <w:hideMark/>
          </w:tcPr>
          <w:p w:rsidR="00F55A76" w:rsidRDefault="00F55A76" w:rsidP="005C167A">
            <w:pPr>
              <w:ind w:left="176" w:right="163" w:firstLine="22"/>
              <w:jc w:val="center"/>
              <w:rPr>
                <w:rFonts w:ascii="Times New Roman" w:hAnsi="Times New Roman"/>
                <w:sz w:val="24"/>
                <w:szCs w:val="24"/>
              </w:rPr>
            </w:pPr>
            <w:r>
              <w:rPr>
                <w:rFonts w:ascii="Times New Roman" w:hAnsi="Times New Roman"/>
                <w:sz w:val="24"/>
                <w:szCs w:val="24"/>
              </w:rPr>
              <w:lastRenderedPageBreak/>
              <w:t>Обучающиеся с нарушением поведения, с эмоционально-волевыми расстройствами, с ошибками воспитания (обучающиеся с девиантным и деликвентным поведение, социально-запущенные обучающиеся, обучающиеся из социально-неблагополучных семей)</w:t>
            </w:r>
          </w:p>
        </w:tc>
        <w:tc>
          <w:tcPr>
            <w:tcW w:w="5619" w:type="dxa"/>
            <w:gridSpan w:val="2"/>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42"/>
              </w:numPr>
              <w:tabs>
                <w:tab w:val="left" w:pos="382"/>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наличие отклоняющегося от нормы поведения;</w:t>
            </w:r>
          </w:p>
          <w:p w:rsidR="00F55A76" w:rsidRDefault="00F55A76" w:rsidP="00933587">
            <w:pPr>
              <w:numPr>
                <w:ilvl w:val="0"/>
                <w:numId w:val="42"/>
              </w:numPr>
              <w:tabs>
                <w:tab w:val="left" w:pos="417"/>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имеющиеся нарушения поведения трудно исправляются и корригируются;</w:t>
            </w:r>
          </w:p>
          <w:p w:rsidR="00F55A76" w:rsidRDefault="00F55A76" w:rsidP="00933587">
            <w:pPr>
              <w:numPr>
                <w:ilvl w:val="0"/>
                <w:numId w:val="42"/>
              </w:numPr>
              <w:tabs>
                <w:tab w:val="left" w:pos="377"/>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частая смена состояния, эмоций;</w:t>
            </w:r>
          </w:p>
          <w:p w:rsidR="00F55A76" w:rsidRDefault="00F55A76" w:rsidP="00933587">
            <w:pPr>
              <w:numPr>
                <w:ilvl w:val="0"/>
                <w:numId w:val="42"/>
              </w:numPr>
              <w:tabs>
                <w:tab w:val="left" w:pos="376"/>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слабое развитие силы воли;</w:t>
            </w:r>
          </w:p>
          <w:p w:rsidR="00F55A76" w:rsidRDefault="00F55A76" w:rsidP="00933587">
            <w:pPr>
              <w:numPr>
                <w:ilvl w:val="0"/>
                <w:numId w:val="42"/>
              </w:numPr>
              <w:tabs>
                <w:tab w:val="left" w:pos="396"/>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обучающиеся особенно нуждаются в индивидуальном подходе со стороны взрослых и внимании коллектива сверстников</w:t>
            </w:r>
          </w:p>
        </w:tc>
        <w:tc>
          <w:tcPr>
            <w:tcW w:w="7654" w:type="dxa"/>
            <w:gridSpan w:val="2"/>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43"/>
              </w:numPr>
              <w:tabs>
                <w:tab w:val="left" w:pos="374"/>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Осуществление ежедневного, постоянного контроля как родителей, так и педагогов, направленного на формирование у обучающихся самостоятельности, дисциплинированности.</w:t>
            </w:r>
          </w:p>
          <w:p w:rsidR="00F55A76" w:rsidRDefault="00F55A76" w:rsidP="00933587">
            <w:pPr>
              <w:numPr>
                <w:ilvl w:val="0"/>
                <w:numId w:val="43"/>
              </w:numPr>
              <w:tabs>
                <w:tab w:val="left" w:pos="381"/>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Терпение со стороны взрослого, сохранение спокойного тона при общении с обучающимся (не позволять кричать, оскорблять обучающегося, добиваться его доверия).</w:t>
            </w:r>
          </w:p>
          <w:p w:rsidR="00F55A76" w:rsidRDefault="00F55A76" w:rsidP="00933587">
            <w:pPr>
              <w:numPr>
                <w:ilvl w:val="0"/>
                <w:numId w:val="43"/>
              </w:numPr>
              <w:tabs>
                <w:tab w:val="left" w:pos="392"/>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Взаимосотрудничество учителя и родителей в процессе обучения (следить, не образовался ли какой-нибудь пробел в знаниях, не переходить к изучению нового материала, не бояться оставить обучающегося на второй год, пока он не усвоил пройденное).</w:t>
            </w:r>
          </w:p>
          <w:p w:rsidR="00F55A76" w:rsidRDefault="00F55A76" w:rsidP="00933587">
            <w:pPr>
              <w:numPr>
                <w:ilvl w:val="0"/>
                <w:numId w:val="43"/>
              </w:numPr>
              <w:tabs>
                <w:tab w:val="left" w:pos="378"/>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Укрепление физического и психического здоровья обучающегося.</w:t>
            </w:r>
          </w:p>
          <w:p w:rsidR="00F55A76" w:rsidRDefault="00F55A76" w:rsidP="00933587">
            <w:pPr>
              <w:numPr>
                <w:ilvl w:val="0"/>
                <w:numId w:val="43"/>
              </w:numPr>
              <w:tabs>
                <w:tab w:val="left" w:pos="428"/>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Развитие общего кругозора обучающегося (посещать театры, цирк, выставки, концерты, путешествовать, выезжать на природу).</w:t>
            </w:r>
          </w:p>
          <w:p w:rsidR="00F55A76" w:rsidRDefault="00F55A76" w:rsidP="00933587">
            <w:pPr>
              <w:numPr>
                <w:ilvl w:val="0"/>
                <w:numId w:val="43"/>
              </w:numPr>
              <w:tabs>
                <w:tab w:val="left" w:pos="362"/>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Своевременное определение характера нарушений обучающегося, поиск эффективных путей помощи.</w:t>
            </w:r>
          </w:p>
          <w:p w:rsidR="00F55A76" w:rsidRDefault="00F55A76" w:rsidP="00933587">
            <w:pPr>
              <w:numPr>
                <w:ilvl w:val="0"/>
                <w:numId w:val="43"/>
              </w:numPr>
              <w:tabs>
                <w:tab w:val="left" w:pos="431"/>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Чёткое соблюдение режима дня (правильное чередование периодов труда и отдыха).</w:t>
            </w:r>
          </w:p>
          <w:p w:rsidR="00F55A76" w:rsidRDefault="00F55A76" w:rsidP="00933587">
            <w:pPr>
              <w:numPr>
                <w:ilvl w:val="0"/>
                <w:numId w:val="43"/>
              </w:numPr>
              <w:tabs>
                <w:tab w:val="left" w:pos="363"/>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Ритмичный повтор определённых действий, что приводит к закреплению условно-рефлекторной связи и формированию желательного стереотипа.</w:t>
            </w:r>
          </w:p>
          <w:p w:rsidR="00F55A76" w:rsidRDefault="00F55A76" w:rsidP="00933587">
            <w:pPr>
              <w:numPr>
                <w:ilvl w:val="0"/>
                <w:numId w:val="43"/>
              </w:numPr>
              <w:tabs>
                <w:tab w:val="left" w:pos="386"/>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Заполнение всего свободного времени заранее спланированными мероприятиями (ввиду отсутствия умений организовывать своё свободное время), планирование дня поминутно.</w:t>
            </w:r>
          </w:p>
          <w:p w:rsidR="00F55A76" w:rsidRDefault="00F55A76" w:rsidP="00933587">
            <w:pPr>
              <w:numPr>
                <w:ilvl w:val="0"/>
                <w:numId w:val="43"/>
              </w:numPr>
              <w:tabs>
                <w:tab w:val="left" w:pos="514"/>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Формирование социально приемлемых форм поведения и трудовых навыков.</w:t>
            </w:r>
          </w:p>
          <w:p w:rsidR="00F55A76" w:rsidRDefault="00F55A76" w:rsidP="00933587">
            <w:pPr>
              <w:numPr>
                <w:ilvl w:val="0"/>
                <w:numId w:val="43"/>
              </w:numPr>
              <w:tabs>
                <w:tab w:val="left" w:pos="466"/>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Чёткие и короткие инструкции, контроль выполнения заданий (усложнять задания по ходу коррекционных мероприятий).</w:t>
            </w:r>
          </w:p>
          <w:p w:rsidR="00F55A76" w:rsidRDefault="00F55A76" w:rsidP="00933587">
            <w:pPr>
              <w:numPr>
                <w:ilvl w:val="0"/>
                <w:numId w:val="43"/>
              </w:numPr>
              <w:tabs>
                <w:tab w:val="left" w:pos="498"/>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Чередование различных видов деятельности (ввиду малой привлекательности для таких обучающихся интеллектуального труда его необходимо чередовать с трудовой или художественной деятельностью).</w:t>
            </w:r>
          </w:p>
          <w:p w:rsidR="00F55A76" w:rsidRDefault="00F55A76" w:rsidP="00933587">
            <w:pPr>
              <w:numPr>
                <w:ilvl w:val="0"/>
                <w:numId w:val="43"/>
              </w:numPr>
              <w:tabs>
                <w:tab w:val="left" w:pos="478"/>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Общественно значимый характер деятельности, которая должна занимать большую часть времени, что позволяет снизить пристрастие этих обучающихся к разрушению.</w:t>
            </w:r>
          </w:p>
          <w:p w:rsidR="00F55A76" w:rsidRDefault="00F55A76" w:rsidP="00933587">
            <w:pPr>
              <w:numPr>
                <w:ilvl w:val="0"/>
                <w:numId w:val="43"/>
              </w:numPr>
              <w:tabs>
                <w:tab w:val="left" w:pos="483"/>
              </w:tabs>
              <w:autoSpaceDE w:val="0"/>
              <w:autoSpaceDN w:val="0"/>
              <w:spacing w:after="0" w:line="240" w:lineRule="auto"/>
              <w:ind w:left="176" w:right="163" w:firstLine="22"/>
              <w:jc w:val="both"/>
              <w:rPr>
                <w:rFonts w:ascii="Times New Roman" w:hAnsi="Times New Roman"/>
                <w:sz w:val="24"/>
                <w:szCs w:val="24"/>
              </w:rPr>
            </w:pPr>
            <w:r>
              <w:rPr>
                <w:rFonts w:ascii="Times New Roman" w:hAnsi="Times New Roman"/>
                <w:sz w:val="24"/>
                <w:szCs w:val="24"/>
              </w:rPr>
              <w:t xml:space="preserve">Объединение обучающихся в группы и </w:t>
            </w:r>
            <w:r>
              <w:rPr>
                <w:rFonts w:ascii="Times New Roman" w:hAnsi="Times New Roman"/>
                <w:sz w:val="24"/>
                <w:szCs w:val="24"/>
              </w:rPr>
              <w:lastRenderedPageBreak/>
              <w:t>коллектив</w:t>
            </w:r>
          </w:p>
        </w:tc>
      </w:tr>
    </w:tbl>
    <w:p w:rsidR="00F55A76" w:rsidRDefault="00F55A76" w:rsidP="00F55A76">
      <w:pPr>
        <w:tabs>
          <w:tab w:val="left" w:pos="1378"/>
        </w:tabs>
        <w:ind w:firstLine="301"/>
        <w:jc w:val="center"/>
        <w:rPr>
          <w:rFonts w:ascii="Times New Roman" w:hAnsi="Times New Roman"/>
          <w:b/>
          <w:i/>
          <w:sz w:val="24"/>
          <w:szCs w:val="24"/>
        </w:rPr>
      </w:pPr>
    </w:p>
    <w:p w:rsidR="00F55A76" w:rsidRPr="004C3E0F" w:rsidRDefault="00F55A76" w:rsidP="00F55A76">
      <w:pPr>
        <w:tabs>
          <w:tab w:val="left" w:pos="1378"/>
        </w:tabs>
        <w:ind w:firstLine="301"/>
        <w:jc w:val="center"/>
        <w:rPr>
          <w:rFonts w:ascii="Times New Roman" w:hAnsi="Times New Roman"/>
          <w:b/>
          <w:i/>
          <w:sz w:val="24"/>
          <w:szCs w:val="24"/>
        </w:rPr>
      </w:pPr>
      <w:r w:rsidRPr="004C3E0F">
        <w:rPr>
          <w:rFonts w:ascii="Times New Roman" w:hAnsi="Times New Roman"/>
          <w:b/>
          <w:i/>
          <w:sz w:val="24"/>
          <w:szCs w:val="24"/>
        </w:rPr>
        <w:t>План индивидуально ориентированных диагностических и коррекционных мероприятий, обеспечивающих удовлетворение индивидуальных образовательных потребностей обучающихся с ОВЗ и освоение ими программы основного общего образования, в том числе адаптированной.</w:t>
      </w:r>
    </w:p>
    <w:p w:rsidR="00F55A76" w:rsidRDefault="00F55A76" w:rsidP="00F55A76">
      <w:pPr>
        <w:tabs>
          <w:tab w:val="left" w:pos="1378"/>
        </w:tabs>
        <w:jc w:val="both"/>
        <w:rPr>
          <w:sz w:val="28"/>
          <w:szCs w:val="28"/>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
        <w:gridCol w:w="3342"/>
        <w:gridCol w:w="3481"/>
        <w:gridCol w:w="3142"/>
      </w:tblGrid>
      <w:tr w:rsidR="00F55A76" w:rsidTr="005C167A">
        <w:trPr>
          <w:jc w:val="center"/>
        </w:trPr>
        <w:tc>
          <w:tcPr>
            <w:tcW w:w="1413" w:type="dxa"/>
            <w:tcBorders>
              <w:top w:val="single" w:sz="4" w:space="0" w:color="auto"/>
              <w:left w:val="single" w:sz="4" w:space="0" w:color="auto"/>
              <w:bottom w:val="single" w:sz="4" w:space="0" w:color="auto"/>
              <w:right w:val="single" w:sz="4" w:space="0" w:color="auto"/>
            </w:tcBorders>
          </w:tcPr>
          <w:p w:rsidR="00F55A76" w:rsidRDefault="00F55A76" w:rsidP="005C167A">
            <w:pPr>
              <w:pStyle w:val="af"/>
              <w:jc w:val="center"/>
              <w:rPr>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F55A76" w:rsidRDefault="00F55A76" w:rsidP="005C167A">
            <w:pPr>
              <w:tabs>
                <w:tab w:val="left" w:pos="301"/>
              </w:tabs>
              <w:ind w:right="181"/>
              <w:jc w:val="center"/>
              <w:rPr>
                <w:rFonts w:ascii="Times New Roman" w:hAnsi="Times New Roman"/>
                <w:sz w:val="24"/>
                <w:szCs w:val="24"/>
              </w:rPr>
            </w:pPr>
            <w:r>
              <w:rPr>
                <w:rFonts w:ascii="Times New Roman" w:hAnsi="Times New Roman"/>
                <w:sz w:val="24"/>
                <w:szCs w:val="24"/>
              </w:rPr>
              <w:t>Урочные мероприятия</w:t>
            </w:r>
          </w:p>
        </w:tc>
        <w:tc>
          <w:tcPr>
            <w:tcW w:w="4678" w:type="dxa"/>
            <w:tcBorders>
              <w:top w:val="single" w:sz="4" w:space="0" w:color="auto"/>
              <w:left w:val="single" w:sz="4" w:space="0" w:color="auto"/>
              <w:bottom w:val="single" w:sz="4" w:space="0" w:color="auto"/>
              <w:right w:val="single" w:sz="4" w:space="0" w:color="auto"/>
            </w:tcBorders>
            <w:hideMark/>
          </w:tcPr>
          <w:p w:rsidR="00F55A76" w:rsidRDefault="00F55A76" w:rsidP="005C167A">
            <w:pPr>
              <w:tabs>
                <w:tab w:val="left" w:pos="301"/>
              </w:tabs>
              <w:ind w:right="181"/>
              <w:jc w:val="center"/>
              <w:rPr>
                <w:rFonts w:ascii="Times New Roman" w:hAnsi="Times New Roman"/>
                <w:sz w:val="24"/>
                <w:szCs w:val="24"/>
              </w:rPr>
            </w:pPr>
            <w:r>
              <w:rPr>
                <w:rFonts w:ascii="Times New Roman" w:hAnsi="Times New Roman"/>
                <w:sz w:val="24"/>
                <w:szCs w:val="24"/>
              </w:rPr>
              <w:t>Внеурочные мероприятия</w:t>
            </w:r>
          </w:p>
        </w:tc>
        <w:tc>
          <w:tcPr>
            <w:tcW w:w="4820" w:type="dxa"/>
            <w:tcBorders>
              <w:top w:val="single" w:sz="4" w:space="0" w:color="auto"/>
              <w:left w:val="single" w:sz="4" w:space="0" w:color="auto"/>
              <w:bottom w:val="single" w:sz="4" w:space="0" w:color="auto"/>
              <w:right w:val="single" w:sz="4" w:space="0" w:color="auto"/>
            </w:tcBorders>
            <w:hideMark/>
          </w:tcPr>
          <w:p w:rsidR="00F55A76" w:rsidRDefault="00F55A76" w:rsidP="005C167A">
            <w:pPr>
              <w:tabs>
                <w:tab w:val="left" w:pos="301"/>
              </w:tabs>
              <w:ind w:right="181"/>
              <w:jc w:val="center"/>
              <w:rPr>
                <w:rFonts w:ascii="Times New Roman" w:hAnsi="Times New Roman"/>
                <w:sz w:val="24"/>
                <w:szCs w:val="24"/>
              </w:rPr>
            </w:pPr>
            <w:r>
              <w:rPr>
                <w:rFonts w:ascii="Times New Roman" w:hAnsi="Times New Roman"/>
                <w:sz w:val="24"/>
                <w:szCs w:val="24"/>
              </w:rPr>
              <w:t>Внешкольные мероприятия</w:t>
            </w:r>
          </w:p>
        </w:tc>
      </w:tr>
      <w:tr w:rsidR="00F55A76" w:rsidTr="005C167A">
        <w:trPr>
          <w:cantSplit/>
          <w:trHeight w:val="1792"/>
          <w:jc w:val="center"/>
        </w:trPr>
        <w:tc>
          <w:tcPr>
            <w:tcW w:w="1413" w:type="dxa"/>
            <w:tcBorders>
              <w:top w:val="single" w:sz="4" w:space="0" w:color="auto"/>
              <w:left w:val="single" w:sz="4" w:space="0" w:color="auto"/>
              <w:bottom w:val="single" w:sz="4" w:space="0" w:color="auto"/>
              <w:right w:val="single" w:sz="4" w:space="0" w:color="auto"/>
            </w:tcBorders>
            <w:textDirection w:val="btLr"/>
            <w:vAlign w:val="center"/>
            <w:hideMark/>
          </w:tcPr>
          <w:p w:rsidR="00F55A76" w:rsidRDefault="00F55A76" w:rsidP="005C167A">
            <w:pPr>
              <w:pStyle w:val="af"/>
              <w:ind w:left="113" w:right="113"/>
              <w:jc w:val="center"/>
              <w:rPr>
                <w:sz w:val="24"/>
                <w:szCs w:val="24"/>
              </w:rPr>
            </w:pPr>
            <w:r>
              <w:rPr>
                <w:sz w:val="24"/>
                <w:szCs w:val="24"/>
              </w:rPr>
              <w:t>Задачи мероприятий</w:t>
            </w:r>
          </w:p>
        </w:tc>
        <w:tc>
          <w:tcPr>
            <w:tcW w:w="13750" w:type="dxa"/>
            <w:gridSpan w:val="3"/>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44"/>
              </w:numPr>
              <w:tabs>
                <w:tab w:val="left" w:pos="301"/>
              </w:tabs>
              <w:autoSpaceDE w:val="0"/>
              <w:autoSpaceDN w:val="0"/>
              <w:spacing w:after="0" w:line="240" w:lineRule="auto"/>
              <w:ind w:right="181" w:firstLine="0"/>
              <w:rPr>
                <w:rFonts w:ascii="Times New Roman" w:hAnsi="Times New Roman"/>
                <w:sz w:val="24"/>
                <w:szCs w:val="24"/>
              </w:rPr>
            </w:pPr>
            <w:r>
              <w:rPr>
                <w:rFonts w:ascii="Times New Roman" w:hAnsi="Times New Roman"/>
                <w:sz w:val="24"/>
                <w:szCs w:val="24"/>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 пространственных нарушений, общей и мелкой моторики.</w:t>
            </w:r>
          </w:p>
          <w:p w:rsidR="00F55A76" w:rsidRDefault="00F55A76" w:rsidP="00933587">
            <w:pPr>
              <w:numPr>
                <w:ilvl w:val="0"/>
                <w:numId w:val="44"/>
              </w:numPr>
              <w:tabs>
                <w:tab w:val="left" w:pos="301"/>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Задачи предметной направленности – подготовка к восприятию трудных тем учебной программы, восполнение пробелов предшествующего обучения и т.д.</w:t>
            </w:r>
          </w:p>
        </w:tc>
      </w:tr>
      <w:tr w:rsidR="00F55A76" w:rsidTr="005C167A">
        <w:trPr>
          <w:cantSplit/>
          <w:trHeight w:val="1134"/>
          <w:jc w:val="center"/>
        </w:trPr>
        <w:tc>
          <w:tcPr>
            <w:tcW w:w="1413" w:type="dxa"/>
            <w:tcBorders>
              <w:top w:val="single" w:sz="4" w:space="0" w:color="auto"/>
              <w:left w:val="single" w:sz="4" w:space="0" w:color="auto"/>
              <w:bottom w:val="single" w:sz="4" w:space="0" w:color="auto"/>
              <w:right w:val="single" w:sz="4" w:space="0" w:color="auto"/>
            </w:tcBorders>
            <w:textDirection w:val="btLr"/>
            <w:vAlign w:val="center"/>
            <w:hideMark/>
          </w:tcPr>
          <w:p w:rsidR="00F55A76" w:rsidRDefault="00F55A76" w:rsidP="005C167A">
            <w:pPr>
              <w:pStyle w:val="af"/>
              <w:ind w:left="113" w:right="113"/>
              <w:jc w:val="center"/>
              <w:rPr>
                <w:sz w:val="24"/>
                <w:szCs w:val="24"/>
              </w:rPr>
            </w:pPr>
            <w:r>
              <w:rPr>
                <w:sz w:val="24"/>
                <w:szCs w:val="24"/>
              </w:rPr>
              <w:t>Содержание коррекционных мероприятий</w:t>
            </w:r>
          </w:p>
        </w:tc>
        <w:tc>
          <w:tcPr>
            <w:tcW w:w="4252" w:type="dxa"/>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44"/>
              </w:numPr>
              <w:tabs>
                <w:tab w:val="left" w:pos="301"/>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Развитие основных мыслительных операций</w:t>
            </w:r>
          </w:p>
          <w:p w:rsidR="00F55A76" w:rsidRDefault="00F55A76" w:rsidP="00933587">
            <w:pPr>
              <w:numPr>
                <w:ilvl w:val="0"/>
                <w:numId w:val="44"/>
              </w:numPr>
              <w:tabs>
                <w:tab w:val="left" w:pos="301"/>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Развитие различных видов мышления</w:t>
            </w:r>
          </w:p>
          <w:p w:rsidR="00F55A76" w:rsidRDefault="00F55A76" w:rsidP="00933587">
            <w:pPr>
              <w:numPr>
                <w:ilvl w:val="0"/>
                <w:numId w:val="44"/>
              </w:numPr>
              <w:tabs>
                <w:tab w:val="left" w:pos="301"/>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Расширение представлений об окружающем мире и обогащение словаря</w:t>
            </w:r>
          </w:p>
          <w:p w:rsidR="00F55A76" w:rsidRDefault="00F55A76" w:rsidP="00933587">
            <w:pPr>
              <w:numPr>
                <w:ilvl w:val="0"/>
                <w:numId w:val="44"/>
              </w:numPr>
              <w:tabs>
                <w:tab w:val="left" w:pos="268"/>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Совершенствование</w:t>
            </w:r>
          </w:p>
          <w:p w:rsidR="00F55A76" w:rsidRDefault="00F55A76" w:rsidP="00933587">
            <w:pPr>
              <w:pStyle w:val="af"/>
              <w:numPr>
                <w:ilvl w:val="0"/>
                <w:numId w:val="44"/>
              </w:numPr>
              <w:autoSpaceDE w:val="0"/>
              <w:autoSpaceDN w:val="0"/>
              <w:ind w:right="181" w:firstLine="0"/>
              <w:rPr>
                <w:sz w:val="24"/>
                <w:szCs w:val="24"/>
              </w:rPr>
            </w:pPr>
            <w:r>
              <w:rPr>
                <w:sz w:val="24"/>
                <w:szCs w:val="24"/>
              </w:rPr>
              <w:t>движений и сенсомоторного развития</w:t>
            </w:r>
          </w:p>
        </w:tc>
        <w:tc>
          <w:tcPr>
            <w:tcW w:w="4678" w:type="dxa"/>
            <w:tcBorders>
              <w:top w:val="single" w:sz="4" w:space="0" w:color="auto"/>
              <w:left w:val="single" w:sz="4" w:space="0" w:color="auto"/>
              <w:bottom w:val="single" w:sz="4" w:space="0" w:color="auto"/>
              <w:right w:val="single" w:sz="4" w:space="0" w:color="auto"/>
            </w:tcBorders>
          </w:tcPr>
          <w:p w:rsidR="00F55A76" w:rsidRDefault="00F55A76" w:rsidP="00933587">
            <w:pPr>
              <w:numPr>
                <w:ilvl w:val="0"/>
                <w:numId w:val="44"/>
              </w:numPr>
              <w:tabs>
                <w:tab w:val="left" w:pos="267"/>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Совершенствование движений и сенсомоторного развития</w:t>
            </w:r>
          </w:p>
          <w:p w:rsidR="00F55A76" w:rsidRDefault="00F55A76" w:rsidP="00933587">
            <w:pPr>
              <w:numPr>
                <w:ilvl w:val="0"/>
                <w:numId w:val="44"/>
              </w:numPr>
              <w:tabs>
                <w:tab w:val="left" w:pos="320"/>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Коррекция отдельных сторон психической деятельности</w:t>
            </w:r>
          </w:p>
          <w:p w:rsidR="00F55A76" w:rsidRDefault="00F55A76" w:rsidP="00933587">
            <w:pPr>
              <w:numPr>
                <w:ilvl w:val="0"/>
                <w:numId w:val="44"/>
              </w:numPr>
              <w:tabs>
                <w:tab w:val="left" w:pos="354"/>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Расширение представлений об окружающем мире и обогащение словаря</w:t>
            </w:r>
          </w:p>
          <w:p w:rsidR="00F55A76" w:rsidRDefault="00F55A76" w:rsidP="00933587">
            <w:pPr>
              <w:numPr>
                <w:ilvl w:val="0"/>
                <w:numId w:val="44"/>
              </w:numPr>
              <w:tabs>
                <w:tab w:val="left" w:pos="273"/>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Развитие речи, овладение техникой речи</w:t>
            </w:r>
          </w:p>
          <w:p w:rsidR="00F55A76" w:rsidRDefault="00F55A76" w:rsidP="00933587">
            <w:pPr>
              <w:numPr>
                <w:ilvl w:val="0"/>
                <w:numId w:val="44"/>
              </w:numPr>
              <w:tabs>
                <w:tab w:val="left" w:pos="273"/>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Развитие различных видов мышления</w:t>
            </w:r>
          </w:p>
          <w:p w:rsidR="00F55A76" w:rsidRDefault="00F55A76" w:rsidP="005C167A">
            <w:pPr>
              <w:tabs>
                <w:tab w:val="left" w:pos="273"/>
              </w:tabs>
              <w:ind w:right="181"/>
              <w:jc w:val="both"/>
              <w:rPr>
                <w:rFonts w:ascii="Times New Roman" w:hAnsi="Times New Roman"/>
                <w:sz w:val="24"/>
                <w:szCs w:val="24"/>
              </w:rPr>
            </w:pPr>
          </w:p>
          <w:p w:rsidR="00F55A76" w:rsidRDefault="00F55A76" w:rsidP="005C167A">
            <w:pPr>
              <w:tabs>
                <w:tab w:val="left" w:pos="273"/>
              </w:tabs>
              <w:ind w:right="181"/>
              <w:jc w:val="both"/>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44"/>
              </w:numPr>
              <w:tabs>
                <w:tab w:val="left" w:pos="299"/>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Коррекция нарушений в развитии эмоционально- личностной сферы</w:t>
            </w:r>
          </w:p>
          <w:p w:rsidR="00F55A76" w:rsidRDefault="00F55A76" w:rsidP="00933587">
            <w:pPr>
              <w:numPr>
                <w:ilvl w:val="0"/>
                <w:numId w:val="44"/>
              </w:numPr>
              <w:tabs>
                <w:tab w:val="left" w:pos="299"/>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Расширение представлений об окружающем мире и обогащение словаря</w:t>
            </w:r>
          </w:p>
          <w:p w:rsidR="00F55A76" w:rsidRDefault="00F55A76" w:rsidP="00933587">
            <w:pPr>
              <w:numPr>
                <w:ilvl w:val="0"/>
                <w:numId w:val="44"/>
              </w:numPr>
              <w:tabs>
                <w:tab w:val="left" w:pos="299"/>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Развитие речи,</w:t>
            </w:r>
          </w:p>
          <w:p w:rsidR="00F55A76" w:rsidRDefault="00F55A76" w:rsidP="00933587">
            <w:pPr>
              <w:numPr>
                <w:ilvl w:val="0"/>
                <w:numId w:val="44"/>
              </w:numPr>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овладение техникой речи</w:t>
            </w:r>
          </w:p>
          <w:p w:rsidR="00F55A76" w:rsidRDefault="00F55A76" w:rsidP="00933587">
            <w:pPr>
              <w:numPr>
                <w:ilvl w:val="0"/>
                <w:numId w:val="44"/>
              </w:numPr>
              <w:tabs>
                <w:tab w:val="left" w:pos="299"/>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Развитие различных видов мышления</w:t>
            </w:r>
          </w:p>
        </w:tc>
      </w:tr>
      <w:tr w:rsidR="00F55A76" w:rsidTr="005C167A">
        <w:trPr>
          <w:cantSplit/>
          <w:trHeight w:val="8783"/>
          <w:jc w:val="center"/>
        </w:trPr>
        <w:tc>
          <w:tcPr>
            <w:tcW w:w="1413" w:type="dxa"/>
            <w:tcBorders>
              <w:top w:val="single" w:sz="4" w:space="0" w:color="auto"/>
              <w:left w:val="single" w:sz="4" w:space="0" w:color="auto"/>
              <w:bottom w:val="single" w:sz="4" w:space="0" w:color="auto"/>
              <w:right w:val="single" w:sz="4" w:space="0" w:color="auto"/>
            </w:tcBorders>
            <w:textDirection w:val="btLr"/>
            <w:hideMark/>
          </w:tcPr>
          <w:p w:rsidR="00F55A76" w:rsidRDefault="00F55A76" w:rsidP="005C167A">
            <w:pPr>
              <w:pStyle w:val="af"/>
              <w:ind w:left="113" w:right="113"/>
              <w:jc w:val="center"/>
              <w:rPr>
                <w:sz w:val="24"/>
                <w:szCs w:val="24"/>
              </w:rPr>
            </w:pPr>
            <w:r>
              <w:rPr>
                <w:sz w:val="24"/>
                <w:szCs w:val="24"/>
              </w:rPr>
              <w:lastRenderedPageBreak/>
              <w:t>Формы работы</w:t>
            </w:r>
          </w:p>
        </w:tc>
        <w:tc>
          <w:tcPr>
            <w:tcW w:w="4252" w:type="dxa"/>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44"/>
              </w:numPr>
              <w:tabs>
                <w:tab w:val="left" w:pos="301"/>
              </w:tabs>
              <w:autoSpaceDE w:val="0"/>
              <w:autoSpaceDN w:val="0"/>
              <w:spacing w:after="0" w:line="240" w:lineRule="auto"/>
              <w:ind w:right="181"/>
              <w:jc w:val="both"/>
              <w:rPr>
                <w:rFonts w:ascii="Times New Roman" w:hAnsi="Times New Roman"/>
                <w:sz w:val="24"/>
                <w:szCs w:val="24"/>
              </w:rPr>
            </w:pPr>
            <w:r>
              <w:rPr>
                <w:rFonts w:ascii="Times New Roman" w:hAnsi="Times New Roman"/>
                <w:sz w:val="24"/>
                <w:szCs w:val="24"/>
              </w:rPr>
              <w:t>игровые ситуации, упражнения, задачи коррекционные приемы и методы обучения</w:t>
            </w:r>
          </w:p>
          <w:p w:rsidR="00F55A76" w:rsidRDefault="00F55A76" w:rsidP="00933587">
            <w:pPr>
              <w:numPr>
                <w:ilvl w:val="0"/>
                <w:numId w:val="44"/>
              </w:numPr>
              <w:tabs>
                <w:tab w:val="left" w:pos="301"/>
              </w:tabs>
              <w:autoSpaceDE w:val="0"/>
              <w:autoSpaceDN w:val="0"/>
              <w:spacing w:after="0" w:line="240" w:lineRule="auto"/>
              <w:ind w:right="181" w:firstLine="0"/>
              <w:rPr>
                <w:rFonts w:ascii="Times New Roman" w:hAnsi="Times New Roman"/>
                <w:sz w:val="24"/>
                <w:szCs w:val="24"/>
              </w:rPr>
            </w:pPr>
            <w:r>
              <w:rPr>
                <w:rFonts w:ascii="Times New Roman" w:hAnsi="Times New Roman"/>
                <w:sz w:val="24"/>
                <w:szCs w:val="24"/>
              </w:rPr>
              <w:t>элементы изотворчества, танцетворчества, сказкотерапии</w:t>
            </w:r>
          </w:p>
          <w:p w:rsidR="00F55A76" w:rsidRDefault="00F55A76" w:rsidP="00933587">
            <w:pPr>
              <w:numPr>
                <w:ilvl w:val="0"/>
                <w:numId w:val="44"/>
              </w:numPr>
              <w:tabs>
                <w:tab w:val="left" w:pos="301"/>
              </w:tabs>
              <w:autoSpaceDE w:val="0"/>
              <w:autoSpaceDN w:val="0"/>
              <w:spacing w:after="0" w:line="240" w:lineRule="auto"/>
              <w:ind w:left="300" w:hanging="137"/>
              <w:rPr>
                <w:rFonts w:ascii="Times New Roman" w:hAnsi="Times New Roman"/>
                <w:sz w:val="24"/>
                <w:szCs w:val="24"/>
              </w:rPr>
            </w:pPr>
            <w:r>
              <w:rPr>
                <w:rFonts w:ascii="Times New Roman" w:hAnsi="Times New Roman"/>
                <w:sz w:val="24"/>
                <w:szCs w:val="24"/>
              </w:rPr>
              <w:t>психогимнастика</w:t>
            </w:r>
          </w:p>
          <w:p w:rsidR="00F55A76" w:rsidRDefault="00F55A76" w:rsidP="00933587">
            <w:pPr>
              <w:numPr>
                <w:ilvl w:val="0"/>
                <w:numId w:val="44"/>
              </w:numPr>
              <w:tabs>
                <w:tab w:val="left" w:pos="301"/>
              </w:tabs>
              <w:autoSpaceDE w:val="0"/>
              <w:autoSpaceDN w:val="0"/>
              <w:spacing w:after="0" w:line="240" w:lineRule="auto"/>
              <w:ind w:right="195" w:firstLine="0"/>
              <w:rPr>
                <w:rFonts w:ascii="Times New Roman" w:hAnsi="Times New Roman"/>
                <w:sz w:val="24"/>
                <w:szCs w:val="24"/>
              </w:rPr>
            </w:pPr>
            <w:r>
              <w:rPr>
                <w:rFonts w:ascii="Times New Roman" w:hAnsi="Times New Roman"/>
                <w:sz w:val="24"/>
                <w:szCs w:val="24"/>
              </w:rPr>
              <w:t>элементы куклотерапии</w:t>
            </w:r>
          </w:p>
          <w:p w:rsidR="00F55A76" w:rsidRDefault="00F55A76" w:rsidP="00933587">
            <w:pPr>
              <w:numPr>
                <w:ilvl w:val="0"/>
                <w:numId w:val="44"/>
              </w:numPr>
              <w:tabs>
                <w:tab w:val="left" w:pos="301"/>
              </w:tabs>
              <w:autoSpaceDE w:val="0"/>
              <w:autoSpaceDN w:val="0"/>
              <w:spacing w:after="0" w:line="240" w:lineRule="auto"/>
              <w:ind w:left="300" w:hanging="137"/>
              <w:rPr>
                <w:rFonts w:ascii="Times New Roman" w:hAnsi="Times New Roman"/>
                <w:sz w:val="24"/>
                <w:szCs w:val="24"/>
              </w:rPr>
            </w:pPr>
            <w:r>
              <w:rPr>
                <w:rFonts w:ascii="Times New Roman" w:hAnsi="Times New Roman"/>
                <w:sz w:val="24"/>
                <w:szCs w:val="24"/>
              </w:rPr>
              <w:t>театрализация,</w:t>
            </w:r>
          </w:p>
          <w:p w:rsidR="00F55A76" w:rsidRDefault="00F55A76" w:rsidP="005C167A">
            <w:pPr>
              <w:rPr>
                <w:rFonts w:ascii="Times New Roman" w:hAnsi="Times New Roman"/>
                <w:sz w:val="24"/>
                <w:szCs w:val="24"/>
              </w:rPr>
            </w:pPr>
            <w:r>
              <w:rPr>
                <w:rFonts w:ascii="Times New Roman" w:hAnsi="Times New Roman"/>
                <w:sz w:val="24"/>
                <w:szCs w:val="24"/>
              </w:rPr>
              <w:t>драматизация</w:t>
            </w:r>
          </w:p>
          <w:p w:rsidR="00F55A76" w:rsidRDefault="00F55A76" w:rsidP="00933587">
            <w:pPr>
              <w:numPr>
                <w:ilvl w:val="0"/>
                <w:numId w:val="44"/>
              </w:numPr>
              <w:tabs>
                <w:tab w:val="left" w:pos="301"/>
              </w:tabs>
              <w:autoSpaceDE w:val="0"/>
              <w:autoSpaceDN w:val="0"/>
              <w:spacing w:after="0" w:line="240" w:lineRule="auto"/>
              <w:ind w:right="209" w:firstLine="0"/>
              <w:rPr>
                <w:rFonts w:ascii="Times New Roman" w:hAnsi="Times New Roman"/>
                <w:sz w:val="24"/>
                <w:szCs w:val="24"/>
              </w:rPr>
            </w:pPr>
            <w:r>
              <w:rPr>
                <w:rFonts w:ascii="Times New Roman" w:hAnsi="Times New Roman"/>
                <w:sz w:val="24"/>
                <w:szCs w:val="24"/>
              </w:rPr>
              <w:t>валеопаузы, минуты отдыха</w:t>
            </w:r>
          </w:p>
          <w:p w:rsidR="00F55A76" w:rsidRDefault="00F55A76" w:rsidP="00933587">
            <w:pPr>
              <w:numPr>
                <w:ilvl w:val="0"/>
                <w:numId w:val="44"/>
              </w:numPr>
              <w:tabs>
                <w:tab w:val="left" w:pos="301"/>
              </w:tabs>
              <w:autoSpaceDE w:val="0"/>
              <w:autoSpaceDN w:val="0"/>
              <w:spacing w:after="0" w:line="240" w:lineRule="auto"/>
              <w:ind w:left="300" w:hanging="137"/>
              <w:rPr>
                <w:rFonts w:ascii="Times New Roman" w:hAnsi="Times New Roman"/>
                <w:sz w:val="24"/>
                <w:szCs w:val="24"/>
              </w:rPr>
            </w:pPr>
            <w:r>
              <w:rPr>
                <w:rFonts w:ascii="Times New Roman" w:hAnsi="Times New Roman"/>
                <w:sz w:val="24"/>
                <w:szCs w:val="24"/>
              </w:rPr>
              <w:t>индивидуальная</w:t>
            </w:r>
          </w:p>
          <w:p w:rsidR="00F55A76" w:rsidRDefault="00F55A76" w:rsidP="005C167A">
            <w:pPr>
              <w:rPr>
                <w:rFonts w:ascii="Times New Roman" w:hAnsi="Times New Roman"/>
                <w:sz w:val="24"/>
                <w:szCs w:val="24"/>
              </w:rPr>
            </w:pPr>
            <w:r>
              <w:rPr>
                <w:rFonts w:ascii="Times New Roman" w:hAnsi="Times New Roman"/>
                <w:sz w:val="24"/>
                <w:szCs w:val="24"/>
              </w:rPr>
              <w:t>работа;</w:t>
            </w:r>
          </w:p>
          <w:p w:rsidR="00F55A76" w:rsidRDefault="00F55A76" w:rsidP="00933587">
            <w:pPr>
              <w:numPr>
                <w:ilvl w:val="0"/>
                <w:numId w:val="44"/>
              </w:numPr>
              <w:tabs>
                <w:tab w:val="left" w:pos="301"/>
              </w:tabs>
              <w:autoSpaceDE w:val="0"/>
              <w:autoSpaceDN w:val="0"/>
              <w:spacing w:after="0" w:line="240" w:lineRule="auto"/>
              <w:ind w:right="169" w:firstLine="0"/>
              <w:rPr>
                <w:rFonts w:ascii="Times New Roman" w:hAnsi="Times New Roman"/>
                <w:sz w:val="24"/>
                <w:szCs w:val="24"/>
              </w:rPr>
            </w:pPr>
            <w:r>
              <w:rPr>
                <w:rFonts w:ascii="Times New Roman" w:hAnsi="Times New Roman"/>
                <w:sz w:val="24"/>
                <w:szCs w:val="24"/>
              </w:rPr>
              <w:t>использование специальных программ и учебников;</w:t>
            </w:r>
          </w:p>
          <w:p w:rsidR="00F55A76" w:rsidRDefault="00F55A76" w:rsidP="00933587">
            <w:pPr>
              <w:numPr>
                <w:ilvl w:val="0"/>
                <w:numId w:val="44"/>
              </w:numPr>
              <w:tabs>
                <w:tab w:val="left" w:pos="301"/>
              </w:tabs>
              <w:autoSpaceDE w:val="0"/>
              <w:autoSpaceDN w:val="0"/>
              <w:spacing w:after="0" w:line="240" w:lineRule="auto"/>
              <w:ind w:left="300" w:right="327" w:hanging="137"/>
              <w:jc w:val="both"/>
              <w:rPr>
                <w:rFonts w:ascii="Times New Roman" w:hAnsi="Times New Roman"/>
                <w:sz w:val="24"/>
                <w:szCs w:val="24"/>
              </w:rPr>
            </w:pPr>
            <w:r>
              <w:rPr>
                <w:rFonts w:ascii="Times New Roman" w:hAnsi="Times New Roman"/>
                <w:sz w:val="24"/>
                <w:szCs w:val="24"/>
              </w:rPr>
              <w:t>контроль межличностный взаимоотношений</w:t>
            </w:r>
          </w:p>
          <w:p w:rsidR="00F55A76" w:rsidRDefault="00F55A76" w:rsidP="00933587">
            <w:pPr>
              <w:numPr>
                <w:ilvl w:val="0"/>
                <w:numId w:val="44"/>
              </w:numPr>
              <w:tabs>
                <w:tab w:val="left" w:pos="301"/>
              </w:tabs>
              <w:autoSpaceDE w:val="0"/>
              <w:autoSpaceDN w:val="0"/>
              <w:spacing w:after="0" w:line="240" w:lineRule="auto"/>
              <w:ind w:left="300" w:hanging="137"/>
              <w:rPr>
                <w:rFonts w:ascii="Times New Roman" w:hAnsi="Times New Roman"/>
                <w:sz w:val="24"/>
                <w:szCs w:val="24"/>
              </w:rPr>
            </w:pPr>
            <w:r>
              <w:rPr>
                <w:rFonts w:ascii="Times New Roman" w:hAnsi="Times New Roman"/>
                <w:sz w:val="24"/>
                <w:szCs w:val="24"/>
              </w:rPr>
              <w:t>дополнительные</w:t>
            </w:r>
          </w:p>
          <w:p w:rsidR="00F55A76" w:rsidRDefault="00F55A76" w:rsidP="005C167A">
            <w:pPr>
              <w:pStyle w:val="af"/>
              <w:rPr>
                <w:sz w:val="24"/>
                <w:szCs w:val="24"/>
              </w:rPr>
            </w:pPr>
            <w:r>
              <w:rPr>
                <w:sz w:val="24"/>
                <w:szCs w:val="24"/>
              </w:rPr>
              <w:t>задания и помощь учителя.</w:t>
            </w:r>
          </w:p>
        </w:tc>
        <w:tc>
          <w:tcPr>
            <w:tcW w:w="4678" w:type="dxa"/>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44"/>
              </w:numPr>
              <w:tabs>
                <w:tab w:val="left" w:pos="301"/>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внеклассные занятия;</w:t>
            </w:r>
          </w:p>
          <w:p w:rsidR="00F55A76" w:rsidRDefault="00F55A76" w:rsidP="00933587">
            <w:pPr>
              <w:numPr>
                <w:ilvl w:val="0"/>
                <w:numId w:val="44"/>
              </w:numPr>
              <w:tabs>
                <w:tab w:val="left" w:pos="301"/>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кружки и спортивные секции;</w:t>
            </w:r>
          </w:p>
          <w:p w:rsidR="00F55A76" w:rsidRDefault="00F55A76" w:rsidP="00933587">
            <w:pPr>
              <w:numPr>
                <w:ilvl w:val="0"/>
                <w:numId w:val="44"/>
              </w:numPr>
              <w:tabs>
                <w:tab w:val="left" w:pos="301"/>
              </w:tabs>
              <w:autoSpaceDE w:val="0"/>
              <w:autoSpaceDN w:val="0"/>
              <w:spacing w:after="0" w:line="240" w:lineRule="auto"/>
              <w:ind w:right="181"/>
              <w:jc w:val="both"/>
              <w:rPr>
                <w:rFonts w:ascii="Times New Roman" w:hAnsi="Times New Roman"/>
                <w:sz w:val="24"/>
                <w:szCs w:val="24"/>
              </w:rPr>
            </w:pPr>
            <w:r>
              <w:rPr>
                <w:rFonts w:ascii="Times New Roman" w:hAnsi="Times New Roman"/>
                <w:sz w:val="24"/>
                <w:szCs w:val="24"/>
              </w:rPr>
              <w:t>индивидуально ориентированные занятия.</w:t>
            </w:r>
          </w:p>
          <w:p w:rsidR="00F55A76" w:rsidRDefault="00F55A76" w:rsidP="00933587">
            <w:pPr>
              <w:numPr>
                <w:ilvl w:val="0"/>
                <w:numId w:val="45"/>
              </w:numPr>
              <w:tabs>
                <w:tab w:val="left" w:pos="300"/>
              </w:tabs>
              <w:autoSpaceDE w:val="0"/>
              <w:autoSpaceDN w:val="0"/>
              <w:spacing w:after="0" w:line="240" w:lineRule="auto"/>
              <w:ind w:left="299" w:hanging="137"/>
              <w:rPr>
                <w:rFonts w:ascii="Times New Roman" w:hAnsi="Times New Roman"/>
                <w:sz w:val="24"/>
                <w:szCs w:val="24"/>
              </w:rPr>
            </w:pPr>
            <w:r>
              <w:rPr>
                <w:rFonts w:ascii="Times New Roman" w:hAnsi="Times New Roman"/>
                <w:sz w:val="24"/>
                <w:szCs w:val="24"/>
              </w:rPr>
              <w:t>часы общения</w:t>
            </w:r>
          </w:p>
          <w:p w:rsidR="00F55A76" w:rsidRDefault="00F55A76" w:rsidP="00933587">
            <w:pPr>
              <w:numPr>
                <w:ilvl w:val="0"/>
                <w:numId w:val="45"/>
              </w:numPr>
              <w:tabs>
                <w:tab w:val="left" w:pos="286"/>
              </w:tabs>
              <w:autoSpaceDE w:val="0"/>
              <w:autoSpaceDN w:val="0"/>
              <w:spacing w:after="0" w:line="240" w:lineRule="auto"/>
              <w:ind w:right="417" w:firstLine="0"/>
              <w:rPr>
                <w:rFonts w:ascii="Times New Roman" w:hAnsi="Times New Roman"/>
                <w:sz w:val="24"/>
                <w:szCs w:val="24"/>
              </w:rPr>
            </w:pPr>
            <w:r>
              <w:rPr>
                <w:rFonts w:ascii="Times New Roman" w:hAnsi="Times New Roman"/>
                <w:sz w:val="24"/>
                <w:szCs w:val="24"/>
              </w:rPr>
              <w:t>культурно-массовые мероприятия</w:t>
            </w:r>
          </w:p>
          <w:p w:rsidR="00F55A76" w:rsidRDefault="00F55A76" w:rsidP="00933587">
            <w:pPr>
              <w:numPr>
                <w:ilvl w:val="0"/>
                <w:numId w:val="45"/>
              </w:numPr>
              <w:tabs>
                <w:tab w:val="left" w:pos="300"/>
              </w:tabs>
              <w:autoSpaceDE w:val="0"/>
              <w:autoSpaceDN w:val="0"/>
              <w:spacing w:after="0" w:line="240" w:lineRule="auto"/>
              <w:ind w:left="299" w:hanging="137"/>
              <w:rPr>
                <w:rFonts w:ascii="Times New Roman" w:hAnsi="Times New Roman"/>
                <w:sz w:val="24"/>
                <w:szCs w:val="24"/>
              </w:rPr>
            </w:pPr>
            <w:r>
              <w:rPr>
                <w:rFonts w:ascii="Times New Roman" w:hAnsi="Times New Roman"/>
                <w:sz w:val="24"/>
                <w:szCs w:val="24"/>
              </w:rPr>
              <w:t>родительские</w:t>
            </w:r>
          </w:p>
          <w:p w:rsidR="00F55A76" w:rsidRDefault="00F55A76" w:rsidP="005C167A">
            <w:pPr>
              <w:ind w:left="163"/>
              <w:rPr>
                <w:rFonts w:ascii="Times New Roman" w:hAnsi="Times New Roman"/>
                <w:sz w:val="24"/>
                <w:szCs w:val="24"/>
              </w:rPr>
            </w:pPr>
            <w:r>
              <w:rPr>
                <w:rFonts w:ascii="Times New Roman" w:hAnsi="Times New Roman"/>
                <w:sz w:val="24"/>
                <w:szCs w:val="24"/>
              </w:rPr>
              <w:t>гостиные</w:t>
            </w:r>
          </w:p>
          <w:p w:rsidR="00F55A76" w:rsidRDefault="00F55A76" w:rsidP="00933587">
            <w:pPr>
              <w:numPr>
                <w:ilvl w:val="0"/>
                <w:numId w:val="45"/>
              </w:numPr>
              <w:tabs>
                <w:tab w:val="left" w:pos="300"/>
              </w:tabs>
              <w:autoSpaceDE w:val="0"/>
              <w:autoSpaceDN w:val="0"/>
              <w:spacing w:after="0" w:line="240" w:lineRule="auto"/>
              <w:ind w:right="178" w:firstLine="0"/>
              <w:rPr>
                <w:rFonts w:ascii="Times New Roman" w:hAnsi="Times New Roman"/>
                <w:sz w:val="24"/>
                <w:szCs w:val="24"/>
              </w:rPr>
            </w:pPr>
            <w:r>
              <w:rPr>
                <w:rFonts w:ascii="Times New Roman" w:hAnsi="Times New Roman"/>
                <w:sz w:val="24"/>
                <w:szCs w:val="24"/>
              </w:rPr>
              <w:t>творческие лаборатории</w:t>
            </w:r>
          </w:p>
          <w:p w:rsidR="00F55A76" w:rsidRDefault="00F55A76" w:rsidP="00933587">
            <w:pPr>
              <w:numPr>
                <w:ilvl w:val="0"/>
                <w:numId w:val="45"/>
              </w:numPr>
              <w:tabs>
                <w:tab w:val="left" w:pos="300"/>
              </w:tabs>
              <w:autoSpaceDE w:val="0"/>
              <w:autoSpaceDN w:val="0"/>
              <w:spacing w:after="0" w:line="240" w:lineRule="auto"/>
              <w:ind w:left="299" w:hanging="137"/>
              <w:rPr>
                <w:rFonts w:ascii="Times New Roman" w:hAnsi="Times New Roman"/>
                <w:sz w:val="24"/>
                <w:szCs w:val="24"/>
              </w:rPr>
            </w:pPr>
            <w:r>
              <w:rPr>
                <w:rFonts w:ascii="Times New Roman" w:hAnsi="Times New Roman"/>
                <w:sz w:val="24"/>
                <w:szCs w:val="24"/>
              </w:rPr>
              <w:t>индивидуальная</w:t>
            </w:r>
          </w:p>
          <w:p w:rsidR="00F55A76" w:rsidRDefault="00F55A76" w:rsidP="005C167A">
            <w:pPr>
              <w:ind w:left="163"/>
              <w:rPr>
                <w:rFonts w:ascii="Times New Roman" w:hAnsi="Times New Roman"/>
                <w:sz w:val="24"/>
                <w:szCs w:val="24"/>
              </w:rPr>
            </w:pPr>
            <w:r>
              <w:rPr>
                <w:rFonts w:ascii="Times New Roman" w:hAnsi="Times New Roman"/>
                <w:sz w:val="24"/>
                <w:szCs w:val="24"/>
              </w:rPr>
              <w:t>работа</w:t>
            </w:r>
          </w:p>
          <w:p w:rsidR="00F55A76" w:rsidRDefault="00F55A76" w:rsidP="00933587">
            <w:pPr>
              <w:numPr>
                <w:ilvl w:val="0"/>
                <w:numId w:val="45"/>
              </w:numPr>
              <w:tabs>
                <w:tab w:val="left" w:pos="300"/>
              </w:tabs>
              <w:autoSpaceDE w:val="0"/>
              <w:autoSpaceDN w:val="0"/>
              <w:spacing w:after="0" w:line="240" w:lineRule="auto"/>
              <w:ind w:right="336" w:firstLine="0"/>
              <w:rPr>
                <w:rFonts w:ascii="Times New Roman" w:hAnsi="Times New Roman"/>
                <w:sz w:val="24"/>
                <w:szCs w:val="24"/>
              </w:rPr>
            </w:pPr>
            <w:r>
              <w:rPr>
                <w:rFonts w:ascii="Times New Roman" w:hAnsi="Times New Roman"/>
                <w:sz w:val="24"/>
                <w:szCs w:val="24"/>
              </w:rPr>
              <w:t>школьные праздники</w:t>
            </w:r>
          </w:p>
          <w:p w:rsidR="00F55A76" w:rsidRDefault="00F55A76" w:rsidP="00933587">
            <w:pPr>
              <w:numPr>
                <w:ilvl w:val="0"/>
                <w:numId w:val="45"/>
              </w:numPr>
              <w:tabs>
                <w:tab w:val="left" w:pos="300"/>
              </w:tabs>
              <w:autoSpaceDE w:val="0"/>
              <w:autoSpaceDN w:val="0"/>
              <w:spacing w:after="0" w:line="240" w:lineRule="auto"/>
              <w:ind w:left="299" w:hanging="137"/>
              <w:rPr>
                <w:rFonts w:ascii="Times New Roman" w:hAnsi="Times New Roman"/>
                <w:sz w:val="24"/>
                <w:szCs w:val="24"/>
              </w:rPr>
            </w:pPr>
            <w:r>
              <w:rPr>
                <w:rFonts w:ascii="Times New Roman" w:hAnsi="Times New Roman"/>
                <w:sz w:val="24"/>
                <w:szCs w:val="24"/>
              </w:rPr>
              <w:t>экскурсии</w:t>
            </w:r>
          </w:p>
          <w:p w:rsidR="00F55A76" w:rsidRDefault="00F55A76" w:rsidP="00933587">
            <w:pPr>
              <w:numPr>
                <w:ilvl w:val="0"/>
                <w:numId w:val="45"/>
              </w:numPr>
              <w:tabs>
                <w:tab w:val="left" w:pos="300"/>
              </w:tabs>
              <w:autoSpaceDE w:val="0"/>
              <w:autoSpaceDN w:val="0"/>
              <w:spacing w:after="0" w:line="240" w:lineRule="auto"/>
              <w:ind w:right="220" w:firstLine="0"/>
              <w:rPr>
                <w:rFonts w:ascii="Times New Roman" w:hAnsi="Times New Roman"/>
                <w:sz w:val="24"/>
                <w:szCs w:val="24"/>
              </w:rPr>
            </w:pPr>
            <w:r>
              <w:rPr>
                <w:rFonts w:ascii="Times New Roman" w:hAnsi="Times New Roman"/>
                <w:sz w:val="24"/>
                <w:szCs w:val="24"/>
              </w:rPr>
              <w:t>речевые и ролевые игры;</w:t>
            </w:r>
          </w:p>
          <w:p w:rsidR="00F55A76" w:rsidRDefault="00F55A76" w:rsidP="00933587">
            <w:pPr>
              <w:numPr>
                <w:ilvl w:val="0"/>
                <w:numId w:val="45"/>
              </w:numPr>
              <w:tabs>
                <w:tab w:val="left" w:pos="300"/>
              </w:tabs>
              <w:autoSpaceDE w:val="0"/>
              <w:autoSpaceDN w:val="0"/>
              <w:spacing w:after="0" w:line="240" w:lineRule="auto"/>
              <w:ind w:left="299" w:hanging="137"/>
              <w:rPr>
                <w:rFonts w:ascii="Times New Roman" w:hAnsi="Times New Roman"/>
                <w:sz w:val="24"/>
                <w:szCs w:val="24"/>
              </w:rPr>
            </w:pPr>
            <w:r>
              <w:rPr>
                <w:rFonts w:ascii="Times New Roman" w:hAnsi="Times New Roman"/>
                <w:sz w:val="24"/>
                <w:szCs w:val="24"/>
              </w:rPr>
              <w:t>литературные</w:t>
            </w:r>
          </w:p>
          <w:p w:rsidR="00F55A76" w:rsidRDefault="00F55A76" w:rsidP="005C167A">
            <w:pPr>
              <w:ind w:left="163"/>
              <w:rPr>
                <w:rFonts w:ascii="Times New Roman" w:hAnsi="Times New Roman"/>
                <w:sz w:val="24"/>
                <w:szCs w:val="24"/>
              </w:rPr>
            </w:pPr>
            <w:r>
              <w:rPr>
                <w:rFonts w:ascii="Times New Roman" w:hAnsi="Times New Roman"/>
                <w:sz w:val="24"/>
                <w:szCs w:val="24"/>
              </w:rPr>
              <w:t>вечера;</w:t>
            </w:r>
          </w:p>
          <w:p w:rsidR="00F55A76" w:rsidRDefault="00F55A76" w:rsidP="00933587">
            <w:pPr>
              <w:numPr>
                <w:ilvl w:val="0"/>
                <w:numId w:val="45"/>
              </w:numPr>
              <w:tabs>
                <w:tab w:val="left" w:pos="300"/>
              </w:tabs>
              <w:autoSpaceDE w:val="0"/>
              <w:autoSpaceDN w:val="0"/>
              <w:spacing w:after="0" w:line="240" w:lineRule="auto"/>
              <w:ind w:left="299" w:hanging="137"/>
              <w:rPr>
                <w:rFonts w:ascii="Times New Roman" w:hAnsi="Times New Roman"/>
                <w:sz w:val="24"/>
                <w:szCs w:val="24"/>
              </w:rPr>
            </w:pPr>
            <w:r>
              <w:rPr>
                <w:rFonts w:ascii="Times New Roman" w:hAnsi="Times New Roman"/>
                <w:sz w:val="24"/>
                <w:szCs w:val="24"/>
              </w:rPr>
              <w:t>уроки доброты;</w:t>
            </w:r>
          </w:p>
          <w:p w:rsidR="00F55A76" w:rsidRDefault="00F55A76" w:rsidP="00933587">
            <w:pPr>
              <w:numPr>
                <w:ilvl w:val="0"/>
                <w:numId w:val="45"/>
              </w:numPr>
              <w:tabs>
                <w:tab w:val="left" w:pos="300"/>
              </w:tabs>
              <w:autoSpaceDE w:val="0"/>
              <w:autoSpaceDN w:val="0"/>
              <w:spacing w:after="0" w:line="240" w:lineRule="auto"/>
              <w:ind w:left="299" w:hanging="137"/>
              <w:rPr>
                <w:rFonts w:ascii="Times New Roman" w:hAnsi="Times New Roman"/>
                <w:sz w:val="24"/>
                <w:szCs w:val="24"/>
              </w:rPr>
            </w:pPr>
            <w:r>
              <w:rPr>
                <w:rFonts w:ascii="Times New Roman" w:hAnsi="Times New Roman"/>
                <w:sz w:val="24"/>
                <w:szCs w:val="24"/>
              </w:rPr>
              <w:t>субботники;</w:t>
            </w:r>
          </w:p>
          <w:p w:rsidR="00F55A76" w:rsidRDefault="00F55A76" w:rsidP="00933587">
            <w:pPr>
              <w:numPr>
                <w:ilvl w:val="0"/>
                <w:numId w:val="45"/>
              </w:numPr>
              <w:tabs>
                <w:tab w:val="left" w:pos="300"/>
              </w:tabs>
              <w:autoSpaceDE w:val="0"/>
              <w:autoSpaceDN w:val="0"/>
              <w:spacing w:after="0" w:line="240" w:lineRule="auto"/>
              <w:ind w:left="299" w:hanging="137"/>
              <w:rPr>
                <w:rFonts w:ascii="Times New Roman" w:hAnsi="Times New Roman"/>
                <w:sz w:val="24"/>
                <w:szCs w:val="24"/>
              </w:rPr>
            </w:pPr>
            <w:r>
              <w:rPr>
                <w:rFonts w:ascii="Times New Roman" w:hAnsi="Times New Roman"/>
                <w:sz w:val="24"/>
                <w:szCs w:val="24"/>
              </w:rPr>
              <w:t>коррекционные занятия по формированию навыков игровой и коммуникативной деятельности, по формированию социально- коммуникативных навыков общения, по коррекции речевого развития, по развитию мелкой моторики, по развитию общей моторики, по социально- бытовому обучению, по физическому развитию и укреплению здоровья, по формированию навыков пространственной ориентировки, по формированию и развитию зрительного восприятия</w:t>
            </w:r>
          </w:p>
        </w:tc>
        <w:tc>
          <w:tcPr>
            <w:tcW w:w="4820" w:type="dxa"/>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44"/>
              </w:numPr>
              <w:tabs>
                <w:tab w:val="left" w:pos="301"/>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консультации специалистов;</w:t>
            </w:r>
          </w:p>
          <w:p w:rsidR="00F55A76" w:rsidRDefault="00F55A76" w:rsidP="00933587">
            <w:pPr>
              <w:numPr>
                <w:ilvl w:val="0"/>
                <w:numId w:val="44"/>
              </w:numPr>
              <w:tabs>
                <w:tab w:val="left" w:pos="301"/>
              </w:tabs>
              <w:autoSpaceDE w:val="0"/>
              <w:autoSpaceDN w:val="0"/>
              <w:spacing w:after="0" w:line="240" w:lineRule="auto"/>
              <w:ind w:right="181"/>
              <w:jc w:val="both"/>
              <w:rPr>
                <w:rFonts w:ascii="Times New Roman" w:hAnsi="Times New Roman"/>
                <w:sz w:val="24"/>
                <w:szCs w:val="24"/>
              </w:rPr>
            </w:pPr>
            <w:r>
              <w:rPr>
                <w:rFonts w:ascii="Times New Roman" w:hAnsi="Times New Roman"/>
                <w:sz w:val="24"/>
                <w:szCs w:val="24"/>
              </w:rPr>
              <w:t>ЛФК, лечебный массаж, закаливание</w:t>
            </w:r>
          </w:p>
          <w:p w:rsidR="00F55A76" w:rsidRDefault="00F55A76" w:rsidP="00933587">
            <w:pPr>
              <w:numPr>
                <w:ilvl w:val="0"/>
                <w:numId w:val="46"/>
              </w:numPr>
              <w:tabs>
                <w:tab w:val="left" w:pos="299"/>
              </w:tabs>
              <w:autoSpaceDE w:val="0"/>
              <w:autoSpaceDN w:val="0"/>
              <w:spacing w:after="0" w:line="240" w:lineRule="auto"/>
              <w:ind w:right="161" w:firstLine="0"/>
              <w:rPr>
                <w:rFonts w:ascii="Times New Roman" w:hAnsi="Times New Roman"/>
                <w:sz w:val="24"/>
                <w:szCs w:val="24"/>
              </w:rPr>
            </w:pPr>
            <w:r>
              <w:rPr>
                <w:rFonts w:ascii="Times New Roman" w:hAnsi="Times New Roman"/>
                <w:sz w:val="24"/>
                <w:szCs w:val="24"/>
              </w:rPr>
              <w:t>посещение учреждений дополнительного образования (творческие кружки, спортивные секции);</w:t>
            </w:r>
          </w:p>
          <w:p w:rsidR="00F55A76" w:rsidRDefault="00F55A76" w:rsidP="00933587">
            <w:pPr>
              <w:numPr>
                <w:ilvl w:val="0"/>
                <w:numId w:val="46"/>
              </w:numPr>
              <w:tabs>
                <w:tab w:val="left" w:pos="299"/>
              </w:tabs>
              <w:autoSpaceDE w:val="0"/>
              <w:autoSpaceDN w:val="0"/>
              <w:spacing w:after="0" w:line="240" w:lineRule="auto"/>
              <w:ind w:right="150" w:hanging="137"/>
              <w:rPr>
                <w:rFonts w:ascii="Times New Roman" w:hAnsi="Times New Roman"/>
                <w:sz w:val="24"/>
                <w:szCs w:val="24"/>
              </w:rPr>
            </w:pPr>
            <w:r>
              <w:rPr>
                <w:rFonts w:ascii="Times New Roman" w:hAnsi="Times New Roman"/>
                <w:sz w:val="24"/>
                <w:szCs w:val="24"/>
              </w:rPr>
              <w:t>занятия в центрах диагностики, реабилитации и коррекции;</w:t>
            </w:r>
          </w:p>
          <w:p w:rsidR="00F55A76" w:rsidRDefault="00F55A76" w:rsidP="00933587">
            <w:pPr>
              <w:numPr>
                <w:ilvl w:val="0"/>
                <w:numId w:val="46"/>
              </w:numPr>
              <w:tabs>
                <w:tab w:val="left" w:pos="299"/>
              </w:tabs>
              <w:autoSpaceDE w:val="0"/>
              <w:autoSpaceDN w:val="0"/>
              <w:spacing w:after="0" w:line="240" w:lineRule="auto"/>
              <w:ind w:hanging="137"/>
              <w:rPr>
                <w:rFonts w:ascii="Times New Roman" w:hAnsi="Times New Roman"/>
                <w:sz w:val="24"/>
                <w:szCs w:val="24"/>
              </w:rPr>
            </w:pPr>
            <w:r>
              <w:rPr>
                <w:rFonts w:ascii="Times New Roman" w:hAnsi="Times New Roman"/>
                <w:sz w:val="24"/>
                <w:szCs w:val="24"/>
              </w:rPr>
              <w:t>семейные праздники, традиции;</w:t>
            </w:r>
          </w:p>
          <w:p w:rsidR="00F55A76" w:rsidRDefault="00F55A76" w:rsidP="00933587">
            <w:pPr>
              <w:numPr>
                <w:ilvl w:val="0"/>
                <w:numId w:val="46"/>
              </w:numPr>
              <w:tabs>
                <w:tab w:val="left" w:pos="299"/>
              </w:tabs>
              <w:autoSpaceDE w:val="0"/>
              <w:autoSpaceDN w:val="0"/>
              <w:spacing w:after="0" w:line="240" w:lineRule="auto"/>
              <w:ind w:right="297" w:firstLine="0"/>
              <w:rPr>
                <w:rFonts w:ascii="Times New Roman" w:hAnsi="Times New Roman"/>
                <w:sz w:val="24"/>
                <w:szCs w:val="24"/>
              </w:rPr>
            </w:pPr>
            <w:r>
              <w:rPr>
                <w:rFonts w:ascii="Times New Roman" w:hAnsi="Times New Roman"/>
                <w:sz w:val="24"/>
                <w:szCs w:val="24"/>
              </w:rPr>
              <w:t>поездки, путешествия, походы, экскурсии;</w:t>
            </w:r>
          </w:p>
          <w:p w:rsidR="00F55A76" w:rsidRDefault="00F55A76" w:rsidP="00933587">
            <w:pPr>
              <w:numPr>
                <w:ilvl w:val="0"/>
                <w:numId w:val="46"/>
              </w:numPr>
              <w:tabs>
                <w:tab w:val="left" w:pos="299"/>
              </w:tabs>
              <w:autoSpaceDE w:val="0"/>
              <w:autoSpaceDN w:val="0"/>
              <w:spacing w:after="0" w:line="240" w:lineRule="auto"/>
              <w:ind w:hanging="137"/>
              <w:rPr>
                <w:rFonts w:ascii="Times New Roman" w:hAnsi="Times New Roman"/>
                <w:sz w:val="24"/>
                <w:szCs w:val="24"/>
              </w:rPr>
            </w:pPr>
            <w:r>
              <w:rPr>
                <w:rFonts w:ascii="Times New Roman" w:hAnsi="Times New Roman"/>
                <w:sz w:val="24"/>
                <w:szCs w:val="24"/>
              </w:rPr>
              <w:t>общение с родственниками;</w:t>
            </w:r>
          </w:p>
          <w:p w:rsidR="00F55A76" w:rsidRDefault="00F55A76" w:rsidP="00933587">
            <w:pPr>
              <w:numPr>
                <w:ilvl w:val="0"/>
                <w:numId w:val="46"/>
              </w:numPr>
              <w:tabs>
                <w:tab w:val="left" w:pos="299"/>
              </w:tabs>
              <w:autoSpaceDE w:val="0"/>
              <w:autoSpaceDN w:val="0"/>
              <w:spacing w:after="0" w:line="240" w:lineRule="auto"/>
              <w:ind w:right="288" w:firstLine="0"/>
              <w:rPr>
                <w:rFonts w:ascii="Times New Roman" w:hAnsi="Times New Roman"/>
                <w:sz w:val="24"/>
                <w:szCs w:val="24"/>
              </w:rPr>
            </w:pPr>
            <w:r>
              <w:rPr>
                <w:rFonts w:ascii="Times New Roman" w:hAnsi="Times New Roman"/>
                <w:sz w:val="24"/>
                <w:szCs w:val="24"/>
              </w:rPr>
              <w:t>общение с друзьями;</w:t>
            </w:r>
          </w:p>
          <w:p w:rsidR="00F55A76" w:rsidRDefault="00F55A76" w:rsidP="00933587">
            <w:pPr>
              <w:numPr>
                <w:ilvl w:val="0"/>
                <w:numId w:val="46"/>
              </w:numPr>
              <w:tabs>
                <w:tab w:val="left" w:pos="299"/>
              </w:tabs>
              <w:autoSpaceDE w:val="0"/>
              <w:autoSpaceDN w:val="0"/>
              <w:spacing w:after="0" w:line="240" w:lineRule="auto"/>
              <w:ind w:right="288" w:firstLine="0"/>
              <w:rPr>
                <w:rFonts w:ascii="Times New Roman" w:hAnsi="Times New Roman"/>
                <w:sz w:val="24"/>
                <w:szCs w:val="24"/>
              </w:rPr>
            </w:pPr>
            <w:r>
              <w:rPr>
                <w:rFonts w:ascii="Times New Roman" w:hAnsi="Times New Roman"/>
                <w:sz w:val="24"/>
                <w:szCs w:val="24"/>
              </w:rPr>
              <w:t>прогулки.</w:t>
            </w:r>
          </w:p>
        </w:tc>
      </w:tr>
    </w:tbl>
    <w:p w:rsidR="00F55A76" w:rsidRDefault="00F55A76" w:rsidP="00F55A76">
      <w:pPr>
        <w:rPr>
          <w:rFonts w:ascii="Times New Roman" w:hAnsi="Times New Roman"/>
          <w:lang w:eastAsia="en-US"/>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0"/>
        <w:gridCol w:w="3217"/>
        <w:gridCol w:w="3229"/>
        <w:gridCol w:w="3407"/>
      </w:tblGrid>
      <w:tr w:rsidR="00F55A76" w:rsidTr="005C167A">
        <w:trPr>
          <w:trHeight w:val="1554"/>
          <w:jc w:val="center"/>
        </w:trPr>
        <w:tc>
          <w:tcPr>
            <w:tcW w:w="1660" w:type="dxa"/>
            <w:tcBorders>
              <w:top w:val="single" w:sz="4" w:space="0" w:color="auto"/>
              <w:left w:val="single" w:sz="4" w:space="0" w:color="auto"/>
              <w:bottom w:val="single" w:sz="4" w:space="0" w:color="auto"/>
              <w:right w:val="single" w:sz="4" w:space="0" w:color="auto"/>
            </w:tcBorders>
            <w:textDirection w:val="btLr"/>
            <w:hideMark/>
          </w:tcPr>
          <w:p w:rsidR="00F55A76" w:rsidRDefault="00F55A76" w:rsidP="005C167A">
            <w:pPr>
              <w:pStyle w:val="af"/>
              <w:jc w:val="center"/>
              <w:rPr>
                <w:sz w:val="24"/>
                <w:szCs w:val="24"/>
              </w:rPr>
            </w:pPr>
            <w:r>
              <w:rPr>
                <w:sz w:val="24"/>
                <w:szCs w:val="24"/>
              </w:rPr>
              <w:t>Диагностическая направленность</w:t>
            </w:r>
          </w:p>
        </w:tc>
        <w:tc>
          <w:tcPr>
            <w:tcW w:w="4252" w:type="dxa"/>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44"/>
              </w:numPr>
              <w:tabs>
                <w:tab w:val="left" w:pos="301"/>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Наблюдение и педагогическая характеристика основного учителя, оценка зоны ближайшего развития обучающегося</w:t>
            </w:r>
          </w:p>
        </w:tc>
        <w:tc>
          <w:tcPr>
            <w:tcW w:w="4678" w:type="dxa"/>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44"/>
              </w:numPr>
              <w:tabs>
                <w:tab w:val="left" w:pos="301"/>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Обследования специалистами школы (психолог, логопед, медработник)</w:t>
            </w:r>
          </w:p>
        </w:tc>
        <w:tc>
          <w:tcPr>
            <w:tcW w:w="4820" w:type="dxa"/>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44"/>
              </w:numPr>
              <w:tabs>
                <w:tab w:val="left" w:pos="301"/>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Медицинское обследование, заключение психолого-медико- педагогической комиссии (ПМПК)</w:t>
            </w:r>
          </w:p>
        </w:tc>
      </w:tr>
      <w:tr w:rsidR="00F55A76" w:rsidTr="005C167A">
        <w:trPr>
          <w:trHeight w:val="2405"/>
          <w:jc w:val="center"/>
        </w:trPr>
        <w:tc>
          <w:tcPr>
            <w:tcW w:w="1660" w:type="dxa"/>
            <w:tcBorders>
              <w:top w:val="single" w:sz="4" w:space="0" w:color="auto"/>
              <w:left w:val="single" w:sz="4" w:space="0" w:color="auto"/>
              <w:bottom w:val="single" w:sz="4" w:space="0" w:color="auto"/>
              <w:right w:val="single" w:sz="4" w:space="0" w:color="auto"/>
            </w:tcBorders>
            <w:textDirection w:val="btLr"/>
            <w:hideMark/>
          </w:tcPr>
          <w:p w:rsidR="00F55A76" w:rsidRDefault="00F55A76" w:rsidP="005C167A">
            <w:pPr>
              <w:pStyle w:val="af"/>
              <w:jc w:val="center"/>
              <w:rPr>
                <w:sz w:val="24"/>
                <w:szCs w:val="24"/>
              </w:rPr>
            </w:pPr>
            <w:r>
              <w:rPr>
                <w:sz w:val="24"/>
                <w:szCs w:val="24"/>
              </w:rPr>
              <w:lastRenderedPageBreak/>
              <w:t>Коррекционная направленность</w:t>
            </w:r>
          </w:p>
        </w:tc>
        <w:tc>
          <w:tcPr>
            <w:tcW w:w="4252" w:type="dxa"/>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44"/>
              </w:numPr>
              <w:tabs>
                <w:tab w:val="left" w:pos="301"/>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Использование специальных программ, учебников, помощь на уроке ассистента (помощника) Стимуляция активной</w:t>
            </w:r>
            <w:r>
              <w:rPr>
                <w:rFonts w:ascii="Times New Roman" w:hAnsi="Times New Roman"/>
                <w:sz w:val="24"/>
                <w:szCs w:val="24"/>
              </w:rPr>
              <w:tab/>
              <w:t>деятельности самого учащегося</w:t>
            </w:r>
          </w:p>
        </w:tc>
        <w:tc>
          <w:tcPr>
            <w:tcW w:w="4678" w:type="dxa"/>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44"/>
              </w:numPr>
              <w:tabs>
                <w:tab w:val="left" w:pos="301"/>
              </w:tabs>
              <w:autoSpaceDE w:val="0"/>
              <w:autoSpaceDN w:val="0"/>
              <w:spacing w:after="0" w:line="240" w:lineRule="auto"/>
              <w:ind w:right="181"/>
              <w:jc w:val="both"/>
              <w:rPr>
                <w:rFonts w:ascii="Times New Roman" w:hAnsi="Times New Roman"/>
                <w:sz w:val="24"/>
                <w:szCs w:val="24"/>
              </w:rPr>
            </w:pPr>
            <w:r>
              <w:rPr>
                <w:rFonts w:ascii="Times New Roman" w:hAnsi="Times New Roman"/>
                <w:sz w:val="24"/>
                <w:szCs w:val="24"/>
              </w:rPr>
              <w:t>Организация часов общения, коррекционных занятий, индивидуально ориентированных занятий; занятия со специалистами, соблюдение режима дня,</w:t>
            </w:r>
          </w:p>
          <w:p w:rsidR="00F55A76" w:rsidRDefault="00F55A76" w:rsidP="00933587">
            <w:pPr>
              <w:numPr>
                <w:ilvl w:val="0"/>
                <w:numId w:val="44"/>
              </w:numPr>
              <w:tabs>
                <w:tab w:val="left" w:pos="301"/>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смены труда и отдыха, полноценное питание, прогулки</w:t>
            </w:r>
          </w:p>
        </w:tc>
        <w:tc>
          <w:tcPr>
            <w:tcW w:w="4820" w:type="dxa"/>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44"/>
              </w:numPr>
              <w:tabs>
                <w:tab w:val="left" w:pos="301"/>
              </w:tabs>
              <w:autoSpaceDE w:val="0"/>
              <w:autoSpaceDN w:val="0"/>
              <w:spacing w:after="0" w:line="240" w:lineRule="auto"/>
              <w:ind w:right="181"/>
              <w:jc w:val="both"/>
              <w:rPr>
                <w:rFonts w:ascii="Times New Roman" w:hAnsi="Times New Roman"/>
                <w:sz w:val="24"/>
                <w:szCs w:val="24"/>
              </w:rPr>
            </w:pPr>
            <w:r>
              <w:rPr>
                <w:rFonts w:ascii="Times New Roman" w:hAnsi="Times New Roman"/>
                <w:sz w:val="24"/>
                <w:szCs w:val="24"/>
              </w:rPr>
              <w:t>Соблюдение режима дня, смена интеллектуальной деятельности на эмоциональную и двигательную, семейная игротерапия, сказкотерапия, изотворчество,</w:t>
            </w:r>
          </w:p>
          <w:p w:rsidR="00F55A76" w:rsidRDefault="00F55A76" w:rsidP="00933587">
            <w:pPr>
              <w:numPr>
                <w:ilvl w:val="0"/>
                <w:numId w:val="44"/>
              </w:numPr>
              <w:tabs>
                <w:tab w:val="left" w:pos="301"/>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танцетворчество, психогимнастика, занятия ЛФК, массаж, общее развитие обучающегося, его кругозора, речи, эмоций и т.д.</w:t>
            </w:r>
          </w:p>
        </w:tc>
      </w:tr>
      <w:tr w:rsidR="00F55A76" w:rsidTr="005C167A">
        <w:trPr>
          <w:jc w:val="center"/>
        </w:trPr>
        <w:tc>
          <w:tcPr>
            <w:tcW w:w="1660" w:type="dxa"/>
            <w:tcBorders>
              <w:top w:val="single" w:sz="4" w:space="0" w:color="auto"/>
              <w:left w:val="single" w:sz="4" w:space="0" w:color="auto"/>
              <w:bottom w:val="single" w:sz="4" w:space="0" w:color="auto"/>
              <w:right w:val="single" w:sz="4" w:space="0" w:color="auto"/>
            </w:tcBorders>
            <w:textDirection w:val="btLr"/>
            <w:hideMark/>
          </w:tcPr>
          <w:p w:rsidR="00F55A76" w:rsidRDefault="00F55A76" w:rsidP="005C167A">
            <w:pPr>
              <w:pStyle w:val="af"/>
              <w:jc w:val="center"/>
              <w:rPr>
                <w:sz w:val="24"/>
                <w:szCs w:val="24"/>
              </w:rPr>
            </w:pPr>
            <w:r>
              <w:rPr>
                <w:sz w:val="24"/>
                <w:szCs w:val="24"/>
              </w:rPr>
              <w:t>Профилактическая направленность</w:t>
            </w:r>
          </w:p>
        </w:tc>
        <w:tc>
          <w:tcPr>
            <w:tcW w:w="4252" w:type="dxa"/>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44"/>
              </w:numPr>
              <w:tabs>
                <w:tab w:val="left" w:pos="301"/>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Систематические валеопаузы, минуты отдыха, смена режима труда и отдыха; сообщение учащемуся важных объективных сведений об окружающем мире, предупреждение негативных тенденций развития личности</w:t>
            </w:r>
          </w:p>
        </w:tc>
        <w:tc>
          <w:tcPr>
            <w:tcW w:w="4678" w:type="dxa"/>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44"/>
              </w:numPr>
              <w:tabs>
                <w:tab w:val="left" w:pos="301"/>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Смена интеллектуальной деятельности на эмоциональную и двигательную и т.п., контакты со сверстниками, педагогами, специалистами школы</w:t>
            </w:r>
          </w:p>
        </w:tc>
        <w:tc>
          <w:tcPr>
            <w:tcW w:w="4820" w:type="dxa"/>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44"/>
              </w:numPr>
              <w:tabs>
                <w:tab w:val="left" w:pos="301"/>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Социализация</w:t>
            </w:r>
            <w:r>
              <w:rPr>
                <w:rFonts w:ascii="Times New Roman" w:hAnsi="Times New Roman"/>
                <w:sz w:val="24"/>
                <w:szCs w:val="24"/>
              </w:rPr>
              <w:tab/>
              <w:t>и интеграция в общество обучающегося. Стимуляция общения обучающегося. Чтение обучающемуся книг.</w:t>
            </w:r>
          </w:p>
          <w:p w:rsidR="00F55A76" w:rsidRDefault="00F55A76" w:rsidP="00933587">
            <w:pPr>
              <w:numPr>
                <w:ilvl w:val="0"/>
                <w:numId w:val="44"/>
              </w:numPr>
              <w:tabs>
                <w:tab w:val="left" w:pos="301"/>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Посещение занятий в системе дополнительного образования по интересу или формировать через занятия его интересы.</w:t>
            </w:r>
          </w:p>
          <w:p w:rsidR="00F55A76" w:rsidRDefault="00F55A76" w:rsidP="00933587">
            <w:pPr>
              <w:numPr>
                <w:ilvl w:val="0"/>
                <w:numId w:val="44"/>
              </w:numPr>
              <w:tabs>
                <w:tab w:val="left" w:pos="301"/>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Проявление родительской любви и родительских чувств, заинтересованность родителей в делах обучающегося</w:t>
            </w:r>
          </w:p>
        </w:tc>
      </w:tr>
      <w:tr w:rsidR="00F55A76" w:rsidTr="005C167A">
        <w:trPr>
          <w:trHeight w:val="264"/>
          <w:jc w:val="center"/>
        </w:trPr>
        <w:tc>
          <w:tcPr>
            <w:tcW w:w="1660" w:type="dxa"/>
            <w:tcBorders>
              <w:top w:val="single" w:sz="4" w:space="0" w:color="auto"/>
              <w:left w:val="single" w:sz="4" w:space="0" w:color="auto"/>
              <w:bottom w:val="single" w:sz="4" w:space="0" w:color="auto"/>
              <w:right w:val="single" w:sz="4" w:space="0" w:color="auto"/>
            </w:tcBorders>
            <w:textDirection w:val="btLr"/>
            <w:hideMark/>
          </w:tcPr>
          <w:p w:rsidR="00F55A76" w:rsidRDefault="00F55A76" w:rsidP="005C167A">
            <w:pPr>
              <w:pStyle w:val="af"/>
              <w:jc w:val="center"/>
              <w:rPr>
                <w:sz w:val="24"/>
                <w:szCs w:val="24"/>
              </w:rPr>
            </w:pPr>
            <w:r>
              <w:rPr>
                <w:sz w:val="24"/>
                <w:szCs w:val="24"/>
              </w:rPr>
              <w:t>Развивающая направленность</w:t>
            </w:r>
          </w:p>
        </w:tc>
        <w:tc>
          <w:tcPr>
            <w:tcW w:w="4252" w:type="dxa"/>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44"/>
              </w:numPr>
              <w:tabs>
                <w:tab w:val="left" w:pos="301"/>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Использование учителем элементов коррекционных технологий, специальных программ, проблемных форм обучения, элементов коррекционно- развивающего обучения</w:t>
            </w:r>
          </w:p>
        </w:tc>
        <w:tc>
          <w:tcPr>
            <w:tcW w:w="4678" w:type="dxa"/>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44"/>
              </w:numPr>
              <w:tabs>
                <w:tab w:val="left" w:pos="301"/>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Организация часов общения, групповых и индивидуальных коррекционных занятий, занятия со специалистами, соблюдение режима дня.</w:t>
            </w:r>
          </w:p>
        </w:tc>
        <w:tc>
          <w:tcPr>
            <w:tcW w:w="4820" w:type="dxa"/>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44"/>
              </w:numPr>
              <w:tabs>
                <w:tab w:val="left" w:pos="301"/>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Посещение учреждений культуры и искусства, выезды на природу, путешествия, чтение книг, общение с разными (по возрасту, по религиозным взглядам, по образу жизни) людьми, посещение бани, спортивных секций, кружков и т.п.</w:t>
            </w:r>
          </w:p>
        </w:tc>
      </w:tr>
      <w:tr w:rsidR="00F55A76" w:rsidTr="005C167A">
        <w:trPr>
          <w:trHeight w:val="1564"/>
          <w:jc w:val="center"/>
        </w:trPr>
        <w:tc>
          <w:tcPr>
            <w:tcW w:w="1660" w:type="dxa"/>
            <w:tcBorders>
              <w:top w:val="single" w:sz="4" w:space="0" w:color="auto"/>
              <w:left w:val="single" w:sz="4" w:space="0" w:color="auto"/>
              <w:bottom w:val="single" w:sz="4" w:space="0" w:color="auto"/>
              <w:right w:val="single" w:sz="4" w:space="0" w:color="auto"/>
            </w:tcBorders>
            <w:textDirection w:val="btLr"/>
            <w:hideMark/>
          </w:tcPr>
          <w:p w:rsidR="00F55A76" w:rsidRDefault="00F55A76" w:rsidP="005C167A">
            <w:pPr>
              <w:pStyle w:val="af"/>
              <w:jc w:val="center"/>
              <w:rPr>
                <w:sz w:val="24"/>
                <w:szCs w:val="24"/>
              </w:rPr>
            </w:pPr>
            <w:r>
              <w:rPr>
                <w:sz w:val="24"/>
                <w:szCs w:val="24"/>
              </w:rPr>
              <w:t>Ответственные за индивидуально ориентированные мероприятия</w:t>
            </w:r>
          </w:p>
        </w:tc>
        <w:tc>
          <w:tcPr>
            <w:tcW w:w="4252" w:type="dxa"/>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44"/>
              </w:numPr>
              <w:tabs>
                <w:tab w:val="left" w:pos="301"/>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Учителя- предметники</w:t>
            </w:r>
          </w:p>
        </w:tc>
        <w:tc>
          <w:tcPr>
            <w:tcW w:w="4678" w:type="dxa"/>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44"/>
              </w:numPr>
              <w:tabs>
                <w:tab w:val="left" w:pos="301"/>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учителя-предметники, воспитатель группы продленного дня, педагог-психолог, школьные работники;</w:t>
            </w:r>
          </w:p>
          <w:p w:rsidR="00F55A76" w:rsidRDefault="00F55A76" w:rsidP="00933587">
            <w:pPr>
              <w:numPr>
                <w:ilvl w:val="0"/>
                <w:numId w:val="44"/>
              </w:numPr>
              <w:tabs>
                <w:tab w:val="left" w:pos="301"/>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специалисты узкого профиля (сурдопедагог, дефектолог, учитель-логопед и др.);</w:t>
            </w:r>
          </w:p>
          <w:p w:rsidR="00F55A76" w:rsidRDefault="00F55A76" w:rsidP="00933587">
            <w:pPr>
              <w:numPr>
                <w:ilvl w:val="0"/>
                <w:numId w:val="44"/>
              </w:numPr>
              <w:tabs>
                <w:tab w:val="left" w:pos="301"/>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 xml:space="preserve"> медицинский работник (массажист).</w:t>
            </w:r>
          </w:p>
        </w:tc>
        <w:tc>
          <w:tcPr>
            <w:tcW w:w="4820" w:type="dxa"/>
            <w:tcBorders>
              <w:top w:val="single" w:sz="4" w:space="0" w:color="auto"/>
              <w:left w:val="single" w:sz="4" w:space="0" w:color="auto"/>
              <w:bottom w:val="single" w:sz="4" w:space="0" w:color="auto"/>
              <w:right w:val="single" w:sz="4" w:space="0" w:color="auto"/>
            </w:tcBorders>
            <w:hideMark/>
          </w:tcPr>
          <w:p w:rsidR="00F55A76" w:rsidRDefault="00F55A76" w:rsidP="00933587">
            <w:pPr>
              <w:numPr>
                <w:ilvl w:val="0"/>
                <w:numId w:val="44"/>
              </w:numPr>
              <w:tabs>
                <w:tab w:val="left" w:pos="301"/>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родители, семья, няни, репетиторы;</w:t>
            </w:r>
          </w:p>
          <w:p w:rsidR="00F55A76" w:rsidRDefault="00F55A76" w:rsidP="00933587">
            <w:pPr>
              <w:numPr>
                <w:ilvl w:val="0"/>
                <w:numId w:val="44"/>
              </w:numPr>
              <w:tabs>
                <w:tab w:val="left" w:pos="301"/>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 xml:space="preserve"> специалисты (сурдопедагог, дефектолог, учитель-логопед и др.); </w:t>
            </w:r>
          </w:p>
          <w:p w:rsidR="00F55A76" w:rsidRDefault="00F55A76" w:rsidP="00933587">
            <w:pPr>
              <w:numPr>
                <w:ilvl w:val="0"/>
                <w:numId w:val="44"/>
              </w:numPr>
              <w:tabs>
                <w:tab w:val="left" w:pos="301"/>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медицинские работники;</w:t>
            </w:r>
          </w:p>
          <w:p w:rsidR="00F55A76" w:rsidRDefault="00F55A76" w:rsidP="00933587">
            <w:pPr>
              <w:numPr>
                <w:ilvl w:val="0"/>
                <w:numId w:val="44"/>
              </w:numPr>
              <w:tabs>
                <w:tab w:val="left" w:pos="301"/>
              </w:tabs>
              <w:autoSpaceDE w:val="0"/>
              <w:autoSpaceDN w:val="0"/>
              <w:spacing w:after="0" w:line="240" w:lineRule="auto"/>
              <w:ind w:right="181" w:firstLine="0"/>
              <w:jc w:val="both"/>
              <w:rPr>
                <w:rFonts w:ascii="Times New Roman" w:hAnsi="Times New Roman"/>
                <w:sz w:val="24"/>
                <w:szCs w:val="24"/>
              </w:rPr>
            </w:pPr>
            <w:r>
              <w:rPr>
                <w:rFonts w:ascii="Times New Roman" w:hAnsi="Times New Roman"/>
                <w:sz w:val="24"/>
                <w:szCs w:val="24"/>
              </w:rPr>
              <w:t>педагоги дополнительного образования.</w:t>
            </w:r>
          </w:p>
        </w:tc>
      </w:tr>
    </w:tbl>
    <w:p w:rsidR="00F55A76" w:rsidRDefault="00F55A76" w:rsidP="00F55A76">
      <w:pPr>
        <w:spacing w:after="0" w:line="240" w:lineRule="auto"/>
        <w:rPr>
          <w:rFonts w:ascii="Times New Roman" w:hAnsi="Times New Roman"/>
          <w:sz w:val="28"/>
          <w:szCs w:val="28"/>
        </w:rPr>
        <w:sectPr w:rsidR="00F55A76" w:rsidSect="00E047C0">
          <w:headerReference w:type="default" r:id="rId14"/>
          <w:pgSz w:w="11907" w:h="16840"/>
          <w:pgMar w:top="1021" w:right="993" w:bottom="1366" w:left="919" w:header="0" w:footer="936" w:gutter="0"/>
          <w:cols w:space="720"/>
          <w:docGrid w:linePitch="299"/>
        </w:sectPr>
      </w:pPr>
    </w:p>
    <w:p w:rsidR="00F55A76" w:rsidRDefault="00F55A76" w:rsidP="00F55A76">
      <w:pPr>
        <w:pStyle w:val="af"/>
        <w:rPr>
          <w:sz w:val="28"/>
          <w:szCs w:val="28"/>
        </w:rPr>
      </w:pPr>
    </w:p>
    <w:p w:rsidR="00F55A76" w:rsidRPr="004C3E0F" w:rsidRDefault="00F55A76" w:rsidP="00F55A76">
      <w:pPr>
        <w:pStyle w:val="af"/>
        <w:ind w:left="159" w:right="153" w:firstLine="567"/>
        <w:jc w:val="center"/>
        <w:rPr>
          <w:rFonts w:ascii="Times New Roman" w:hAnsi="Times New Roman"/>
          <w:i/>
          <w:iCs/>
          <w:sz w:val="24"/>
          <w:szCs w:val="24"/>
        </w:rPr>
      </w:pPr>
      <w:r w:rsidRPr="004C3E0F">
        <w:rPr>
          <w:rFonts w:ascii="Times New Roman" w:hAnsi="Times New Roman"/>
          <w:i/>
          <w:iCs/>
          <w:sz w:val="24"/>
          <w:szCs w:val="24"/>
        </w:rPr>
        <w:t>Рабочие программы коррекционных учебных курсов внеурочной деятельности, в том числе, при наличии: дополнительные коррекционные учебные курсы и их рабочие программы.</w:t>
      </w:r>
    </w:p>
    <w:p w:rsidR="00F55A76" w:rsidRPr="004C3E0F" w:rsidRDefault="00F55A76" w:rsidP="00F55A76">
      <w:pPr>
        <w:pStyle w:val="af"/>
        <w:ind w:firstLine="567"/>
        <w:rPr>
          <w:rFonts w:ascii="Times New Roman" w:hAnsi="Times New Roman"/>
          <w:sz w:val="24"/>
          <w:szCs w:val="24"/>
        </w:rPr>
      </w:pPr>
      <w:r w:rsidRPr="004C3E0F">
        <w:rPr>
          <w:rFonts w:ascii="Times New Roman" w:hAnsi="Times New Roman"/>
          <w:sz w:val="24"/>
          <w:szCs w:val="24"/>
        </w:rPr>
        <w:t>В рамкахзаключений ТПМПК и осуществления преемственности с ФГОС НОО ОВЗ для обучающихся с ОВЗ различных нозологических групп организуется обязательная внеурочная деятельность в объеме 5 часов в неделю из 10 часов, предлагаемых для выбора родителям (законным представителям) несовершеннолетних обучающихся. В таблице указаны возможные коррекционные учебные курсы для обучающихся с ОВЗ различных нозологических групп, которые могут быть организованы для них с учетом рекомендаций.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
        <w:gridCol w:w="5415"/>
        <w:gridCol w:w="3840"/>
      </w:tblGrid>
      <w:tr w:rsidR="00F55A76" w:rsidRPr="004C3E0F" w:rsidTr="005C167A">
        <w:tc>
          <w:tcPr>
            <w:tcW w:w="905" w:type="dxa"/>
            <w:tcBorders>
              <w:top w:val="single" w:sz="4" w:space="0" w:color="auto"/>
              <w:left w:val="single" w:sz="4" w:space="0" w:color="auto"/>
              <w:bottom w:val="single" w:sz="4" w:space="0" w:color="auto"/>
              <w:right w:val="single" w:sz="4" w:space="0" w:color="auto"/>
            </w:tcBorders>
            <w:hideMark/>
          </w:tcPr>
          <w:p w:rsidR="00F55A76" w:rsidRPr="004C3E0F" w:rsidRDefault="00F55A76" w:rsidP="005C167A">
            <w:pPr>
              <w:pStyle w:val="af"/>
              <w:jc w:val="center"/>
              <w:rPr>
                <w:rFonts w:ascii="Times New Roman" w:hAnsi="Times New Roman"/>
                <w:sz w:val="24"/>
                <w:szCs w:val="24"/>
              </w:rPr>
            </w:pPr>
            <w:r w:rsidRPr="004C3E0F">
              <w:rPr>
                <w:rFonts w:ascii="Times New Roman" w:hAnsi="Times New Roman"/>
                <w:sz w:val="24"/>
                <w:szCs w:val="24"/>
              </w:rPr>
              <w:t>№ п/п</w:t>
            </w:r>
          </w:p>
        </w:tc>
        <w:tc>
          <w:tcPr>
            <w:tcW w:w="7850" w:type="dxa"/>
            <w:tcBorders>
              <w:top w:val="single" w:sz="4" w:space="0" w:color="auto"/>
              <w:left w:val="single" w:sz="4" w:space="0" w:color="auto"/>
              <w:bottom w:val="single" w:sz="4" w:space="0" w:color="auto"/>
              <w:right w:val="single" w:sz="4" w:space="0" w:color="auto"/>
            </w:tcBorders>
            <w:hideMark/>
          </w:tcPr>
          <w:p w:rsidR="00F55A76" w:rsidRPr="004C3E0F" w:rsidRDefault="00F55A76" w:rsidP="005C167A">
            <w:pPr>
              <w:pStyle w:val="af"/>
              <w:jc w:val="center"/>
              <w:rPr>
                <w:rFonts w:ascii="Times New Roman" w:hAnsi="Times New Roman"/>
                <w:sz w:val="24"/>
                <w:szCs w:val="24"/>
              </w:rPr>
            </w:pPr>
            <w:r w:rsidRPr="004C3E0F">
              <w:rPr>
                <w:rFonts w:ascii="Times New Roman" w:hAnsi="Times New Roman"/>
                <w:sz w:val="24"/>
                <w:szCs w:val="24"/>
              </w:rPr>
              <w:t>Различные нозологические группы обучающихся с ОВЗ</w:t>
            </w:r>
          </w:p>
        </w:tc>
        <w:tc>
          <w:tcPr>
            <w:tcW w:w="5022" w:type="dxa"/>
            <w:tcBorders>
              <w:top w:val="single" w:sz="4" w:space="0" w:color="auto"/>
              <w:left w:val="single" w:sz="4" w:space="0" w:color="auto"/>
              <w:bottom w:val="single" w:sz="4" w:space="0" w:color="auto"/>
              <w:right w:val="single" w:sz="4" w:space="0" w:color="auto"/>
            </w:tcBorders>
            <w:hideMark/>
          </w:tcPr>
          <w:p w:rsidR="00F55A76" w:rsidRPr="004C3E0F" w:rsidRDefault="00F55A76" w:rsidP="005C167A">
            <w:pPr>
              <w:pStyle w:val="af"/>
              <w:jc w:val="center"/>
              <w:rPr>
                <w:rFonts w:ascii="Times New Roman" w:hAnsi="Times New Roman"/>
                <w:sz w:val="24"/>
                <w:szCs w:val="24"/>
              </w:rPr>
            </w:pPr>
            <w:r w:rsidRPr="004C3E0F">
              <w:rPr>
                <w:rFonts w:ascii="Times New Roman" w:hAnsi="Times New Roman"/>
                <w:sz w:val="24"/>
                <w:szCs w:val="24"/>
              </w:rPr>
              <w:t xml:space="preserve">Коррекционные учебные курсы внеурочной деятельности </w:t>
            </w:r>
          </w:p>
        </w:tc>
      </w:tr>
      <w:tr w:rsidR="00F55A76" w:rsidRPr="004C3E0F" w:rsidTr="005C167A">
        <w:tc>
          <w:tcPr>
            <w:tcW w:w="905" w:type="dxa"/>
            <w:tcBorders>
              <w:top w:val="single" w:sz="4" w:space="0" w:color="auto"/>
              <w:left w:val="single" w:sz="4" w:space="0" w:color="auto"/>
              <w:bottom w:val="single" w:sz="4" w:space="0" w:color="auto"/>
              <w:right w:val="single" w:sz="4" w:space="0" w:color="auto"/>
            </w:tcBorders>
          </w:tcPr>
          <w:p w:rsidR="00F55A76" w:rsidRPr="004C3E0F" w:rsidRDefault="00F55A76" w:rsidP="00933587">
            <w:pPr>
              <w:pStyle w:val="af"/>
              <w:numPr>
                <w:ilvl w:val="0"/>
                <w:numId w:val="47"/>
              </w:numPr>
              <w:autoSpaceDE w:val="0"/>
              <w:autoSpaceDN w:val="0"/>
              <w:ind w:left="0" w:right="0" w:firstLine="0"/>
              <w:jc w:val="left"/>
              <w:rPr>
                <w:rFonts w:ascii="Times New Roman" w:hAnsi="Times New Roman"/>
                <w:sz w:val="24"/>
                <w:szCs w:val="24"/>
              </w:rPr>
            </w:pPr>
          </w:p>
        </w:tc>
        <w:tc>
          <w:tcPr>
            <w:tcW w:w="7850" w:type="dxa"/>
            <w:tcBorders>
              <w:top w:val="single" w:sz="4" w:space="0" w:color="auto"/>
              <w:left w:val="single" w:sz="4" w:space="0" w:color="auto"/>
              <w:bottom w:val="single" w:sz="4" w:space="0" w:color="auto"/>
              <w:right w:val="single" w:sz="4" w:space="0" w:color="auto"/>
            </w:tcBorders>
            <w:hideMark/>
          </w:tcPr>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для глухих обучающихся</w:t>
            </w:r>
          </w:p>
        </w:tc>
        <w:tc>
          <w:tcPr>
            <w:tcW w:w="5022" w:type="dxa"/>
            <w:tcBorders>
              <w:top w:val="single" w:sz="4" w:space="0" w:color="auto"/>
              <w:left w:val="single" w:sz="4" w:space="0" w:color="auto"/>
              <w:bottom w:val="single" w:sz="4" w:space="0" w:color="auto"/>
              <w:right w:val="single" w:sz="4" w:space="0" w:color="auto"/>
            </w:tcBorders>
            <w:hideMark/>
          </w:tcPr>
          <w:p w:rsidR="00F55A76" w:rsidRPr="004C3E0F" w:rsidRDefault="00F55A76" w:rsidP="00933587">
            <w:pPr>
              <w:pStyle w:val="af"/>
              <w:numPr>
                <w:ilvl w:val="0"/>
                <w:numId w:val="48"/>
              </w:numPr>
              <w:autoSpaceDE w:val="0"/>
              <w:autoSpaceDN w:val="0"/>
              <w:ind w:right="154"/>
              <w:rPr>
                <w:rFonts w:ascii="Times New Roman" w:hAnsi="Times New Roman"/>
                <w:sz w:val="24"/>
                <w:szCs w:val="24"/>
              </w:rPr>
            </w:pPr>
            <w:r w:rsidRPr="004C3E0F">
              <w:rPr>
                <w:rFonts w:ascii="Times New Roman" w:hAnsi="Times New Roman"/>
                <w:sz w:val="24"/>
                <w:szCs w:val="24"/>
              </w:rPr>
              <w:t>Коррекционно-развивающие занятия</w:t>
            </w:r>
          </w:p>
          <w:p w:rsidR="00F55A76" w:rsidRPr="004C3E0F" w:rsidRDefault="00F55A76" w:rsidP="00933587">
            <w:pPr>
              <w:pStyle w:val="af"/>
              <w:numPr>
                <w:ilvl w:val="0"/>
                <w:numId w:val="48"/>
              </w:numPr>
              <w:autoSpaceDE w:val="0"/>
              <w:autoSpaceDN w:val="0"/>
              <w:ind w:right="154"/>
              <w:rPr>
                <w:rFonts w:ascii="Times New Roman" w:hAnsi="Times New Roman"/>
                <w:sz w:val="24"/>
                <w:szCs w:val="24"/>
              </w:rPr>
            </w:pPr>
            <w:r w:rsidRPr="004C3E0F">
              <w:rPr>
                <w:rFonts w:ascii="Times New Roman" w:hAnsi="Times New Roman"/>
                <w:iCs/>
                <w:sz w:val="24"/>
                <w:szCs w:val="24"/>
                <w:shd w:val="clear" w:color="auto" w:fill="FFFFFF"/>
              </w:rPr>
              <w:t>Развитие психомоторики и сенсорных процессов</w:t>
            </w:r>
          </w:p>
        </w:tc>
      </w:tr>
      <w:tr w:rsidR="00F55A76" w:rsidRPr="004C3E0F" w:rsidTr="005C167A">
        <w:tc>
          <w:tcPr>
            <w:tcW w:w="905" w:type="dxa"/>
            <w:tcBorders>
              <w:top w:val="single" w:sz="4" w:space="0" w:color="auto"/>
              <w:left w:val="single" w:sz="4" w:space="0" w:color="auto"/>
              <w:bottom w:val="single" w:sz="4" w:space="0" w:color="auto"/>
              <w:right w:val="single" w:sz="4" w:space="0" w:color="auto"/>
            </w:tcBorders>
          </w:tcPr>
          <w:p w:rsidR="00F55A76" w:rsidRPr="004C3E0F" w:rsidRDefault="00F55A76" w:rsidP="00933587">
            <w:pPr>
              <w:pStyle w:val="af"/>
              <w:numPr>
                <w:ilvl w:val="0"/>
                <w:numId w:val="47"/>
              </w:numPr>
              <w:autoSpaceDE w:val="0"/>
              <w:autoSpaceDN w:val="0"/>
              <w:ind w:left="0" w:right="0" w:firstLine="0"/>
              <w:jc w:val="left"/>
              <w:rPr>
                <w:rFonts w:ascii="Times New Roman" w:hAnsi="Times New Roman"/>
                <w:sz w:val="24"/>
                <w:szCs w:val="24"/>
              </w:rPr>
            </w:pPr>
          </w:p>
        </w:tc>
        <w:tc>
          <w:tcPr>
            <w:tcW w:w="7850" w:type="dxa"/>
            <w:tcBorders>
              <w:top w:val="single" w:sz="4" w:space="0" w:color="auto"/>
              <w:left w:val="single" w:sz="4" w:space="0" w:color="auto"/>
              <w:bottom w:val="single" w:sz="4" w:space="0" w:color="auto"/>
              <w:right w:val="single" w:sz="4" w:space="0" w:color="auto"/>
            </w:tcBorders>
            <w:hideMark/>
          </w:tcPr>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для слабослышащих и позднооглохших обучающихся</w:t>
            </w:r>
          </w:p>
        </w:tc>
        <w:tc>
          <w:tcPr>
            <w:tcW w:w="5022" w:type="dxa"/>
            <w:tcBorders>
              <w:top w:val="single" w:sz="4" w:space="0" w:color="auto"/>
              <w:left w:val="single" w:sz="4" w:space="0" w:color="auto"/>
              <w:bottom w:val="single" w:sz="4" w:space="0" w:color="auto"/>
              <w:right w:val="single" w:sz="4" w:space="0" w:color="auto"/>
            </w:tcBorders>
            <w:hideMark/>
          </w:tcPr>
          <w:p w:rsidR="00F55A76" w:rsidRPr="004C3E0F" w:rsidRDefault="00F55A76" w:rsidP="00933587">
            <w:pPr>
              <w:pStyle w:val="af"/>
              <w:numPr>
                <w:ilvl w:val="0"/>
                <w:numId w:val="48"/>
              </w:numPr>
              <w:autoSpaceDE w:val="0"/>
              <w:autoSpaceDN w:val="0"/>
              <w:ind w:right="154"/>
              <w:rPr>
                <w:rFonts w:ascii="Times New Roman" w:hAnsi="Times New Roman"/>
                <w:sz w:val="24"/>
                <w:szCs w:val="24"/>
              </w:rPr>
            </w:pPr>
            <w:r w:rsidRPr="004C3E0F">
              <w:rPr>
                <w:rFonts w:ascii="Times New Roman" w:hAnsi="Times New Roman"/>
                <w:sz w:val="24"/>
                <w:szCs w:val="24"/>
              </w:rPr>
              <w:t>Коррекционно-развивающие занятия</w:t>
            </w:r>
          </w:p>
          <w:p w:rsidR="00F55A76" w:rsidRPr="004C3E0F" w:rsidRDefault="00F55A76" w:rsidP="00933587">
            <w:pPr>
              <w:pStyle w:val="af"/>
              <w:numPr>
                <w:ilvl w:val="0"/>
                <w:numId w:val="48"/>
              </w:numPr>
              <w:autoSpaceDE w:val="0"/>
              <w:autoSpaceDN w:val="0"/>
              <w:ind w:right="154"/>
              <w:rPr>
                <w:rFonts w:ascii="Times New Roman" w:hAnsi="Times New Roman"/>
                <w:sz w:val="24"/>
                <w:szCs w:val="24"/>
              </w:rPr>
            </w:pPr>
            <w:r w:rsidRPr="004C3E0F">
              <w:rPr>
                <w:rFonts w:ascii="Times New Roman" w:hAnsi="Times New Roman"/>
                <w:iCs/>
                <w:sz w:val="24"/>
                <w:szCs w:val="24"/>
                <w:shd w:val="clear" w:color="auto" w:fill="FFFFFF"/>
              </w:rPr>
              <w:t>Развитие психомоторики и сенсорных процессов</w:t>
            </w:r>
          </w:p>
        </w:tc>
      </w:tr>
      <w:tr w:rsidR="00F55A76" w:rsidRPr="004C3E0F" w:rsidTr="005C167A">
        <w:tc>
          <w:tcPr>
            <w:tcW w:w="905" w:type="dxa"/>
            <w:tcBorders>
              <w:top w:val="single" w:sz="4" w:space="0" w:color="auto"/>
              <w:left w:val="single" w:sz="4" w:space="0" w:color="auto"/>
              <w:bottom w:val="single" w:sz="4" w:space="0" w:color="auto"/>
              <w:right w:val="single" w:sz="4" w:space="0" w:color="auto"/>
            </w:tcBorders>
          </w:tcPr>
          <w:p w:rsidR="00F55A76" w:rsidRPr="004C3E0F" w:rsidRDefault="00F55A76" w:rsidP="00933587">
            <w:pPr>
              <w:pStyle w:val="af"/>
              <w:numPr>
                <w:ilvl w:val="0"/>
                <w:numId w:val="47"/>
              </w:numPr>
              <w:autoSpaceDE w:val="0"/>
              <w:autoSpaceDN w:val="0"/>
              <w:ind w:left="0" w:right="0" w:firstLine="0"/>
              <w:jc w:val="left"/>
              <w:rPr>
                <w:rFonts w:ascii="Times New Roman" w:hAnsi="Times New Roman"/>
                <w:sz w:val="24"/>
                <w:szCs w:val="24"/>
              </w:rPr>
            </w:pPr>
          </w:p>
        </w:tc>
        <w:tc>
          <w:tcPr>
            <w:tcW w:w="7850" w:type="dxa"/>
            <w:tcBorders>
              <w:top w:val="single" w:sz="4" w:space="0" w:color="auto"/>
              <w:left w:val="single" w:sz="4" w:space="0" w:color="auto"/>
              <w:bottom w:val="single" w:sz="4" w:space="0" w:color="auto"/>
              <w:right w:val="single" w:sz="4" w:space="0" w:color="auto"/>
            </w:tcBorders>
            <w:hideMark/>
          </w:tcPr>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для слепых обучающихся</w:t>
            </w:r>
          </w:p>
        </w:tc>
        <w:tc>
          <w:tcPr>
            <w:tcW w:w="5022" w:type="dxa"/>
            <w:tcBorders>
              <w:top w:val="single" w:sz="4" w:space="0" w:color="auto"/>
              <w:left w:val="single" w:sz="4" w:space="0" w:color="auto"/>
              <w:bottom w:val="single" w:sz="4" w:space="0" w:color="auto"/>
              <w:right w:val="single" w:sz="4" w:space="0" w:color="auto"/>
            </w:tcBorders>
            <w:hideMark/>
          </w:tcPr>
          <w:p w:rsidR="00F55A76" w:rsidRPr="004C3E0F" w:rsidRDefault="00F55A76" w:rsidP="00933587">
            <w:pPr>
              <w:pStyle w:val="af"/>
              <w:numPr>
                <w:ilvl w:val="0"/>
                <w:numId w:val="48"/>
              </w:numPr>
              <w:autoSpaceDE w:val="0"/>
              <w:autoSpaceDN w:val="0"/>
              <w:ind w:right="154"/>
              <w:rPr>
                <w:rFonts w:ascii="Times New Roman" w:hAnsi="Times New Roman"/>
                <w:sz w:val="24"/>
                <w:szCs w:val="24"/>
              </w:rPr>
            </w:pPr>
            <w:r w:rsidRPr="004C3E0F">
              <w:rPr>
                <w:rFonts w:ascii="Times New Roman" w:hAnsi="Times New Roman"/>
                <w:sz w:val="24"/>
                <w:szCs w:val="24"/>
              </w:rPr>
              <w:t>Коррекционно-развивающие занятия.</w:t>
            </w:r>
          </w:p>
          <w:p w:rsidR="00F55A76" w:rsidRPr="004C3E0F" w:rsidRDefault="00F55A76" w:rsidP="00933587">
            <w:pPr>
              <w:pStyle w:val="af"/>
              <w:numPr>
                <w:ilvl w:val="0"/>
                <w:numId w:val="48"/>
              </w:numPr>
              <w:autoSpaceDE w:val="0"/>
              <w:autoSpaceDN w:val="0"/>
              <w:ind w:right="154"/>
              <w:rPr>
                <w:rFonts w:ascii="Times New Roman" w:hAnsi="Times New Roman"/>
                <w:sz w:val="24"/>
                <w:szCs w:val="24"/>
              </w:rPr>
            </w:pPr>
            <w:r w:rsidRPr="004C3E0F">
              <w:rPr>
                <w:rFonts w:ascii="Times New Roman" w:hAnsi="Times New Roman"/>
                <w:iCs/>
                <w:sz w:val="24"/>
                <w:szCs w:val="24"/>
                <w:shd w:val="clear" w:color="auto" w:fill="FFFFFF"/>
              </w:rPr>
              <w:t>Развитие психомоторики и сенсорных процессов</w:t>
            </w:r>
          </w:p>
        </w:tc>
      </w:tr>
      <w:tr w:rsidR="00F55A76" w:rsidRPr="004C3E0F" w:rsidTr="005C167A">
        <w:tc>
          <w:tcPr>
            <w:tcW w:w="905" w:type="dxa"/>
            <w:tcBorders>
              <w:top w:val="single" w:sz="4" w:space="0" w:color="auto"/>
              <w:left w:val="single" w:sz="4" w:space="0" w:color="auto"/>
              <w:bottom w:val="single" w:sz="4" w:space="0" w:color="auto"/>
              <w:right w:val="single" w:sz="4" w:space="0" w:color="auto"/>
            </w:tcBorders>
          </w:tcPr>
          <w:p w:rsidR="00F55A76" w:rsidRPr="004C3E0F" w:rsidRDefault="00F55A76" w:rsidP="00933587">
            <w:pPr>
              <w:pStyle w:val="af"/>
              <w:numPr>
                <w:ilvl w:val="0"/>
                <w:numId w:val="47"/>
              </w:numPr>
              <w:autoSpaceDE w:val="0"/>
              <w:autoSpaceDN w:val="0"/>
              <w:ind w:left="0" w:right="0" w:firstLine="0"/>
              <w:jc w:val="left"/>
              <w:rPr>
                <w:rFonts w:ascii="Times New Roman" w:hAnsi="Times New Roman"/>
                <w:sz w:val="24"/>
                <w:szCs w:val="24"/>
              </w:rPr>
            </w:pPr>
          </w:p>
        </w:tc>
        <w:tc>
          <w:tcPr>
            <w:tcW w:w="7850" w:type="dxa"/>
            <w:tcBorders>
              <w:top w:val="single" w:sz="4" w:space="0" w:color="auto"/>
              <w:left w:val="single" w:sz="4" w:space="0" w:color="auto"/>
              <w:bottom w:val="single" w:sz="4" w:space="0" w:color="auto"/>
              <w:right w:val="single" w:sz="4" w:space="0" w:color="auto"/>
            </w:tcBorders>
            <w:hideMark/>
          </w:tcPr>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для слабовидящих обучающихся</w:t>
            </w:r>
          </w:p>
        </w:tc>
        <w:tc>
          <w:tcPr>
            <w:tcW w:w="5022" w:type="dxa"/>
            <w:tcBorders>
              <w:top w:val="single" w:sz="4" w:space="0" w:color="auto"/>
              <w:left w:val="single" w:sz="4" w:space="0" w:color="auto"/>
              <w:bottom w:val="single" w:sz="4" w:space="0" w:color="auto"/>
              <w:right w:val="single" w:sz="4" w:space="0" w:color="auto"/>
            </w:tcBorders>
            <w:hideMark/>
          </w:tcPr>
          <w:p w:rsidR="00F55A76" w:rsidRPr="004C3E0F" w:rsidRDefault="00F55A76" w:rsidP="00933587">
            <w:pPr>
              <w:pStyle w:val="af"/>
              <w:numPr>
                <w:ilvl w:val="0"/>
                <w:numId w:val="48"/>
              </w:numPr>
              <w:autoSpaceDE w:val="0"/>
              <w:autoSpaceDN w:val="0"/>
              <w:ind w:right="154"/>
              <w:rPr>
                <w:rFonts w:ascii="Times New Roman" w:hAnsi="Times New Roman"/>
                <w:sz w:val="24"/>
                <w:szCs w:val="24"/>
              </w:rPr>
            </w:pPr>
            <w:r w:rsidRPr="004C3E0F">
              <w:rPr>
                <w:rFonts w:ascii="Times New Roman" w:hAnsi="Times New Roman"/>
                <w:sz w:val="24"/>
                <w:szCs w:val="24"/>
              </w:rPr>
              <w:t>Коррекционно-развивающие занятия</w:t>
            </w:r>
          </w:p>
        </w:tc>
      </w:tr>
      <w:tr w:rsidR="00F55A76" w:rsidRPr="004C3E0F" w:rsidTr="005C167A">
        <w:tc>
          <w:tcPr>
            <w:tcW w:w="905" w:type="dxa"/>
            <w:tcBorders>
              <w:top w:val="single" w:sz="4" w:space="0" w:color="auto"/>
              <w:left w:val="single" w:sz="4" w:space="0" w:color="auto"/>
              <w:bottom w:val="single" w:sz="4" w:space="0" w:color="auto"/>
              <w:right w:val="single" w:sz="4" w:space="0" w:color="auto"/>
            </w:tcBorders>
          </w:tcPr>
          <w:p w:rsidR="00F55A76" w:rsidRPr="004C3E0F" w:rsidRDefault="00F55A76" w:rsidP="00933587">
            <w:pPr>
              <w:pStyle w:val="af"/>
              <w:numPr>
                <w:ilvl w:val="0"/>
                <w:numId w:val="47"/>
              </w:numPr>
              <w:autoSpaceDE w:val="0"/>
              <w:autoSpaceDN w:val="0"/>
              <w:ind w:left="0" w:right="0" w:firstLine="0"/>
              <w:jc w:val="left"/>
              <w:rPr>
                <w:rFonts w:ascii="Times New Roman" w:hAnsi="Times New Roman"/>
                <w:sz w:val="24"/>
                <w:szCs w:val="24"/>
              </w:rPr>
            </w:pPr>
          </w:p>
        </w:tc>
        <w:tc>
          <w:tcPr>
            <w:tcW w:w="7850" w:type="dxa"/>
            <w:tcBorders>
              <w:top w:val="single" w:sz="4" w:space="0" w:color="auto"/>
              <w:left w:val="single" w:sz="4" w:space="0" w:color="auto"/>
              <w:bottom w:val="single" w:sz="4" w:space="0" w:color="auto"/>
              <w:right w:val="single" w:sz="4" w:space="0" w:color="auto"/>
            </w:tcBorders>
            <w:hideMark/>
          </w:tcPr>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для обучающихся с тяжелыми нарушениями речи (далее – ТНР)</w:t>
            </w:r>
          </w:p>
        </w:tc>
        <w:tc>
          <w:tcPr>
            <w:tcW w:w="5022" w:type="dxa"/>
            <w:tcBorders>
              <w:top w:val="single" w:sz="4" w:space="0" w:color="auto"/>
              <w:left w:val="single" w:sz="4" w:space="0" w:color="auto"/>
              <w:bottom w:val="single" w:sz="4" w:space="0" w:color="auto"/>
              <w:right w:val="single" w:sz="4" w:space="0" w:color="auto"/>
            </w:tcBorders>
            <w:hideMark/>
          </w:tcPr>
          <w:p w:rsidR="00F55A76" w:rsidRPr="004C3E0F" w:rsidRDefault="00F55A76" w:rsidP="00933587">
            <w:pPr>
              <w:pStyle w:val="af"/>
              <w:numPr>
                <w:ilvl w:val="0"/>
                <w:numId w:val="48"/>
              </w:numPr>
              <w:autoSpaceDE w:val="0"/>
              <w:autoSpaceDN w:val="0"/>
              <w:ind w:right="154"/>
              <w:rPr>
                <w:rFonts w:ascii="Times New Roman" w:hAnsi="Times New Roman"/>
                <w:sz w:val="24"/>
                <w:szCs w:val="24"/>
              </w:rPr>
            </w:pPr>
            <w:r w:rsidRPr="004C3E0F">
              <w:rPr>
                <w:rFonts w:ascii="Times New Roman" w:hAnsi="Times New Roman"/>
                <w:sz w:val="24"/>
                <w:szCs w:val="24"/>
              </w:rPr>
              <w:t>Коррекционно-развивающие занятия</w:t>
            </w:r>
          </w:p>
          <w:p w:rsidR="00F55A76" w:rsidRPr="004C3E0F" w:rsidRDefault="00F55A76" w:rsidP="00933587">
            <w:pPr>
              <w:pStyle w:val="af"/>
              <w:numPr>
                <w:ilvl w:val="0"/>
                <w:numId w:val="48"/>
              </w:numPr>
              <w:autoSpaceDE w:val="0"/>
              <w:autoSpaceDN w:val="0"/>
              <w:ind w:right="154"/>
              <w:rPr>
                <w:rFonts w:ascii="Times New Roman" w:hAnsi="Times New Roman"/>
                <w:sz w:val="24"/>
                <w:szCs w:val="24"/>
              </w:rPr>
            </w:pPr>
            <w:r w:rsidRPr="004C3E0F">
              <w:rPr>
                <w:rFonts w:ascii="Times New Roman" w:hAnsi="Times New Roman"/>
                <w:iCs/>
                <w:sz w:val="24"/>
                <w:szCs w:val="24"/>
                <w:shd w:val="clear" w:color="auto" w:fill="FFFFFF"/>
              </w:rPr>
              <w:t>Развитие психомоторики и сенсорных процессов</w:t>
            </w:r>
          </w:p>
        </w:tc>
      </w:tr>
      <w:tr w:rsidR="00F55A76" w:rsidRPr="004C3E0F" w:rsidTr="005C167A">
        <w:tc>
          <w:tcPr>
            <w:tcW w:w="905" w:type="dxa"/>
            <w:tcBorders>
              <w:top w:val="single" w:sz="4" w:space="0" w:color="auto"/>
              <w:left w:val="single" w:sz="4" w:space="0" w:color="auto"/>
              <w:bottom w:val="single" w:sz="4" w:space="0" w:color="auto"/>
              <w:right w:val="single" w:sz="4" w:space="0" w:color="auto"/>
            </w:tcBorders>
          </w:tcPr>
          <w:p w:rsidR="00F55A76" w:rsidRPr="004C3E0F" w:rsidRDefault="00F55A76" w:rsidP="00933587">
            <w:pPr>
              <w:pStyle w:val="af"/>
              <w:numPr>
                <w:ilvl w:val="0"/>
                <w:numId w:val="47"/>
              </w:numPr>
              <w:autoSpaceDE w:val="0"/>
              <w:autoSpaceDN w:val="0"/>
              <w:ind w:left="0" w:right="0" w:firstLine="0"/>
              <w:jc w:val="left"/>
              <w:rPr>
                <w:rFonts w:ascii="Times New Roman" w:hAnsi="Times New Roman"/>
                <w:sz w:val="24"/>
                <w:szCs w:val="24"/>
              </w:rPr>
            </w:pPr>
          </w:p>
        </w:tc>
        <w:tc>
          <w:tcPr>
            <w:tcW w:w="7850" w:type="dxa"/>
            <w:tcBorders>
              <w:top w:val="single" w:sz="4" w:space="0" w:color="auto"/>
              <w:left w:val="single" w:sz="4" w:space="0" w:color="auto"/>
              <w:bottom w:val="single" w:sz="4" w:space="0" w:color="auto"/>
              <w:right w:val="single" w:sz="4" w:space="0" w:color="auto"/>
            </w:tcBorders>
            <w:hideMark/>
          </w:tcPr>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для обучающихся с нарушениями опорно-двигательного апппарата (НОДА)</w:t>
            </w:r>
          </w:p>
        </w:tc>
        <w:tc>
          <w:tcPr>
            <w:tcW w:w="5022" w:type="dxa"/>
            <w:tcBorders>
              <w:top w:val="single" w:sz="4" w:space="0" w:color="auto"/>
              <w:left w:val="single" w:sz="4" w:space="0" w:color="auto"/>
              <w:bottom w:val="single" w:sz="4" w:space="0" w:color="auto"/>
              <w:right w:val="single" w:sz="4" w:space="0" w:color="auto"/>
            </w:tcBorders>
            <w:hideMark/>
          </w:tcPr>
          <w:p w:rsidR="00F55A76" w:rsidRPr="004C3E0F" w:rsidRDefault="00F55A76" w:rsidP="00933587">
            <w:pPr>
              <w:pStyle w:val="af"/>
              <w:numPr>
                <w:ilvl w:val="0"/>
                <w:numId w:val="49"/>
              </w:numPr>
              <w:autoSpaceDE w:val="0"/>
              <w:autoSpaceDN w:val="0"/>
              <w:ind w:right="154"/>
              <w:rPr>
                <w:rFonts w:ascii="Times New Roman" w:hAnsi="Times New Roman"/>
                <w:sz w:val="24"/>
                <w:szCs w:val="24"/>
              </w:rPr>
            </w:pPr>
            <w:r w:rsidRPr="004C3E0F">
              <w:rPr>
                <w:rFonts w:ascii="Times New Roman" w:hAnsi="Times New Roman"/>
                <w:sz w:val="24"/>
                <w:szCs w:val="24"/>
              </w:rPr>
              <w:t>Коррекционно-развивающие занятия;</w:t>
            </w:r>
          </w:p>
          <w:p w:rsidR="00F55A76" w:rsidRPr="004C3E0F" w:rsidRDefault="00F55A76" w:rsidP="00933587">
            <w:pPr>
              <w:pStyle w:val="af"/>
              <w:numPr>
                <w:ilvl w:val="0"/>
                <w:numId w:val="49"/>
              </w:numPr>
              <w:autoSpaceDE w:val="0"/>
              <w:autoSpaceDN w:val="0"/>
              <w:ind w:right="154"/>
              <w:rPr>
                <w:rFonts w:ascii="Times New Roman" w:hAnsi="Times New Roman"/>
                <w:sz w:val="24"/>
                <w:szCs w:val="24"/>
              </w:rPr>
            </w:pPr>
            <w:r w:rsidRPr="004C3E0F">
              <w:rPr>
                <w:rFonts w:ascii="Times New Roman" w:hAnsi="Times New Roman"/>
                <w:iCs/>
                <w:sz w:val="24"/>
                <w:szCs w:val="24"/>
                <w:shd w:val="clear" w:color="auto" w:fill="FFFFFF"/>
              </w:rPr>
              <w:t>Развитие психомоторики и сенсорных процессов</w:t>
            </w:r>
          </w:p>
        </w:tc>
      </w:tr>
      <w:tr w:rsidR="00F55A76" w:rsidRPr="004C3E0F" w:rsidTr="005C167A">
        <w:tc>
          <w:tcPr>
            <w:tcW w:w="905" w:type="dxa"/>
            <w:tcBorders>
              <w:top w:val="single" w:sz="4" w:space="0" w:color="auto"/>
              <w:left w:val="single" w:sz="4" w:space="0" w:color="auto"/>
              <w:bottom w:val="single" w:sz="4" w:space="0" w:color="auto"/>
              <w:right w:val="single" w:sz="4" w:space="0" w:color="auto"/>
            </w:tcBorders>
          </w:tcPr>
          <w:p w:rsidR="00F55A76" w:rsidRPr="004C3E0F" w:rsidRDefault="00F55A76" w:rsidP="00933587">
            <w:pPr>
              <w:pStyle w:val="af"/>
              <w:numPr>
                <w:ilvl w:val="0"/>
                <w:numId w:val="47"/>
              </w:numPr>
              <w:autoSpaceDE w:val="0"/>
              <w:autoSpaceDN w:val="0"/>
              <w:ind w:left="0" w:right="0" w:firstLine="0"/>
              <w:jc w:val="left"/>
              <w:rPr>
                <w:rFonts w:ascii="Times New Roman" w:hAnsi="Times New Roman"/>
                <w:sz w:val="24"/>
                <w:szCs w:val="24"/>
              </w:rPr>
            </w:pPr>
          </w:p>
        </w:tc>
        <w:tc>
          <w:tcPr>
            <w:tcW w:w="7850" w:type="dxa"/>
            <w:tcBorders>
              <w:top w:val="single" w:sz="4" w:space="0" w:color="auto"/>
              <w:left w:val="single" w:sz="4" w:space="0" w:color="auto"/>
              <w:bottom w:val="single" w:sz="4" w:space="0" w:color="auto"/>
              <w:right w:val="single" w:sz="4" w:space="0" w:color="auto"/>
            </w:tcBorders>
            <w:hideMark/>
          </w:tcPr>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для обучающихся с задержкой психического развития (далее – ЗПР)</w:t>
            </w:r>
          </w:p>
        </w:tc>
        <w:tc>
          <w:tcPr>
            <w:tcW w:w="5022" w:type="dxa"/>
            <w:tcBorders>
              <w:top w:val="single" w:sz="4" w:space="0" w:color="auto"/>
              <w:left w:val="single" w:sz="4" w:space="0" w:color="auto"/>
              <w:bottom w:val="single" w:sz="4" w:space="0" w:color="auto"/>
              <w:right w:val="single" w:sz="4" w:space="0" w:color="auto"/>
            </w:tcBorders>
            <w:hideMark/>
          </w:tcPr>
          <w:p w:rsidR="00F55A76" w:rsidRPr="004C3E0F" w:rsidRDefault="00F55A76" w:rsidP="00933587">
            <w:pPr>
              <w:pStyle w:val="af"/>
              <w:numPr>
                <w:ilvl w:val="0"/>
                <w:numId w:val="50"/>
              </w:numPr>
              <w:autoSpaceDE w:val="0"/>
              <w:autoSpaceDN w:val="0"/>
              <w:ind w:right="154"/>
              <w:rPr>
                <w:rFonts w:ascii="Times New Roman" w:hAnsi="Times New Roman"/>
                <w:sz w:val="24"/>
                <w:szCs w:val="24"/>
              </w:rPr>
            </w:pPr>
            <w:r w:rsidRPr="004C3E0F">
              <w:rPr>
                <w:rFonts w:ascii="Times New Roman" w:hAnsi="Times New Roman"/>
                <w:sz w:val="24"/>
                <w:szCs w:val="24"/>
              </w:rPr>
              <w:t>Коррекционно-развивающие занятия;</w:t>
            </w:r>
          </w:p>
          <w:p w:rsidR="00F55A76" w:rsidRPr="004C3E0F" w:rsidRDefault="00F55A76" w:rsidP="00933587">
            <w:pPr>
              <w:pStyle w:val="af"/>
              <w:numPr>
                <w:ilvl w:val="0"/>
                <w:numId w:val="50"/>
              </w:numPr>
              <w:autoSpaceDE w:val="0"/>
              <w:autoSpaceDN w:val="0"/>
              <w:ind w:right="154"/>
              <w:rPr>
                <w:rFonts w:ascii="Times New Roman" w:hAnsi="Times New Roman"/>
                <w:sz w:val="24"/>
                <w:szCs w:val="24"/>
              </w:rPr>
            </w:pPr>
            <w:r w:rsidRPr="004C3E0F">
              <w:rPr>
                <w:rFonts w:ascii="Times New Roman" w:hAnsi="Times New Roman"/>
                <w:iCs/>
                <w:sz w:val="24"/>
                <w:szCs w:val="24"/>
                <w:shd w:val="clear" w:color="auto" w:fill="FFFFFF"/>
              </w:rPr>
              <w:t>Развитие психомоторики и сенсорных процессов;</w:t>
            </w:r>
          </w:p>
          <w:p w:rsidR="00F55A76" w:rsidRPr="004C3E0F" w:rsidRDefault="00F55A76" w:rsidP="00933587">
            <w:pPr>
              <w:pStyle w:val="af"/>
              <w:numPr>
                <w:ilvl w:val="0"/>
                <w:numId w:val="50"/>
              </w:numPr>
              <w:autoSpaceDE w:val="0"/>
              <w:autoSpaceDN w:val="0"/>
              <w:ind w:right="154"/>
              <w:rPr>
                <w:rFonts w:ascii="Times New Roman" w:hAnsi="Times New Roman"/>
                <w:sz w:val="24"/>
                <w:szCs w:val="24"/>
              </w:rPr>
            </w:pPr>
            <w:r w:rsidRPr="004C3E0F">
              <w:rPr>
                <w:rFonts w:ascii="Times New Roman" w:hAnsi="Times New Roman"/>
                <w:sz w:val="24"/>
                <w:szCs w:val="24"/>
              </w:rPr>
              <w:t>Ритмика</w:t>
            </w:r>
          </w:p>
        </w:tc>
      </w:tr>
      <w:tr w:rsidR="00F55A76" w:rsidRPr="004C3E0F" w:rsidTr="005C167A">
        <w:tc>
          <w:tcPr>
            <w:tcW w:w="905" w:type="dxa"/>
            <w:tcBorders>
              <w:top w:val="single" w:sz="4" w:space="0" w:color="auto"/>
              <w:left w:val="single" w:sz="4" w:space="0" w:color="auto"/>
              <w:bottom w:val="single" w:sz="4" w:space="0" w:color="auto"/>
              <w:right w:val="single" w:sz="4" w:space="0" w:color="auto"/>
            </w:tcBorders>
          </w:tcPr>
          <w:p w:rsidR="00F55A76" w:rsidRPr="004C3E0F" w:rsidRDefault="00F55A76" w:rsidP="00933587">
            <w:pPr>
              <w:pStyle w:val="af"/>
              <w:numPr>
                <w:ilvl w:val="0"/>
                <w:numId w:val="47"/>
              </w:numPr>
              <w:autoSpaceDE w:val="0"/>
              <w:autoSpaceDN w:val="0"/>
              <w:ind w:left="0" w:right="0" w:firstLine="0"/>
              <w:jc w:val="left"/>
              <w:rPr>
                <w:rFonts w:ascii="Times New Roman" w:hAnsi="Times New Roman"/>
                <w:sz w:val="24"/>
                <w:szCs w:val="24"/>
              </w:rPr>
            </w:pPr>
          </w:p>
        </w:tc>
        <w:tc>
          <w:tcPr>
            <w:tcW w:w="7850" w:type="dxa"/>
            <w:tcBorders>
              <w:top w:val="single" w:sz="4" w:space="0" w:color="auto"/>
              <w:left w:val="single" w:sz="4" w:space="0" w:color="auto"/>
              <w:bottom w:val="single" w:sz="4" w:space="0" w:color="auto"/>
              <w:right w:val="single" w:sz="4" w:space="0" w:color="auto"/>
            </w:tcBorders>
            <w:hideMark/>
          </w:tcPr>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для обучающихся с расстройствами аутистического спектра (РАС)</w:t>
            </w:r>
          </w:p>
        </w:tc>
        <w:tc>
          <w:tcPr>
            <w:tcW w:w="5022" w:type="dxa"/>
            <w:tcBorders>
              <w:top w:val="single" w:sz="4" w:space="0" w:color="auto"/>
              <w:left w:val="single" w:sz="4" w:space="0" w:color="auto"/>
              <w:bottom w:val="single" w:sz="4" w:space="0" w:color="auto"/>
              <w:right w:val="single" w:sz="4" w:space="0" w:color="auto"/>
            </w:tcBorders>
            <w:hideMark/>
          </w:tcPr>
          <w:p w:rsidR="00F55A76" w:rsidRPr="004C3E0F" w:rsidRDefault="00F55A76" w:rsidP="00933587">
            <w:pPr>
              <w:pStyle w:val="af"/>
              <w:numPr>
                <w:ilvl w:val="0"/>
                <w:numId w:val="51"/>
              </w:numPr>
              <w:autoSpaceDE w:val="0"/>
              <w:autoSpaceDN w:val="0"/>
              <w:ind w:right="154"/>
              <w:rPr>
                <w:rFonts w:ascii="Times New Roman" w:hAnsi="Times New Roman"/>
                <w:sz w:val="24"/>
                <w:szCs w:val="24"/>
              </w:rPr>
            </w:pPr>
            <w:r w:rsidRPr="004C3E0F">
              <w:rPr>
                <w:rFonts w:ascii="Times New Roman" w:hAnsi="Times New Roman"/>
                <w:sz w:val="24"/>
                <w:szCs w:val="24"/>
              </w:rPr>
              <w:t>Коррекционно-развивающие занятия;</w:t>
            </w:r>
          </w:p>
          <w:p w:rsidR="00F55A76" w:rsidRPr="004C3E0F" w:rsidRDefault="00F55A76" w:rsidP="00933587">
            <w:pPr>
              <w:pStyle w:val="af"/>
              <w:numPr>
                <w:ilvl w:val="0"/>
                <w:numId w:val="51"/>
              </w:numPr>
              <w:autoSpaceDE w:val="0"/>
              <w:autoSpaceDN w:val="0"/>
              <w:ind w:right="154"/>
              <w:rPr>
                <w:rFonts w:ascii="Times New Roman" w:hAnsi="Times New Roman"/>
                <w:sz w:val="24"/>
                <w:szCs w:val="24"/>
              </w:rPr>
            </w:pPr>
            <w:r w:rsidRPr="004C3E0F">
              <w:rPr>
                <w:rFonts w:ascii="Times New Roman" w:hAnsi="Times New Roman"/>
                <w:sz w:val="24"/>
                <w:szCs w:val="24"/>
              </w:rPr>
              <w:t>Ритмика</w:t>
            </w:r>
          </w:p>
          <w:p w:rsidR="00F55A76" w:rsidRPr="004C3E0F" w:rsidRDefault="00F55A76" w:rsidP="00933587">
            <w:pPr>
              <w:pStyle w:val="af"/>
              <w:numPr>
                <w:ilvl w:val="0"/>
                <w:numId w:val="51"/>
              </w:numPr>
              <w:autoSpaceDE w:val="0"/>
              <w:autoSpaceDN w:val="0"/>
              <w:ind w:right="154"/>
              <w:rPr>
                <w:rFonts w:ascii="Times New Roman" w:hAnsi="Times New Roman"/>
                <w:sz w:val="24"/>
                <w:szCs w:val="24"/>
              </w:rPr>
            </w:pPr>
            <w:r w:rsidRPr="004C3E0F">
              <w:rPr>
                <w:rFonts w:ascii="Times New Roman" w:hAnsi="Times New Roman"/>
                <w:iCs/>
                <w:sz w:val="24"/>
                <w:szCs w:val="24"/>
                <w:shd w:val="clear" w:color="auto" w:fill="FFFFFF"/>
              </w:rPr>
              <w:t>Развитие психомоторики и сенсорных процессов</w:t>
            </w:r>
          </w:p>
        </w:tc>
      </w:tr>
    </w:tbl>
    <w:p w:rsidR="00F55A76" w:rsidRPr="004C3E0F" w:rsidRDefault="00F55A76" w:rsidP="00F55A76">
      <w:pPr>
        <w:pStyle w:val="af"/>
        <w:ind w:firstLine="567"/>
        <w:rPr>
          <w:rFonts w:ascii="Times New Roman" w:hAnsi="Times New Roman"/>
          <w:sz w:val="24"/>
          <w:szCs w:val="24"/>
        </w:rPr>
      </w:pPr>
    </w:p>
    <w:p w:rsidR="00F55A76" w:rsidRPr="004C3E0F" w:rsidRDefault="00F55A76" w:rsidP="00F55A76">
      <w:pPr>
        <w:pStyle w:val="af"/>
        <w:ind w:firstLine="567"/>
        <w:rPr>
          <w:rFonts w:ascii="Times New Roman" w:hAnsi="Times New Roman"/>
          <w:sz w:val="24"/>
          <w:szCs w:val="24"/>
        </w:rPr>
      </w:pPr>
      <w:r w:rsidRPr="004C3E0F">
        <w:rPr>
          <w:rFonts w:ascii="Times New Roman" w:hAnsi="Times New Roman"/>
          <w:sz w:val="24"/>
          <w:szCs w:val="24"/>
        </w:rPr>
        <w:t xml:space="preserve">В рамках оформления с родителям (законным представителям) несовершеннолетних обучающихся с ОВЗ необходимых документов по предоставлению основного общего образования для обучающихся с ОВЗ, организуются определенные коррекционные учебные курсы внеурочной деятельности. </w:t>
      </w:r>
    </w:p>
    <w:p w:rsidR="00F55A76" w:rsidRPr="004C3E0F" w:rsidRDefault="00F55A76" w:rsidP="00F55A76">
      <w:pPr>
        <w:pStyle w:val="af"/>
        <w:ind w:firstLine="567"/>
        <w:rPr>
          <w:rFonts w:ascii="Times New Roman" w:hAnsi="Times New Roman"/>
          <w:sz w:val="24"/>
          <w:szCs w:val="24"/>
        </w:rPr>
      </w:pPr>
      <w:r w:rsidRPr="004C3E0F">
        <w:rPr>
          <w:rFonts w:ascii="Times New Roman" w:hAnsi="Times New Roman"/>
          <w:sz w:val="24"/>
          <w:szCs w:val="24"/>
        </w:rPr>
        <w:t>Программа коррекционной работы предусматривает выполнение требований к результатам, определенным ФГОС ООО.</w:t>
      </w:r>
    </w:p>
    <w:p w:rsidR="00F55A76" w:rsidRPr="004C3E0F" w:rsidRDefault="00F55A76" w:rsidP="00F55A76">
      <w:pPr>
        <w:pStyle w:val="af"/>
        <w:ind w:left="159" w:right="153" w:firstLine="567"/>
        <w:rPr>
          <w:rFonts w:ascii="Times New Roman" w:hAnsi="Times New Roman"/>
          <w:sz w:val="24"/>
          <w:szCs w:val="24"/>
        </w:rPr>
      </w:pPr>
      <w:r w:rsidRPr="004C3E0F">
        <w:rPr>
          <w:rFonts w:ascii="Times New Roman" w:hAnsi="Times New Roman"/>
          <w:i/>
          <w:iCs/>
          <w:sz w:val="24"/>
          <w:szCs w:val="24"/>
        </w:rPr>
        <w:t>Планируемые результаты коррекционной работы</w:t>
      </w:r>
      <w:r w:rsidRPr="004C3E0F">
        <w:rPr>
          <w:rFonts w:ascii="Times New Roman" w:hAnsi="Times New Roman"/>
          <w:sz w:val="24"/>
          <w:szCs w:val="24"/>
        </w:rPr>
        <w:t>.</w:t>
      </w:r>
    </w:p>
    <w:p w:rsidR="00F55A76" w:rsidRPr="004C3E0F" w:rsidRDefault="00F55A76" w:rsidP="00F55A76">
      <w:pPr>
        <w:pStyle w:val="af"/>
        <w:ind w:firstLine="567"/>
        <w:rPr>
          <w:rFonts w:ascii="Times New Roman" w:hAnsi="Times New Roman"/>
          <w:sz w:val="24"/>
          <w:szCs w:val="24"/>
        </w:rPr>
      </w:pPr>
      <w:r w:rsidRPr="004C3E0F">
        <w:rPr>
          <w:rFonts w:ascii="Times New Roman" w:hAnsi="Times New Roman"/>
          <w:sz w:val="24"/>
          <w:szCs w:val="24"/>
        </w:rPr>
        <w:t xml:space="preserve">Программа коррекционной работы предусматривает выполнение требований к </w:t>
      </w:r>
      <w:r w:rsidRPr="004C3E0F">
        <w:rPr>
          <w:rFonts w:ascii="Times New Roman" w:hAnsi="Times New Roman"/>
          <w:sz w:val="24"/>
          <w:szCs w:val="24"/>
        </w:rPr>
        <w:lastRenderedPageBreak/>
        <w:t>результатам, определенным ФГОС ООО. Планируемые результаты ПКР имеют дифференцированный характер и могут определяться индивидуальными образовательными маршрутами обучающихся с ОВЗ, индивидуальными программами развития инвалидов.</w:t>
      </w:r>
    </w:p>
    <w:p w:rsidR="00F55A76" w:rsidRPr="004C3E0F" w:rsidRDefault="00F55A76" w:rsidP="00F55A76">
      <w:pPr>
        <w:pStyle w:val="af"/>
        <w:ind w:firstLine="567"/>
        <w:rPr>
          <w:rFonts w:ascii="Times New Roman" w:hAnsi="Times New Roman"/>
          <w:sz w:val="24"/>
          <w:szCs w:val="24"/>
        </w:rPr>
      </w:pPr>
      <w:r w:rsidRPr="004C3E0F">
        <w:rPr>
          <w:rFonts w:ascii="Times New Roman" w:hAnsi="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и во внеурочной деятельности отражаются личностные, метапредметные и предметны, результаты. В контексте обучающихся с ОВЗ:</w:t>
      </w:r>
    </w:p>
    <w:p w:rsidR="00F55A76" w:rsidRPr="004C3E0F" w:rsidRDefault="00F55A76" w:rsidP="00F55A76">
      <w:pPr>
        <w:pStyle w:val="af"/>
        <w:ind w:firstLine="567"/>
        <w:rPr>
          <w:rFonts w:ascii="Times New Roman" w:hAnsi="Times New Roman"/>
          <w:sz w:val="24"/>
          <w:szCs w:val="24"/>
        </w:rPr>
      </w:pPr>
      <w:r w:rsidRPr="004C3E0F">
        <w:rPr>
          <w:rFonts w:ascii="Times New Roman" w:hAnsi="Times New Roman"/>
          <w:sz w:val="24"/>
          <w:szCs w:val="24"/>
        </w:rPr>
        <w:t>- 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F55A76" w:rsidRPr="004C3E0F" w:rsidRDefault="00F55A76" w:rsidP="00F55A76">
      <w:pPr>
        <w:pStyle w:val="af"/>
        <w:ind w:firstLine="567"/>
        <w:rPr>
          <w:rFonts w:ascii="Times New Roman" w:hAnsi="Times New Roman"/>
          <w:sz w:val="24"/>
          <w:szCs w:val="24"/>
        </w:rPr>
      </w:pPr>
      <w:r w:rsidRPr="004C3E0F">
        <w:rPr>
          <w:rFonts w:ascii="Times New Roman" w:hAnsi="Times New Roman"/>
          <w:sz w:val="24"/>
          <w:szCs w:val="24"/>
        </w:rPr>
        <w:t>- 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F55A76" w:rsidRPr="004C3E0F" w:rsidRDefault="00F55A76" w:rsidP="00F55A76">
      <w:pPr>
        <w:pStyle w:val="af"/>
        <w:ind w:firstLine="567"/>
        <w:rPr>
          <w:rFonts w:ascii="Times New Roman" w:hAnsi="Times New Roman"/>
          <w:sz w:val="24"/>
          <w:szCs w:val="24"/>
        </w:rPr>
      </w:pPr>
      <w:r w:rsidRPr="004C3E0F">
        <w:rPr>
          <w:rFonts w:ascii="Times New Roman" w:hAnsi="Times New Roman"/>
          <w:sz w:val="24"/>
          <w:szCs w:val="24"/>
        </w:rPr>
        <w:t>- 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обучающихся с ОВЗ, с трудностями в обучении и социализации.</w:t>
      </w:r>
    </w:p>
    <w:p w:rsidR="00F55A76" w:rsidRPr="004C3E0F" w:rsidRDefault="00F55A76" w:rsidP="00F55A76">
      <w:pPr>
        <w:pStyle w:val="af"/>
        <w:ind w:firstLine="567"/>
        <w:rPr>
          <w:rFonts w:ascii="Times New Roman" w:hAnsi="Times New Roman"/>
          <w:sz w:val="24"/>
          <w:szCs w:val="24"/>
        </w:rPr>
      </w:pPr>
      <w:r w:rsidRPr="004C3E0F">
        <w:rPr>
          <w:rFonts w:ascii="Times New Roman" w:hAnsi="Times New Roman"/>
          <w:sz w:val="24"/>
          <w:szCs w:val="24"/>
        </w:rPr>
        <w:t>Результатом коррекции развития обучающихся с ОВЗ может считаться не столько успешное освоение ими основной образовательной программы, сколько освоение жизненно значимых компетенций:</w:t>
      </w:r>
    </w:p>
    <w:p w:rsidR="00F55A76" w:rsidRPr="004C3E0F" w:rsidRDefault="00F55A76" w:rsidP="00F55A76">
      <w:pPr>
        <w:pStyle w:val="af"/>
        <w:ind w:firstLine="567"/>
        <w:rPr>
          <w:rFonts w:ascii="Times New Roman" w:hAnsi="Times New Roman"/>
          <w:sz w:val="24"/>
          <w:szCs w:val="24"/>
        </w:rPr>
      </w:pPr>
      <w:r w:rsidRPr="004C3E0F">
        <w:rPr>
          <w:rFonts w:ascii="Times New Roman" w:hAnsi="Times New Roman"/>
          <w:sz w:val="24"/>
          <w:szCs w:val="24"/>
        </w:rPr>
        <w:t>•</w:t>
      </w:r>
      <w:r w:rsidRPr="004C3E0F">
        <w:rPr>
          <w:rFonts w:ascii="Times New Roman" w:hAnsi="Times New Roman"/>
          <w:sz w:val="24"/>
          <w:szCs w:val="24"/>
        </w:rPr>
        <w:tab/>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F55A76" w:rsidRPr="004C3E0F" w:rsidRDefault="00F55A76" w:rsidP="00F55A76">
      <w:pPr>
        <w:pStyle w:val="af"/>
        <w:ind w:firstLine="567"/>
        <w:rPr>
          <w:rFonts w:ascii="Times New Roman" w:hAnsi="Times New Roman"/>
          <w:sz w:val="24"/>
          <w:szCs w:val="24"/>
        </w:rPr>
      </w:pPr>
      <w:r w:rsidRPr="004C3E0F">
        <w:rPr>
          <w:rFonts w:ascii="Times New Roman" w:hAnsi="Times New Roman"/>
          <w:sz w:val="24"/>
          <w:szCs w:val="24"/>
        </w:rPr>
        <w:t>•</w:t>
      </w:r>
      <w:r w:rsidRPr="004C3E0F">
        <w:rPr>
          <w:rFonts w:ascii="Times New Roman" w:hAnsi="Times New Roman"/>
          <w:sz w:val="24"/>
          <w:szCs w:val="24"/>
        </w:rPr>
        <w:tab/>
        <w:t>овладение социально-бытовыми умениями, используемыми в повседневной жизни;</w:t>
      </w:r>
    </w:p>
    <w:p w:rsidR="00F55A76" w:rsidRPr="004C3E0F" w:rsidRDefault="00F55A76" w:rsidP="00F55A76">
      <w:pPr>
        <w:pStyle w:val="af"/>
        <w:ind w:firstLine="567"/>
        <w:rPr>
          <w:rFonts w:ascii="Times New Roman" w:hAnsi="Times New Roman"/>
          <w:sz w:val="24"/>
          <w:szCs w:val="24"/>
        </w:rPr>
      </w:pPr>
      <w:r w:rsidRPr="004C3E0F">
        <w:rPr>
          <w:rFonts w:ascii="Times New Roman" w:hAnsi="Times New Roman"/>
          <w:sz w:val="24"/>
          <w:szCs w:val="24"/>
        </w:rPr>
        <w:t>•</w:t>
      </w:r>
      <w:r w:rsidRPr="004C3E0F">
        <w:rPr>
          <w:rFonts w:ascii="Times New Roman" w:hAnsi="Times New Roman"/>
          <w:sz w:val="24"/>
          <w:szCs w:val="24"/>
        </w:rPr>
        <w:tab/>
        <w:t>овладение навыками коммуникации;</w:t>
      </w:r>
    </w:p>
    <w:p w:rsidR="00F55A76" w:rsidRPr="004C3E0F" w:rsidRDefault="00F55A76" w:rsidP="00F55A76">
      <w:pPr>
        <w:pStyle w:val="af"/>
        <w:ind w:firstLine="567"/>
        <w:rPr>
          <w:rFonts w:ascii="Times New Roman" w:hAnsi="Times New Roman"/>
          <w:sz w:val="24"/>
          <w:szCs w:val="24"/>
        </w:rPr>
      </w:pPr>
      <w:r w:rsidRPr="004C3E0F">
        <w:rPr>
          <w:rFonts w:ascii="Times New Roman" w:hAnsi="Times New Roman"/>
          <w:sz w:val="24"/>
          <w:szCs w:val="24"/>
        </w:rPr>
        <w:t>•</w:t>
      </w:r>
      <w:r w:rsidRPr="004C3E0F">
        <w:rPr>
          <w:rFonts w:ascii="Times New Roman" w:hAnsi="Times New Roman"/>
          <w:sz w:val="24"/>
          <w:szCs w:val="24"/>
        </w:rPr>
        <w:tab/>
        <w:t>дифференциация и осмысление картины мира и ее временно- пространственной организации;</w:t>
      </w:r>
    </w:p>
    <w:p w:rsidR="00F55A76" w:rsidRPr="004C3E0F" w:rsidRDefault="00F55A76" w:rsidP="00F55A76">
      <w:pPr>
        <w:pStyle w:val="af"/>
        <w:ind w:firstLine="567"/>
        <w:rPr>
          <w:rFonts w:ascii="Times New Roman" w:hAnsi="Times New Roman"/>
          <w:sz w:val="24"/>
          <w:szCs w:val="24"/>
        </w:rPr>
      </w:pPr>
      <w:r w:rsidRPr="004C3E0F">
        <w:rPr>
          <w:rFonts w:ascii="Times New Roman" w:hAnsi="Times New Roman"/>
          <w:sz w:val="24"/>
          <w:szCs w:val="24"/>
        </w:rPr>
        <w:t>•</w:t>
      </w:r>
      <w:r w:rsidRPr="004C3E0F">
        <w:rPr>
          <w:rFonts w:ascii="Times New Roman" w:hAnsi="Times New Roman"/>
          <w:sz w:val="24"/>
          <w:szCs w:val="24"/>
        </w:rPr>
        <w:tab/>
        <w:t>осмысление своего социального окружения и освоение соответствующих возрасту системы ценностей и социальных ролей.</w:t>
      </w:r>
    </w:p>
    <w:p w:rsidR="00F55A76" w:rsidRPr="004C3E0F" w:rsidRDefault="00F55A76" w:rsidP="00F55A76">
      <w:pPr>
        <w:pStyle w:val="af"/>
        <w:ind w:firstLine="567"/>
        <w:rPr>
          <w:rFonts w:ascii="Times New Roman" w:hAnsi="Times New Roman"/>
          <w:sz w:val="24"/>
          <w:szCs w:val="24"/>
        </w:rPr>
      </w:pPr>
      <w:r w:rsidRPr="004C3E0F">
        <w:rPr>
          <w:rFonts w:ascii="Times New Roman" w:hAnsi="Times New Roman"/>
          <w:sz w:val="24"/>
          <w:szCs w:val="24"/>
        </w:rPr>
        <w:t>Планируемые результаты коррекционной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4"/>
        <w:gridCol w:w="7453"/>
      </w:tblGrid>
      <w:tr w:rsidR="00F55A76" w:rsidRPr="004C3E0F" w:rsidTr="005C167A">
        <w:tc>
          <w:tcPr>
            <w:tcW w:w="2830" w:type="dxa"/>
            <w:tcBorders>
              <w:top w:val="single" w:sz="4" w:space="0" w:color="auto"/>
              <w:left w:val="single" w:sz="4" w:space="0" w:color="auto"/>
              <w:bottom w:val="single" w:sz="4" w:space="0" w:color="auto"/>
              <w:right w:val="single" w:sz="4" w:space="0" w:color="auto"/>
            </w:tcBorders>
            <w:hideMark/>
          </w:tcPr>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Жизненно значимые компетенции</w:t>
            </w:r>
          </w:p>
        </w:tc>
        <w:tc>
          <w:tcPr>
            <w:tcW w:w="11453" w:type="dxa"/>
            <w:tcBorders>
              <w:top w:val="single" w:sz="4" w:space="0" w:color="auto"/>
              <w:left w:val="single" w:sz="4" w:space="0" w:color="auto"/>
              <w:bottom w:val="single" w:sz="4" w:space="0" w:color="auto"/>
              <w:right w:val="single" w:sz="4" w:space="0" w:color="auto"/>
            </w:tcBorders>
            <w:hideMark/>
          </w:tcPr>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Требования к результатам</w:t>
            </w:r>
          </w:p>
        </w:tc>
      </w:tr>
      <w:tr w:rsidR="00F55A76" w:rsidRPr="004C3E0F" w:rsidTr="005C167A">
        <w:tc>
          <w:tcPr>
            <w:tcW w:w="2830" w:type="dxa"/>
            <w:tcBorders>
              <w:top w:val="single" w:sz="4" w:space="0" w:color="auto"/>
              <w:left w:val="single" w:sz="4" w:space="0" w:color="auto"/>
              <w:bottom w:val="single" w:sz="4" w:space="0" w:color="auto"/>
              <w:right w:val="single" w:sz="4" w:space="0" w:color="auto"/>
            </w:tcBorders>
            <w:hideMark/>
          </w:tcPr>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 xml:space="preserve">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w:t>
            </w:r>
            <w:r w:rsidRPr="004C3E0F">
              <w:rPr>
                <w:rFonts w:ascii="Times New Roman" w:hAnsi="Times New Roman"/>
                <w:sz w:val="24"/>
                <w:szCs w:val="24"/>
              </w:rPr>
              <w:lastRenderedPageBreak/>
              <w:t>созданию специальных условий для пребывания в школе, своих нуждах и правах в организации обучения</w:t>
            </w:r>
          </w:p>
        </w:tc>
        <w:tc>
          <w:tcPr>
            <w:tcW w:w="11453" w:type="dxa"/>
            <w:tcBorders>
              <w:top w:val="single" w:sz="4" w:space="0" w:color="auto"/>
              <w:left w:val="single" w:sz="4" w:space="0" w:color="auto"/>
              <w:bottom w:val="single" w:sz="4" w:space="0" w:color="auto"/>
              <w:right w:val="single" w:sz="4" w:space="0" w:color="auto"/>
            </w:tcBorders>
            <w:hideMark/>
          </w:tcPr>
          <w:p w:rsidR="00F55A76" w:rsidRPr="004C3E0F" w:rsidRDefault="00F55A76" w:rsidP="005C167A">
            <w:pPr>
              <w:spacing w:after="0" w:line="240" w:lineRule="auto"/>
              <w:ind w:right="153"/>
              <w:jc w:val="both"/>
              <w:rPr>
                <w:rFonts w:ascii="Times New Roman" w:hAnsi="Times New Roman"/>
                <w:sz w:val="24"/>
                <w:szCs w:val="24"/>
              </w:rPr>
            </w:pPr>
            <w:r w:rsidRPr="004C3E0F">
              <w:rPr>
                <w:rFonts w:ascii="Times New Roman" w:hAnsi="Times New Roman"/>
                <w:sz w:val="24"/>
                <w:szCs w:val="24"/>
              </w:rPr>
              <w:lastRenderedPageBreak/>
              <w:t>Умение адекватно оценивать свои силы, понимать, что можно и чего нельзя.</w:t>
            </w:r>
          </w:p>
          <w:p w:rsidR="00F55A76" w:rsidRPr="004C3E0F" w:rsidRDefault="00F55A76" w:rsidP="005C167A">
            <w:pPr>
              <w:spacing w:after="0" w:line="240" w:lineRule="auto"/>
              <w:ind w:right="153"/>
              <w:jc w:val="both"/>
              <w:rPr>
                <w:rFonts w:ascii="Times New Roman" w:hAnsi="Times New Roman"/>
                <w:sz w:val="24"/>
                <w:szCs w:val="24"/>
              </w:rPr>
            </w:pPr>
            <w:r w:rsidRPr="004C3E0F">
              <w:rPr>
                <w:rFonts w:ascii="Times New Roman" w:hAnsi="Times New Roman"/>
                <w:sz w:val="24"/>
                <w:szCs w:val="24"/>
              </w:rPr>
              <w:t>Умение пользоваться личными адаптивными средствами в разных ситуациях.</w:t>
            </w:r>
          </w:p>
          <w:p w:rsidR="00F55A76" w:rsidRPr="004C3E0F" w:rsidRDefault="00F55A76" w:rsidP="005C167A">
            <w:pPr>
              <w:spacing w:after="0" w:line="240" w:lineRule="auto"/>
              <w:ind w:right="149"/>
              <w:jc w:val="both"/>
              <w:rPr>
                <w:rFonts w:ascii="Times New Roman" w:hAnsi="Times New Roman"/>
                <w:sz w:val="24"/>
                <w:szCs w:val="24"/>
              </w:rPr>
            </w:pPr>
            <w:r w:rsidRPr="004C3E0F">
              <w:rPr>
                <w:rFonts w:ascii="Times New Roman" w:hAnsi="Times New Roman"/>
                <w:sz w:val="24"/>
                <w:szCs w:val="24"/>
              </w:rPr>
              <w:t>Понимание того, что пожаловаться и попросить о помощи при проблемах в жизнеобеспечении – это нормально и необходимо.</w:t>
            </w:r>
          </w:p>
          <w:p w:rsidR="00F55A76" w:rsidRPr="004C3E0F" w:rsidRDefault="00F55A76" w:rsidP="005C167A">
            <w:pPr>
              <w:spacing w:after="0" w:line="240" w:lineRule="auto"/>
              <w:ind w:right="153"/>
              <w:jc w:val="both"/>
              <w:rPr>
                <w:rFonts w:ascii="Times New Roman" w:hAnsi="Times New Roman"/>
                <w:sz w:val="24"/>
                <w:szCs w:val="24"/>
              </w:rPr>
            </w:pPr>
            <w:r w:rsidRPr="004C3E0F">
              <w:rPr>
                <w:rFonts w:ascii="Times New Roman" w:hAnsi="Times New Roman"/>
                <w:sz w:val="24"/>
                <w:szCs w:val="24"/>
              </w:rPr>
              <w:t>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F55A76" w:rsidRPr="004C3E0F" w:rsidRDefault="00F55A76" w:rsidP="005C167A">
            <w:pPr>
              <w:spacing w:after="0" w:line="240" w:lineRule="auto"/>
              <w:ind w:right="152"/>
              <w:jc w:val="both"/>
              <w:rPr>
                <w:rFonts w:ascii="Times New Roman" w:hAnsi="Times New Roman"/>
                <w:sz w:val="24"/>
                <w:szCs w:val="24"/>
              </w:rPr>
            </w:pPr>
            <w:r w:rsidRPr="004C3E0F">
              <w:rPr>
                <w:rFonts w:ascii="Times New Roman" w:hAnsi="Times New Roman"/>
                <w:sz w:val="24"/>
                <w:szCs w:val="24"/>
              </w:rPr>
              <w:t>Готовность выделять ситуации, когда требуется привлечение родителей, умение объяснять учителю (работнику школы) необходимость связаться с семьей.</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Умение обратиться к взрослым при затруднениях в учебном процессе, сформулировать запрос о специальной помощи</w:t>
            </w:r>
          </w:p>
        </w:tc>
      </w:tr>
      <w:tr w:rsidR="00F55A76" w:rsidRPr="004C3E0F" w:rsidTr="005C167A">
        <w:tc>
          <w:tcPr>
            <w:tcW w:w="2830" w:type="dxa"/>
            <w:tcBorders>
              <w:top w:val="single" w:sz="4" w:space="0" w:color="auto"/>
              <w:left w:val="single" w:sz="4" w:space="0" w:color="auto"/>
              <w:bottom w:val="single" w:sz="4" w:space="0" w:color="auto"/>
              <w:right w:val="single" w:sz="4" w:space="0" w:color="auto"/>
            </w:tcBorders>
            <w:hideMark/>
          </w:tcPr>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lastRenderedPageBreak/>
              <w:t>Овладение социально- бытовыми умениями, используемыми в повседневной жизни</w:t>
            </w:r>
          </w:p>
        </w:tc>
        <w:tc>
          <w:tcPr>
            <w:tcW w:w="11453" w:type="dxa"/>
            <w:tcBorders>
              <w:top w:val="single" w:sz="4" w:space="0" w:color="auto"/>
              <w:left w:val="single" w:sz="4" w:space="0" w:color="auto"/>
              <w:bottom w:val="single" w:sz="4" w:space="0" w:color="auto"/>
              <w:right w:val="single" w:sz="4" w:space="0" w:color="auto"/>
            </w:tcBorders>
            <w:hideMark/>
          </w:tcPr>
          <w:p w:rsidR="00F55A76" w:rsidRPr="004C3E0F" w:rsidRDefault="00F55A76" w:rsidP="005C167A">
            <w:pPr>
              <w:spacing w:after="0" w:line="240" w:lineRule="auto"/>
              <w:ind w:right="151"/>
              <w:jc w:val="both"/>
              <w:rPr>
                <w:rFonts w:ascii="Times New Roman" w:hAnsi="Times New Roman"/>
                <w:sz w:val="24"/>
                <w:szCs w:val="24"/>
              </w:rPr>
            </w:pPr>
            <w:r w:rsidRPr="004C3E0F">
              <w:rPr>
                <w:rFonts w:ascii="Times New Roman" w:hAnsi="Times New Roman"/>
                <w:sz w:val="24"/>
                <w:szCs w:val="24"/>
              </w:rPr>
              <w:t>Стремление к самостоятельности и независимости в быту и помощи другим людям в быту.</w:t>
            </w:r>
          </w:p>
          <w:p w:rsidR="00F55A76" w:rsidRPr="004C3E0F" w:rsidRDefault="00F55A76" w:rsidP="005C167A">
            <w:pPr>
              <w:spacing w:after="0" w:line="240" w:lineRule="auto"/>
              <w:ind w:right="153"/>
              <w:jc w:val="both"/>
              <w:rPr>
                <w:rFonts w:ascii="Times New Roman" w:hAnsi="Times New Roman"/>
                <w:sz w:val="24"/>
                <w:szCs w:val="24"/>
              </w:rPr>
            </w:pPr>
            <w:r w:rsidRPr="004C3E0F">
              <w:rPr>
                <w:rFonts w:ascii="Times New Roman" w:hAnsi="Times New Roman"/>
                <w:sz w:val="24"/>
                <w:szCs w:val="24"/>
              </w:rPr>
              <w:t>Овладение навыками самообслуживания: дома и в школе.</w:t>
            </w:r>
          </w:p>
          <w:p w:rsidR="00F55A76" w:rsidRPr="004C3E0F" w:rsidRDefault="00F55A76" w:rsidP="005C167A">
            <w:pPr>
              <w:spacing w:after="0" w:line="240" w:lineRule="auto"/>
              <w:ind w:right="153"/>
              <w:jc w:val="both"/>
              <w:rPr>
                <w:rFonts w:ascii="Times New Roman" w:hAnsi="Times New Roman"/>
                <w:sz w:val="24"/>
                <w:szCs w:val="24"/>
              </w:rPr>
            </w:pPr>
            <w:r w:rsidRPr="004C3E0F">
              <w:rPr>
                <w:rFonts w:ascii="Times New Roman" w:hAnsi="Times New Roman"/>
                <w:sz w:val="24"/>
                <w:szCs w:val="24"/>
              </w:rPr>
              <w:t>Умение включаться в разнообразные повседневные дела.</w:t>
            </w:r>
          </w:p>
          <w:p w:rsidR="00F55A76" w:rsidRPr="004C3E0F" w:rsidRDefault="00F55A76" w:rsidP="005C167A">
            <w:pPr>
              <w:spacing w:after="0" w:line="240" w:lineRule="auto"/>
              <w:ind w:right="153"/>
              <w:jc w:val="both"/>
              <w:rPr>
                <w:rFonts w:ascii="Times New Roman" w:hAnsi="Times New Roman"/>
                <w:sz w:val="24"/>
                <w:szCs w:val="24"/>
              </w:rPr>
            </w:pPr>
            <w:r w:rsidRPr="004C3E0F">
              <w:rPr>
                <w:rFonts w:ascii="Times New Roman" w:hAnsi="Times New Roman"/>
                <w:sz w:val="24"/>
                <w:szCs w:val="24"/>
              </w:rPr>
              <w:t>Умение принимать посильное участие, брать на себя ответственность в каких-то областях домашней жизни.</w:t>
            </w:r>
          </w:p>
          <w:p w:rsidR="00F55A76" w:rsidRPr="004C3E0F" w:rsidRDefault="00F55A76" w:rsidP="005C167A">
            <w:pPr>
              <w:spacing w:after="0" w:line="240" w:lineRule="auto"/>
              <w:ind w:right="149"/>
              <w:jc w:val="both"/>
              <w:rPr>
                <w:rFonts w:ascii="Times New Roman" w:hAnsi="Times New Roman"/>
                <w:sz w:val="24"/>
                <w:szCs w:val="24"/>
              </w:rPr>
            </w:pPr>
            <w:r w:rsidRPr="004C3E0F">
              <w:rPr>
                <w:rFonts w:ascii="Times New Roman" w:hAnsi="Times New Roman"/>
                <w:sz w:val="24"/>
                <w:szCs w:val="24"/>
              </w:rPr>
              <w:t>Представления об устройстве школьной жизни.</w:t>
            </w:r>
          </w:p>
          <w:p w:rsidR="00F55A76" w:rsidRPr="004C3E0F" w:rsidRDefault="00F55A76" w:rsidP="005C167A">
            <w:pPr>
              <w:spacing w:after="0" w:line="240" w:lineRule="auto"/>
              <w:ind w:right="149"/>
              <w:jc w:val="both"/>
              <w:rPr>
                <w:rFonts w:ascii="Times New Roman" w:hAnsi="Times New Roman"/>
                <w:sz w:val="24"/>
                <w:szCs w:val="24"/>
              </w:rPr>
            </w:pPr>
            <w:r w:rsidRPr="004C3E0F">
              <w:rPr>
                <w:rFonts w:ascii="Times New Roman" w:hAnsi="Times New Roman"/>
                <w:sz w:val="24"/>
                <w:szCs w:val="24"/>
              </w:rPr>
              <w:t>Умение ориентироваться в пространстве школы, в расписании занятий.</w:t>
            </w:r>
          </w:p>
          <w:p w:rsidR="00F55A76" w:rsidRPr="004C3E0F" w:rsidRDefault="00F55A76" w:rsidP="005C167A">
            <w:pPr>
              <w:spacing w:after="0" w:line="240" w:lineRule="auto"/>
              <w:ind w:right="151"/>
              <w:jc w:val="both"/>
              <w:rPr>
                <w:rFonts w:ascii="Times New Roman" w:hAnsi="Times New Roman"/>
                <w:sz w:val="24"/>
                <w:szCs w:val="24"/>
              </w:rPr>
            </w:pPr>
            <w:r w:rsidRPr="004C3E0F">
              <w:rPr>
                <w:rFonts w:ascii="Times New Roman" w:hAnsi="Times New Roman"/>
                <w:sz w:val="24"/>
                <w:szCs w:val="24"/>
              </w:rPr>
              <w:t>Готовность попросить о помощи в случае затруднений.</w:t>
            </w:r>
          </w:p>
          <w:p w:rsidR="00F55A76" w:rsidRPr="004C3E0F" w:rsidRDefault="00F55A76" w:rsidP="005C167A">
            <w:pPr>
              <w:spacing w:after="0" w:line="240" w:lineRule="auto"/>
              <w:ind w:right="151"/>
              <w:jc w:val="both"/>
              <w:rPr>
                <w:rFonts w:ascii="Times New Roman" w:hAnsi="Times New Roman"/>
                <w:sz w:val="24"/>
                <w:szCs w:val="24"/>
              </w:rPr>
            </w:pPr>
            <w:r w:rsidRPr="004C3E0F">
              <w:rPr>
                <w:rFonts w:ascii="Times New Roman" w:hAnsi="Times New Roman"/>
                <w:sz w:val="24"/>
                <w:szCs w:val="24"/>
              </w:rPr>
              <w:t>Готовность включаться в разнообразные повседневные школьные дела и принимать в них посильное участие, брать на себя ответственность.</w:t>
            </w:r>
          </w:p>
          <w:p w:rsidR="00F55A76" w:rsidRPr="004C3E0F" w:rsidRDefault="00F55A76" w:rsidP="005C167A">
            <w:pPr>
              <w:spacing w:after="0" w:line="240" w:lineRule="auto"/>
              <w:ind w:right="151"/>
              <w:jc w:val="both"/>
              <w:rPr>
                <w:rFonts w:ascii="Times New Roman" w:hAnsi="Times New Roman"/>
                <w:sz w:val="24"/>
                <w:szCs w:val="24"/>
              </w:rPr>
            </w:pPr>
            <w:r w:rsidRPr="004C3E0F">
              <w:rPr>
                <w:rFonts w:ascii="Times New Roman" w:hAnsi="Times New Roman"/>
                <w:sz w:val="24"/>
                <w:szCs w:val="24"/>
              </w:rPr>
              <w:t>Понимание значения праздника дома и в школе, того, что праздники бывают разными. Стремление порадовать близких.</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Стремление участвовать в подготовке и проведении праздника</w:t>
            </w:r>
          </w:p>
        </w:tc>
      </w:tr>
      <w:tr w:rsidR="00F55A76" w:rsidRPr="004C3E0F" w:rsidTr="005C167A">
        <w:tc>
          <w:tcPr>
            <w:tcW w:w="2830" w:type="dxa"/>
            <w:tcBorders>
              <w:top w:val="single" w:sz="4" w:space="0" w:color="auto"/>
              <w:left w:val="single" w:sz="4" w:space="0" w:color="auto"/>
              <w:bottom w:val="single" w:sz="4" w:space="0" w:color="auto"/>
              <w:right w:val="single" w:sz="4" w:space="0" w:color="auto"/>
            </w:tcBorders>
            <w:hideMark/>
          </w:tcPr>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Овладение навыками коммуникации</w:t>
            </w:r>
          </w:p>
        </w:tc>
        <w:tc>
          <w:tcPr>
            <w:tcW w:w="11453" w:type="dxa"/>
            <w:tcBorders>
              <w:top w:val="single" w:sz="4" w:space="0" w:color="auto"/>
              <w:left w:val="single" w:sz="4" w:space="0" w:color="auto"/>
              <w:bottom w:val="single" w:sz="4" w:space="0" w:color="auto"/>
              <w:right w:val="single" w:sz="4" w:space="0" w:color="auto"/>
            </w:tcBorders>
            <w:hideMark/>
          </w:tcPr>
          <w:p w:rsidR="00F55A76" w:rsidRPr="004C3E0F" w:rsidRDefault="00F55A76" w:rsidP="005C167A">
            <w:pPr>
              <w:spacing w:after="0" w:line="240" w:lineRule="auto"/>
              <w:ind w:right="151"/>
              <w:jc w:val="both"/>
              <w:rPr>
                <w:rFonts w:ascii="Times New Roman" w:hAnsi="Times New Roman"/>
                <w:sz w:val="24"/>
                <w:szCs w:val="24"/>
              </w:rPr>
            </w:pPr>
            <w:r w:rsidRPr="004C3E0F">
              <w:rPr>
                <w:rFonts w:ascii="Times New Roman" w:hAnsi="Times New Roman"/>
                <w:sz w:val="24"/>
                <w:szCs w:val="24"/>
              </w:rPr>
              <w:t>Умение решать актуальные жизненные задачи, используя коммуникацию как средство достижения цели (вербальную, невербальную).</w:t>
            </w:r>
          </w:p>
          <w:p w:rsidR="00F55A76" w:rsidRPr="004C3E0F" w:rsidRDefault="00F55A76" w:rsidP="005C167A">
            <w:pPr>
              <w:spacing w:after="0" w:line="240" w:lineRule="auto"/>
              <w:ind w:right="153"/>
              <w:jc w:val="both"/>
              <w:rPr>
                <w:rFonts w:ascii="Times New Roman" w:hAnsi="Times New Roman"/>
                <w:sz w:val="24"/>
                <w:szCs w:val="24"/>
              </w:rPr>
            </w:pPr>
            <w:r w:rsidRPr="004C3E0F">
              <w:rPr>
                <w:rFonts w:ascii="Times New Roman" w:hAnsi="Times New Roman"/>
                <w:sz w:val="24"/>
                <w:szCs w:val="24"/>
              </w:rPr>
              <w:t>Умение начать и поддержать разговор, задать вопрос, выразить свои намерения, просьбу, пожелание, опасения, завершить разговор.</w:t>
            </w:r>
          </w:p>
          <w:p w:rsidR="00F55A76" w:rsidRPr="004C3E0F" w:rsidRDefault="00F55A76" w:rsidP="005C167A">
            <w:pPr>
              <w:spacing w:after="0" w:line="240" w:lineRule="auto"/>
              <w:ind w:right="153"/>
              <w:jc w:val="both"/>
              <w:rPr>
                <w:rFonts w:ascii="Times New Roman" w:hAnsi="Times New Roman"/>
                <w:sz w:val="24"/>
                <w:szCs w:val="24"/>
              </w:rPr>
            </w:pPr>
            <w:r w:rsidRPr="004C3E0F">
              <w:rPr>
                <w:rFonts w:ascii="Times New Roman" w:hAnsi="Times New Roman"/>
                <w:sz w:val="24"/>
                <w:szCs w:val="24"/>
              </w:rPr>
              <w:t>Умение корректно выразить отказ и недовольство, благодарность, сочувствие и т.д.</w:t>
            </w:r>
          </w:p>
          <w:p w:rsidR="00F55A76" w:rsidRPr="004C3E0F" w:rsidRDefault="00F55A76" w:rsidP="005C167A">
            <w:pPr>
              <w:spacing w:after="0" w:line="240" w:lineRule="auto"/>
              <w:ind w:right="153"/>
              <w:jc w:val="both"/>
              <w:rPr>
                <w:rFonts w:ascii="Times New Roman" w:hAnsi="Times New Roman"/>
                <w:sz w:val="24"/>
                <w:szCs w:val="24"/>
              </w:rPr>
            </w:pPr>
            <w:r w:rsidRPr="004C3E0F">
              <w:rPr>
                <w:rFonts w:ascii="Times New Roman" w:hAnsi="Times New Roman"/>
                <w:sz w:val="24"/>
                <w:szCs w:val="24"/>
              </w:rPr>
              <w:t>Умение получать и уточнять информацию от собеседника.</w:t>
            </w:r>
          </w:p>
          <w:p w:rsidR="00F55A76" w:rsidRPr="004C3E0F" w:rsidRDefault="00F55A76" w:rsidP="005C167A">
            <w:pPr>
              <w:spacing w:after="0" w:line="240" w:lineRule="auto"/>
              <w:ind w:right="153"/>
              <w:jc w:val="both"/>
              <w:rPr>
                <w:rFonts w:ascii="Times New Roman" w:hAnsi="Times New Roman"/>
                <w:sz w:val="24"/>
                <w:szCs w:val="24"/>
              </w:rPr>
            </w:pPr>
            <w:r w:rsidRPr="004C3E0F">
              <w:rPr>
                <w:rFonts w:ascii="Times New Roman" w:hAnsi="Times New Roman"/>
                <w:sz w:val="24"/>
                <w:szCs w:val="24"/>
              </w:rPr>
              <w:t>Освоение культурных форм выражения своих чувств.</w:t>
            </w:r>
          </w:p>
          <w:p w:rsidR="00F55A76" w:rsidRPr="004C3E0F" w:rsidRDefault="00F55A76" w:rsidP="005C167A">
            <w:pPr>
              <w:spacing w:after="0" w:line="240" w:lineRule="auto"/>
              <w:ind w:right="152"/>
              <w:jc w:val="both"/>
              <w:rPr>
                <w:rFonts w:ascii="Times New Roman" w:hAnsi="Times New Roman"/>
                <w:sz w:val="24"/>
                <w:szCs w:val="24"/>
              </w:rPr>
            </w:pPr>
            <w:r w:rsidRPr="004C3E0F">
              <w:rPr>
                <w:rFonts w:ascii="Times New Roman" w:hAnsi="Times New Roman"/>
                <w:sz w:val="24"/>
                <w:szCs w:val="24"/>
              </w:rPr>
              <w:t>Расширение круга ситуаций, в которых обучающийся может использовать коммуникацию как средство достижения цели.</w:t>
            </w:r>
          </w:p>
          <w:p w:rsidR="00F55A76" w:rsidRPr="004C3E0F" w:rsidRDefault="00F55A76" w:rsidP="005C167A">
            <w:pPr>
              <w:spacing w:after="0" w:line="240" w:lineRule="auto"/>
              <w:ind w:right="153"/>
              <w:jc w:val="both"/>
              <w:rPr>
                <w:rFonts w:ascii="Times New Roman" w:hAnsi="Times New Roman"/>
                <w:sz w:val="24"/>
                <w:szCs w:val="24"/>
              </w:rPr>
            </w:pPr>
            <w:r w:rsidRPr="004C3E0F">
              <w:rPr>
                <w:rFonts w:ascii="Times New Roman" w:hAnsi="Times New Roman"/>
                <w:sz w:val="24"/>
                <w:szCs w:val="24"/>
              </w:rPr>
              <w:t>Умение передать свои впечатления, соображения, умозаключения так, чтобы быть понятым другим человеком.</w:t>
            </w:r>
          </w:p>
          <w:p w:rsidR="00F55A76" w:rsidRPr="004C3E0F" w:rsidRDefault="00F55A76" w:rsidP="005C167A">
            <w:pPr>
              <w:spacing w:after="0" w:line="240" w:lineRule="auto"/>
              <w:ind w:right="153"/>
              <w:jc w:val="both"/>
              <w:rPr>
                <w:rFonts w:ascii="Times New Roman" w:hAnsi="Times New Roman"/>
                <w:sz w:val="24"/>
                <w:szCs w:val="24"/>
              </w:rPr>
            </w:pPr>
            <w:r w:rsidRPr="004C3E0F">
              <w:rPr>
                <w:rFonts w:ascii="Times New Roman" w:hAnsi="Times New Roman"/>
                <w:sz w:val="24"/>
                <w:szCs w:val="24"/>
              </w:rPr>
              <w:t>Умение принимать и включать в свой личный опыт жизненный опыт других людей.</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Умение делиться своими воспоминаниями, впечатлениями и планами с другими людьми</w:t>
            </w:r>
          </w:p>
        </w:tc>
      </w:tr>
      <w:tr w:rsidR="00F55A76" w:rsidRPr="004C3E0F" w:rsidTr="005C167A">
        <w:tc>
          <w:tcPr>
            <w:tcW w:w="2830" w:type="dxa"/>
            <w:tcBorders>
              <w:top w:val="single" w:sz="4" w:space="0" w:color="auto"/>
              <w:left w:val="single" w:sz="4" w:space="0" w:color="auto"/>
              <w:bottom w:val="single" w:sz="4" w:space="0" w:color="auto"/>
              <w:right w:val="single" w:sz="4" w:space="0" w:color="auto"/>
            </w:tcBorders>
            <w:hideMark/>
          </w:tcPr>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Дифференциация и осмысление картины мира и её временно-пространственной организации</w:t>
            </w:r>
          </w:p>
        </w:tc>
        <w:tc>
          <w:tcPr>
            <w:tcW w:w="11453" w:type="dxa"/>
            <w:tcBorders>
              <w:top w:val="single" w:sz="4" w:space="0" w:color="auto"/>
              <w:left w:val="single" w:sz="4" w:space="0" w:color="auto"/>
              <w:bottom w:val="single" w:sz="4" w:space="0" w:color="auto"/>
              <w:right w:val="single" w:sz="4" w:space="0" w:color="auto"/>
            </w:tcBorders>
            <w:hideMark/>
          </w:tcPr>
          <w:p w:rsidR="00F55A76" w:rsidRPr="004C3E0F" w:rsidRDefault="00F55A76" w:rsidP="005C167A">
            <w:pPr>
              <w:spacing w:after="0" w:line="240" w:lineRule="auto"/>
              <w:ind w:right="147"/>
              <w:jc w:val="both"/>
              <w:rPr>
                <w:rFonts w:ascii="Times New Roman" w:hAnsi="Times New Roman"/>
                <w:sz w:val="24"/>
                <w:szCs w:val="24"/>
              </w:rPr>
            </w:pPr>
            <w:r w:rsidRPr="004C3E0F">
              <w:rPr>
                <w:rFonts w:ascii="Times New Roman" w:hAnsi="Times New Roman"/>
                <w:sz w:val="24"/>
                <w:szCs w:val="24"/>
              </w:rPr>
              <w:t>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w:t>
            </w:r>
          </w:p>
          <w:p w:rsidR="00F55A76" w:rsidRPr="004C3E0F" w:rsidRDefault="00F55A76" w:rsidP="005C167A">
            <w:pPr>
              <w:spacing w:after="0" w:line="240" w:lineRule="auto"/>
              <w:ind w:right="153"/>
              <w:jc w:val="both"/>
              <w:rPr>
                <w:rFonts w:ascii="Times New Roman" w:hAnsi="Times New Roman"/>
                <w:sz w:val="24"/>
                <w:szCs w:val="24"/>
              </w:rPr>
            </w:pPr>
            <w:r w:rsidRPr="004C3E0F">
              <w:rPr>
                <w:rFonts w:ascii="Times New Roman" w:hAnsi="Times New Roman"/>
                <w:sz w:val="24"/>
                <w:szCs w:val="24"/>
              </w:rPr>
              <w:t>Использование вещей в соответствии с их функциями, принятым порядком и характером наличной ситуации.</w:t>
            </w:r>
          </w:p>
          <w:p w:rsidR="00F55A76" w:rsidRPr="004C3E0F" w:rsidRDefault="00F55A76" w:rsidP="005C167A">
            <w:pPr>
              <w:spacing w:after="0" w:line="240" w:lineRule="auto"/>
              <w:ind w:right="153"/>
              <w:jc w:val="both"/>
              <w:rPr>
                <w:rFonts w:ascii="Times New Roman" w:hAnsi="Times New Roman"/>
                <w:sz w:val="24"/>
                <w:szCs w:val="24"/>
              </w:rPr>
            </w:pPr>
            <w:r w:rsidRPr="004C3E0F">
              <w:rPr>
                <w:rFonts w:ascii="Times New Roman" w:hAnsi="Times New Roman"/>
                <w:sz w:val="24"/>
                <w:szCs w:val="24"/>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F55A76" w:rsidRPr="004C3E0F" w:rsidRDefault="00F55A76" w:rsidP="005C167A">
            <w:pPr>
              <w:spacing w:after="0" w:line="240" w:lineRule="auto"/>
              <w:ind w:right="153"/>
              <w:jc w:val="both"/>
              <w:rPr>
                <w:rFonts w:ascii="Times New Roman" w:hAnsi="Times New Roman"/>
                <w:sz w:val="24"/>
                <w:szCs w:val="24"/>
              </w:rPr>
            </w:pPr>
            <w:r w:rsidRPr="004C3E0F">
              <w:rPr>
                <w:rFonts w:ascii="Times New Roman" w:hAnsi="Times New Roman"/>
                <w:sz w:val="24"/>
                <w:szCs w:val="24"/>
              </w:rPr>
              <w:t>Активность во взаимодействии с миром, понимание собственной результативности.</w:t>
            </w:r>
          </w:p>
          <w:p w:rsidR="00F55A76" w:rsidRPr="004C3E0F" w:rsidRDefault="00F55A76" w:rsidP="005C167A">
            <w:pPr>
              <w:spacing w:after="0" w:line="240" w:lineRule="auto"/>
              <w:ind w:right="153"/>
              <w:jc w:val="both"/>
              <w:rPr>
                <w:rFonts w:ascii="Times New Roman" w:hAnsi="Times New Roman"/>
                <w:sz w:val="24"/>
                <w:szCs w:val="24"/>
              </w:rPr>
            </w:pPr>
            <w:r w:rsidRPr="004C3E0F">
              <w:rPr>
                <w:rFonts w:ascii="Times New Roman" w:hAnsi="Times New Roman"/>
                <w:sz w:val="24"/>
                <w:szCs w:val="24"/>
              </w:rPr>
              <w:t>Накопление опыта освоения нового при помощи экскурсий и путешествий.</w:t>
            </w:r>
          </w:p>
          <w:p w:rsidR="00F55A76" w:rsidRPr="004C3E0F" w:rsidRDefault="00F55A76" w:rsidP="005C167A">
            <w:pPr>
              <w:spacing w:after="0" w:line="240" w:lineRule="auto"/>
              <w:ind w:right="150"/>
              <w:jc w:val="both"/>
              <w:rPr>
                <w:rFonts w:ascii="Times New Roman" w:hAnsi="Times New Roman"/>
                <w:sz w:val="24"/>
                <w:szCs w:val="24"/>
              </w:rPr>
            </w:pPr>
            <w:r w:rsidRPr="004C3E0F">
              <w:rPr>
                <w:rFonts w:ascii="Times New Roman" w:hAnsi="Times New Roman"/>
                <w:sz w:val="24"/>
                <w:szCs w:val="24"/>
              </w:rPr>
              <w:lastRenderedPageBreak/>
              <w:t>Умение накапливать личные впечатления, связанные с явлениями окружающего мира, упорядочивать их во времени и пространстве.</w:t>
            </w:r>
          </w:p>
          <w:p w:rsidR="00F55A76" w:rsidRPr="004C3E0F" w:rsidRDefault="00F55A76" w:rsidP="005C167A">
            <w:pPr>
              <w:spacing w:after="0" w:line="240" w:lineRule="auto"/>
              <w:ind w:right="151"/>
              <w:jc w:val="both"/>
              <w:rPr>
                <w:rFonts w:ascii="Times New Roman" w:hAnsi="Times New Roman"/>
                <w:sz w:val="24"/>
                <w:szCs w:val="24"/>
              </w:rPr>
            </w:pPr>
            <w:r w:rsidRPr="004C3E0F">
              <w:rPr>
                <w:rFonts w:ascii="Times New Roman" w:hAnsi="Times New Roman"/>
                <w:sz w:val="24"/>
                <w:szCs w:val="24"/>
              </w:rPr>
              <w:t>Умение устанавливать взаимосвязь порядка природного и уклада собственной жизни в семье и в школе, вести себя в быту сообразно этому пониманию.</w:t>
            </w:r>
          </w:p>
          <w:p w:rsidR="00F55A76" w:rsidRPr="004C3E0F" w:rsidRDefault="00F55A76" w:rsidP="005C167A">
            <w:pPr>
              <w:spacing w:after="0" w:line="240" w:lineRule="auto"/>
              <w:ind w:right="153"/>
              <w:jc w:val="both"/>
              <w:rPr>
                <w:rFonts w:ascii="Times New Roman" w:hAnsi="Times New Roman"/>
                <w:sz w:val="24"/>
                <w:szCs w:val="24"/>
              </w:rPr>
            </w:pPr>
            <w:r w:rsidRPr="004C3E0F">
              <w:rPr>
                <w:rFonts w:ascii="Times New Roman" w:hAnsi="Times New Roman"/>
                <w:sz w:val="24"/>
                <w:szCs w:val="24"/>
              </w:rPr>
              <w:t>Умение устанавливать взаимосвязь порядка общественного и уклада собственной жизни в семье и в школе, соответствовать этому порядку.</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F55A76" w:rsidRPr="004C3E0F" w:rsidTr="005C167A">
        <w:tc>
          <w:tcPr>
            <w:tcW w:w="2830" w:type="dxa"/>
            <w:tcBorders>
              <w:top w:val="single" w:sz="4" w:space="0" w:color="auto"/>
              <w:left w:val="single" w:sz="4" w:space="0" w:color="auto"/>
              <w:bottom w:val="single" w:sz="4" w:space="0" w:color="auto"/>
              <w:right w:val="single" w:sz="4" w:space="0" w:color="auto"/>
            </w:tcBorders>
            <w:hideMark/>
          </w:tcPr>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lastRenderedPageBreak/>
              <w:t>Осмысление своего социального окружения и освоение соответствующих возрасту системы ценностей и социальных ролей</w:t>
            </w:r>
          </w:p>
        </w:tc>
        <w:tc>
          <w:tcPr>
            <w:tcW w:w="11453" w:type="dxa"/>
            <w:tcBorders>
              <w:top w:val="single" w:sz="4" w:space="0" w:color="auto"/>
              <w:left w:val="single" w:sz="4" w:space="0" w:color="auto"/>
              <w:bottom w:val="single" w:sz="4" w:space="0" w:color="auto"/>
              <w:right w:val="single" w:sz="4" w:space="0" w:color="auto"/>
            </w:tcBorders>
            <w:hideMark/>
          </w:tcPr>
          <w:p w:rsidR="00F55A76" w:rsidRPr="004C3E0F" w:rsidRDefault="00F55A76" w:rsidP="005C167A">
            <w:pPr>
              <w:spacing w:after="0" w:line="240" w:lineRule="auto"/>
              <w:ind w:right="153"/>
              <w:jc w:val="both"/>
              <w:rPr>
                <w:rFonts w:ascii="Times New Roman" w:hAnsi="Times New Roman"/>
                <w:sz w:val="24"/>
                <w:szCs w:val="24"/>
              </w:rPr>
            </w:pPr>
            <w:r w:rsidRPr="004C3E0F">
              <w:rPr>
                <w:rFonts w:ascii="Times New Roman" w:hAnsi="Times New Roman"/>
                <w:sz w:val="24"/>
                <w:szCs w:val="24"/>
              </w:rPr>
              <w:t>Умение адекватно использовать принятые в окружении обучающегося социальные ритуалы.</w:t>
            </w:r>
          </w:p>
          <w:p w:rsidR="00F55A76" w:rsidRPr="004C3E0F" w:rsidRDefault="00F55A76" w:rsidP="005C167A">
            <w:pPr>
              <w:spacing w:after="0" w:line="240" w:lineRule="auto"/>
              <w:ind w:right="151"/>
              <w:jc w:val="both"/>
              <w:rPr>
                <w:rFonts w:ascii="Times New Roman" w:hAnsi="Times New Roman"/>
                <w:sz w:val="24"/>
                <w:szCs w:val="24"/>
              </w:rPr>
            </w:pPr>
            <w:r w:rsidRPr="004C3E0F">
              <w:rPr>
                <w:rFonts w:ascii="Times New Roman" w:hAnsi="Times New Roman"/>
                <w:sz w:val="24"/>
                <w:szCs w:val="24"/>
              </w:rPr>
              <w:t>Умение корректно выразить свои чувства, отказ, недовольство, благодарность, сочувствие, намерение, просьбу, опасение.</w:t>
            </w:r>
          </w:p>
          <w:p w:rsidR="00F55A76" w:rsidRPr="004C3E0F" w:rsidRDefault="00F55A76" w:rsidP="005C167A">
            <w:pPr>
              <w:spacing w:after="0" w:line="240" w:lineRule="auto"/>
              <w:ind w:right="153"/>
              <w:jc w:val="both"/>
              <w:rPr>
                <w:rFonts w:ascii="Times New Roman" w:hAnsi="Times New Roman"/>
                <w:sz w:val="24"/>
                <w:szCs w:val="24"/>
              </w:rPr>
            </w:pPr>
            <w:r w:rsidRPr="004C3E0F">
              <w:rPr>
                <w:rFonts w:ascii="Times New Roman" w:hAnsi="Times New Roman"/>
                <w:sz w:val="24"/>
                <w:szCs w:val="24"/>
              </w:rPr>
              <w:t>Знание правил поведения в разных социальных ситуациях с людьми разного статуса.</w:t>
            </w:r>
          </w:p>
          <w:p w:rsidR="00F55A76" w:rsidRPr="004C3E0F" w:rsidRDefault="00F55A76" w:rsidP="005C167A">
            <w:pPr>
              <w:spacing w:after="0" w:line="240" w:lineRule="auto"/>
              <w:ind w:right="151"/>
              <w:jc w:val="both"/>
              <w:rPr>
                <w:rFonts w:ascii="Times New Roman" w:hAnsi="Times New Roman"/>
                <w:sz w:val="24"/>
                <w:szCs w:val="24"/>
              </w:rPr>
            </w:pPr>
            <w:r w:rsidRPr="004C3E0F">
              <w:rPr>
                <w:rFonts w:ascii="Times New Roman" w:hAnsi="Times New Roman"/>
                <w:sz w:val="24"/>
                <w:szCs w:val="24"/>
              </w:rPr>
              <w:t>Умение проявлять инициативу, корректно устанавливать и ограничивать контакт.</w:t>
            </w:r>
          </w:p>
          <w:p w:rsidR="00F55A76" w:rsidRPr="004C3E0F" w:rsidRDefault="00F55A76" w:rsidP="005C167A">
            <w:pPr>
              <w:spacing w:after="0" w:line="240" w:lineRule="auto"/>
              <w:ind w:right="153"/>
              <w:jc w:val="both"/>
              <w:rPr>
                <w:rFonts w:ascii="Times New Roman" w:hAnsi="Times New Roman"/>
                <w:sz w:val="24"/>
                <w:szCs w:val="24"/>
              </w:rPr>
            </w:pPr>
            <w:r w:rsidRPr="004C3E0F">
              <w:rPr>
                <w:rFonts w:ascii="Times New Roman" w:hAnsi="Times New Roman"/>
                <w:sz w:val="24"/>
                <w:szCs w:val="24"/>
              </w:rPr>
              <w:t>Умение не быть назойливым в своих просьбах и требованиях, быть благодарным за проявление внимания и оказание помощи.</w:t>
            </w:r>
          </w:p>
          <w:p w:rsidR="00F55A76" w:rsidRPr="004C3E0F" w:rsidRDefault="00F55A76" w:rsidP="005C167A">
            <w:pPr>
              <w:spacing w:after="0" w:line="240" w:lineRule="auto"/>
              <w:ind w:right="153"/>
              <w:jc w:val="both"/>
              <w:rPr>
                <w:rFonts w:ascii="Times New Roman" w:hAnsi="Times New Roman"/>
                <w:sz w:val="24"/>
                <w:szCs w:val="24"/>
              </w:rPr>
            </w:pPr>
            <w:r w:rsidRPr="004C3E0F">
              <w:rPr>
                <w:rFonts w:ascii="Times New Roman" w:hAnsi="Times New Roman"/>
                <w:sz w:val="24"/>
                <w:szCs w:val="24"/>
              </w:rPr>
              <w:t>Умение применять формы выражения своих чувств соответственно ситуации социального контакта.</w:t>
            </w:r>
          </w:p>
          <w:p w:rsidR="00F55A76" w:rsidRPr="004C3E0F" w:rsidRDefault="00F55A76" w:rsidP="005C167A">
            <w:pPr>
              <w:spacing w:after="0" w:line="240" w:lineRule="auto"/>
              <w:ind w:right="147"/>
              <w:jc w:val="both"/>
              <w:rPr>
                <w:rFonts w:ascii="Times New Roman" w:hAnsi="Times New Roman"/>
                <w:sz w:val="24"/>
                <w:szCs w:val="24"/>
              </w:rPr>
            </w:pPr>
            <w:r w:rsidRPr="004C3E0F">
              <w:rPr>
                <w:rFonts w:ascii="Times New Roman" w:hAnsi="Times New Roman"/>
                <w:sz w:val="24"/>
                <w:szCs w:val="24"/>
              </w:rPr>
              <w:t>Расширение круга освоенных социальных контактов</w:t>
            </w:r>
          </w:p>
        </w:tc>
      </w:tr>
    </w:tbl>
    <w:p w:rsidR="00F55A76" w:rsidRPr="004C3E0F" w:rsidRDefault="00F55A76" w:rsidP="00F55A76">
      <w:pPr>
        <w:pStyle w:val="af"/>
        <w:ind w:firstLine="567"/>
        <w:rPr>
          <w:rFonts w:ascii="Times New Roman" w:hAnsi="Times New Roman"/>
          <w:sz w:val="24"/>
          <w:szCs w:val="24"/>
        </w:rPr>
      </w:pPr>
    </w:p>
    <w:p w:rsidR="00F55A76" w:rsidRPr="004C3E0F" w:rsidRDefault="00F55A76" w:rsidP="00F55A76">
      <w:pPr>
        <w:pStyle w:val="af"/>
        <w:ind w:left="159" w:right="153" w:firstLine="567"/>
        <w:rPr>
          <w:rFonts w:ascii="Times New Roman" w:hAnsi="Times New Roman"/>
          <w:sz w:val="24"/>
          <w:szCs w:val="24"/>
        </w:rPr>
      </w:pPr>
      <w:bookmarkStart w:id="28" w:name="_Toc109910803"/>
      <w:bookmarkStart w:id="29" w:name="_Toc109910581"/>
      <w:bookmarkStart w:id="30" w:name="_Toc109910383"/>
      <w:r w:rsidRPr="004C3E0F">
        <w:rPr>
          <w:rFonts w:ascii="Times New Roman" w:hAnsi="Times New Roman"/>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обучающегося (на основе портфолио его достижений). Мониторинг освоения ПКР проводится на ППк в ходе анализа результатов диагностической работы специалистов «».</w:t>
      </w:r>
      <w:bookmarkEnd w:id="28"/>
      <w:bookmarkEnd w:id="29"/>
      <w:bookmarkEnd w:id="30"/>
    </w:p>
    <w:p w:rsidR="00F55A76" w:rsidRPr="004C3E0F" w:rsidRDefault="00F55A76" w:rsidP="00F55A76">
      <w:pPr>
        <w:pStyle w:val="af"/>
        <w:ind w:left="159" w:right="153" w:firstLine="567"/>
        <w:rPr>
          <w:rFonts w:ascii="Times New Roman" w:hAnsi="Times New Roman"/>
          <w:i/>
          <w:strike/>
          <w:sz w:val="24"/>
          <w:szCs w:val="24"/>
        </w:rPr>
      </w:pPr>
      <w:r w:rsidRPr="004C3E0F">
        <w:rPr>
          <w:rFonts w:ascii="Times New Roman" w:hAnsi="Times New Roman"/>
          <w:i/>
          <w:sz w:val="24"/>
          <w:szCs w:val="24"/>
        </w:rPr>
        <w:t>Содержание мониторинга динамики развития обучающихся с ОВЗ</w:t>
      </w:r>
    </w:p>
    <w:p w:rsidR="00F55A76" w:rsidRPr="004C3E0F" w:rsidRDefault="00F55A76" w:rsidP="00F55A76">
      <w:pPr>
        <w:pStyle w:val="af"/>
        <w:ind w:left="0" w:right="726" w:firstLine="0"/>
        <w:rPr>
          <w:rFonts w:ascii="Times New Roman" w:hAnsi="Times New Roman"/>
          <w:sz w:val="24"/>
          <w:szCs w:val="24"/>
        </w:rPr>
      </w:pPr>
      <w:r w:rsidRPr="004C3E0F">
        <w:rPr>
          <w:rFonts w:ascii="Times New Roman" w:hAnsi="Times New Roman"/>
          <w:sz w:val="24"/>
          <w:szCs w:val="24"/>
        </w:rPr>
        <w:t>Критерии и показатели динамики развития обучающихся с ОВЗ напрямую связаны с компетенциями, жизненно значимыми для обучающихся с ОВЗ</w:t>
      </w:r>
    </w:p>
    <w:p w:rsidR="00F55A76" w:rsidRPr="004C3E0F" w:rsidRDefault="00F55A76" w:rsidP="00F55A76">
      <w:pPr>
        <w:pStyle w:val="af"/>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87"/>
        <w:gridCol w:w="1145"/>
        <w:gridCol w:w="1088"/>
        <w:gridCol w:w="1051"/>
      </w:tblGrid>
      <w:tr w:rsidR="00F55A76" w:rsidRPr="004C3E0F" w:rsidTr="005C167A">
        <w:tc>
          <w:tcPr>
            <w:tcW w:w="6287" w:type="dxa"/>
            <w:vMerge w:val="restart"/>
            <w:tcBorders>
              <w:top w:val="single" w:sz="4" w:space="0" w:color="auto"/>
              <w:left w:val="single" w:sz="4" w:space="0" w:color="auto"/>
              <w:bottom w:val="single" w:sz="4" w:space="0" w:color="auto"/>
              <w:right w:val="single" w:sz="4" w:space="0" w:color="auto"/>
            </w:tcBorders>
          </w:tcPr>
          <w:p w:rsidR="00F55A76" w:rsidRPr="004C3E0F" w:rsidRDefault="00F55A76" w:rsidP="005C167A">
            <w:pPr>
              <w:pStyle w:val="af"/>
              <w:jc w:val="center"/>
              <w:rPr>
                <w:rFonts w:ascii="Times New Roman" w:hAnsi="Times New Roman"/>
                <w:sz w:val="24"/>
                <w:szCs w:val="24"/>
              </w:rPr>
            </w:pPr>
          </w:p>
          <w:p w:rsidR="00F55A76" w:rsidRPr="004C3E0F" w:rsidRDefault="00F55A76" w:rsidP="005C167A">
            <w:pPr>
              <w:pStyle w:val="af"/>
              <w:jc w:val="center"/>
              <w:rPr>
                <w:rFonts w:ascii="Times New Roman" w:hAnsi="Times New Roman"/>
                <w:sz w:val="24"/>
                <w:szCs w:val="24"/>
              </w:rPr>
            </w:pPr>
          </w:p>
          <w:p w:rsidR="00F55A76" w:rsidRPr="004C3E0F" w:rsidRDefault="00F55A76" w:rsidP="005C167A">
            <w:pPr>
              <w:pStyle w:val="af"/>
              <w:jc w:val="center"/>
              <w:rPr>
                <w:rFonts w:ascii="Times New Roman" w:hAnsi="Times New Roman"/>
                <w:sz w:val="24"/>
                <w:szCs w:val="24"/>
              </w:rPr>
            </w:pPr>
          </w:p>
          <w:p w:rsidR="00F55A76" w:rsidRPr="004C3E0F" w:rsidRDefault="00F55A76" w:rsidP="005C167A">
            <w:pPr>
              <w:pStyle w:val="af"/>
              <w:jc w:val="center"/>
              <w:rPr>
                <w:rFonts w:ascii="Times New Roman" w:hAnsi="Times New Roman"/>
                <w:sz w:val="24"/>
                <w:szCs w:val="24"/>
              </w:rPr>
            </w:pPr>
            <w:r w:rsidRPr="004C3E0F">
              <w:rPr>
                <w:rFonts w:ascii="Times New Roman" w:hAnsi="Times New Roman"/>
                <w:sz w:val="24"/>
                <w:szCs w:val="24"/>
              </w:rPr>
              <w:t>Критерии и показатели</w:t>
            </w:r>
          </w:p>
        </w:tc>
        <w:tc>
          <w:tcPr>
            <w:tcW w:w="3284" w:type="dxa"/>
            <w:gridSpan w:val="3"/>
            <w:tcBorders>
              <w:top w:val="single" w:sz="4" w:space="0" w:color="auto"/>
              <w:left w:val="single" w:sz="4" w:space="0" w:color="auto"/>
              <w:bottom w:val="single" w:sz="4" w:space="0" w:color="auto"/>
              <w:right w:val="single" w:sz="4" w:space="0" w:color="auto"/>
            </w:tcBorders>
            <w:hideMark/>
          </w:tcPr>
          <w:p w:rsidR="00F55A76" w:rsidRPr="004C3E0F" w:rsidRDefault="00F55A76" w:rsidP="005C167A">
            <w:pPr>
              <w:pStyle w:val="af"/>
              <w:jc w:val="center"/>
              <w:rPr>
                <w:rFonts w:ascii="Times New Roman" w:hAnsi="Times New Roman"/>
                <w:sz w:val="24"/>
                <w:szCs w:val="24"/>
              </w:rPr>
            </w:pPr>
            <w:r w:rsidRPr="004C3E0F">
              <w:rPr>
                <w:rFonts w:ascii="Times New Roman" w:hAnsi="Times New Roman"/>
                <w:sz w:val="24"/>
                <w:szCs w:val="24"/>
              </w:rPr>
              <w:t>Уровни (отмечаются индивидуальнодля каждого учащегося)</w:t>
            </w:r>
          </w:p>
        </w:tc>
      </w:tr>
      <w:tr w:rsidR="00F55A76" w:rsidRPr="004C3E0F" w:rsidTr="005C167A">
        <w:trPr>
          <w:trHeight w:val="16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55A76" w:rsidRPr="004C3E0F" w:rsidRDefault="00F55A76" w:rsidP="005C167A">
            <w:pPr>
              <w:spacing w:after="0" w:line="240" w:lineRule="auto"/>
              <w:rPr>
                <w:rFonts w:ascii="Times New Roman" w:hAnsi="Times New Roman"/>
                <w:sz w:val="24"/>
                <w:szCs w:val="24"/>
                <w:lang w:eastAsia="en-US"/>
              </w:rPr>
            </w:pPr>
          </w:p>
        </w:tc>
        <w:tc>
          <w:tcPr>
            <w:tcW w:w="1145" w:type="dxa"/>
            <w:tcBorders>
              <w:top w:val="single" w:sz="4" w:space="0" w:color="auto"/>
              <w:left w:val="single" w:sz="4" w:space="0" w:color="auto"/>
              <w:bottom w:val="single" w:sz="4" w:space="0" w:color="auto"/>
              <w:right w:val="single" w:sz="4" w:space="0" w:color="auto"/>
            </w:tcBorders>
            <w:textDirection w:val="btLr"/>
            <w:hideMark/>
          </w:tcPr>
          <w:p w:rsidR="00F55A76" w:rsidRPr="004C3E0F" w:rsidRDefault="00F55A76" w:rsidP="005C167A">
            <w:pPr>
              <w:pStyle w:val="af"/>
              <w:spacing w:line="192" w:lineRule="auto"/>
              <w:ind w:left="0" w:right="0" w:firstLine="227"/>
              <w:jc w:val="center"/>
              <w:rPr>
                <w:rFonts w:ascii="Times New Roman" w:hAnsi="Times New Roman"/>
                <w:sz w:val="22"/>
                <w:szCs w:val="22"/>
              </w:rPr>
            </w:pPr>
            <w:r w:rsidRPr="004C3E0F">
              <w:rPr>
                <w:rFonts w:ascii="Times New Roman" w:hAnsi="Times New Roman"/>
                <w:spacing w:val="-2"/>
                <w:sz w:val="22"/>
                <w:szCs w:val="22"/>
              </w:rPr>
              <w:t xml:space="preserve">Видимые </w:t>
            </w:r>
            <w:r w:rsidRPr="004C3E0F">
              <w:rPr>
                <w:rFonts w:ascii="Times New Roman" w:hAnsi="Times New Roman"/>
                <w:spacing w:val="-2"/>
                <w:w w:val="95"/>
                <w:sz w:val="22"/>
                <w:szCs w:val="22"/>
              </w:rPr>
              <w:t xml:space="preserve">изменения </w:t>
            </w:r>
            <w:r w:rsidRPr="004C3E0F">
              <w:rPr>
                <w:rFonts w:ascii="Times New Roman" w:hAnsi="Times New Roman"/>
                <w:spacing w:val="-2"/>
                <w:sz w:val="22"/>
                <w:szCs w:val="22"/>
              </w:rPr>
              <w:t>(высокий уровень)</w:t>
            </w:r>
          </w:p>
        </w:tc>
        <w:tc>
          <w:tcPr>
            <w:tcW w:w="1088" w:type="dxa"/>
            <w:tcBorders>
              <w:top w:val="single" w:sz="4" w:space="0" w:color="auto"/>
              <w:left w:val="single" w:sz="4" w:space="0" w:color="auto"/>
              <w:bottom w:val="single" w:sz="4" w:space="0" w:color="auto"/>
              <w:right w:val="single" w:sz="4" w:space="0" w:color="auto"/>
            </w:tcBorders>
            <w:textDirection w:val="btLr"/>
            <w:hideMark/>
          </w:tcPr>
          <w:p w:rsidR="00F55A76" w:rsidRPr="004C3E0F" w:rsidRDefault="00F55A76" w:rsidP="005C167A">
            <w:pPr>
              <w:pStyle w:val="af"/>
              <w:spacing w:line="192" w:lineRule="auto"/>
              <w:ind w:left="0" w:right="0" w:firstLine="227"/>
              <w:jc w:val="center"/>
              <w:rPr>
                <w:rFonts w:ascii="Times New Roman" w:hAnsi="Times New Roman"/>
                <w:sz w:val="22"/>
                <w:szCs w:val="22"/>
              </w:rPr>
            </w:pPr>
            <w:r w:rsidRPr="004C3E0F">
              <w:rPr>
                <w:rFonts w:ascii="Times New Roman" w:hAnsi="Times New Roman"/>
                <w:spacing w:val="-2"/>
                <w:sz w:val="22"/>
                <w:szCs w:val="22"/>
              </w:rPr>
              <w:t xml:space="preserve">Изменения </w:t>
            </w:r>
            <w:r w:rsidRPr="004C3E0F">
              <w:rPr>
                <w:rFonts w:ascii="Times New Roman" w:hAnsi="Times New Roman"/>
                <w:spacing w:val="-2"/>
                <w:w w:val="95"/>
                <w:sz w:val="22"/>
                <w:szCs w:val="22"/>
              </w:rPr>
              <w:t xml:space="preserve">незначительные </w:t>
            </w:r>
            <w:r w:rsidRPr="004C3E0F">
              <w:rPr>
                <w:rFonts w:ascii="Times New Roman" w:hAnsi="Times New Roman"/>
                <w:spacing w:val="-2"/>
                <w:sz w:val="22"/>
                <w:szCs w:val="22"/>
              </w:rPr>
              <w:t>(средний уровень)</w:t>
            </w:r>
          </w:p>
        </w:tc>
        <w:tc>
          <w:tcPr>
            <w:tcW w:w="1051" w:type="dxa"/>
            <w:tcBorders>
              <w:top w:val="single" w:sz="4" w:space="0" w:color="auto"/>
              <w:left w:val="single" w:sz="4" w:space="0" w:color="auto"/>
              <w:bottom w:val="single" w:sz="4" w:space="0" w:color="auto"/>
              <w:right w:val="single" w:sz="4" w:space="0" w:color="auto"/>
            </w:tcBorders>
            <w:textDirection w:val="btLr"/>
            <w:hideMark/>
          </w:tcPr>
          <w:p w:rsidR="00F55A76" w:rsidRPr="004C3E0F" w:rsidRDefault="00F55A76" w:rsidP="005C167A">
            <w:pPr>
              <w:pStyle w:val="af"/>
              <w:spacing w:line="192" w:lineRule="auto"/>
              <w:ind w:left="0" w:right="0" w:firstLine="227"/>
              <w:jc w:val="center"/>
              <w:rPr>
                <w:rFonts w:ascii="Times New Roman" w:hAnsi="Times New Roman"/>
                <w:sz w:val="22"/>
                <w:szCs w:val="22"/>
              </w:rPr>
            </w:pPr>
            <w:r w:rsidRPr="004C3E0F">
              <w:rPr>
                <w:rFonts w:ascii="Times New Roman" w:hAnsi="Times New Roman"/>
                <w:w w:val="95"/>
                <w:sz w:val="22"/>
                <w:szCs w:val="22"/>
              </w:rPr>
              <w:t xml:space="preserve">Измененияне </w:t>
            </w:r>
            <w:r w:rsidRPr="004C3E0F">
              <w:rPr>
                <w:rFonts w:ascii="Times New Roman" w:hAnsi="Times New Roman"/>
                <w:spacing w:val="-2"/>
                <w:sz w:val="22"/>
                <w:szCs w:val="22"/>
              </w:rPr>
              <w:t>произошли (низкий уровень)</w:t>
            </w:r>
          </w:p>
        </w:tc>
      </w:tr>
      <w:tr w:rsidR="00F55A76" w:rsidRPr="004C3E0F" w:rsidTr="005C167A">
        <w:tc>
          <w:tcPr>
            <w:tcW w:w="6287" w:type="dxa"/>
            <w:tcBorders>
              <w:top w:val="single" w:sz="4" w:space="0" w:color="auto"/>
              <w:left w:val="single" w:sz="4" w:space="0" w:color="auto"/>
              <w:bottom w:val="single" w:sz="4" w:space="0" w:color="auto"/>
              <w:right w:val="single" w:sz="4" w:space="0" w:color="auto"/>
            </w:tcBorders>
            <w:hideMark/>
          </w:tcPr>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Дифференциация и осмысление картины мира:</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w:t>
            </w:r>
            <w:r w:rsidRPr="004C3E0F">
              <w:rPr>
                <w:rFonts w:ascii="Times New Roman" w:hAnsi="Times New Roman"/>
                <w:sz w:val="24"/>
                <w:szCs w:val="24"/>
              </w:rPr>
              <w:tab/>
              <w:t>интересуется окружающим миром природы, культуры, замечает новое, задаёт вопросы</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w:t>
            </w:r>
            <w:r w:rsidRPr="004C3E0F">
              <w:rPr>
                <w:rFonts w:ascii="Times New Roman" w:hAnsi="Times New Roman"/>
                <w:sz w:val="24"/>
                <w:szCs w:val="24"/>
              </w:rPr>
              <w:tab/>
              <w:t>включается в совместную со взрослым исследовательскую деятельность</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w:t>
            </w:r>
            <w:r w:rsidRPr="004C3E0F">
              <w:rPr>
                <w:rFonts w:ascii="Times New Roman" w:hAnsi="Times New Roman"/>
                <w:sz w:val="24"/>
                <w:szCs w:val="24"/>
              </w:rPr>
              <w:tab/>
              <w:t>адекватно ведёт себя в быту с точки зрения опасности/безопасности и для себя, и для окружающих</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w:t>
            </w:r>
            <w:r w:rsidRPr="004C3E0F">
              <w:rPr>
                <w:rFonts w:ascii="Times New Roman" w:hAnsi="Times New Roman"/>
                <w:sz w:val="24"/>
                <w:szCs w:val="24"/>
              </w:rPr>
              <w:tab/>
              <w:t>использует вещи в соответствии с их функциями, принятым порядком и характером наличной ситуации</w:t>
            </w:r>
          </w:p>
        </w:tc>
        <w:tc>
          <w:tcPr>
            <w:tcW w:w="1145" w:type="dxa"/>
            <w:tcBorders>
              <w:top w:val="single" w:sz="4" w:space="0" w:color="auto"/>
              <w:left w:val="single" w:sz="4" w:space="0" w:color="auto"/>
              <w:bottom w:val="single" w:sz="4" w:space="0" w:color="auto"/>
              <w:right w:val="single" w:sz="4" w:space="0" w:color="auto"/>
            </w:tcBorders>
          </w:tcPr>
          <w:p w:rsidR="00F55A76" w:rsidRPr="004C3E0F" w:rsidRDefault="00F55A76" w:rsidP="005C167A">
            <w:pPr>
              <w:pStyle w:val="af"/>
              <w:rPr>
                <w:rFonts w:ascii="Times New Roman" w:hAnsi="Times New Roman"/>
                <w:sz w:val="24"/>
                <w:szCs w:val="24"/>
              </w:rPr>
            </w:pPr>
          </w:p>
        </w:tc>
        <w:tc>
          <w:tcPr>
            <w:tcW w:w="1088" w:type="dxa"/>
            <w:tcBorders>
              <w:top w:val="single" w:sz="4" w:space="0" w:color="auto"/>
              <w:left w:val="single" w:sz="4" w:space="0" w:color="auto"/>
              <w:bottom w:val="single" w:sz="4" w:space="0" w:color="auto"/>
              <w:right w:val="single" w:sz="4" w:space="0" w:color="auto"/>
            </w:tcBorders>
          </w:tcPr>
          <w:p w:rsidR="00F55A76" w:rsidRPr="004C3E0F" w:rsidRDefault="00F55A76" w:rsidP="005C167A">
            <w:pPr>
              <w:pStyle w:val="af"/>
              <w:rPr>
                <w:rFonts w:ascii="Times New Roman" w:hAnsi="Times New Roman"/>
                <w:sz w:val="24"/>
                <w:szCs w:val="24"/>
              </w:rPr>
            </w:pPr>
          </w:p>
        </w:tc>
        <w:tc>
          <w:tcPr>
            <w:tcW w:w="1051" w:type="dxa"/>
            <w:tcBorders>
              <w:top w:val="single" w:sz="4" w:space="0" w:color="auto"/>
              <w:left w:val="single" w:sz="4" w:space="0" w:color="auto"/>
              <w:bottom w:val="single" w:sz="4" w:space="0" w:color="auto"/>
              <w:right w:val="single" w:sz="4" w:space="0" w:color="auto"/>
            </w:tcBorders>
          </w:tcPr>
          <w:p w:rsidR="00F55A76" w:rsidRPr="004C3E0F" w:rsidRDefault="00F55A76" w:rsidP="005C167A">
            <w:pPr>
              <w:pStyle w:val="af"/>
              <w:rPr>
                <w:rFonts w:ascii="Times New Roman" w:hAnsi="Times New Roman"/>
                <w:sz w:val="24"/>
                <w:szCs w:val="24"/>
              </w:rPr>
            </w:pPr>
          </w:p>
        </w:tc>
      </w:tr>
      <w:tr w:rsidR="00F55A76" w:rsidRPr="004C3E0F" w:rsidTr="005C167A">
        <w:tc>
          <w:tcPr>
            <w:tcW w:w="6287" w:type="dxa"/>
            <w:tcBorders>
              <w:top w:val="single" w:sz="4" w:space="0" w:color="auto"/>
              <w:left w:val="single" w:sz="4" w:space="0" w:color="auto"/>
              <w:bottom w:val="single" w:sz="4" w:space="0" w:color="auto"/>
              <w:right w:val="single" w:sz="4" w:space="0" w:color="auto"/>
            </w:tcBorders>
            <w:hideMark/>
          </w:tcPr>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Овладение навыками коммуникации:</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w:t>
            </w:r>
            <w:r w:rsidRPr="004C3E0F">
              <w:rPr>
                <w:rFonts w:ascii="Times New Roman" w:hAnsi="Times New Roman"/>
                <w:sz w:val="24"/>
                <w:szCs w:val="24"/>
              </w:rPr>
              <w:tab/>
              <w:t>реагирует на обращенную речь и просьбы</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lastRenderedPageBreak/>
              <w:t>•</w:t>
            </w:r>
            <w:r w:rsidRPr="004C3E0F">
              <w:rPr>
                <w:rFonts w:ascii="Times New Roman" w:hAnsi="Times New Roman"/>
                <w:sz w:val="24"/>
                <w:szCs w:val="24"/>
              </w:rPr>
              <w:tab/>
              <w:t>понимает речь окружающих и адекватно реагирует на сказанные слова</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w:t>
            </w:r>
            <w:r w:rsidRPr="004C3E0F">
              <w:rPr>
                <w:rFonts w:ascii="Times New Roman" w:hAnsi="Times New Roman"/>
                <w:sz w:val="24"/>
                <w:szCs w:val="24"/>
              </w:rPr>
              <w:tab/>
              <w:t>начинает, поддерживает и завершает разговор</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w:t>
            </w:r>
            <w:r w:rsidRPr="004C3E0F">
              <w:rPr>
                <w:rFonts w:ascii="Times New Roman" w:hAnsi="Times New Roman"/>
                <w:sz w:val="24"/>
                <w:szCs w:val="24"/>
              </w:rPr>
              <w:tab/>
              <w:t>корректно выражает отказ и недовольство, благодарность, сочувствие и т.д.</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w:t>
            </w:r>
            <w:r w:rsidRPr="004C3E0F">
              <w:rPr>
                <w:rFonts w:ascii="Times New Roman" w:hAnsi="Times New Roman"/>
                <w:sz w:val="24"/>
                <w:szCs w:val="24"/>
              </w:rPr>
              <w:tab/>
              <w:t>передаёт свои впечатления, соображения, умозаключения так, чтобы быть понятым другим человеком.</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w:t>
            </w:r>
            <w:r w:rsidRPr="004C3E0F">
              <w:rPr>
                <w:rFonts w:ascii="Times New Roman" w:hAnsi="Times New Roman"/>
                <w:sz w:val="24"/>
                <w:szCs w:val="24"/>
              </w:rPr>
              <w:tab/>
              <w:t>делится своими воспоминаниями, впечатления-</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ми и планами с другими людьми</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w:t>
            </w:r>
            <w:r w:rsidRPr="004C3E0F">
              <w:rPr>
                <w:rFonts w:ascii="Times New Roman" w:hAnsi="Times New Roman"/>
                <w:sz w:val="24"/>
                <w:szCs w:val="24"/>
              </w:rPr>
              <w:tab/>
              <w:t>слышит свои речевые ошибки и старается их исправлять</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w:t>
            </w:r>
            <w:r w:rsidRPr="004C3E0F">
              <w:rPr>
                <w:rFonts w:ascii="Times New Roman" w:hAnsi="Times New Roman"/>
                <w:sz w:val="24"/>
                <w:szCs w:val="24"/>
              </w:rPr>
              <w:tab/>
              <w:t>замечает ошибки в речи одноклассников</w:t>
            </w:r>
          </w:p>
        </w:tc>
        <w:tc>
          <w:tcPr>
            <w:tcW w:w="1145" w:type="dxa"/>
            <w:tcBorders>
              <w:top w:val="single" w:sz="4" w:space="0" w:color="auto"/>
              <w:left w:val="single" w:sz="4" w:space="0" w:color="auto"/>
              <w:bottom w:val="single" w:sz="4" w:space="0" w:color="auto"/>
              <w:right w:val="single" w:sz="4" w:space="0" w:color="auto"/>
            </w:tcBorders>
          </w:tcPr>
          <w:p w:rsidR="00F55A76" w:rsidRPr="004C3E0F" w:rsidRDefault="00F55A76" w:rsidP="005C167A">
            <w:pPr>
              <w:pStyle w:val="af"/>
              <w:rPr>
                <w:rFonts w:ascii="Times New Roman" w:hAnsi="Times New Roman"/>
                <w:sz w:val="24"/>
                <w:szCs w:val="24"/>
              </w:rPr>
            </w:pPr>
          </w:p>
        </w:tc>
        <w:tc>
          <w:tcPr>
            <w:tcW w:w="1088" w:type="dxa"/>
            <w:tcBorders>
              <w:top w:val="single" w:sz="4" w:space="0" w:color="auto"/>
              <w:left w:val="single" w:sz="4" w:space="0" w:color="auto"/>
              <w:bottom w:val="single" w:sz="4" w:space="0" w:color="auto"/>
              <w:right w:val="single" w:sz="4" w:space="0" w:color="auto"/>
            </w:tcBorders>
          </w:tcPr>
          <w:p w:rsidR="00F55A76" w:rsidRPr="004C3E0F" w:rsidRDefault="00F55A76" w:rsidP="005C167A">
            <w:pPr>
              <w:pStyle w:val="af"/>
              <w:rPr>
                <w:rFonts w:ascii="Times New Roman" w:hAnsi="Times New Roman"/>
                <w:sz w:val="24"/>
                <w:szCs w:val="24"/>
              </w:rPr>
            </w:pPr>
          </w:p>
        </w:tc>
        <w:tc>
          <w:tcPr>
            <w:tcW w:w="1051" w:type="dxa"/>
            <w:tcBorders>
              <w:top w:val="single" w:sz="4" w:space="0" w:color="auto"/>
              <w:left w:val="single" w:sz="4" w:space="0" w:color="auto"/>
              <w:bottom w:val="single" w:sz="4" w:space="0" w:color="auto"/>
              <w:right w:val="single" w:sz="4" w:space="0" w:color="auto"/>
            </w:tcBorders>
          </w:tcPr>
          <w:p w:rsidR="00F55A76" w:rsidRPr="004C3E0F" w:rsidRDefault="00F55A76" w:rsidP="005C167A">
            <w:pPr>
              <w:pStyle w:val="af"/>
              <w:rPr>
                <w:rFonts w:ascii="Times New Roman" w:hAnsi="Times New Roman"/>
                <w:sz w:val="24"/>
                <w:szCs w:val="24"/>
              </w:rPr>
            </w:pPr>
          </w:p>
        </w:tc>
      </w:tr>
      <w:tr w:rsidR="00F55A76" w:rsidRPr="004C3E0F" w:rsidTr="005C167A">
        <w:tc>
          <w:tcPr>
            <w:tcW w:w="6287" w:type="dxa"/>
            <w:tcBorders>
              <w:top w:val="single" w:sz="4" w:space="0" w:color="auto"/>
              <w:left w:val="single" w:sz="4" w:space="0" w:color="auto"/>
              <w:bottom w:val="single" w:sz="4" w:space="0" w:color="auto"/>
              <w:right w:val="single" w:sz="4" w:space="0" w:color="auto"/>
            </w:tcBorders>
            <w:hideMark/>
          </w:tcPr>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lastRenderedPageBreak/>
              <w:t>Осмысление своего социального окружения:</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w:t>
            </w:r>
            <w:r w:rsidRPr="004C3E0F">
              <w:rPr>
                <w:rFonts w:ascii="Times New Roman" w:hAnsi="Times New Roman"/>
                <w:sz w:val="24"/>
                <w:szCs w:val="24"/>
              </w:rPr>
              <w:tab/>
              <w:t>доброжелателен и сдержан в отношениях с одноклассниками</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w:t>
            </w:r>
            <w:r w:rsidRPr="004C3E0F">
              <w:rPr>
                <w:rFonts w:ascii="Times New Roman" w:hAnsi="Times New Roman"/>
                <w:sz w:val="24"/>
                <w:szCs w:val="24"/>
              </w:rPr>
              <w:tab/>
              <w:t>уважительно относится к взрослым (учителям,</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родителям, т.д.)</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w:t>
            </w:r>
            <w:r w:rsidRPr="004C3E0F">
              <w:rPr>
                <w:rFonts w:ascii="Times New Roman" w:hAnsi="Times New Roman"/>
                <w:sz w:val="24"/>
                <w:szCs w:val="24"/>
              </w:rPr>
              <w:tab/>
              <w:t>достаточно легко устанавливает контакты и взаимоотношения</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w:t>
            </w:r>
            <w:r w:rsidRPr="004C3E0F">
              <w:rPr>
                <w:rFonts w:ascii="Times New Roman" w:hAnsi="Times New Roman"/>
                <w:sz w:val="24"/>
                <w:szCs w:val="24"/>
              </w:rPr>
              <w:tab/>
              <w:t>соблюдает правила поведения в школе</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w:t>
            </w:r>
            <w:r w:rsidRPr="004C3E0F">
              <w:rPr>
                <w:rFonts w:ascii="Times New Roman" w:hAnsi="Times New Roman"/>
                <w:sz w:val="24"/>
                <w:szCs w:val="24"/>
              </w:rPr>
              <w:tab/>
              <w:t>мотив действий – не только «хочу», но и «надо»</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w:t>
            </w:r>
            <w:r w:rsidRPr="004C3E0F">
              <w:rPr>
                <w:rFonts w:ascii="Times New Roman" w:hAnsi="Times New Roman"/>
                <w:sz w:val="24"/>
                <w:szCs w:val="24"/>
              </w:rPr>
              <w:tab/>
              <w:t>принимает и любит себя</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w:t>
            </w:r>
            <w:r w:rsidRPr="004C3E0F">
              <w:rPr>
                <w:rFonts w:ascii="Times New Roman" w:hAnsi="Times New Roman"/>
                <w:sz w:val="24"/>
                <w:szCs w:val="24"/>
              </w:rPr>
              <w:tab/>
              <w:t>чувствует себя комфортно с любыми людьми любого возраста, с одноклассниками</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Последовательное формирование произвольных процессов:</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w:t>
            </w:r>
            <w:r w:rsidRPr="004C3E0F">
              <w:rPr>
                <w:rFonts w:ascii="Times New Roman" w:hAnsi="Times New Roman"/>
                <w:sz w:val="24"/>
                <w:szCs w:val="24"/>
              </w:rPr>
              <w:tab/>
              <w:t>умеет концентрировать внимание,</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может удерживать на чем-либо свое внимание</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w:t>
            </w:r>
            <w:r w:rsidRPr="004C3E0F">
              <w:rPr>
                <w:rFonts w:ascii="Times New Roman" w:hAnsi="Times New Roman"/>
                <w:sz w:val="24"/>
                <w:szCs w:val="24"/>
              </w:rPr>
              <w:tab/>
              <w:t>использует различные приемы запоминания</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w:t>
            </w:r>
            <w:r w:rsidRPr="004C3E0F">
              <w:rPr>
                <w:rFonts w:ascii="Times New Roman" w:hAnsi="Times New Roman"/>
                <w:sz w:val="24"/>
                <w:szCs w:val="24"/>
              </w:rPr>
              <w:tab/>
              <w:t>учится продумывать и планировать свои действия</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w:t>
            </w:r>
            <w:r w:rsidRPr="004C3E0F">
              <w:rPr>
                <w:rFonts w:ascii="Times New Roman" w:hAnsi="Times New Roman"/>
                <w:sz w:val="24"/>
                <w:szCs w:val="24"/>
              </w:rPr>
              <w:tab/>
              <w:t>способен к саморегуляции и адекватной самооценки своих поступков</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w:t>
            </w:r>
            <w:r w:rsidRPr="004C3E0F">
              <w:rPr>
                <w:rFonts w:ascii="Times New Roman" w:hAnsi="Times New Roman"/>
                <w:sz w:val="24"/>
                <w:szCs w:val="24"/>
              </w:rPr>
              <w:tab/>
              <w:t>управляет своими эмоциями, поведением, действиями</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w:t>
            </w:r>
            <w:r w:rsidRPr="004C3E0F">
              <w:rPr>
                <w:rFonts w:ascii="Times New Roman" w:hAnsi="Times New Roman"/>
                <w:sz w:val="24"/>
                <w:szCs w:val="24"/>
              </w:rPr>
              <w:tab/>
              <w:t>доводит до конца начатое дело</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w:t>
            </w:r>
            <w:r w:rsidRPr="004C3E0F">
              <w:rPr>
                <w:rFonts w:ascii="Times New Roman" w:hAnsi="Times New Roman"/>
                <w:sz w:val="24"/>
                <w:szCs w:val="24"/>
              </w:rPr>
              <w:tab/>
              <w:t>знает цель своих действий и поступков</w:t>
            </w:r>
          </w:p>
          <w:p w:rsidR="00F55A76" w:rsidRPr="004C3E0F" w:rsidRDefault="00F55A76" w:rsidP="005C167A">
            <w:pPr>
              <w:pStyle w:val="af"/>
              <w:rPr>
                <w:rFonts w:ascii="Times New Roman" w:hAnsi="Times New Roman"/>
                <w:sz w:val="24"/>
                <w:szCs w:val="24"/>
              </w:rPr>
            </w:pPr>
            <w:r w:rsidRPr="004C3E0F">
              <w:rPr>
                <w:rFonts w:ascii="Times New Roman" w:hAnsi="Times New Roman"/>
                <w:sz w:val="24"/>
                <w:szCs w:val="24"/>
              </w:rPr>
              <w:t>•</w:t>
            </w:r>
            <w:r w:rsidRPr="004C3E0F">
              <w:rPr>
                <w:rFonts w:ascii="Times New Roman" w:hAnsi="Times New Roman"/>
                <w:sz w:val="24"/>
                <w:szCs w:val="24"/>
              </w:rPr>
              <w:tab/>
              <w:t>старается выполнять все задания и просьбы учителя</w:t>
            </w:r>
          </w:p>
        </w:tc>
        <w:tc>
          <w:tcPr>
            <w:tcW w:w="1145" w:type="dxa"/>
            <w:tcBorders>
              <w:top w:val="single" w:sz="4" w:space="0" w:color="auto"/>
              <w:left w:val="single" w:sz="4" w:space="0" w:color="auto"/>
              <w:bottom w:val="single" w:sz="4" w:space="0" w:color="auto"/>
              <w:right w:val="single" w:sz="4" w:space="0" w:color="auto"/>
            </w:tcBorders>
          </w:tcPr>
          <w:p w:rsidR="00F55A76" w:rsidRPr="004C3E0F" w:rsidRDefault="00F55A76" w:rsidP="005C167A">
            <w:pPr>
              <w:pStyle w:val="af"/>
              <w:rPr>
                <w:rFonts w:ascii="Times New Roman" w:hAnsi="Times New Roman"/>
                <w:sz w:val="24"/>
                <w:szCs w:val="24"/>
              </w:rPr>
            </w:pPr>
          </w:p>
        </w:tc>
        <w:tc>
          <w:tcPr>
            <w:tcW w:w="1088" w:type="dxa"/>
            <w:tcBorders>
              <w:top w:val="single" w:sz="4" w:space="0" w:color="auto"/>
              <w:left w:val="single" w:sz="4" w:space="0" w:color="auto"/>
              <w:bottom w:val="single" w:sz="4" w:space="0" w:color="auto"/>
              <w:right w:val="single" w:sz="4" w:space="0" w:color="auto"/>
            </w:tcBorders>
          </w:tcPr>
          <w:p w:rsidR="00F55A76" w:rsidRPr="004C3E0F" w:rsidRDefault="00F55A76" w:rsidP="005C167A">
            <w:pPr>
              <w:pStyle w:val="af"/>
              <w:rPr>
                <w:rFonts w:ascii="Times New Roman" w:hAnsi="Times New Roman"/>
                <w:sz w:val="24"/>
                <w:szCs w:val="24"/>
              </w:rPr>
            </w:pPr>
          </w:p>
        </w:tc>
        <w:tc>
          <w:tcPr>
            <w:tcW w:w="1051" w:type="dxa"/>
            <w:tcBorders>
              <w:top w:val="single" w:sz="4" w:space="0" w:color="auto"/>
              <w:left w:val="single" w:sz="4" w:space="0" w:color="auto"/>
              <w:bottom w:val="single" w:sz="4" w:space="0" w:color="auto"/>
              <w:right w:val="single" w:sz="4" w:space="0" w:color="auto"/>
            </w:tcBorders>
          </w:tcPr>
          <w:p w:rsidR="00F55A76" w:rsidRPr="004C3E0F" w:rsidRDefault="00F55A76" w:rsidP="005C167A">
            <w:pPr>
              <w:pStyle w:val="af"/>
              <w:rPr>
                <w:rFonts w:ascii="Times New Roman" w:hAnsi="Times New Roman"/>
                <w:sz w:val="24"/>
                <w:szCs w:val="24"/>
              </w:rPr>
            </w:pPr>
          </w:p>
        </w:tc>
      </w:tr>
    </w:tbl>
    <w:p w:rsidR="00F55A76" w:rsidRDefault="00F55A76" w:rsidP="00F55A76">
      <w:pPr>
        <w:jc w:val="both"/>
        <w:rPr>
          <w:b/>
          <w:bCs/>
          <w:sz w:val="28"/>
          <w:szCs w:val="28"/>
        </w:rPr>
      </w:pPr>
    </w:p>
    <w:p w:rsidR="00127372" w:rsidRDefault="007B4984">
      <w:pPr>
        <w:spacing w:after="0" w:line="240" w:lineRule="auto"/>
        <w:jc w:val="center"/>
        <w:rPr>
          <w:rFonts w:ascii="Times New Roman" w:hAnsi="Times New Roman"/>
          <w:b/>
          <w:sz w:val="24"/>
        </w:rPr>
      </w:pPr>
      <w:r>
        <w:rPr>
          <w:rFonts w:ascii="Times New Roman" w:hAnsi="Times New Roman"/>
          <w:b/>
          <w:sz w:val="24"/>
        </w:rPr>
        <w:t>3</w:t>
      </w:r>
      <w:r w:rsidR="005C167A">
        <w:rPr>
          <w:rFonts w:ascii="Times New Roman" w:hAnsi="Times New Roman"/>
          <w:b/>
          <w:sz w:val="24"/>
        </w:rPr>
        <w:t>.</w:t>
      </w:r>
      <w:r w:rsidR="00670A79">
        <w:rPr>
          <w:rFonts w:ascii="Times New Roman" w:hAnsi="Times New Roman"/>
          <w:b/>
          <w:sz w:val="24"/>
        </w:rPr>
        <w:t xml:space="preserve"> ОРГАНИЗАЦИОННЫЙ РАЗДЕЛ </w:t>
      </w:r>
    </w:p>
    <w:p w:rsidR="00127372" w:rsidRDefault="00670A79">
      <w:pPr>
        <w:pStyle w:val="7"/>
        <w:spacing w:before="0" w:after="0" w:line="360" w:lineRule="auto"/>
        <w:ind w:firstLine="708"/>
        <w:jc w:val="both"/>
      </w:pPr>
      <w:r>
        <w:t>3.1  </w:t>
      </w:r>
      <w:r w:rsidR="005C167A">
        <w:t>У</w:t>
      </w:r>
      <w:r>
        <w:t>чебный план основного общего образования.</w:t>
      </w:r>
    </w:p>
    <w:p w:rsidR="00127372" w:rsidRDefault="00670A79" w:rsidP="00F55A76">
      <w:pPr>
        <w:spacing w:after="0" w:line="240" w:lineRule="auto"/>
        <w:ind w:firstLine="709"/>
        <w:jc w:val="both"/>
        <w:rPr>
          <w:rFonts w:ascii="Times New Roman" w:hAnsi="Times New Roman"/>
          <w:sz w:val="24"/>
        </w:rPr>
      </w:pPr>
      <w:r>
        <w:rPr>
          <w:rFonts w:ascii="Times New Roman" w:hAnsi="Times New Roman"/>
          <w:sz w:val="24"/>
        </w:rPr>
        <w:t xml:space="preserve">Учебный план </w:t>
      </w:r>
      <w:r w:rsidR="00B44D41">
        <w:rPr>
          <w:rFonts w:ascii="Times New Roman" w:hAnsi="Times New Roman"/>
          <w:sz w:val="24"/>
        </w:rPr>
        <w:t>МБОУ Верхнеднепровская СОШ №3</w:t>
      </w:r>
      <w:r>
        <w:rPr>
          <w:rFonts w:ascii="Times New Roman" w:hAnsi="Times New Roman"/>
          <w:sz w:val="24"/>
        </w:rPr>
        <w:t xml:space="preserve"> разработан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r>
        <w:rPr>
          <w:rFonts w:ascii="Times New Roman" w:hAnsi="Times New Roman"/>
          <w:sz w:val="24"/>
        </w:rPr>
        <w:br/>
        <w:t xml:space="preserve">В качестве Учебного плана </w:t>
      </w:r>
      <w:r w:rsidR="00B44D41">
        <w:rPr>
          <w:rFonts w:ascii="Times New Roman" w:hAnsi="Times New Roman"/>
          <w:sz w:val="24"/>
        </w:rPr>
        <w:t>МБОУ Верхнеднепровская СОШ №3</w:t>
      </w:r>
      <w:r w:rsidR="008E485B">
        <w:rPr>
          <w:rFonts w:ascii="Times New Roman" w:hAnsi="Times New Roman"/>
          <w:sz w:val="24"/>
        </w:rPr>
        <w:t xml:space="preserve"> </w:t>
      </w:r>
      <w:r>
        <w:rPr>
          <w:rFonts w:ascii="Times New Roman" w:hAnsi="Times New Roman"/>
          <w:sz w:val="24"/>
        </w:rPr>
        <w:t>взят Федеральный учебный план ВАРИАНТ</w:t>
      </w:r>
      <w:r w:rsidR="00F55A76">
        <w:rPr>
          <w:rFonts w:ascii="Times New Roman" w:hAnsi="Times New Roman"/>
          <w:sz w:val="24"/>
        </w:rPr>
        <w:t xml:space="preserve"> 1.</w:t>
      </w:r>
    </w:p>
    <w:p w:rsidR="00127372" w:rsidRDefault="00670A79" w:rsidP="00F55A76">
      <w:pPr>
        <w:spacing w:after="0" w:line="240" w:lineRule="auto"/>
        <w:ind w:firstLine="709"/>
        <w:jc w:val="both"/>
        <w:rPr>
          <w:rFonts w:ascii="Times New Roman" w:hAnsi="Times New Roman"/>
          <w:sz w:val="24"/>
        </w:rPr>
      </w:pPr>
      <w:r>
        <w:rPr>
          <w:rFonts w:ascii="Times New Roman" w:hAnsi="Times New Roman"/>
          <w:sz w:val="24"/>
        </w:rPr>
        <w:t xml:space="preserve">Учебный план состоит из двух частей: обязательной части </w:t>
      </w:r>
      <w:r>
        <w:rPr>
          <w:rFonts w:ascii="Times New Roman" w:hAnsi="Times New Roman"/>
          <w:sz w:val="24"/>
        </w:rPr>
        <w:br/>
        <w:t>и части, формируемой участниками образовательных отношений.</w:t>
      </w:r>
    </w:p>
    <w:p w:rsidR="00127372" w:rsidRDefault="00670A79" w:rsidP="00F55A76">
      <w:pPr>
        <w:spacing w:after="0" w:line="240" w:lineRule="auto"/>
        <w:ind w:firstLine="709"/>
        <w:jc w:val="both"/>
        <w:rPr>
          <w:rFonts w:ascii="Times New Roman" w:hAnsi="Times New Roman"/>
          <w:sz w:val="24"/>
        </w:rPr>
      </w:pPr>
      <w:r>
        <w:rPr>
          <w:rFonts w:ascii="Times New Roman" w:hAnsi="Times New Roman"/>
          <w:sz w:val="24"/>
        </w:rPr>
        <w:t xml:space="preserve">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w:t>
      </w:r>
      <w:r>
        <w:rPr>
          <w:rFonts w:ascii="Times New Roman" w:hAnsi="Times New Roman"/>
          <w:sz w:val="24"/>
        </w:rPr>
        <w:lastRenderedPageBreak/>
        <w:t>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27372" w:rsidRDefault="00670A79" w:rsidP="00F55A76">
      <w:pPr>
        <w:spacing w:after="0" w:line="240" w:lineRule="auto"/>
        <w:ind w:firstLine="709"/>
        <w:jc w:val="both"/>
        <w:rPr>
          <w:rFonts w:ascii="Times New Roman" w:hAnsi="Times New Roman"/>
          <w:sz w:val="24"/>
        </w:rPr>
      </w:pPr>
      <w:r>
        <w:rPr>
          <w:rFonts w:ascii="Times New Roman" w:hAnsi="Times New Roman"/>
          <w:sz w:val="24"/>
        </w:rPr>
        <w:t>Часть учебного плана, формируемая участниками образовательных отношений, определяет время, отводимое на изучение учебных пре</w:t>
      </w:r>
      <w:r w:rsidR="00F55A76">
        <w:rPr>
          <w:rFonts w:ascii="Times New Roman" w:hAnsi="Times New Roman"/>
          <w:sz w:val="24"/>
        </w:rPr>
        <w:t xml:space="preserve">дметов, учебных курсов, учебных </w:t>
      </w:r>
      <w:r>
        <w:rPr>
          <w:rFonts w:ascii="Times New Roman" w:hAnsi="Times New Roman"/>
          <w:sz w:val="24"/>
        </w:rPr>
        <w:t>модулей по выбору обучающихся, роди</w:t>
      </w:r>
      <w:r w:rsidR="00F55A76">
        <w:rPr>
          <w:rFonts w:ascii="Times New Roman" w:hAnsi="Times New Roman"/>
          <w:sz w:val="24"/>
        </w:rPr>
        <w:t xml:space="preserve">телей (законных представителей) </w:t>
      </w:r>
      <w:r>
        <w:rPr>
          <w:rFonts w:ascii="Times New Roman" w:hAnsi="Times New Roman"/>
          <w:sz w:val="24"/>
        </w:rPr>
        <w:t>несовершеннолетних обучающихся, в том числе предусматривающие углубленное изучение учебных предметов, с целью удовлетворения различных интересо</w:t>
      </w:r>
      <w:r w:rsidR="00F55A76">
        <w:rPr>
          <w:rFonts w:ascii="Times New Roman" w:hAnsi="Times New Roman"/>
          <w:sz w:val="24"/>
        </w:rPr>
        <w:t xml:space="preserve">в </w:t>
      </w:r>
      <w:r>
        <w:rPr>
          <w:rFonts w:ascii="Times New Roman" w:hAnsi="Times New Roman"/>
          <w:sz w:val="24"/>
        </w:rPr>
        <w:t>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27372" w:rsidRDefault="00670A79" w:rsidP="00F55A76">
      <w:pPr>
        <w:spacing w:after="0" w:line="240" w:lineRule="auto"/>
        <w:ind w:firstLine="709"/>
        <w:jc w:val="both"/>
        <w:rPr>
          <w:rFonts w:ascii="Times New Roman" w:hAnsi="Times New Roman"/>
          <w:sz w:val="24"/>
        </w:rPr>
      </w:pPr>
      <w:r>
        <w:rPr>
          <w:rFonts w:ascii="Times New Roman" w:hAnsi="Times New Roman"/>
          <w:sz w:val="24"/>
        </w:rPr>
        <w:t>Время, отводимое на данную часть федерального учебного плана, может быть использовано на:</w:t>
      </w:r>
    </w:p>
    <w:p w:rsidR="00127372" w:rsidRDefault="00670A79" w:rsidP="00F55A76">
      <w:pPr>
        <w:spacing w:after="0" w:line="240" w:lineRule="auto"/>
        <w:ind w:firstLine="709"/>
        <w:jc w:val="both"/>
        <w:rPr>
          <w:rFonts w:ascii="Times New Roman" w:hAnsi="Times New Roman"/>
          <w:sz w:val="24"/>
        </w:rPr>
      </w:pPr>
      <w:r>
        <w:rPr>
          <w:rFonts w:ascii="Times New Roman" w:hAnsi="Times New Roman"/>
          <w:sz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127372" w:rsidRDefault="00670A79" w:rsidP="00F55A76">
      <w:pPr>
        <w:spacing w:after="0" w:line="240" w:lineRule="auto"/>
        <w:ind w:firstLine="709"/>
        <w:jc w:val="both"/>
        <w:rPr>
          <w:rFonts w:ascii="Times New Roman" w:hAnsi="Times New Roman"/>
          <w:sz w:val="24"/>
        </w:rPr>
      </w:pPr>
      <w:r>
        <w:rPr>
          <w:rFonts w:ascii="Times New Roman" w:hAnsi="Times New Roman"/>
          <w:sz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27372" w:rsidRDefault="00670A79" w:rsidP="00F55A76">
      <w:pPr>
        <w:spacing w:after="0" w:line="240" w:lineRule="auto"/>
        <w:ind w:firstLine="709"/>
        <w:jc w:val="both"/>
        <w:rPr>
          <w:rFonts w:ascii="Times New Roman" w:hAnsi="Times New Roman"/>
          <w:sz w:val="24"/>
        </w:rPr>
      </w:pPr>
      <w:r>
        <w:rPr>
          <w:rFonts w:ascii="Times New Roman" w:hAnsi="Times New Roman"/>
          <w:sz w:val="24"/>
        </w:rPr>
        <w:t>другие виды учебной, воспитательной, спортивной и иной деятельности обучающихся.</w:t>
      </w:r>
    </w:p>
    <w:p w:rsidR="00127372" w:rsidRDefault="00670A79" w:rsidP="00F55A76">
      <w:pPr>
        <w:spacing w:after="0" w:line="240" w:lineRule="auto"/>
        <w:ind w:firstLine="709"/>
        <w:jc w:val="both"/>
        <w:rPr>
          <w:rFonts w:ascii="Times New Roman" w:hAnsi="Times New Roman"/>
          <w:sz w:val="24"/>
        </w:rPr>
      </w:pPr>
      <w:r>
        <w:rPr>
          <w:rFonts w:ascii="Times New Roman" w:hAnsi="Times New Roman"/>
          <w:sz w:val="24"/>
        </w:rPr>
        <w:t>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27372" w:rsidRPr="00F55A76" w:rsidRDefault="00670A79" w:rsidP="00F55A76">
      <w:pPr>
        <w:spacing w:after="0" w:line="240" w:lineRule="auto"/>
        <w:ind w:firstLine="709"/>
        <w:jc w:val="both"/>
        <w:rPr>
          <w:rFonts w:ascii="Times New Roman" w:hAnsi="Times New Roman"/>
          <w:color w:val="auto"/>
          <w:sz w:val="24"/>
        </w:rPr>
      </w:pPr>
      <w:r>
        <w:rPr>
          <w:rFonts w:ascii="Times New Roman" w:hAnsi="Times New Roman"/>
          <w:sz w:val="24"/>
        </w:rPr>
        <w:t xml:space="preserve">Образовательная организация </w:t>
      </w:r>
      <w:r w:rsidRPr="00F55A76">
        <w:rPr>
          <w:rFonts w:ascii="Times New Roman" w:hAnsi="Times New Roman"/>
          <w:color w:val="auto"/>
          <w:sz w:val="24"/>
        </w:rPr>
        <w:t>работает по 5-</w:t>
      </w:r>
      <w:r w:rsidR="00F55A76" w:rsidRPr="00F55A76">
        <w:rPr>
          <w:rFonts w:ascii="Times New Roman" w:hAnsi="Times New Roman"/>
          <w:color w:val="auto"/>
          <w:sz w:val="24"/>
        </w:rPr>
        <w:t>дневно</w:t>
      </w:r>
      <w:r w:rsidRPr="00F55A76">
        <w:rPr>
          <w:rFonts w:ascii="Times New Roman" w:hAnsi="Times New Roman"/>
          <w:color w:val="auto"/>
          <w:sz w:val="24"/>
        </w:rPr>
        <w:t>й учебной неделе</w:t>
      </w:r>
      <w:r w:rsidR="00F55A76" w:rsidRPr="00F55A76">
        <w:rPr>
          <w:rFonts w:ascii="Times New Roman" w:hAnsi="Times New Roman"/>
          <w:color w:val="auto"/>
          <w:sz w:val="24"/>
        </w:rPr>
        <w:t>.</w:t>
      </w:r>
    </w:p>
    <w:p w:rsidR="00127372" w:rsidRDefault="00670A79" w:rsidP="00F55A76">
      <w:pPr>
        <w:spacing w:after="0" w:line="240" w:lineRule="auto"/>
        <w:ind w:firstLine="709"/>
        <w:jc w:val="both"/>
        <w:rPr>
          <w:rFonts w:ascii="Times New Roman" w:hAnsi="Times New Roman"/>
          <w:sz w:val="24"/>
        </w:rPr>
      </w:pPr>
      <w:r w:rsidRPr="00F55A76">
        <w:rPr>
          <w:rFonts w:ascii="Times New Roman" w:hAnsi="Times New Roman"/>
          <w:color w:val="auto"/>
          <w:sz w:val="24"/>
        </w:rPr>
        <w:t>Продолжительность учебного года основного общего образования</w:t>
      </w:r>
      <w:r>
        <w:rPr>
          <w:rFonts w:ascii="Times New Roman" w:hAnsi="Times New Roman"/>
          <w:sz w:val="24"/>
        </w:rPr>
        <w:t xml:space="preserve">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w:t>
      </w:r>
      <w:r w:rsidR="00F55A76">
        <w:rPr>
          <w:rFonts w:ascii="Times New Roman" w:hAnsi="Times New Roman"/>
          <w:sz w:val="24"/>
        </w:rPr>
        <w:t xml:space="preserve">енно. Максимальное число часов </w:t>
      </w:r>
      <w:r>
        <w:rPr>
          <w:rFonts w:ascii="Times New Roman" w:hAnsi="Times New Roman"/>
          <w:sz w:val="24"/>
        </w:rPr>
        <w:t>в неделю в 8 и 9 классах составляет 33 часа</w:t>
      </w:r>
      <w:r w:rsidR="00F55A76">
        <w:rPr>
          <w:rFonts w:ascii="Times New Roman" w:hAnsi="Times New Roman"/>
          <w:sz w:val="24"/>
        </w:rPr>
        <w:t xml:space="preserve">. </w:t>
      </w:r>
    </w:p>
    <w:p w:rsidR="00127372" w:rsidRDefault="00670A79" w:rsidP="00F55A76">
      <w:pPr>
        <w:spacing w:after="0" w:line="240" w:lineRule="auto"/>
        <w:ind w:firstLine="709"/>
        <w:jc w:val="both"/>
        <w:rPr>
          <w:rFonts w:ascii="Times New Roman" w:hAnsi="Times New Roman"/>
          <w:sz w:val="24"/>
        </w:rPr>
      </w:pPr>
      <w:r>
        <w:rPr>
          <w:rFonts w:ascii="Times New Roman" w:hAnsi="Times New Roman"/>
          <w:sz w:val="24"/>
        </w:rPr>
        <w:t>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w:t>
      </w:r>
      <w:r w:rsidR="00F55A76">
        <w:rPr>
          <w:rFonts w:ascii="Times New Roman" w:hAnsi="Times New Roman"/>
          <w:sz w:val="24"/>
        </w:rPr>
        <w:t xml:space="preserve">ость каникул должна составлять </w:t>
      </w:r>
      <w:r>
        <w:rPr>
          <w:rFonts w:ascii="Times New Roman" w:hAnsi="Times New Roman"/>
          <w:sz w:val="24"/>
        </w:rPr>
        <w:t>не менее 7 календарных дней.</w:t>
      </w:r>
    </w:p>
    <w:p w:rsidR="00127372" w:rsidRDefault="00670A79" w:rsidP="005200AE">
      <w:pPr>
        <w:spacing w:after="0" w:line="240" w:lineRule="auto"/>
        <w:ind w:firstLine="709"/>
        <w:jc w:val="both"/>
        <w:rPr>
          <w:rFonts w:ascii="Times New Roman" w:hAnsi="Times New Roman"/>
          <w:sz w:val="24"/>
        </w:rPr>
      </w:pPr>
      <w:r>
        <w:rPr>
          <w:rFonts w:ascii="Times New Roman" w:hAnsi="Times New Roman"/>
          <w:sz w:val="24"/>
        </w:rPr>
        <w:t>Продолжительность урока на уровне основного общего образования составляет 45 минут. Для классов, в которых обучаются дети с ОВЗ, – 40 минут. Во время занятий необходим перерыв для гимнастики не менее 2 минут.</w:t>
      </w:r>
    </w:p>
    <w:p w:rsidR="005200AE" w:rsidRPr="00D2566F" w:rsidRDefault="005200AE" w:rsidP="005200AE">
      <w:pPr>
        <w:ind w:firstLine="567"/>
        <w:jc w:val="both"/>
        <w:rPr>
          <w:rStyle w:val="markedcontent"/>
          <w:rFonts w:asciiTheme="majorBidi" w:hAnsiTheme="majorBidi" w:cstheme="majorBidi"/>
          <w:sz w:val="24"/>
          <w:szCs w:val="24"/>
        </w:rPr>
      </w:pPr>
      <w:r w:rsidRPr="00D2566F">
        <w:rPr>
          <w:rStyle w:val="markedcontent"/>
          <w:rFonts w:asciiTheme="majorBidi" w:hAnsiTheme="majorBidi" w:cstheme="majorBidi"/>
          <w:sz w:val="24"/>
          <w:szCs w:val="24"/>
        </w:rPr>
        <w:t>Учебный план является частью образовательной программы муниципального бюджетного общеобразовательного учреждения "Верхнеднепровская средняя общеобразовательная школа №2", разработанной в соответствии с ФГОС основногообщего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5200AE" w:rsidRPr="00D2566F" w:rsidRDefault="005200AE" w:rsidP="005200AE">
      <w:pPr>
        <w:spacing w:line="240" w:lineRule="auto"/>
        <w:ind w:firstLine="567"/>
        <w:jc w:val="both"/>
        <w:rPr>
          <w:rStyle w:val="markedcontent"/>
          <w:rFonts w:asciiTheme="majorBidi" w:hAnsiTheme="majorBidi" w:cstheme="majorBidi"/>
          <w:sz w:val="24"/>
          <w:szCs w:val="24"/>
        </w:rPr>
      </w:pPr>
      <w:r w:rsidRPr="00D2566F">
        <w:rPr>
          <w:rStyle w:val="markedcontent"/>
          <w:rFonts w:asciiTheme="majorBidi" w:hAnsiTheme="majorBidi" w:cstheme="majorBidi"/>
          <w:sz w:val="24"/>
          <w:szCs w:val="24"/>
        </w:rPr>
        <w:t xml:space="preserve">При разработке учебного плана </w:t>
      </w:r>
      <w:r w:rsidR="00C567A9">
        <w:rPr>
          <w:rStyle w:val="markedcontent"/>
          <w:rFonts w:asciiTheme="majorBidi" w:hAnsiTheme="majorBidi" w:cstheme="majorBidi"/>
          <w:sz w:val="24"/>
          <w:szCs w:val="24"/>
        </w:rPr>
        <w:t>МБОУ Верхнеднепровская СОШ №3</w:t>
      </w:r>
      <w:r w:rsidR="00571D8D">
        <w:rPr>
          <w:rStyle w:val="markedcontent"/>
          <w:rFonts w:asciiTheme="majorBidi" w:hAnsiTheme="majorBidi" w:cstheme="majorBidi"/>
          <w:sz w:val="24"/>
          <w:szCs w:val="24"/>
        </w:rPr>
        <w:t xml:space="preserve"> </w:t>
      </w:r>
      <w:r w:rsidRPr="00D2566F">
        <w:rPr>
          <w:rStyle w:val="markedcontent"/>
          <w:rFonts w:asciiTheme="majorBidi" w:hAnsiTheme="majorBidi" w:cstheme="majorBidi"/>
          <w:sz w:val="24"/>
          <w:szCs w:val="24"/>
        </w:rPr>
        <w:t>учтены:</w:t>
      </w:r>
    </w:p>
    <w:p w:rsidR="005200AE" w:rsidRPr="00D2566F" w:rsidRDefault="005200AE" w:rsidP="00933587">
      <w:pPr>
        <w:pStyle w:val="afff9"/>
        <w:widowControl/>
        <w:numPr>
          <w:ilvl w:val="0"/>
          <w:numId w:val="52"/>
        </w:numPr>
        <w:spacing w:after="160" w:line="240" w:lineRule="auto"/>
        <w:jc w:val="both"/>
        <w:rPr>
          <w:rStyle w:val="markedcontent"/>
          <w:rFonts w:asciiTheme="majorBidi" w:hAnsiTheme="majorBidi" w:cstheme="majorBidi"/>
          <w:sz w:val="24"/>
          <w:szCs w:val="24"/>
        </w:rPr>
      </w:pPr>
      <w:r w:rsidRPr="00D2566F">
        <w:rPr>
          <w:rStyle w:val="markedcontent"/>
          <w:rFonts w:asciiTheme="majorBidi" w:hAnsiTheme="majorBidi" w:cstheme="majorBidi"/>
          <w:sz w:val="24"/>
          <w:szCs w:val="24"/>
        </w:rPr>
        <w:t>кадровый состав педагогических работников;</w:t>
      </w:r>
    </w:p>
    <w:p w:rsidR="005200AE" w:rsidRPr="00D2566F" w:rsidRDefault="005200AE" w:rsidP="00933587">
      <w:pPr>
        <w:pStyle w:val="afff9"/>
        <w:widowControl/>
        <w:numPr>
          <w:ilvl w:val="0"/>
          <w:numId w:val="52"/>
        </w:numPr>
        <w:spacing w:after="160" w:line="240" w:lineRule="auto"/>
        <w:jc w:val="both"/>
        <w:rPr>
          <w:rStyle w:val="markedcontent"/>
          <w:rFonts w:asciiTheme="majorBidi" w:hAnsiTheme="majorBidi" w:cstheme="majorBidi"/>
          <w:sz w:val="24"/>
          <w:szCs w:val="24"/>
        </w:rPr>
      </w:pPr>
      <w:r w:rsidRPr="00D2566F">
        <w:rPr>
          <w:rStyle w:val="markedcontent"/>
          <w:rFonts w:asciiTheme="majorBidi" w:hAnsiTheme="majorBidi" w:cstheme="majorBidi"/>
          <w:sz w:val="24"/>
          <w:szCs w:val="24"/>
        </w:rPr>
        <w:t>социальный заказ на образовательные услуги;</w:t>
      </w:r>
    </w:p>
    <w:p w:rsidR="005200AE" w:rsidRPr="00D2566F" w:rsidRDefault="005200AE" w:rsidP="00933587">
      <w:pPr>
        <w:pStyle w:val="afff9"/>
        <w:widowControl/>
        <w:numPr>
          <w:ilvl w:val="0"/>
          <w:numId w:val="52"/>
        </w:numPr>
        <w:spacing w:after="160" w:line="240" w:lineRule="auto"/>
        <w:jc w:val="both"/>
        <w:rPr>
          <w:rStyle w:val="markedcontent"/>
          <w:rFonts w:asciiTheme="majorBidi" w:hAnsiTheme="majorBidi" w:cstheme="majorBidi"/>
          <w:sz w:val="24"/>
          <w:szCs w:val="24"/>
        </w:rPr>
      </w:pPr>
      <w:r w:rsidRPr="00D2566F">
        <w:rPr>
          <w:rStyle w:val="markedcontent"/>
          <w:rFonts w:asciiTheme="majorBidi" w:hAnsiTheme="majorBidi" w:cstheme="majorBidi"/>
          <w:sz w:val="24"/>
          <w:szCs w:val="24"/>
        </w:rPr>
        <w:t>особенности образовательного процесса, обусловленные программой развития</w:t>
      </w:r>
    </w:p>
    <w:p w:rsidR="005200AE" w:rsidRPr="00D2566F" w:rsidRDefault="005200AE" w:rsidP="00933587">
      <w:pPr>
        <w:pStyle w:val="afff9"/>
        <w:widowControl/>
        <w:numPr>
          <w:ilvl w:val="0"/>
          <w:numId w:val="52"/>
        </w:numPr>
        <w:spacing w:after="160" w:line="240" w:lineRule="auto"/>
        <w:jc w:val="both"/>
        <w:rPr>
          <w:rStyle w:val="markedcontent"/>
          <w:rFonts w:asciiTheme="majorBidi" w:hAnsiTheme="majorBidi" w:cstheme="majorBidi"/>
          <w:sz w:val="24"/>
          <w:szCs w:val="24"/>
        </w:rPr>
      </w:pPr>
      <w:r w:rsidRPr="00D2566F">
        <w:rPr>
          <w:rStyle w:val="markedcontent"/>
          <w:rFonts w:asciiTheme="majorBidi" w:hAnsiTheme="majorBidi" w:cstheme="majorBidi"/>
          <w:sz w:val="24"/>
          <w:szCs w:val="24"/>
        </w:rPr>
        <w:t>школы, устав</w:t>
      </w:r>
      <w:r w:rsidR="008E485B">
        <w:rPr>
          <w:rStyle w:val="markedcontent"/>
          <w:rFonts w:asciiTheme="majorBidi" w:hAnsiTheme="majorBidi" w:cstheme="majorBidi"/>
          <w:sz w:val="24"/>
          <w:szCs w:val="24"/>
        </w:rPr>
        <w:t>ом МБОУ Верхнеднепровская СОШ №3</w:t>
      </w:r>
      <w:r w:rsidRPr="00D2566F">
        <w:rPr>
          <w:rStyle w:val="markedcontent"/>
          <w:rFonts w:asciiTheme="majorBidi" w:hAnsiTheme="majorBidi" w:cstheme="majorBidi"/>
          <w:sz w:val="24"/>
          <w:szCs w:val="24"/>
        </w:rPr>
        <w:t>;</w:t>
      </w:r>
    </w:p>
    <w:p w:rsidR="005200AE" w:rsidRPr="00D2566F" w:rsidRDefault="005200AE" w:rsidP="00933587">
      <w:pPr>
        <w:pStyle w:val="afff9"/>
        <w:widowControl/>
        <w:numPr>
          <w:ilvl w:val="0"/>
          <w:numId w:val="52"/>
        </w:numPr>
        <w:spacing w:after="160" w:line="240" w:lineRule="auto"/>
        <w:jc w:val="both"/>
        <w:rPr>
          <w:rStyle w:val="markedcontent"/>
          <w:rFonts w:asciiTheme="majorBidi" w:hAnsiTheme="majorBidi" w:cstheme="majorBidi"/>
          <w:sz w:val="24"/>
          <w:szCs w:val="24"/>
        </w:rPr>
      </w:pPr>
      <w:r w:rsidRPr="00D2566F">
        <w:rPr>
          <w:rStyle w:val="markedcontent"/>
          <w:rFonts w:asciiTheme="majorBidi" w:hAnsiTheme="majorBidi" w:cstheme="majorBidi"/>
          <w:sz w:val="24"/>
          <w:szCs w:val="24"/>
        </w:rPr>
        <w:t>уровень технической оснащенности учебных кабинетов и учебно-материальной базы школы;</w:t>
      </w:r>
    </w:p>
    <w:p w:rsidR="005200AE" w:rsidRPr="00D2566F" w:rsidRDefault="005200AE" w:rsidP="00933587">
      <w:pPr>
        <w:pStyle w:val="afff9"/>
        <w:widowControl/>
        <w:numPr>
          <w:ilvl w:val="0"/>
          <w:numId w:val="52"/>
        </w:numPr>
        <w:spacing w:after="160"/>
        <w:jc w:val="both"/>
        <w:rPr>
          <w:rStyle w:val="markedcontent"/>
          <w:rFonts w:asciiTheme="majorBidi" w:hAnsiTheme="majorBidi" w:cstheme="majorBidi"/>
          <w:sz w:val="24"/>
          <w:szCs w:val="24"/>
        </w:rPr>
      </w:pPr>
      <w:r w:rsidRPr="00D2566F">
        <w:rPr>
          <w:rStyle w:val="markedcontent"/>
          <w:rFonts w:asciiTheme="majorBidi" w:hAnsiTheme="majorBidi" w:cstheme="majorBidi"/>
          <w:sz w:val="24"/>
          <w:szCs w:val="24"/>
        </w:rPr>
        <w:t>преемственность между уровнями образования.</w:t>
      </w:r>
    </w:p>
    <w:p w:rsidR="005200AE" w:rsidRPr="00D2566F" w:rsidRDefault="005200AE" w:rsidP="005200AE">
      <w:pPr>
        <w:spacing w:after="0" w:line="240" w:lineRule="auto"/>
        <w:ind w:firstLine="567"/>
        <w:jc w:val="both"/>
        <w:rPr>
          <w:rFonts w:asciiTheme="majorBidi" w:hAnsiTheme="majorBidi" w:cstheme="majorBidi"/>
          <w:sz w:val="24"/>
          <w:szCs w:val="24"/>
        </w:rPr>
      </w:pPr>
      <w:r w:rsidRPr="00D2566F">
        <w:rPr>
          <w:rStyle w:val="markedcontent"/>
          <w:rFonts w:asciiTheme="majorBidi" w:hAnsiTheme="majorBidi" w:cstheme="majorBidi"/>
          <w:sz w:val="24"/>
          <w:szCs w:val="24"/>
        </w:rPr>
        <w:t>Учебный год в муниципальное бюджетное общеобразовательное учреждение "Верхнеднепровская сред</w:t>
      </w:r>
      <w:r w:rsidR="00C567A9">
        <w:rPr>
          <w:rStyle w:val="markedcontent"/>
          <w:rFonts w:asciiTheme="majorBidi" w:hAnsiTheme="majorBidi" w:cstheme="majorBidi"/>
          <w:sz w:val="24"/>
          <w:szCs w:val="24"/>
        </w:rPr>
        <w:t>няя общеобразовательная школа №3</w:t>
      </w:r>
      <w:r w:rsidRPr="00D2566F">
        <w:rPr>
          <w:rStyle w:val="markedcontent"/>
          <w:rFonts w:asciiTheme="majorBidi" w:hAnsiTheme="majorBidi" w:cstheme="majorBidi"/>
          <w:sz w:val="24"/>
          <w:szCs w:val="24"/>
        </w:rPr>
        <w:t xml:space="preserve">"начинается </w:t>
      </w:r>
      <w:r w:rsidRPr="00D2566F">
        <w:rPr>
          <w:rFonts w:asciiTheme="majorBidi" w:hAnsiTheme="majorBidi" w:cstheme="majorBidi"/>
          <w:sz w:val="24"/>
          <w:szCs w:val="24"/>
        </w:rPr>
        <w:t>01.09.2023</w:t>
      </w:r>
      <w:r w:rsidRPr="00D2566F">
        <w:rPr>
          <w:rStyle w:val="markedcontent"/>
          <w:rFonts w:asciiTheme="majorBidi" w:hAnsiTheme="majorBidi" w:cstheme="majorBidi"/>
          <w:sz w:val="24"/>
          <w:szCs w:val="24"/>
        </w:rPr>
        <w:t xml:space="preserve">и </w:t>
      </w:r>
      <w:r w:rsidRPr="00D2566F">
        <w:rPr>
          <w:rStyle w:val="markedcontent"/>
          <w:rFonts w:asciiTheme="majorBidi" w:hAnsiTheme="majorBidi" w:cstheme="majorBidi"/>
          <w:sz w:val="24"/>
          <w:szCs w:val="24"/>
        </w:rPr>
        <w:lastRenderedPageBreak/>
        <w:t xml:space="preserve">заканчивается </w:t>
      </w:r>
      <w:r w:rsidRPr="00D2566F">
        <w:rPr>
          <w:rFonts w:asciiTheme="majorBidi" w:hAnsiTheme="majorBidi" w:cstheme="majorBidi"/>
          <w:sz w:val="24"/>
          <w:szCs w:val="24"/>
        </w:rPr>
        <w:t xml:space="preserve">26.05.2024 (в 9 классе в соответствии с началом ГИА). </w:t>
      </w:r>
    </w:p>
    <w:p w:rsidR="005200AE" w:rsidRPr="00D2566F" w:rsidRDefault="005200AE" w:rsidP="005200AE">
      <w:pPr>
        <w:spacing w:after="0" w:line="240" w:lineRule="auto"/>
        <w:ind w:firstLine="567"/>
        <w:jc w:val="both"/>
        <w:rPr>
          <w:rStyle w:val="markedcontent"/>
          <w:rFonts w:asciiTheme="majorBidi" w:hAnsiTheme="majorBidi" w:cstheme="majorBidi"/>
          <w:sz w:val="24"/>
          <w:szCs w:val="24"/>
        </w:rPr>
      </w:pPr>
      <w:r w:rsidRPr="00D2566F">
        <w:rPr>
          <w:rStyle w:val="markedcontent"/>
          <w:rFonts w:asciiTheme="majorBidi" w:hAnsiTheme="majorBidi" w:cstheme="majorBidi"/>
          <w:sz w:val="24"/>
          <w:szCs w:val="24"/>
        </w:rPr>
        <w:t xml:space="preserve">Продолжительность учебного года в 5-9 классах составляет 34 учебные недели. </w:t>
      </w:r>
    </w:p>
    <w:p w:rsidR="005200AE" w:rsidRPr="00D2566F" w:rsidRDefault="005200AE" w:rsidP="005200AE">
      <w:pPr>
        <w:spacing w:after="0" w:line="240" w:lineRule="auto"/>
        <w:ind w:firstLine="567"/>
        <w:jc w:val="both"/>
        <w:rPr>
          <w:rStyle w:val="markedcontent"/>
          <w:rFonts w:asciiTheme="majorBidi" w:hAnsiTheme="majorBidi" w:cstheme="majorBidi"/>
          <w:sz w:val="24"/>
          <w:szCs w:val="24"/>
        </w:rPr>
      </w:pPr>
      <w:r w:rsidRPr="00D2566F">
        <w:rPr>
          <w:rStyle w:val="markedcontent"/>
          <w:rFonts w:asciiTheme="majorBidi" w:hAnsiTheme="majorBidi" w:cstheme="majorBidi"/>
          <w:sz w:val="24"/>
          <w:szCs w:val="24"/>
        </w:rPr>
        <w:t>Учебные занятия для учащихся 5-9 классов проводятся по 5-ти дневной учебной неделе.</w:t>
      </w:r>
    </w:p>
    <w:p w:rsidR="005200AE" w:rsidRPr="00D2566F" w:rsidRDefault="005200AE" w:rsidP="005200AE">
      <w:pPr>
        <w:spacing w:after="0" w:line="240" w:lineRule="auto"/>
        <w:ind w:firstLine="567"/>
        <w:jc w:val="both"/>
        <w:rPr>
          <w:rStyle w:val="markedcontent"/>
          <w:rFonts w:asciiTheme="majorBidi" w:hAnsiTheme="majorBidi" w:cstheme="majorBidi"/>
          <w:sz w:val="24"/>
          <w:szCs w:val="24"/>
        </w:rPr>
      </w:pPr>
      <w:r w:rsidRPr="00D2566F">
        <w:rPr>
          <w:rStyle w:val="markedcontent"/>
          <w:rFonts w:asciiTheme="majorBidi" w:hAnsiTheme="majorBidi" w:cstheme="majorBidi"/>
          <w:sz w:val="24"/>
          <w:szCs w:val="24"/>
        </w:rPr>
        <w:t>Максимальный объем аудиторной нагрузки обучающихся в неделю составляет в  5 классе – 29 часов, в  6 классе – 30 часов, в 7 классе – 32 часа, в  8-9 классах – 33 часа.</w:t>
      </w:r>
    </w:p>
    <w:p w:rsidR="00961A43" w:rsidRDefault="005200AE" w:rsidP="00961A43">
      <w:pPr>
        <w:spacing w:after="0" w:line="240" w:lineRule="auto"/>
        <w:ind w:firstLine="709"/>
        <w:jc w:val="both"/>
        <w:rPr>
          <w:rFonts w:ascii="Times New Roman" w:hAnsi="Times New Roman"/>
          <w:sz w:val="24"/>
        </w:rPr>
      </w:pPr>
      <w:r w:rsidRPr="00D2566F">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r>
        <w:rPr>
          <w:rStyle w:val="markedcontent"/>
          <w:rFonts w:asciiTheme="majorBidi" w:hAnsiTheme="majorBidi" w:cstheme="majorBidi"/>
          <w:sz w:val="24"/>
          <w:szCs w:val="24"/>
        </w:rPr>
        <w:t xml:space="preserve"> Обязательная предметная область «</w:t>
      </w:r>
      <w:r w:rsidRPr="00DF0DB1">
        <w:rPr>
          <w:rFonts w:ascii="Times New Roman" w:hAnsi="Times New Roman"/>
        </w:rPr>
        <w:t>Основы духовно-нравственной культуры народов России</w:t>
      </w:r>
      <w:r>
        <w:rPr>
          <w:rFonts w:ascii="Times New Roman" w:hAnsi="Times New Roman"/>
        </w:rPr>
        <w:t>» реализуется в 8 классах через учебный курс «Православная культура Смоленской земли».</w:t>
      </w:r>
      <w:r w:rsidR="00961A43">
        <w:rPr>
          <w:rFonts w:ascii="Times New Roman" w:hAnsi="Times New Roman"/>
          <w:sz w:val="24"/>
        </w:rPr>
        <w:t>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увеличено на 17 учебных часов.</w:t>
      </w:r>
    </w:p>
    <w:p w:rsidR="005200AE" w:rsidRPr="00D2566F" w:rsidRDefault="005200AE" w:rsidP="005200AE">
      <w:pPr>
        <w:spacing w:after="0" w:line="240" w:lineRule="auto"/>
        <w:ind w:firstLine="567"/>
        <w:jc w:val="both"/>
        <w:rPr>
          <w:rStyle w:val="markedcontent"/>
          <w:rFonts w:asciiTheme="majorBidi" w:hAnsiTheme="majorBidi" w:cstheme="majorBidi"/>
          <w:sz w:val="24"/>
          <w:szCs w:val="24"/>
        </w:rPr>
      </w:pPr>
    </w:p>
    <w:p w:rsidR="005200AE" w:rsidRPr="00D2566F" w:rsidRDefault="005200AE" w:rsidP="005200AE">
      <w:pPr>
        <w:spacing w:after="0" w:line="240" w:lineRule="auto"/>
        <w:ind w:firstLine="567"/>
        <w:jc w:val="both"/>
        <w:rPr>
          <w:rStyle w:val="markedcontent"/>
          <w:rFonts w:asciiTheme="majorBidi" w:hAnsiTheme="majorBidi" w:cstheme="majorBidi"/>
          <w:sz w:val="24"/>
          <w:szCs w:val="24"/>
        </w:rPr>
      </w:pPr>
      <w:r w:rsidRPr="00D2566F">
        <w:rPr>
          <w:rStyle w:val="markedcontent"/>
          <w:rFonts w:asciiTheme="majorBidi" w:hAnsiTheme="majorBidi" w:cstheme="majorBidi"/>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5200AE" w:rsidRPr="00D2566F" w:rsidRDefault="005200AE" w:rsidP="005200AE">
      <w:pPr>
        <w:spacing w:after="0" w:line="240" w:lineRule="auto"/>
        <w:ind w:firstLine="567"/>
        <w:jc w:val="both"/>
        <w:rPr>
          <w:rStyle w:val="markedcontent"/>
          <w:rFonts w:ascii="Times New Roman" w:hAnsi="Times New Roman"/>
          <w:sz w:val="24"/>
          <w:szCs w:val="24"/>
        </w:rPr>
      </w:pPr>
      <w:r w:rsidRPr="00D2566F">
        <w:rPr>
          <w:rStyle w:val="markedcontent"/>
          <w:rFonts w:ascii="Times New Roman" w:hAnsi="Times New Roman"/>
          <w:sz w:val="24"/>
          <w:szCs w:val="24"/>
        </w:rPr>
        <w:t>Время, отводимое на данную часть учебного плана внутри максимально допустимой недельной нагрузки, использовано:</w:t>
      </w:r>
    </w:p>
    <w:p w:rsidR="005200AE" w:rsidRPr="00D2566F" w:rsidRDefault="005200AE" w:rsidP="005200AE">
      <w:pPr>
        <w:spacing w:after="0" w:line="240" w:lineRule="auto"/>
        <w:ind w:firstLine="567"/>
        <w:jc w:val="both"/>
        <w:rPr>
          <w:rStyle w:val="markedcontent"/>
          <w:rFonts w:ascii="Times New Roman" w:hAnsi="Times New Roman"/>
          <w:sz w:val="24"/>
          <w:szCs w:val="24"/>
        </w:rPr>
      </w:pPr>
      <w:r w:rsidRPr="00D2566F">
        <w:rPr>
          <w:rStyle w:val="markedcontent"/>
          <w:rFonts w:ascii="Times New Roman" w:hAnsi="Times New Roman"/>
          <w:sz w:val="24"/>
          <w:szCs w:val="24"/>
        </w:rPr>
        <w:t xml:space="preserve">на изучение </w:t>
      </w:r>
      <w:r>
        <w:rPr>
          <w:rStyle w:val="markedcontent"/>
          <w:rFonts w:ascii="Times New Roman" w:hAnsi="Times New Roman"/>
          <w:sz w:val="24"/>
          <w:szCs w:val="24"/>
        </w:rPr>
        <w:t xml:space="preserve">предмета </w:t>
      </w:r>
      <w:r w:rsidRPr="00D2566F">
        <w:rPr>
          <w:rStyle w:val="markedcontent"/>
          <w:rFonts w:ascii="Times New Roman" w:hAnsi="Times New Roman"/>
          <w:sz w:val="24"/>
          <w:szCs w:val="24"/>
        </w:rPr>
        <w:t xml:space="preserve"> «</w:t>
      </w:r>
      <w:r>
        <w:rPr>
          <w:rStyle w:val="markedcontent"/>
          <w:rFonts w:ascii="Times New Roman" w:hAnsi="Times New Roman"/>
          <w:sz w:val="24"/>
          <w:szCs w:val="24"/>
        </w:rPr>
        <w:t>Информатика</w:t>
      </w:r>
      <w:r w:rsidRPr="00D2566F">
        <w:rPr>
          <w:rStyle w:val="markedcontent"/>
          <w:rFonts w:ascii="Times New Roman" w:hAnsi="Times New Roman"/>
          <w:sz w:val="24"/>
          <w:szCs w:val="24"/>
        </w:rPr>
        <w:t>» в 5</w:t>
      </w:r>
      <w:r>
        <w:rPr>
          <w:rStyle w:val="markedcontent"/>
          <w:rFonts w:ascii="Times New Roman" w:hAnsi="Times New Roman"/>
          <w:sz w:val="24"/>
          <w:szCs w:val="24"/>
        </w:rPr>
        <w:t xml:space="preserve"> и</w:t>
      </w:r>
      <w:r w:rsidRPr="00D2566F">
        <w:rPr>
          <w:rStyle w:val="markedcontent"/>
          <w:rFonts w:ascii="Times New Roman" w:hAnsi="Times New Roman"/>
          <w:sz w:val="24"/>
          <w:szCs w:val="24"/>
        </w:rPr>
        <w:t xml:space="preserve"> 6классах по 1 ч</w:t>
      </w:r>
      <w:r>
        <w:rPr>
          <w:rStyle w:val="markedcontent"/>
          <w:rFonts w:ascii="Times New Roman" w:hAnsi="Times New Roman"/>
          <w:sz w:val="24"/>
          <w:szCs w:val="24"/>
        </w:rPr>
        <w:t>.</w:t>
      </w:r>
      <w:r w:rsidRPr="00D2566F">
        <w:rPr>
          <w:rStyle w:val="markedcontent"/>
          <w:rFonts w:ascii="Times New Roman" w:hAnsi="Times New Roman"/>
          <w:sz w:val="24"/>
          <w:szCs w:val="24"/>
        </w:rPr>
        <w:t>;</w:t>
      </w:r>
    </w:p>
    <w:p w:rsidR="005200AE" w:rsidRPr="00D2566F" w:rsidRDefault="005200AE" w:rsidP="005200AE">
      <w:pPr>
        <w:spacing w:after="0" w:line="240" w:lineRule="auto"/>
        <w:ind w:firstLine="567"/>
        <w:jc w:val="both"/>
        <w:rPr>
          <w:rStyle w:val="markedcontent"/>
          <w:rFonts w:ascii="Times New Roman" w:hAnsi="Times New Roman"/>
          <w:sz w:val="24"/>
          <w:szCs w:val="24"/>
        </w:rPr>
      </w:pPr>
      <w:r w:rsidRPr="00D2566F">
        <w:rPr>
          <w:rStyle w:val="markedcontent"/>
          <w:rFonts w:ascii="Times New Roman" w:hAnsi="Times New Roman"/>
          <w:sz w:val="24"/>
          <w:szCs w:val="24"/>
        </w:rPr>
        <w:t xml:space="preserve">на </w:t>
      </w:r>
      <w:r w:rsidR="00C567A9" w:rsidRPr="00D2566F">
        <w:rPr>
          <w:rStyle w:val="markedcontent"/>
          <w:rFonts w:ascii="Times New Roman" w:hAnsi="Times New Roman"/>
          <w:sz w:val="24"/>
          <w:szCs w:val="24"/>
        </w:rPr>
        <w:t xml:space="preserve">увеличение количества часов изучения предмета </w:t>
      </w:r>
      <w:r w:rsidRPr="00D2566F">
        <w:rPr>
          <w:rStyle w:val="markedcontent"/>
          <w:rFonts w:ascii="Times New Roman" w:hAnsi="Times New Roman"/>
          <w:sz w:val="24"/>
          <w:szCs w:val="24"/>
        </w:rPr>
        <w:t>«</w:t>
      </w:r>
      <w:r w:rsidR="00C567A9">
        <w:rPr>
          <w:rStyle w:val="markedcontent"/>
          <w:rFonts w:ascii="Times New Roman" w:hAnsi="Times New Roman"/>
          <w:sz w:val="24"/>
          <w:szCs w:val="24"/>
        </w:rPr>
        <w:t>Русский язык</w:t>
      </w:r>
      <w:r w:rsidRPr="00D2566F">
        <w:rPr>
          <w:rStyle w:val="markedcontent"/>
          <w:rFonts w:ascii="Times New Roman" w:hAnsi="Times New Roman"/>
          <w:sz w:val="24"/>
          <w:szCs w:val="24"/>
        </w:rPr>
        <w:t>»</w:t>
      </w:r>
      <w:r>
        <w:rPr>
          <w:rStyle w:val="markedcontent"/>
          <w:rFonts w:ascii="Times New Roman" w:hAnsi="Times New Roman"/>
          <w:sz w:val="24"/>
          <w:szCs w:val="24"/>
        </w:rPr>
        <w:t xml:space="preserve"> в </w:t>
      </w:r>
      <w:r w:rsidR="00C567A9">
        <w:rPr>
          <w:rStyle w:val="markedcontent"/>
          <w:rFonts w:ascii="Times New Roman" w:hAnsi="Times New Roman"/>
          <w:sz w:val="24"/>
          <w:szCs w:val="24"/>
        </w:rPr>
        <w:t>5-8</w:t>
      </w:r>
      <w:r>
        <w:rPr>
          <w:rStyle w:val="markedcontent"/>
          <w:rFonts w:ascii="Times New Roman" w:hAnsi="Times New Roman"/>
          <w:sz w:val="24"/>
          <w:szCs w:val="24"/>
        </w:rPr>
        <w:t xml:space="preserve"> классах -1 ч</w:t>
      </w:r>
      <w:r w:rsidRPr="00D2566F">
        <w:rPr>
          <w:rStyle w:val="markedcontent"/>
          <w:rFonts w:ascii="Times New Roman" w:hAnsi="Times New Roman"/>
          <w:sz w:val="24"/>
          <w:szCs w:val="24"/>
        </w:rPr>
        <w:t>.;</w:t>
      </w:r>
    </w:p>
    <w:p w:rsidR="005200AE" w:rsidRPr="00D2566F" w:rsidRDefault="005200AE" w:rsidP="005200AE">
      <w:pPr>
        <w:spacing w:after="0" w:line="240" w:lineRule="auto"/>
        <w:ind w:firstLine="567"/>
        <w:jc w:val="both"/>
        <w:rPr>
          <w:rStyle w:val="markedcontent"/>
          <w:rFonts w:ascii="Times New Roman" w:hAnsi="Times New Roman"/>
          <w:sz w:val="24"/>
          <w:szCs w:val="24"/>
        </w:rPr>
      </w:pPr>
      <w:r w:rsidRPr="00D2566F">
        <w:rPr>
          <w:rStyle w:val="markedcontent"/>
          <w:rFonts w:ascii="Times New Roman" w:hAnsi="Times New Roman"/>
          <w:sz w:val="24"/>
          <w:szCs w:val="24"/>
        </w:rPr>
        <w:t>на увеличение колич</w:t>
      </w:r>
      <w:r w:rsidR="00C567A9">
        <w:rPr>
          <w:rStyle w:val="markedcontent"/>
          <w:rFonts w:ascii="Times New Roman" w:hAnsi="Times New Roman"/>
          <w:sz w:val="24"/>
          <w:szCs w:val="24"/>
        </w:rPr>
        <w:t>ества часов изучения предмета «Биология</w:t>
      </w:r>
      <w:r w:rsidRPr="00D2566F">
        <w:rPr>
          <w:rStyle w:val="markedcontent"/>
          <w:rFonts w:ascii="Times New Roman" w:hAnsi="Times New Roman"/>
          <w:sz w:val="24"/>
          <w:szCs w:val="24"/>
        </w:rPr>
        <w:t xml:space="preserve">» в </w:t>
      </w:r>
      <w:r w:rsidR="00C567A9">
        <w:rPr>
          <w:rStyle w:val="markedcontent"/>
          <w:rFonts w:ascii="Times New Roman" w:hAnsi="Times New Roman"/>
          <w:sz w:val="24"/>
          <w:szCs w:val="24"/>
        </w:rPr>
        <w:t xml:space="preserve">7 </w:t>
      </w:r>
      <w:r w:rsidRPr="00D2566F">
        <w:rPr>
          <w:rStyle w:val="markedcontent"/>
          <w:rFonts w:ascii="Times New Roman" w:hAnsi="Times New Roman"/>
          <w:sz w:val="24"/>
          <w:szCs w:val="24"/>
        </w:rPr>
        <w:t>классах на 1 ч;</w:t>
      </w:r>
    </w:p>
    <w:p w:rsidR="005200AE" w:rsidRDefault="005200AE" w:rsidP="005200AE">
      <w:pPr>
        <w:spacing w:after="0" w:line="240" w:lineRule="auto"/>
        <w:ind w:firstLine="567"/>
        <w:jc w:val="both"/>
        <w:rPr>
          <w:rStyle w:val="markedcontent"/>
          <w:rFonts w:ascii="Times New Roman" w:hAnsi="Times New Roman"/>
          <w:sz w:val="24"/>
          <w:szCs w:val="24"/>
        </w:rPr>
      </w:pPr>
      <w:r w:rsidRPr="00D2566F">
        <w:rPr>
          <w:rStyle w:val="markedcontent"/>
          <w:rFonts w:ascii="Times New Roman" w:hAnsi="Times New Roman"/>
          <w:sz w:val="24"/>
          <w:szCs w:val="24"/>
        </w:rPr>
        <w:t>на реализацию учебного курса «</w:t>
      </w:r>
      <w:r w:rsidR="00C567A9">
        <w:rPr>
          <w:rStyle w:val="markedcontent"/>
          <w:rFonts w:ascii="Times New Roman" w:hAnsi="Times New Roman"/>
          <w:sz w:val="24"/>
          <w:szCs w:val="24"/>
        </w:rPr>
        <w:t>Православная культура Смоленской земли</w:t>
      </w:r>
      <w:r w:rsidRPr="00D2566F">
        <w:rPr>
          <w:rStyle w:val="markedcontent"/>
          <w:rFonts w:ascii="Times New Roman" w:hAnsi="Times New Roman"/>
          <w:sz w:val="24"/>
          <w:szCs w:val="24"/>
        </w:rPr>
        <w:t xml:space="preserve">» в </w:t>
      </w:r>
      <w:r w:rsidR="00C567A9">
        <w:rPr>
          <w:rStyle w:val="markedcontent"/>
          <w:rFonts w:ascii="Times New Roman" w:hAnsi="Times New Roman"/>
          <w:sz w:val="24"/>
          <w:szCs w:val="24"/>
        </w:rPr>
        <w:t xml:space="preserve">8 </w:t>
      </w:r>
      <w:r w:rsidRPr="00D2566F">
        <w:rPr>
          <w:rStyle w:val="markedcontent"/>
          <w:rFonts w:ascii="Times New Roman" w:hAnsi="Times New Roman"/>
          <w:sz w:val="24"/>
          <w:szCs w:val="24"/>
        </w:rPr>
        <w:t>кл. 1 ч.</w:t>
      </w:r>
    </w:p>
    <w:p w:rsidR="005200AE" w:rsidRPr="00D2566F" w:rsidRDefault="005200AE" w:rsidP="005200AE">
      <w:pPr>
        <w:spacing w:after="0" w:line="240" w:lineRule="auto"/>
        <w:ind w:firstLine="567"/>
        <w:jc w:val="both"/>
        <w:rPr>
          <w:rStyle w:val="markedcontent"/>
          <w:rFonts w:asciiTheme="majorBidi" w:hAnsiTheme="majorBidi" w:cstheme="majorBidi"/>
          <w:sz w:val="24"/>
          <w:szCs w:val="24"/>
        </w:rPr>
      </w:pPr>
      <w:r w:rsidRPr="00D2566F">
        <w:rPr>
          <w:rStyle w:val="markedcontent"/>
          <w:rFonts w:asciiTheme="majorBidi" w:hAnsiTheme="majorBidi" w:cstheme="majorBidi"/>
          <w:sz w:val="24"/>
          <w:szCs w:val="24"/>
        </w:rPr>
        <w:t>В муниципальное бюджетное общеобразовательное учреждение "Верхнеднепровская сред</w:t>
      </w:r>
      <w:r w:rsidR="00C567A9">
        <w:rPr>
          <w:rStyle w:val="markedcontent"/>
          <w:rFonts w:asciiTheme="majorBidi" w:hAnsiTheme="majorBidi" w:cstheme="majorBidi"/>
          <w:sz w:val="24"/>
          <w:szCs w:val="24"/>
        </w:rPr>
        <w:t>няя общеобразовательная школа №3</w:t>
      </w:r>
      <w:r w:rsidRPr="00D2566F">
        <w:rPr>
          <w:rStyle w:val="markedcontent"/>
          <w:rFonts w:asciiTheme="majorBidi" w:hAnsiTheme="majorBidi" w:cstheme="majorBidi"/>
          <w:sz w:val="24"/>
          <w:szCs w:val="24"/>
        </w:rPr>
        <w:t xml:space="preserve">" языком обучения является </w:t>
      </w:r>
      <w:r w:rsidRPr="00D2566F">
        <w:rPr>
          <w:rFonts w:asciiTheme="majorBidi" w:hAnsiTheme="majorBidi" w:cstheme="majorBidi"/>
          <w:sz w:val="24"/>
          <w:szCs w:val="24"/>
        </w:rPr>
        <w:t>русский язык.</w:t>
      </w:r>
    </w:p>
    <w:p w:rsidR="005200AE" w:rsidRPr="00D2566F" w:rsidRDefault="005200AE" w:rsidP="005200AE">
      <w:pPr>
        <w:spacing w:after="0" w:line="240" w:lineRule="auto"/>
        <w:ind w:firstLine="567"/>
        <w:jc w:val="both"/>
        <w:rPr>
          <w:rStyle w:val="markedcontent"/>
          <w:rFonts w:asciiTheme="majorBidi" w:hAnsiTheme="majorBidi" w:cstheme="majorBidi"/>
          <w:sz w:val="24"/>
          <w:szCs w:val="24"/>
        </w:rPr>
      </w:pPr>
      <w:r w:rsidRPr="00D2566F">
        <w:rPr>
          <w:rStyle w:val="markedcontent"/>
          <w:rFonts w:asciiTheme="majorBidi" w:hAnsiTheme="majorBidi" w:cstheme="majorBidi"/>
          <w:sz w:val="24"/>
          <w:szCs w:val="24"/>
        </w:rPr>
        <w:t>Деление учащихся на подгруппы осуществляется при изучении предметовосуществляется:</w:t>
      </w:r>
    </w:p>
    <w:p w:rsidR="005200AE" w:rsidRPr="00D2566F" w:rsidRDefault="005200AE" w:rsidP="00933587">
      <w:pPr>
        <w:pStyle w:val="afff9"/>
        <w:widowControl/>
        <w:numPr>
          <w:ilvl w:val="0"/>
          <w:numId w:val="53"/>
        </w:numPr>
        <w:spacing w:after="0" w:line="240" w:lineRule="auto"/>
        <w:jc w:val="both"/>
        <w:rPr>
          <w:rStyle w:val="markedcontent"/>
          <w:rFonts w:asciiTheme="majorBidi" w:hAnsiTheme="majorBidi" w:cstheme="majorBidi"/>
          <w:sz w:val="24"/>
          <w:szCs w:val="24"/>
        </w:rPr>
      </w:pPr>
      <w:r w:rsidRPr="00D2566F">
        <w:rPr>
          <w:rStyle w:val="markedcontent"/>
          <w:rFonts w:asciiTheme="majorBidi" w:hAnsiTheme="majorBidi" w:cstheme="majorBidi"/>
          <w:sz w:val="24"/>
          <w:szCs w:val="24"/>
        </w:rPr>
        <w:t>иностранный (английский) язык – при наполняемости класса свыше 25 человек;</w:t>
      </w:r>
    </w:p>
    <w:p w:rsidR="00B44D41" w:rsidRDefault="005200AE" w:rsidP="00933587">
      <w:pPr>
        <w:pStyle w:val="afff9"/>
        <w:widowControl/>
        <w:numPr>
          <w:ilvl w:val="0"/>
          <w:numId w:val="53"/>
        </w:numPr>
        <w:spacing w:after="0" w:line="240" w:lineRule="auto"/>
        <w:jc w:val="both"/>
        <w:rPr>
          <w:rStyle w:val="markedcontent"/>
          <w:rFonts w:asciiTheme="majorBidi" w:hAnsiTheme="majorBidi" w:cstheme="majorBidi"/>
          <w:sz w:val="24"/>
          <w:szCs w:val="24"/>
        </w:rPr>
      </w:pPr>
      <w:r w:rsidRPr="00B44D41">
        <w:rPr>
          <w:rStyle w:val="markedcontent"/>
          <w:rFonts w:asciiTheme="majorBidi" w:hAnsiTheme="majorBidi" w:cstheme="majorBidi"/>
          <w:sz w:val="24"/>
          <w:szCs w:val="24"/>
        </w:rPr>
        <w:t>технологи</w:t>
      </w:r>
      <w:r w:rsidR="00B44D41" w:rsidRPr="00B44D41">
        <w:rPr>
          <w:rStyle w:val="markedcontent"/>
          <w:rFonts w:asciiTheme="majorBidi" w:hAnsiTheme="majorBidi" w:cstheme="majorBidi"/>
          <w:sz w:val="24"/>
          <w:szCs w:val="24"/>
        </w:rPr>
        <w:t>я – по гендерному признаку в 5-9</w:t>
      </w:r>
      <w:r w:rsidRPr="00B44D41">
        <w:rPr>
          <w:rStyle w:val="markedcontent"/>
          <w:rFonts w:asciiTheme="majorBidi" w:hAnsiTheme="majorBidi" w:cstheme="majorBidi"/>
          <w:sz w:val="24"/>
          <w:szCs w:val="24"/>
        </w:rPr>
        <w:t xml:space="preserve"> классах</w:t>
      </w:r>
      <w:r w:rsidR="00B44D41">
        <w:rPr>
          <w:rStyle w:val="markedcontent"/>
          <w:rFonts w:asciiTheme="majorBidi" w:hAnsiTheme="majorBidi" w:cstheme="majorBidi"/>
          <w:sz w:val="24"/>
          <w:szCs w:val="24"/>
        </w:rPr>
        <w:t>;</w:t>
      </w:r>
    </w:p>
    <w:p w:rsidR="005200AE" w:rsidRPr="00B44D41" w:rsidRDefault="005200AE" w:rsidP="00933587">
      <w:pPr>
        <w:pStyle w:val="afff9"/>
        <w:widowControl/>
        <w:numPr>
          <w:ilvl w:val="0"/>
          <w:numId w:val="53"/>
        </w:numPr>
        <w:spacing w:after="0" w:line="240" w:lineRule="auto"/>
        <w:jc w:val="both"/>
        <w:rPr>
          <w:rStyle w:val="markedcontent"/>
          <w:rFonts w:asciiTheme="majorBidi" w:hAnsiTheme="majorBidi" w:cstheme="majorBidi"/>
          <w:sz w:val="24"/>
          <w:szCs w:val="24"/>
        </w:rPr>
      </w:pPr>
      <w:r w:rsidRPr="00B44D41">
        <w:rPr>
          <w:rStyle w:val="markedcontent"/>
          <w:rFonts w:asciiTheme="majorBidi" w:hAnsiTheme="majorBidi" w:cstheme="majorBidi"/>
          <w:sz w:val="24"/>
          <w:szCs w:val="24"/>
        </w:rPr>
        <w:t>информатика – при наполняемости класса свыше 25 человек.</w:t>
      </w:r>
    </w:p>
    <w:p w:rsidR="005200AE" w:rsidRPr="00D2566F" w:rsidRDefault="005200AE" w:rsidP="005200AE">
      <w:pPr>
        <w:spacing w:after="0" w:line="240" w:lineRule="auto"/>
        <w:ind w:firstLine="567"/>
        <w:jc w:val="both"/>
        <w:rPr>
          <w:rStyle w:val="markedcontent"/>
          <w:rFonts w:asciiTheme="majorBidi" w:hAnsiTheme="majorBidi" w:cstheme="majorBidi"/>
          <w:sz w:val="24"/>
          <w:szCs w:val="24"/>
        </w:rPr>
      </w:pPr>
      <w:r w:rsidRPr="00D2566F">
        <w:rPr>
          <w:rStyle w:val="markedcontent"/>
          <w:rFonts w:asciiTheme="majorBidi" w:hAnsiTheme="majorBidi" w:cstheme="majorBidi"/>
          <w:sz w:val="24"/>
          <w:szCs w:val="24"/>
        </w:rPr>
        <w:t>Промежуточная аттестация–процедура,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r w:rsidRPr="00CA0724">
        <w:rPr>
          <w:rStyle w:val="markedcontent"/>
          <w:rFonts w:ascii="Times New Roman" w:hAnsi="Times New Roman"/>
          <w:sz w:val="24"/>
          <w:szCs w:val="24"/>
        </w:rPr>
        <w:t xml:space="preserve">Все предметы учебного плана оцениваются по четвертям. </w:t>
      </w:r>
      <w:r>
        <w:rPr>
          <w:rStyle w:val="markedcontent"/>
          <w:rFonts w:asciiTheme="majorBidi" w:hAnsiTheme="majorBidi" w:cstheme="majorBidi"/>
          <w:sz w:val="24"/>
          <w:szCs w:val="24"/>
        </w:rPr>
        <w:t xml:space="preserve">Промежуточная </w:t>
      </w:r>
      <w:r w:rsidRPr="00D2566F">
        <w:rPr>
          <w:rStyle w:val="markedcontent"/>
          <w:rFonts w:asciiTheme="majorBidi" w:hAnsiTheme="majorBidi" w:cstheme="majorBidi"/>
          <w:sz w:val="24"/>
          <w:szCs w:val="24"/>
        </w:rPr>
        <w:t>аттестация обучающихся за четверть осуществляется в соответствии с календарным учебным графиком и осуществляется на последней неделе в четверти.</w:t>
      </w:r>
    </w:p>
    <w:p w:rsidR="005200AE" w:rsidRPr="00D2566F" w:rsidRDefault="005200AE" w:rsidP="005200AE">
      <w:pPr>
        <w:spacing w:after="0" w:line="240" w:lineRule="auto"/>
        <w:ind w:firstLine="567"/>
        <w:jc w:val="both"/>
        <w:rPr>
          <w:rStyle w:val="markedcontent"/>
          <w:rFonts w:ascii="Times New Roman" w:hAnsi="Times New Roman"/>
          <w:sz w:val="24"/>
          <w:szCs w:val="24"/>
        </w:rPr>
      </w:pPr>
      <w:r w:rsidRPr="00CA0724">
        <w:rPr>
          <w:rStyle w:val="markedcontent"/>
          <w:rFonts w:ascii="Times New Roman" w:hAnsi="Times New Roman"/>
          <w:sz w:val="24"/>
          <w:szCs w:val="24"/>
        </w:rPr>
        <w:t>Годовая отметка выставляется как среднее арифметическое четвертных отметок и отметки за промежуточную (годовую) аттестацию.</w:t>
      </w:r>
    </w:p>
    <w:p w:rsidR="005200AE" w:rsidRPr="00D2566F" w:rsidRDefault="005200AE" w:rsidP="005200AE">
      <w:pPr>
        <w:spacing w:after="0" w:line="240" w:lineRule="auto"/>
        <w:ind w:firstLine="567"/>
        <w:jc w:val="both"/>
        <w:rPr>
          <w:rStyle w:val="markedcontent"/>
          <w:rFonts w:asciiTheme="majorBidi" w:hAnsiTheme="majorBidi" w:cstheme="majorBidi"/>
          <w:sz w:val="24"/>
          <w:szCs w:val="24"/>
        </w:rPr>
      </w:pPr>
      <w:r w:rsidRPr="00D2566F">
        <w:rPr>
          <w:rStyle w:val="markedcontent"/>
          <w:rFonts w:asciiTheme="majorBidi" w:hAnsiTheme="majorBidi" w:cstheme="majorBidi"/>
          <w:sz w:val="24"/>
          <w:szCs w:val="24"/>
        </w:rPr>
        <w:t xml:space="preserve">Формы и порядок проведения промежуточной аттестации определяются «Положением о </w:t>
      </w:r>
      <w:r>
        <w:rPr>
          <w:rStyle w:val="markedcontent"/>
          <w:rFonts w:asciiTheme="majorBidi" w:hAnsiTheme="majorBidi" w:cstheme="majorBidi"/>
          <w:sz w:val="24"/>
          <w:szCs w:val="24"/>
        </w:rPr>
        <w:t>формах, периодичности и порядке</w:t>
      </w:r>
      <w:r w:rsidRPr="00D2566F">
        <w:rPr>
          <w:rStyle w:val="markedcontent"/>
          <w:rFonts w:asciiTheme="majorBidi" w:hAnsiTheme="majorBidi" w:cstheme="majorBidi"/>
          <w:sz w:val="24"/>
          <w:szCs w:val="24"/>
        </w:rPr>
        <w:t>текущего контроля успеваемости и промежуточной аттестации обучающихся муниципального бюджетного общеобразовательного учреждения "Верхнеднепровская средняя общеобразовательная школа №2".</w:t>
      </w:r>
    </w:p>
    <w:p w:rsidR="005200AE" w:rsidRPr="00CA0724" w:rsidRDefault="005200AE" w:rsidP="005200AE">
      <w:pPr>
        <w:spacing w:after="0" w:line="240" w:lineRule="auto"/>
        <w:ind w:firstLine="567"/>
        <w:jc w:val="both"/>
        <w:rPr>
          <w:rStyle w:val="markedcontent"/>
          <w:rFonts w:ascii="Times New Roman" w:hAnsi="Times New Roman"/>
          <w:sz w:val="24"/>
          <w:szCs w:val="24"/>
        </w:rPr>
      </w:pPr>
      <w:r w:rsidRPr="00CA0724">
        <w:rPr>
          <w:rStyle w:val="markedcontent"/>
          <w:rFonts w:ascii="Times New Roman" w:hAnsi="Times New Roman"/>
          <w:sz w:val="24"/>
          <w:szCs w:val="24"/>
        </w:rPr>
        <w:t>Объем времени, отведенного на промежуточную аттестацию обучающихся, определяется рабочими программами учебных предметов, учебных и внеурочных курсов и календарным учебным графиком основного общего образования. Формы промежуточной аттестации учебных предметов, учебных и внеурочных курсов представлены в таблице.</w:t>
      </w:r>
    </w:p>
    <w:p w:rsidR="005200AE" w:rsidRPr="00CA0724" w:rsidRDefault="005200AE" w:rsidP="005200AE">
      <w:pPr>
        <w:spacing w:after="0" w:line="240" w:lineRule="auto"/>
        <w:ind w:firstLine="567"/>
        <w:jc w:val="both"/>
        <w:rPr>
          <w:rStyle w:val="markedcontent"/>
          <w:rFonts w:ascii="Times New Roman" w:hAnsi="Times New Roman"/>
          <w:sz w:val="24"/>
          <w:szCs w:val="24"/>
        </w:rPr>
      </w:pPr>
      <w:r w:rsidRPr="00CA0724">
        <w:rPr>
          <w:rStyle w:val="markedcontent"/>
          <w:rFonts w:ascii="Times New Roman" w:hAnsi="Times New Roman"/>
          <w:sz w:val="24"/>
          <w:szCs w:val="24"/>
        </w:rPr>
        <w:t>В соответствии с календарным учебным графиком в 202</w:t>
      </w:r>
      <w:r>
        <w:rPr>
          <w:rStyle w:val="markedcontent"/>
          <w:rFonts w:ascii="Times New Roman" w:hAnsi="Times New Roman"/>
          <w:sz w:val="24"/>
          <w:szCs w:val="24"/>
        </w:rPr>
        <w:t>3</w:t>
      </w:r>
      <w:r w:rsidRPr="00CA0724">
        <w:rPr>
          <w:rStyle w:val="markedcontent"/>
          <w:rFonts w:ascii="Times New Roman" w:hAnsi="Times New Roman"/>
          <w:sz w:val="24"/>
          <w:szCs w:val="24"/>
        </w:rPr>
        <w:t>-202</w:t>
      </w:r>
      <w:r>
        <w:rPr>
          <w:rStyle w:val="markedcontent"/>
          <w:rFonts w:ascii="Times New Roman" w:hAnsi="Times New Roman"/>
          <w:sz w:val="24"/>
          <w:szCs w:val="24"/>
        </w:rPr>
        <w:t>4</w:t>
      </w:r>
      <w:r w:rsidRPr="00CA0724">
        <w:rPr>
          <w:rStyle w:val="markedcontent"/>
          <w:rFonts w:ascii="Times New Roman" w:hAnsi="Times New Roman"/>
          <w:sz w:val="24"/>
          <w:szCs w:val="24"/>
        </w:rPr>
        <w:t xml:space="preserve"> учебном году промежуточная (годовая) аттестация по всем предметам учебного плана проводится с </w:t>
      </w:r>
      <w:r>
        <w:rPr>
          <w:rStyle w:val="markedcontent"/>
          <w:rFonts w:ascii="Times New Roman" w:hAnsi="Times New Roman"/>
          <w:sz w:val="24"/>
          <w:szCs w:val="24"/>
        </w:rPr>
        <w:t>01</w:t>
      </w:r>
      <w:r w:rsidRPr="00CA0724">
        <w:rPr>
          <w:rStyle w:val="markedcontent"/>
          <w:rFonts w:ascii="Times New Roman" w:hAnsi="Times New Roman"/>
          <w:sz w:val="24"/>
          <w:szCs w:val="24"/>
        </w:rPr>
        <w:t xml:space="preserve">.04.2023 по </w:t>
      </w:r>
      <w:r>
        <w:rPr>
          <w:rStyle w:val="markedcontent"/>
          <w:rFonts w:ascii="Times New Roman" w:hAnsi="Times New Roman"/>
          <w:sz w:val="24"/>
          <w:szCs w:val="24"/>
        </w:rPr>
        <w:t>24</w:t>
      </w:r>
      <w:r w:rsidRPr="00CA0724">
        <w:rPr>
          <w:rStyle w:val="markedcontent"/>
          <w:rFonts w:ascii="Times New Roman" w:hAnsi="Times New Roman"/>
          <w:sz w:val="24"/>
          <w:szCs w:val="24"/>
        </w:rPr>
        <w:t xml:space="preserve">.05.2023 без прекращения образовательного процесса. </w:t>
      </w:r>
    </w:p>
    <w:p w:rsidR="00B44D41" w:rsidRDefault="00B44D41" w:rsidP="005200AE">
      <w:pPr>
        <w:spacing w:after="0"/>
        <w:jc w:val="center"/>
        <w:rPr>
          <w:rFonts w:ascii="Times New Roman" w:hAnsi="Times New Roman"/>
          <w:b/>
          <w:sz w:val="24"/>
          <w:szCs w:val="24"/>
        </w:rPr>
      </w:pPr>
    </w:p>
    <w:p w:rsidR="00B44D41" w:rsidRDefault="00B44D41" w:rsidP="005200AE">
      <w:pPr>
        <w:spacing w:after="0"/>
        <w:jc w:val="center"/>
        <w:rPr>
          <w:rFonts w:ascii="Times New Roman" w:hAnsi="Times New Roman"/>
          <w:b/>
          <w:sz w:val="24"/>
          <w:szCs w:val="24"/>
        </w:rPr>
      </w:pPr>
    </w:p>
    <w:p w:rsidR="00C567A9" w:rsidRDefault="00C567A9" w:rsidP="005200AE">
      <w:pPr>
        <w:spacing w:after="0"/>
        <w:jc w:val="center"/>
        <w:rPr>
          <w:rFonts w:ascii="Times New Roman" w:hAnsi="Times New Roman"/>
          <w:b/>
          <w:sz w:val="24"/>
          <w:szCs w:val="24"/>
        </w:rPr>
      </w:pPr>
    </w:p>
    <w:p w:rsidR="005200AE" w:rsidRPr="005006A4" w:rsidRDefault="005200AE" w:rsidP="005200AE">
      <w:pPr>
        <w:spacing w:after="0"/>
        <w:jc w:val="center"/>
        <w:rPr>
          <w:rFonts w:ascii="Times New Roman" w:hAnsi="Times New Roman"/>
          <w:b/>
          <w:sz w:val="24"/>
          <w:szCs w:val="24"/>
        </w:rPr>
      </w:pPr>
      <w:r w:rsidRPr="00CA0724">
        <w:rPr>
          <w:rFonts w:ascii="Times New Roman" w:hAnsi="Times New Roman"/>
          <w:b/>
          <w:sz w:val="24"/>
          <w:szCs w:val="24"/>
        </w:rPr>
        <w:lastRenderedPageBreak/>
        <w:t>Формы промежуточной (годовой) аттестации</w:t>
      </w:r>
      <w:r w:rsidRPr="005006A4">
        <w:rPr>
          <w:rFonts w:ascii="Times New Roman" w:hAnsi="Times New Roman"/>
          <w:b/>
          <w:sz w:val="24"/>
          <w:szCs w:val="24"/>
        </w:rPr>
        <w:br/>
        <w:t>на уровне основного общего образования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29"/>
        <w:gridCol w:w="2702"/>
        <w:gridCol w:w="1268"/>
        <w:gridCol w:w="1268"/>
        <w:gridCol w:w="1268"/>
        <w:gridCol w:w="1268"/>
        <w:gridCol w:w="1268"/>
      </w:tblGrid>
      <w:tr w:rsidR="005200AE" w:rsidRPr="005200AE" w:rsidTr="005C167A">
        <w:tc>
          <w:tcPr>
            <w:tcW w:w="529"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пп</w:t>
            </w:r>
          </w:p>
        </w:tc>
        <w:tc>
          <w:tcPr>
            <w:tcW w:w="2702"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Учебный предмет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5 класс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6 класс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7 класс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8 класс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9 класс</w:t>
            </w:r>
          </w:p>
        </w:tc>
      </w:tr>
      <w:tr w:rsidR="005200AE" w:rsidRPr="005200AE" w:rsidTr="005C167A">
        <w:tc>
          <w:tcPr>
            <w:tcW w:w="529"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1. </w:t>
            </w:r>
          </w:p>
        </w:tc>
        <w:tc>
          <w:tcPr>
            <w:tcW w:w="2702"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Русский язык </w:t>
            </w:r>
          </w:p>
        </w:tc>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Д+ГЗ</w:t>
            </w:r>
          </w:p>
        </w:tc>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Д+ГЗ </w:t>
            </w:r>
          </w:p>
        </w:tc>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Д+ГЗ</w:t>
            </w:r>
          </w:p>
        </w:tc>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Д+ГЗ</w:t>
            </w:r>
          </w:p>
        </w:tc>
        <w:tc>
          <w:tcPr>
            <w:tcW w:w="1268" w:type="dxa"/>
            <w:tcBorders>
              <w:top w:val="single" w:sz="4" w:space="0" w:color="auto"/>
              <w:left w:val="single" w:sz="4" w:space="0" w:color="auto"/>
              <w:bottom w:val="single" w:sz="4" w:space="0" w:color="auto"/>
              <w:right w:val="single" w:sz="4" w:space="0" w:color="auto"/>
            </w:tcBorders>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Т </w:t>
            </w:r>
          </w:p>
        </w:tc>
      </w:tr>
      <w:tr w:rsidR="005200AE" w:rsidRPr="005200AE" w:rsidTr="005C167A">
        <w:tc>
          <w:tcPr>
            <w:tcW w:w="529"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2. </w:t>
            </w:r>
          </w:p>
        </w:tc>
        <w:tc>
          <w:tcPr>
            <w:tcW w:w="2702"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Литература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Т</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Т</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Т</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Т</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Т</w:t>
            </w:r>
          </w:p>
        </w:tc>
      </w:tr>
      <w:tr w:rsidR="005200AE" w:rsidRPr="005200AE" w:rsidTr="005C167A">
        <w:tc>
          <w:tcPr>
            <w:tcW w:w="529"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3. </w:t>
            </w:r>
          </w:p>
        </w:tc>
        <w:tc>
          <w:tcPr>
            <w:tcW w:w="2702"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Иностранный язык (английский)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КР</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КР</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КР</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КР</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КР</w:t>
            </w:r>
          </w:p>
        </w:tc>
      </w:tr>
      <w:tr w:rsidR="005200AE" w:rsidRPr="005200AE" w:rsidTr="005C167A">
        <w:tc>
          <w:tcPr>
            <w:tcW w:w="529"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4. </w:t>
            </w:r>
          </w:p>
        </w:tc>
        <w:tc>
          <w:tcPr>
            <w:tcW w:w="2702"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Математика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КР</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КР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w:t>
            </w:r>
          </w:p>
        </w:tc>
      </w:tr>
      <w:tr w:rsidR="005200AE" w:rsidRPr="005200AE" w:rsidTr="005C167A">
        <w:tc>
          <w:tcPr>
            <w:tcW w:w="529"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5. </w:t>
            </w:r>
          </w:p>
        </w:tc>
        <w:tc>
          <w:tcPr>
            <w:tcW w:w="2702"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Алгебра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КР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КР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КР</w:t>
            </w:r>
          </w:p>
        </w:tc>
      </w:tr>
      <w:tr w:rsidR="005200AE" w:rsidRPr="005200AE" w:rsidTr="005C167A">
        <w:tc>
          <w:tcPr>
            <w:tcW w:w="529"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6. </w:t>
            </w:r>
          </w:p>
        </w:tc>
        <w:tc>
          <w:tcPr>
            <w:tcW w:w="2702"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Геометрия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 </w:t>
            </w:r>
          </w:p>
        </w:tc>
        <w:tc>
          <w:tcPr>
            <w:tcW w:w="0" w:type="auto"/>
            <w:tcBorders>
              <w:top w:val="single" w:sz="6" w:space="0" w:color="auto"/>
              <w:left w:val="single" w:sz="6" w:space="0" w:color="auto"/>
              <w:bottom w:val="single" w:sz="6" w:space="0" w:color="auto"/>
              <w:right w:val="single" w:sz="6"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 </w:t>
            </w:r>
          </w:p>
        </w:tc>
        <w:tc>
          <w:tcPr>
            <w:tcW w:w="0" w:type="auto"/>
            <w:tcBorders>
              <w:top w:val="single" w:sz="6" w:space="0" w:color="auto"/>
              <w:left w:val="single" w:sz="6" w:space="0" w:color="auto"/>
              <w:bottom w:val="single" w:sz="6" w:space="0" w:color="auto"/>
              <w:right w:val="single" w:sz="6"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КР </w:t>
            </w:r>
          </w:p>
        </w:tc>
        <w:tc>
          <w:tcPr>
            <w:tcW w:w="0" w:type="auto"/>
            <w:tcBorders>
              <w:top w:val="single" w:sz="6" w:space="0" w:color="auto"/>
              <w:left w:val="single" w:sz="6" w:space="0" w:color="auto"/>
              <w:bottom w:val="single" w:sz="6" w:space="0" w:color="auto"/>
              <w:right w:val="single" w:sz="6"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КР </w:t>
            </w:r>
          </w:p>
        </w:tc>
        <w:tc>
          <w:tcPr>
            <w:tcW w:w="0" w:type="auto"/>
            <w:tcBorders>
              <w:top w:val="single" w:sz="6" w:space="0" w:color="auto"/>
              <w:left w:val="single" w:sz="6" w:space="0" w:color="auto"/>
              <w:bottom w:val="single" w:sz="6" w:space="0" w:color="auto"/>
              <w:right w:val="single" w:sz="6"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КР</w:t>
            </w:r>
          </w:p>
        </w:tc>
      </w:tr>
      <w:tr w:rsidR="005200AE" w:rsidRPr="005200AE" w:rsidTr="005C167A">
        <w:tc>
          <w:tcPr>
            <w:tcW w:w="529"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7. </w:t>
            </w:r>
          </w:p>
        </w:tc>
        <w:tc>
          <w:tcPr>
            <w:tcW w:w="2702"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Вероятность и статистика</w:t>
            </w:r>
          </w:p>
        </w:tc>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КР</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КР</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КР</w:t>
            </w:r>
          </w:p>
        </w:tc>
      </w:tr>
      <w:tr w:rsidR="005200AE" w:rsidRPr="005200AE" w:rsidTr="005C167A">
        <w:tc>
          <w:tcPr>
            <w:tcW w:w="529"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8. </w:t>
            </w:r>
          </w:p>
        </w:tc>
        <w:tc>
          <w:tcPr>
            <w:tcW w:w="2702"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Информатика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Т</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Т</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Т</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Т</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Т</w:t>
            </w:r>
          </w:p>
        </w:tc>
      </w:tr>
      <w:tr w:rsidR="005200AE" w:rsidRPr="005200AE" w:rsidTr="005C167A">
        <w:tc>
          <w:tcPr>
            <w:tcW w:w="529"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9. </w:t>
            </w:r>
          </w:p>
        </w:tc>
        <w:tc>
          <w:tcPr>
            <w:tcW w:w="2702"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История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Т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Т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Т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Т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Т</w:t>
            </w:r>
          </w:p>
        </w:tc>
      </w:tr>
      <w:tr w:rsidR="005200AE" w:rsidRPr="005200AE" w:rsidTr="005C167A">
        <w:tc>
          <w:tcPr>
            <w:tcW w:w="529"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10. </w:t>
            </w:r>
          </w:p>
        </w:tc>
        <w:tc>
          <w:tcPr>
            <w:tcW w:w="2702"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Обществознание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Т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Т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Т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Т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Т</w:t>
            </w:r>
          </w:p>
        </w:tc>
      </w:tr>
      <w:tr w:rsidR="005200AE" w:rsidRPr="005200AE" w:rsidTr="005C167A">
        <w:tc>
          <w:tcPr>
            <w:tcW w:w="529"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11. </w:t>
            </w:r>
          </w:p>
        </w:tc>
        <w:tc>
          <w:tcPr>
            <w:tcW w:w="2702"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География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Т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Т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Т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Т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Т</w:t>
            </w:r>
          </w:p>
        </w:tc>
      </w:tr>
      <w:tr w:rsidR="005200AE" w:rsidRPr="005200AE" w:rsidTr="005C167A">
        <w:tc>
          <w:tcPr>
            <w:tcW w:w="529"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12. </w:t>
            </w:r>
          </w:p>
        </w:tc>
        <w:tc>
          <w:tcPr>
            <w:tcW w:w="2702"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Физика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КР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КР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КР</w:t>
            </w:r>
          </w:p>
        </w:tc>
      </w:tr>
      <w:tr w:rsidR="005200AE" w:rsidRPr="005200AE" w:rsidTr="005C167A">
        <w:tc>
          <w:tcPr>
            <w:tcW w:w="529"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13. </w:t>
            </w:r>
          </w:p>
        </w:tc>
        <w:tc>
          <w:tcPr>
            <w:tcW w:w="2702"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Химия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КР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КР</w:t>
            </w:r>
          </w:p>
        </w:tc>
      </w:tr>
      <w:tr w:rsidR="005200AE" w:rsidRPr="005200AE" w:rsidTr="005C167A">
        <w:tc>
          <w:tcPr>
            <w:tcW w:w="529"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14. </w:t>
            </w:r>
          </w:p>
        </w:tc>
        <w:tc>
          <w:tcPr>
            <w:tcW w:w="2702"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Биология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Т</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Т</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Т</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Т</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Т</w:t>
            </w:r>
          </w:p>
        </w:tc>
      </w:tr>
      <w:tr w:rsidR="005200AE" w:rsidRPr="005200AE" w:rsidTr="005C167A">
        <w:tc>
          <w:tcPr>
            <w:tcW w:w="529"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15. </w:t>
            </w:r>
          </w:p>
        </w:tc>
        <w:tc>
          <w:tcPr>
            <w:tcW w:w="2702"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Музыка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Т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Т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Т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Т</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w:t>
            </w:r>
          </w:p>
        </w:tc>
      </w:tr>
      <w:tr w:rsidR="005200AE" w:rsidRPr="005200AE" w:rsidTr="005C167A">
        <w:tc>
          <w:tcPr>
            <w:tcW w:w="529"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16. </w:t>
            </w:r>
          </w:p>
        </w:tc>
        <w:tc>
          <w:tcPr>
            <w:tcW w:w="2702"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Изобразительное искусство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ЗП</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ЗП</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ЗП</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w:t>
            </w:r>
          </w:p>
        </w:tc>
      </w:tr>
      <w:tr w:rsidR="005200AE" w:rsidRPr="005200AE" w:rsidTr="005C167A">
        <w:tc>
          <w:tcPr>
            <w:tcW w:w="529"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17. </w:t>
            </w:r>
          </w:p>
        </w:tc>
        <w:tc>
          <w:tcPr>
            <w:tcW w:w="2702"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Технология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ЗП</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ЗП</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ЗП</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ЗП</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ЗП</w:t>
            </w:r>
          </w:p>
        </w:tc>
      </w:tr>
      <w:tr w:rsidR="005200AE" w:rsidRPr="005200AE" w:rsidTr="005C167A">
        <w:tc>
          <w:tcPr>
            <w:tcW w:w="529"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18. </w:t>
            </w:r>
          </w:p>
        </w:tc>
        <w:tc>
          <w:tcPr>
            <w:tcW w:w="2702"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ОБЖ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Т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Т</w:t>
            </w:r>
          </w:p>
        </w:tc>
      </w:tr>
      <w:tr w:rsidR="005200AE" w:rsidRPr="005200AE" w:rsidTr="005C167A">
        <w:tc>
          <w:tcPr>
            <w:tcW w:w="529"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19. </w:t>
            </w:r>
          </w:p>
        </w:tc>
        <w:tc>
          <w:tcPr>
            <w:tcW w:w="2702"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Физическая культура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СН+Т </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СН+Т</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СН+Т</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СН+Т</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СН+Т</w:t>
            </w:r>
          </w:p>
        </w:tc>
      </w:tr>
      <w:tr w:rsidR="005200AE" w:rsidRPr="005200AE" w:rsidTr="005C167A">
        <w:tc>
          <w:tcPr>
            <w:tcW w:w="529"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 xml:space="preserve">20. </w:t>
            </w:r>
          </w:p>
        </w:tc>
        <w:tc>
          <w:tcPr>
            <w:tcW w:w="2702"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ОДНКНР</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Т</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Т</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w:t>
            </w:r>
          </w:p>
        </w:tc>
      </w:tr>
      <w:tr w:rsidR="005200AE" w:rsidRPr="005200AE" w:rsidTr="005C167A">
        <w:tc>
          <w:tcPr>
            <w:tcW w:w="529"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21.</w:t>
            </w:r>
          </w:p>
        </w:tc>
        <w:tc>
          <w:tcPr>
            <w:tcW w:w="2702"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Православная культура Смоленской земли</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Т</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w:t>
            </w:r>
          </w:p>
        </w:tc>
      </w:tr>
      <w:tr w:rsidR="005200AE" w:rsidRPr="005200AE" w:rsidTr="005C167A">
        <w:tc>
          <w:tcPr>
            <w:tcW w:w="529"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22.</w:t>
            </w:r>
          </w:p>
        </w:tc>
        <w:tc>
          <w:tcPr>
            <w:tcW w:w="2702"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Информационная безопасность</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Т</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Т</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w:t>
            </w:r>
          </w:p>
        </w:tc>
      </w:tr>
      <w:tr w:rsidR="005200AE" w:rsidRPr="005200AE" w:rsidTr="005C167A">
        <w:tc>
          <w:tcPr>
            <w:tcW w:w="529"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23.</w:t>
            </w:r>
          </w:p>
        </w:tc>
        <w:tc>
          <w:tcPr>
            <w:tcW w:w="2702"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Введение в химию</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Т</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w:t>
            </w:r>
          </w:p>
        </w:tc>
      </w:tr>
      <w:tr w:rsidR="005200AE" w:rsidRPr="005200AE" w:rsidTr="005C167A">
        <w:tc>
          <w:tcPr>
            <w:tcW w:w="529"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24.</w:t>
            </w:r>
          </w:p>
        </w:tc>
        <w:tc>
          <w:tcPr>
            <w:tcW w:w="2702"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Элементы вероятности и статистики</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w:t>
            </w:r>
          </w:p>
        </w:tc>
        <w:tc>
          <w:tcPr>
            <w:tcW w:w="1268" w:type="dxa"/>
            <w:tcBorders>
              <w:top w:val="single" w:sz="4" w:space="0" w:color="auto"/>
              <w:left w:val="single" w:sz="4" w:space="0" w:color="auto"/>
              <w:bottom w:val="single" w:sz="4" w:space="0" w:color="auto"/>
              <w:right w:val="single" w:sz="4" w:space="0" w:color="auto"/>
            </w:tcBorders>
            <w:vAlign w:val="center"/>
            <w:hideMark/>
          </w:tcPr>
          <w:p w:rsidR="005200AE" w:rsidRPr="005200AE" w:rsidRDefault="005200AE" w:rsidP="005C167A">
            <w:pPr>
              <w:spacing w:after="0"/>
              <w:jc w:val="both"/>
              <w:rPr>
                <w:rFonts w:ascii="Times New Roman" w:hAnsi="Times New Roman"/>
                <w:szCs w:val="22"/>
              </w:rPr>
            </w:pPr>
            <w:r w:rsidRPr="005200AE">
              <w:rPr>
                <w:rFonts w:ascii="Times New Roman" w:hAnsi="Times New Roman"/>
                <w:szCs w:val="22"/>
              </w:rPr>
              <w:t>Т</w:t>
            </w:r>
          </w:p>
        </w:tc>
      </w:tr>
    </w:tbl>
    <w:p w:rsidR="005200AE" w:rsidRPr="005006A4" w:rsidRDefault="005200AE" w:rsidP="005200AE">
      <w:pPr>
        <w:autoSpaceDE w:val="0"/>
        <w:autoSpaceDN w:val="0"/>
        <w:adjustRightInd w:val="0"/>
        <w:spacing w:after="0"/>
        <w:rPr>
          <w:rFonts w:ascii="Times New Roman" w:hAnsi="Times New Roman"/>
          <w:sz w:val="24"/>
          <w:szCs w:val="24"/>
        </w:rPr>
      </w:pPr>
      <w:r w:rsidRPr="005006A4">
        <w:rPr>
          <w:rFonts w:ascii="Times New Roman" w:hAnsi="Times New Roman"/>
          <w:b/>
          <w:i/>
          <w:sz w:val="24"/>
          <w:szCs w:val="24"/>
        </w:rPr>
        <w:t>Условные обозначения:</w:t>
      </w:r>
      <w:r w:rsidRPr="005006A4">
        <w:rPr>
          <w:rFonts w:ascii="Times New Roman" w:hAnsi="Times New Roman"/>
          <w:sz w:val="24"/>
          <w:szCs w:val="24"/>
        </w:rPr>
        <w:br/>
        <w:t>Д+ГЗ – диктант с грамматическим заданием</w:t>
      </w:r>
    </w:p>
    <w:p w:rsidR="005200AE" w:rsidRPr="003C4C7F" w:rsidRDefault="005200AE" w:rsidP="005200AE">
      <w:pPr>
        <w:autoSpaceDE w:val="0"/>
        <w:autoSpaceDN w:val="0"/>
        <w:adjustRightInd w:val="0"/>
        <w:spacing w:after="0"/>
        <w:rPr>
          <w:rStyle w:val="markedcontent"/>
          <w:rFonts w:ascii="Times New Roman" w:hAnsi="Times New Roman"/>
          <w:sz w:val="24"/>
          <w:szCs w:val="24"/>
        </w:rPr>
      </w:pPr>
      <w:r w:rsidRPr="005006A4">
        <w:rPr>
          <w:rFonts w:ascii="Times New Roman" w:hAnsi="Times New Roman"/>
          <w:sz w:val="24"/>
          <w:szCs w:val="24"/>
        </w:rPr>
        <w:t>Т – тестирование</w:t>
      </w:r>
      <w:r w:rsidRPr="005006A4">
        <w:rPr>
          <w:rFonts w:ascii="Times New Roman" w:hAnsi="Times New Roman"/>
          <w:sz w:val="24"/>
          <w:szCs w:val="24"/>
        </w:rPr>
        <w:br/>
        <w:t>КР – контрольная работа</w:t>
      </w:r>
      <w:r w:rsidRPr="005006A4">
        <w:rPr>
          <w:rFonts w:ascii="Times New Roman" w:hAnsi="Times New Roman"/>
          <w:sz w:val="24"/>
          <w:szCs w:val="24"/>
        </w:rPr>
        <w:br/>
      </w:r>
      <w:r>
        <w:rPr>
          <w:rFonts w:ascii="Times New Roman" w:hAnsi="Times New Roman"/>
          <w:sz w:val="24"/>
          <w:szCs w:val="24"/>
        </w:rPr>
        <w:t>СН</w:t>
      </w:r>
      <w:r w:rsidRPr="005006A4">
        <w:rPr>
          <w:rFonts w:ascii="Times New Roman" w:hAnsi="Times New Roman"/>
          <w:sz w:val="24"/>
          <w:szCs w:val="24"/>
        </w:rPr>
        <w:t xml:space="preserve">– </w:t>
      </w:r>
      <w:r>
        <w:rPr>
          <w:rFonts w:ascii="Times New Roman" w:hAnsi="Times New Roman"/>
          <w:sz w:val="24"/>
          <w:szCs w:val="24"/>
        </w:rPr>
        <w:t>сдача нормативовпо физической культуре</w:t>
      </w:r>
      <w:r w:rsidRPr="005006A4">
        <w:rPr>
          <w:rFonts w:ascii="Times New Roman" w:hAnsi="Times New Roman"/>
          <w:sz w:val="24"/>
          <w:szCs w:val="24"/>
        </w:rPr>
        <w:br/>
        <w:t>ЗП – защита проекта</w:t>
      </w:r>
    </w:p>
    <w:p w:rsidR="005200AE" w:rsidRPr="003C4C7F" w:rsidRDefault="005200AE" w:rsidP="005200AE">
      <w:pPr>
        <w:spacing w:after="0" w:line="240" w:lineRule="auto"/>
        <w:ind w:firstLine="567"/>
        <w:jc w:val="both"/>
        <w:rPr>
          <w:rStyle w:val="markedcontent"/>
          <w:rFonts w:asciiTheme="majorBidi" w:hAnsiTheme="majorBidi" w:cstheme="majorBidi"/>
          <w:sz w:val="24"/>
          <w:szCs w:val="24"/>
        </w:rPr>
      </w:pPr>
      <w:r w:rsidRPr="003C4C7F">
        <w:rPr>
          <w:rStyle w:val="markedcontent"/>
          <w:rFonts w:asciiTheme="majorBidi" w:hAnsiTheme="majorBidi" w:cstheme="majorBidi"/>
          <w:sz w:val="24"/>
          <w:szCs w:val="24"/>
        </w:rPr>
        <w:t>Освоение основной образовательной программ основного общего образования завершается итоговой аттестацией.</w:t>
      </w:r>
    </w:p>
    <w:p w:rsidR="005200AE" w:rsidRDefault="005200AE" w:rsidP="005200AE">
      <w:pPr>
        <w:spacing w:after="0" w:line="240" w:lineRule="auto"/>
        <w:ind w:firstLine="567"/>
        <w:jc w:val="both"/>
        <w:rPr>
          <w:rStyle w:val="markedcontent"/>
          <w:rFonts w:asciiTheme="majorBidi" w:hAnsiTheme="majorBidi" w:cstheme="majorBidi"/>
          <w:sz w:val="24"/>
          <w:szCs w:val="24"/>
        </w:rPr>
      </w:pPr>
      <w:r w:rsidRPr="003C4C7F">
        <w:rPr>
          <w:rStyle w:val="markedcontent"/>
          <w:rFonts w:asciiTheme="majorBidi" w:hAnsiTheme="majorBidi" w:cstheme="majorBidi"/>
          <w:sz w:val="24"/>
          <w:szCs w:val="24"/>
        </w:rPr>
        <w:t>Нормативный срок освоения основной образовательной программы основного общего образования составляет 5лет.</w:t>
      </w:r>
    </w:p>
    <w:p w:rsidR="00B44D41" w:rsidRPr="005200AE" w:rsidRDefault="00B44D41" w:rsidP="005200AE">
      <w:pPr>
        <w:spacing w:after="0" w:line="240" w:lineRule="auto"/>
        <w:ind w:firstLine="567"/>
        <w:jc w:val="both"/>
        <w:rPr>
          <w:rStyle w:val="markedcontent"/>
          <w:rFonts w:asciiTheme="majorBidi" w:hAnsiTheme="majorBidi" w:cstheme="majorBidi"/>
          <w:sz w:val="24"/>
          <w:szCs w:val="24"/>
        </w:rPr>
      </w:pPr>
    </w:p>
    <w:p w:rsidR="00961A43" w:rsidRPr="00961A43" w:rsidRDefault="005200AE" w:rsidP="00961A43">
      <w:pPr>
        <w:spacing w:after="0" w:line="240" w:lineRule="auto"/>
        <w:ind w:firstLine="567"/>
        <w:jc w:val="center"/>
        <w:rPr>
          <w:rStyle w:val="markedcontent"/>
          <w:rFonts w:ascii="Times New Roman" w:hAnsi="Times New Roman"/>
          <w:b/>
          <w:sz w:val="28"/>
          <w:szCs w:val="28"/>
        </w:rPr>
      </w:pPr>
      <w:r w:rsidRPr="00961A43">
        <w:rPr>
          <w:rStyle w:val="markedcontent"/>
          <w:rFonts w:ascii="Times New Roman" w:hAnsi="Times New Roman"/>
          <w:b/>
          <w:sz w:val="28"/>
          <w:szCs w:val="28"/>
        </w:rPr>
        <w:t xml:space="preserve">УЧЕБНЫЙ ПЛАН основного общего образования </w:t>
      </w:r>
    </w:p>
    <w:p w:rsidR="005200AE" w:rsidRDefault="00B44D41" w:rsidP="00961A43">
      <w:pPr>
        <w:spacing w:after="0" w:line="240" w:lineRule="auto"/>
        <w:ind w:firstLine="567"/>
        <w:jc w:val="center"/>
        <w:rPr>
          <w:rStyle w:val="markedcontent"/>
          <w:rFonts w:ascii="Times New Roman" w:hAnsi="Times New Roman"/>
          <w:b/>
          <w:sz w:val="28"/>
          <w:szCs w:val="28"/>
        </w:rPr>
      </w:pPr>
      <w:r>
        <w:rPr>
          <w:rStyle w:val="markedcontent"/>
          <w:rFonts w:ascii="Times New Roman" w:hAnsi="Times New Roman"/>
          <w:b/>
          <w:sz w:val="28"/>
          <w:szCs w:val="28"/>
        </w:rPr>
        <w:t>МБОУ Верхнеднепровская СОШ №3</w:t>
      </w:r>
      <w:r w:rsidR="005200AE" w:rsidRPr="00961A43">
        <w:rPr>
          <w:rStyle w:val="markedcontent"/>
          <w:rFonts w:ascii="Times New Roman" w:hAnsi="Times New Roman"/>
          <w:b/>
          <w:sz w:val="28"/>
          <w:szCs w:val="28"/>
        </w:rPr>
        <w:t xml:space="preserve"> на 2023-2024 уч.год</w:t>
      </w:r>
    </w:p>
    <w:p w:rsidR="00B44D41" w:rsidRDefault="00B44D41" w:rsidP="00961A43">
      <w:pPr>
        <w:spacing w:after="0" w:line="240" w:lineRule="auto"/>
        <w:ind w:firstLine="567"/>
        <w:jc w:val="center"/>
        <w:rPr>
          <w:rStyle w:val="markedcontent"/>
          <w:rFonts w:ascii="Times New Roman" w:hAnsi="Times New Roman"/>
          <w:b/>
          <w:sz w:val="28"/>
          <w:szCs w:val="28"/>
        </w:rPr>
      </w:pPr>
    </w:p>
    <w:p w:rsidR="00B44D41" w:rsidRPr="00B44D41" w:rsidRDefault="00B44D41" w:rsidP="00B44D41">
      <w:pPr>
        <w:spacing w:after="0" w:line="240" w:lineRule="auto"/>
        <w:ind w:firstLine="567"/>
        <w:jc w:val="both"/>
        <w:rPr>
          <w:rStyle w:val="markedcontent"/>
          <w:rFonts w:asciiTheme="majorBidi" w:hAnsiTheme="majorBidi" w:cstheme="majorBidi"/>
          <w:sz w:val="24"/>
          <w:szCs w:val="24"/>
        </w:rPr>
      </w:pPr>
      <w:r w:rsidRPr="00B44D41">
        <w:rPr>
          <w:rStyle w:val="markedcontent"/>
          <w:rFonts w:asciiTheme="majorBidi" w:hAnsiTheme="majorBidi" w:cstheme="majorBidi"/>
          <w:sz w:val="24"/>
          <w:szCs w:val="24"/>
        </w:rPr>
        <w:t xml:space="preserve">Учебный план основного общего образования муниципальное бюджетное общеобразовательное учреждение "Верхнеднепровская средняя общеобразовательная школа </w:t>
      </w:r>
      <w:r w:rsidRPr="00B44D41">
        <w:rPr>
          <w:rStyle w:val="markedcontent"/>
          <w:rFonts w:asciiTheme="majorBidi" w:hAnsiTheme="majorBidi" w:cstheme="majorBidi"/>
          <w:sz w:val="24"/>
          <w:szCs w:val="24"/>
        </w:rPr>
        <w:lastRenderedPageBreak/>
        <w:t>№3"(далее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44D41" w:rsidRPr="00B44D41" w:rsidRDefault="00B44D41" w:rsidP="00B44D41">
      <w:pPr>
        <w:spacing w:after="0" w:line="240" w:lineRule="auto"/>
        <w:ind w:firstLine="567"/>
        <w:jc w:val="both"/>
        <w:rPr>
          <w:rStyle w:val="markedcontent"/>
          <w:rFonts w:asciiTheme="majorBidi" w:hAnsiTheme="majorBidi" w:cstheme="majorBidi"/>
          <w:sz w:val="24"/>
          <w:szCs w:val="24"/>
        </w:rPr>
      </w:pPr>
      <w:r w:rsidRPr="00B44D41">
        <w:rPr>
          <w:rStyle w:val="markedcontent"/>
          <w:rFonts w:asciiTheme="majorBidi" w:hAnsiTheme="majorBidi" w:cstheme="majorBidi"/>
          <w:sz w:val="24"/>
          <w:szCs w:val="24"/>
        </w:rPr>
        <w:t>Учебный план является частью образовательной программы муниципального бюджетного общеобразовательного учреждения "Верхнеднепровская средняя общеобразовательная школа №3",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B44D41" w:rsidRPr="00B44D41" w:rsidRDefault="00B44D41" w:rsidP="00B44D41">
      <w:pPr>
        <w:spacing w:after="0" w:line="240" w:lineRule="auto"/>
        <w:ind w:firstLine="567"/>
        <w:jc w:val="both"/>
        <w:rPr>
          <w:rFonts w:asciiTheme="majorBidi" w:hAnsiTheme="majorBidi" w:cstheme="majorBidi"/>
          <w:sz w:val="24"/>
          <w:szCs w:val="24"/>
        </w:rPr>
      </w:pPr>
      <w:r w:rsidRPr="00B44D41">
        <w:rPr>
          <w:rStyle w:val="markedcontent"/>
          <w:rFonts w:asciiTheme="majorBidi" w:hAnsiTheme="majorBidi" w:cstheme="majorBidi"/>
          <w:sz w:val="24"/>
          <w:szCs w:val="24"/>
        </w:rPr>
        <w:t xml:space="preserve">Учебный год в муниципальное бюджетное общеобразовательное учреждение "Верхнеднепровская средняя общеобразовательная школа №3" начинается 1 сентября 2023 г. и заканчивается </w:t>
      </w:r>
      <w:r w:rsidRPr="00B44D41">
        <w:rPr>
          <w:rFonts w:asciiTheme="majorBidi" w:hAnsiTheme="majorBidi" w:cstheme="majorBidi"/>
          <w:sz w:val="24"/>
          <w:szCs w:val="24"/>
        </w:rPr>
        <w:t>26 мая 2024 г.</w:t>
      </w:r>
    </w:p>
    <w:p w:rsidR="00B44D41" w:rsidRPr="00B44D41" w:rsidRDefault="00B44D41" w:rsidP="00B44D41">
      <w:pPr>
        <w:spacing w:after="0" w:line="240" w:lineRule="auto"/>
        <w:ind w:firstLine="567"/>
        <w:jc w:val="both"/>
        <w:rPr>
          <w:rStyle w:val="markedcontent"/>
          <w:rFonts w:asciiTheme="majorBidi" w:hAnsiTheme="majorBidi" w:cstheme="majorBidi"/>
          <w:sz w:val="24"/>
          <w:szCs w:val="24"/>
        </w:rPr>
      </w:pPr>
      <w:r w:rsidRPr="00B44D41">
        <w:rPr>
          <w:rStyle w:val="markedcontent"/>
          <w:rFonts w:asciiTheme="majorBidi" w:hAnsiTheme="majorBidi" w:cstheme="majorBidi"/>
          <w:sz w:val="24"/>
          <w:szCs w:val="24"/>
        </w:rPr>
        <w:t xml:space="preserve">Продолжительность учебного года в 5-9 классах составляет 34 учебные недели. </w:t>
      </w:r>
    </w:p>
    <w:p w:rsidR="00B44D41" w:rsidRPr="00B44D41" w:rsidRDefault="00B44D41" w:rsidP="00B44D41">
      <w:pPr>
        <w:spacing w:after="0" w:line="240" w:lineRule="auto"/>
        <w:ind w:firstLine="567"/>
        <w:jc w:val="both"/>
        <w:rPr>
          <w:rStyle w:val="markedcontent"/>
          <w:rFonts w:asciiTheme="majorBidi" w:hAnsiTheme="majorBidi" w:cstheme="majorBidi"/>
          <w:sz w:val="24"/>
          <w:szCs w:val="24"/>
        </w:rPr>
      </w:pPr>
      <w:r w:rsidRPr="00B44D41">
        <w:rPr>
          <w:rStyle w:val="markedcontent"/>
          <w:rFonts w:asciiTheme="majorBidi" w:hAnsiTheme="majorBidi" w:cstheme="majorBidi"/>
          <w:sz w:val="24"/>
          <w:szCs w:val="24"/>
        </w:rPr>
        <w:t>Учебные занятия для учащихся 5-9 классов проводятся по 5-ти дневной учебной неделе.</w:t>
      </w:r>
    </w:p>
    <w:p w:rsidR="00B44D41" w:rsidRPr="00B44D41" w:rsidRDefault="00B44D41" w:rsidP="00B44D41">
      <w:pPr>
        <w:spacing w:after="0" w:line="240" w:lineRule="auto"/>
        <w:ind w:firstLine="567"/>
        <w:jc w:val="both"/>
        <w:rPr>
          <w:rStyle w:val="markedcontent"/>
          <w:rFonts w:asciiTheme="majorBidi" w:hAnsiTheme="majorBidi" w:cstheme="majorBidi"/>
          <w:sz w:val="24"/>
          <w:szCs w:val="24"/>
        </w:rPr>
      </w:pPr>
      <w:r w:rsidRPr="00B44D41">
        <w:rPr>
          <w:rStyle w:val="markedcontent"/>
          <w:rFonts w:asciiTheme="majorBidi" w:hAnsiTheme="majorBidi" w:cstheme="majorBidi"/>
          <w:sz w:val="24"/>
          <w:szCs w:val="24"/>
        </w:rPr>
        <w:t>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B44D41" w:rsidRPr="00B44D41" w:rsidRDefault="00B44D41" w:rsidP="00B44D41">
      <w:pPr>
        <w:spacing w:after="0" w:line="240" w:lineRule="auto"/>
        <w:ind w:firstLine="567"/>
        <w:jc w:val="both"/>
        <w:rPr>
          <w:rStyle w:val="markedcontent"/>
          <w:rFonts w:asciiTheme="majorBidi" w:hAnsiTheme="majorBidi" w:cstheme="majorBidi"/>
          <w:sz w:val="24"/>
          <w:szCs w:val="24"/>
        </w:rPr>
      </w:pPr>
      <w:r w:rsidRPr="00B44D41">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B44D41" w:rsidRPr="00B44D41" w:rsidRDefault="00B44D41" w:rsidP="00B44D41">
      <w:pPr>
        <w:spacing w:after="0" w:line="240" w:lineRule="auto"/>
        <w:ind w:firstLine="567"/>
        <w:jc w:val="both"/>
        <w:rPr>
          <w:rStyle w:val="markedcontent"/>
          <w:rFonts w:asciiTheme="majorBidi" w:hAnsiTheme="majorBidi" w:cstheme="majorBidi"/>
          <w:sz w:val="24"/>
          <w:szCs w:val="24"/>
        </w:rPr>
      </w:pPr>
      <w:r w:rsidRPr="00B44D41">
        <w:rPr>
          <w:rStyle w:val="markedcontent"/>
          <w:rFonts w:asciiTheme="majorBidi" w:hAnsiTheme="majorBidi" w:cstheme="majorBidi"/>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B44D41" w:rsidRPr="00B44D41" w:rsidRDefault="00B44D41" w:rsidP="00B44D41">
      <w:pPr>
        <w:spacing w:after="0" w:line="240" w:lineRule="auto"/>
        <w:ind w:firstLine="567"/>
        <w:jc w:val="both"/>
        <w:rPr>
          <w:rFonts w:asciiTheme="majorBidi" w:hAnsiTheme="majorBidi" w:cstheme="majorBidi"/>
          <w:sz w:val="24"/>
          <w:szCs w:val="24"/>
        </w:rPr>
      </w:pPr>
      <w:r w:rsidRPr="00B44D41">
        <w:rPr>
          <w:rStyle w:val="markedcontent"/>
          <w:rFonts w:asciiTheme="majorBidi" w:hAnsiTheme="majorBidi" w:cstheme="majorBidi"/>
          <w:sz w:val="24"/>
          <w:szCs w:val="24"/>
        </w:rPr>
        <w:t xml:space="preserve">В муниципальное бюджетное общеобразовательное учреждение "Верхнеднепровская средняя общеобразовательная школа №3" языком обучения является </w:t>
      </w:r>
      <w:r w:rsidRPr="00B44D41">
        <w:rPr>
          <w:rFonts w:asciiTheme="majorBidi" w:hAnsiTheme="majorBidi" w:cstheme="majorBidi"/>
          <w:sz w:val="24"/>
          <w:szCs w:val="24"/>
        </w:rPr>
        <w:t>русский язык.</w:t>
      </w:r>
    </w:p>
    <w:p w:rsidR="00B44D41" w:rsidRPr="00B44D41" w:rsidRDefault="00B44D41" w:rsidP="00B44D41">
      <w:pPr>
        <w:spacing w:after="0" w:line="240" w:lineRule="auto"/>
        <w:ind w:firstLine="567"/>
        <w:jc w:val="both"/>
        <w:rPr>
          <w:rStyle w:val="markedcontent"/>
          <w:rFonts w:asciiTheme="majorBidi" w:hAnsiTheme="majorBidi" w:cstheme="majorBidi"/>
          <w:sz w:val="24"/>
          <w:szCs w:val="24"/>
        </w:rPr>
      </w:pPr>
      <w:r w:rsidRPr="00B44D41">
        <w:rPr>
          <w:rStyle w:val="markedcontent"/>
          <w:rFonts w:asciiTheme="majorBidi" w:hAnsiTheme="majorBidi" w:cstheme="majorBidi"/>
          <w:sz w:val="24"/>
          <w:szCs w:val="24"/>
        </w:rPr>
        <w:t>При изучении предметов иностранный язык осуществляется деление учащихся на подгруппы.</w:t>
      </w:r>
    </w:p>
    <w:p w:rsidR="00B44D41" w:rsidRPr="00B44D41" w:rsidRDefault="00B44D41" w:rsidP="00B44D41">
      <w:pPr>
        <w:spacing w:after="0" w:line="240" w:lineRule="auto"/>
        <w:ind w:firstLine="567"/>
        <w:jc w:val="both"/>
        <w:rPr>
          <w:rStyle w:val="markedcontent"/>
          <w:rFonts w:asciiTheme="majorBidi" w:hAnsiTheme="majorBidi" w:cstheme="majorBidi"/>
          <w:sz w:val="24"/>
          <w:szCs w:val="24"/>
        </w:rPr>
      </w:pPr>
      <w:r w:rsidRPr="00B44D41">
        <w:rPr>
          <w:rStyle w:val="markedcontent"/>
          <w:rFonts w:asciiTheme="majorBidi" w:hAnsiTheme="majorBidi" w:cstheme="majorBidi"/>
          <w:sz w:val="24"/>
          <w:szCs w:val="24"/>
        </w:rPr>
        <w:t>Промежуточная аттестация–процедура, проводимая с целью оценки качества освоения обучающимися части содержания(четвертное оценивание) или всего объема учебной дисциплины за учебный год (годовое оценивание).</w:t>
      </w:r>
    </w:p>
    <w:p w:rsidR="00B44D41" w:rsidRPr="00B44D41" w:rsidRDefault="00B44D41" w:rsidP="00B44D41">
      <w:pPr>
        <w:spacing w:after="0" w:line="240" w:lineRule="auto"/>
        <w:ind w:firstLine="567"/>
        <w:jc w:val="both"/>
        <w:rPr>
          <w:rStyle w:val="markedcontent"/>
          <w:rFonts w:asciiTheme="majorBidi" w:hAnsiTheme="majorBidi" w:cstheme="majorBidi"/>
          <w:sz w:val="24"/>
          <w:szCs w:val="24"/>
        </w:rPr>
      </w:pPr>
      <w:r w:rsidRPr="00B44D41">
        <w:rPr>
          <w:rStyle w:val="markedcontent"/>
          <w:rFonts w:asciiTheme="majorBidi" w:hAnsiTheme="majorBidi" w:cstheme="majorBidi"/>
          <w:sz w:val="24"/>
          <w:szCs w:val="24"/>
        </w:rPr>
        <w:t>Промежуточная/годовая аттестация обучающихся за четверть осуществляется в соответствии с календарным учебным графиком.</w:t>
      </w:r>
    </w:p>
    <w:p w:rsidR="00B44D41" w:rsidRPr="00B44D41" w:rsidRDefault="00B44D41" w:rsidP="00B44D41">
      <w:pPr>
        <w:spacing w:after="0" w:line="240" w:lineRule="auto"/>
        <w:ind w:firstLine="567"/>
        <w:jc w:val="both"/>
        <w:rPr>
          <w:rStyle w:val="markedcontent"/>
          <w:rFonts w:asciiTheme="majorBidi" w:hAnsiTheme="majorBidi" w:cstheme="majorBidi"/>
          <w:sz w:val="24"/>
          <w:szCs w:val="24"/>
        </w:rPr>
      </w:pPr>
      <w:r w:rsidRPr="00B44D41">
        <w:rPr>
          <w:rStyle w:val="markedcontent"/>
          <w:rFonts w:asciiTheme="majorBidi" w:hAnsiTheme="majorBidi" w:cstheme="majorBidi"/>
          <w:sz w:val="24"/>
          <w:szCs w:val="24"/>
        </w:rPr>
        <w:t>Все предметы обязательной части учебного плана оцениваются по четвертям. 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B44D41">
        <w:rPr>
          <w:rStyle w:val="markedcontent"/>
          <w:rFonts w:asciiTheme="majorBidi" w:hAnsiTheme="majorBidi" w:cstheme="majorBidi"/>
          <w:sz w:val="24"/>
          <w:szCs w:val="24"/>
        </w:rPr>
        <w:br/>
        <w:t>текущего контроля успеваемости и промежуточной аттестации обучающихся муниципальное бюджетное общеобразовательное учреждение "Верхнеднепровская средняя общеобразовательная школа №3".</w:t>
      </w:r>
    </w:p>
    <w:p w:rsidR="00B44D41" w:rsidRPr="00B44D41" w:rsidRDefault="00B44D41" w:rsidP="00B44D41">
      <w:pPr>
        <w:spacing w:after="0" w:line="240" w:lineRule="auto"/>
        <w:ind w:firstLine="567"/>
        <w:jc w:val="both"/>
        <w:rPr>
          <w:rStyle w:val="markedcontent"/>
          <w:rFonts w:asciiTheme="majorBidi" w:hAnsiTheme="majorBidi" w:cstheme="majorBidi"/>
          <w:sz w:val="24"/>
          <w:szCs w:val="24"/>
        </w:rPr>
      </w:pPr>
      <w:r w:rsidRPr="00B44D41">
        <w:rPr>
          <w:rStyle w:val="markedcontent"/>
          <w:rFonts w:asciiTheme="majorBidi" w:hAnsiTheme="majorBidi" w:cstheme="majorBidi"/>
          <w:sz w:val="24"/>
          <w:szCs w:val="24"/>
        </w:rPr>
        <w:t>Освоение основной образовательной программ основного общего образования завершается итоговой аттестацией.</w:t>
      </w:r>
    </w:p>
    <w:p w:rsidR="00B44D41" w:rsidRPr="00B44D41" w:rsidRDefault="00B44D41" w:rsidP="00B44D41">
      <w:pPr>
        <w:spacing w:after="0" w:line="240" w:lineRule="auto"/>
        <w:ind w:firstLine="567"/>
        <w:jc w:val="both"/>
        <w:rPr>
          <w:rStyle w:val="markedcontent"/>
          <w:rFonts w:asciiTheme="majorBidi" w:hAnsiTheme="majorBidi" w:cstheme="majorBidi"/>
          <w:sz w:val="24"/>
          <w:szCs w:val="24"/>
        </w:rPr>
      </w:pPr>
      <w:r w:rsidRPr="00B44D41">
        <w:rPr>
          <w:rStyle w:val="markedcontent"/>
          <w:rFonts w:asciiTheme="majorBidi" w:hAnsiTheme="majorBidi" w:cstheme="majorBidi"/>
          <w:sz w:val="24"/>
          <w:szCs w:val="24"/>
        </w:rPr>
        <w:t>Нормативный срок освоения основной образовательной программы основного общего образования составляет 5лет.</w:t>
      </w:r>
    </w:p>
    <w:tbl>
      <w:tblPr>
        <w:tblStyle w:val="afffff4"/>
        <w:tblW w:w="0" w:type="auto"/>
        <w:tblLook w:val="04A0"/>
      </w:tblPr>
      <w:tblGrid>
        <w:gridCol w:w="2042"/>
        <w:gridCol w:w="2042"/>
        <w:gridCol w:w="516"/>
        <w:gridCol w:w="516"/>
        <w:gridCol w:w="616"/>
        <w:gridCol w:w="616"/>
        <w:gridCol w:w="616"/>
        <w:gridCol w:w="616"/>
        <w:gridCol w:w="616"/>
        <w:gridCol w:w="616"/>
        <w:gridCol w:w="616"/>
        <w:gridCol w:w="616"/>
      </w:tblGrid>
      <w:tr w:rsidR="00B44D41" w:rsidRPr="00B44D41" w:rsidTr="00B44D41">
        <w:tc>
          <w:tcPr>
            <w:tcW w:w="1925" w:type="dxa"/>
            <w:vMerge w:val="restart"/>
            <w:shd w:val="clear" w:color="auto" w:fill="D9D9D9"/>
          </w:tcPr>
          <w:p w:rsidR="00B44D41" w:rsidRPr="00B44D41" w:rsidRDefault="00B44D41" w:rsidP="00B44D41">
            <w:pPr>
              <w:rPr>
                <w:rFonts w:ascii="Times New Roman" w:hAnsi="Times New Roman"/>
              </w:rPr>
            </w:pPr>
            <w:r w:rsidRPr="00B44D41">
              <w:rPr>
                <w:rFonts w:ascii="Times New Roman" w:hAnsi="Times New Roman"/>
                <w:b/>
              </w:rPr>
              <w:t>Предметная область</w:t>
            </w:r>
          </w:p>
        </w:tc>
        <w:tc>
          <w:tcPr>
            <w:tcW w:w="1925" w:type="dxa"/>
            <w:vMerge w:val="restart"/>
            <w:shd w:val="clear" w:color="auto" w:fill="D9D9D9"/>
          </w:tcPr>
          <w:p w:rsidR="00B44D41" w:rsidRPr="00B44D41" w:rsidRDefault="00B44D41" w:rsidP="00B44D41">
            <w:pPr>
              <w:rPr>
                <w:rFonts w:ascii="Times New Roman" w:hAnsi="Times New Roman"/>
              </w:rPr>
            </w:pPr>
            <w:r w:rsidRPr="00B44D41">
              <w:rPr>
                <w:rFonts w:ascii="Times New Roman" w:hAnsi="Times New Roman"/>
                <w:b/>
              </w:rPr>
              <w:t>Учебный предмет</w:t>
            </w:r>
          </w:p>
        </w:tc>
        <w:tc>
          <w:tcPr>
            <w:tcW w:w="5721" w:type="dxa"/>
            <w:gridSpan w:val="10"/>
            <w:shd w:val="clear" w:color="auto" w:fill="D9D9D9"/>
          </w:tcPr>
          <w:p w:rsidR="00B44D41" w:rsidRPr="00B44D41" w:rsidRDefault="00B44D41" w:rsidP="00B44D41">
            <w:pPr>
              <w:jc w:val="center"/>
              <w:rPr>
                <w:rFonts w:ascii="Times New Roman" w:hAnsi="Times New Roman"/>
              </w:rPr>
            </w:pPr>
            <w:r w:rsidRPr="00B44D41">
              <w:rPr>
                <w:rFonts w:ascii="Times New Roman" w:hAnsi="Times New Roman"/>
                <w:b/>
              </w:rPr>
              <w:t>Количество часов в неделю</w:t>
            </w:r>
          </w:p>
        </w:tc>
      </w:tr>
      <w:tr w:rsidR="00B44D41" w:rsidRPr="00B44D41" w:rsidTr="00B44D41">
        <w:tc>
          <w:tcPr>
            <w:tcW w:w="1925" w:type="dxa"/>
            <w:vMerge/>
          </w:tcPr>
          <w:p w:rsidR="00B44D41" w:rsidRPr="00B44D41" w:rsidRDefault="00B44D41" w:rsidP="00B44D41">
            <w:pPr>
              <w:rPr>
                <w:rFonts w:ascii="Times New Roman" w:hAnsi="Times New Roman"/>
              </w:rPr>
            </w:pPr>
          </w:p>
        </w:tc>
        <w:tc>
          <w:tcPr>
            <w:tcW w:w="1925" w:type="dxa"/>
            <w:vMerge/>
          </w:tcPr>
          <w:p w:rsidR="00B44D41" w:rsidRPr="00B44D41" w:rsidRDefault="00B44D41" w:rsidP="00B44D41">
            <w:pPr>
              <w:rPr>
                <w:rFonts w:ascii="Times New Roman" w:hAnsi="Times New Roman"/>
              </w:rPr>
            </w:pPr>
          </w:p>
        </w:tc>
        <w:tc>
          <w:tcPr>
            <w:tcW w:w="496" w:type="dxa"/>
            <w:shd w:val="clear" w:color="auto" w:fill="D9D9D9"/>
          </w:tcPr>
          <w:p w:rsidR="00B44D41" w:rsidRPr="00B44D41" w:rsidRDefault="00B44D41" w:rsidP="00B44D41">
            <w:pPr>
              <w:jc w:val="center"/>
              <w:rPr>
                <w:rFonts w:ascii="Times New Roman" w:hAnsi="Times New Roman"/>
              </w:rPr>
            </w:pPr>
            <w:r w:rsidRPr="00B44D41">
              <w:rPr>
                <w:rFonts w:ascii="Times New Roman" w:hAnsi="Times New Roman"/>
                <w:b/>
              </w:rPr>
              <w:t>5а</w:t>
            </w:r>
          </w:p>
        </w:tc>
        <w:tc>
          <w:tcPr>
            <w:tcW w:w="497" w:type="dxa"/>
            <w:shd w:val="clear" w:color="auto" w:fill="D9D9D9"/>
          </w:tcPr>
          <w:p w:rsidR="00B44D41" w:rsidRPr="00B44D41" w:rsidRDefault="00B44D41" w:rsidP="00B44D41">
            <w:pPr>
              <w:jc w:val="center"/>
              <w:rPr>
                <w:rFonts w:ascii="Times New Roman" w:hAnsi="Times New Roman"/>
              </w:rPr>
            </w:pPr>
            <w:r w:rsidRPr="00B44D41">
              <w:rPr>
                <w:rFonts w:ascii="Times New Roman" w:hAnsi="Times New Roman"/>
                <w:b/>
              </w:rPr>
              <w:t>5б</w:t>
            </w:r>
          </w:p>
        </w:tc>
        <w:tc>
          <w:tcPr>
            <w:tcW w:w="591" w:type="dxa"/>
            <w:shd w:val="clear" w:color="auto" w:fill="D9D9D9"/>
          </w:tcPr>
          <w:p w:rsidR="00B44D41" w:rsidRPr="00B44D41" w:rsidRDefault="00B44D41" w:rsidP="00B44D41">
            <w:pPr>
              <w:jc w:val="center"/>
              <w:rPr>
                <w:rFonts w:ascii="Times New Roman" w:hAnsi="Times New Roman"/>
              </w:rPr>
            </w:pPr>
            <w:r w:rsidRPr="00B44D41">
              <w:rPr>
                <w:rFonts w:ascii="Times New Roman" w:hAnsi="Times New Roman"/>
                <w:b/>
              </w:rPr>
              <w:t>6а</w:t>
            </w:r>
          </w:p>
        </w:tc>
        <w:tc>
          <w:tcPr>
            <w:tcW w:w="591" w:type="dxa"/>
            <w:shd w:val="clear" w:color="auto" w:fill="D9D9D9"/>
          </w:tcPr>
          <w:p w:rsidR="00B44D41" w:rsidRPr="00B44D41" w:rsidRDefault="00B44D41" w:rsidP="00B44D41">
            <w:pPr>
              <w:jc w:val="center"/>
              <w:rPr>
                <w:rFonts w:ascii="Times New Roman" w:hAnsi="Times New Roman"/>
              </w:rPr>
            </w:pPr>
            <w:r w:rsidRPr="00B44D41">
              <w:rPr>
                <w:rFonts w:ascii="Times New Roman" w:hAnsi="Times New Roman"/>
                <w:b/>
              </w:rPr>
              <w:t>6б</w:t>
            </w:r>
          </w:p>
        </w:tc>
        <w:tc>
          <w:tcPr>
            <w:tcW w:w="591" w:type="dxa"/>
            <w:shd w:val="clear" w:color="auto" w:fill="D9D9D9"/>
          </w:tcPr>
          <w:p w:rsidR="00B44D41" w:rsidRPr="00B44D41" w:rsidRDefault="00B44D41" w:rsidP="00B44D41">
            <w:pPr>
              <w:jc w:val="center"/>
              <w:rPr>
                <w:rFonts w:ascii="Times New Roman" w:hAnsi="Times New Roman"/>
              </w:rPr>
            </w:pPr>
            <w:r w:rsidRPr="00B44D41">
              <w:rPr>
                <w:rFonts w:ascii="Times New Roman" w:hAnsi="Times New Roman"/>
                <w:b/>
              </w:rPr>
              <w:t>7а</w:t>
            </w:r>
          </w:p>
        </w:tc>
        <w:tc>
          <w:tcPr>
            <w:tcW w:w="591" w:type="dxa"/>
            <w:shd w:val="clear" w:color="auto" w:fill="D9D9D9"/>
          </w:tcPr>
          <w:p w:rsidR="00B44D41" w:rsidRPr="00B44D41" w:rsidRDefault="00B44D41" w:rsidP="00B44D41">
            <w:pPr>
              <w:jc w:val="center"/>
              <w:rPr>
                <w:rFonts w:ascii="Times New Roman" w:hAnsi="Times New Roman"/>
              </w:rPr>
            </w:pPr>
            <w:r w:rsidRPr="00B44D41">
              <w:rPr>
                <w:rFonts w:ascii="Times New Roman" w:hAnsi="Times New Roman"/>
                <w:b/>
              </w:rPr>
              <w:t>7б</w:t>
            </w:r>
          </w:p>
        </w:tc>
        <w:tc>
          <w:tcPr>
            <w:tcW w:w="591" w:type="dxa"/>
            <w:shd w:val="clear" w:color="auto" w:fill="D9D9D9"/>
          </w:tcPr>
          <w:p w:rsidR="00B44D41" w:rsidRPr="00B44D41" w:rsidRDefault="00B44D41" w:rsidP="00B44D41">
            <w:pPr>
              <w:jc w:val="center"/>
              <w:rPr>
                <w:rFonts w:ascii="Times New Roman" w:hAnsi="Times New Roman"/>
              </w:rPr>
            </w:pPr>
            <w:r w:rsidRPr="00B44D41">
              <w:rPr>
                <w:rFonts w:ascii="Times New Roman" w:hAnsi="Times New Roman"/>
                <w:b/>
              </w:rPr>
              <w:t>8а</w:t>
            </w:r>
          </w:p>
        </w:tc>
        <w:tc>
          <w:tcPr>
            <w:tcW w:w="591" w:type="dxa"/>
            <w:shd w:val="clear" w:color="auto" w:fill="D9D9D9"/>
          </w:tcPr>
          <w:p w:rsidR="00B44D41" w:rsidRPr="00B44D41" w:rsidRDefault="00B44D41" w:rsidP="00B44D41">
            <w:pPr>
              <w:jc w:val="center"/>
              <w:rPr>
                <w:rFonts w:ascii="Times New Roman" w:hAnsi="Times New Roman"/>
              </w:rPr>
            </w:pPr>
            <w:r w:rsidRPr="00B44D41">
              <w:rPr>
                <w:rFonts w:ascii="Times New Roman" w:hAnsi="Times New Roman"/>
                <w:b/>
              </w:rPr>
              <w:t>8б</w:t>
            </w:r>
          </w:p>
        </w:tc>
        <w:tc>
          <w:tcPr>
            <w:tcW w:w="591" w:type="dxa"/>
            <w:shd w:val="clear" w:color="auto" w:fill="D9D9D9"/>
          </w:tcPr>
          <w:p w:rsidR="00B44D41" w:rsidRPr="00B44D41" w:rsidRDefault="00B44D41" w:rsidP="00B44D41">
            <w:pPr>
              <w:jc w:val="center"/>
              <w:rPr>
                <w:rFonts w:ascii="Times New Roman" w:hAnsi="Times New Roman"/>
              </w:rPr>
            </w:pPr>
            <w:r w:rsidRPr="00B44D41">
              <w:rPr>
                <w:rFonts w:ascii="Times New Roman" w:hAnsi="Times New Roman"/>
                <w:b/>
              </w:rPr>
              <w:t>9а</w:t>
            </w:r>
          </w:p>
        </w:tc>
        <w:tc>
          <w:tcPr>
            <w:tcW w:w="591" w:type="dxa"/>
            <w:shd w:val="clear" w:color="auto" w:fill="D9D9D9"/>
          </w:tcPr>
          <w:p w:rsidR="00B44D41" w:rsidRPr="00B44D41" w:rsidRDefault="00B44D41" w:rsidP="00B44D41">
            <w:pPr>
              <w:jc w:val="center"/>
              <w:rPr>
                <w:rFonts w:ascii="Times New Roman" w:hAnsi="Times New Roman"/>
              </w:rPr>
            </w:pPr>
            <w:r w:rsidRPr="00B44D41">
              <w:rPr>
                <w:rFonts w:ascii="Times New Roman" w:hAnsi="Times New Roman"/>
                <w:b/>
              </w:rPr>
              <w:t>9б</w:t>
            </w:r>
          </w:p>
        </w:tc>
      </w:tr>
      <w:tr w:rsidR="00B44D41" w:rsidRPr="00B44D41" w:rsidTr="00B44D41">
        <w:tc>
          <w:tcPr>
            <w:tcW w:w="9571" w:type="dxa"/>
            <w:gridSpan w:val="12"/>
            <w:shd w:val="clear" w:color="auto" w:fill="FFFFB3"/>
          </w:tcPr>
          <w:p w:rsidR="00B44D41" w:rsidRPr="00B44D41" w:rsidRDefault="00B44D41" w:rsidP="00B44D41">
            <w:pPr>
              <w:jc w:val="center"/>
              <w:rPr>
                <w:rFonts w:ascii="Times New Roman" w:hAnsi="Times New Roman"/>
              </w:rPr>
            </w:pPr>
            <w:r w:rsidRPr="00B44D41">
              <w:rPr>
                <w:rFonts w:ascii="Times New Roman" w:hAnsi="Times New Roman"/>
                <w:b/>
              </w:rPr>
              <w:t>Обязательная часть</w:t>
            </w:r>
          </w:p>
        </w:tc>
      </w:tr>
      <w:tr w:rsidR="00B44D41" w:rsidRPr="00B44D41" w:rsidTr="00B44D41">
        <w:tc>
          <w:tcPr>
            <w:tcW w:w="1925" w:type="dxa"/>
            <w:vMerge w:val="restart"/>
          </w:tcPr>
          <w:p w:rsidR="00B44D41" w:rsidRPr="00B44D41" w:rsidRDefault="00B44D41" w:rsidP="00B44D41">
            <w:pPr>
              <w:rPr>
                <w:rFonts w:ascii="Times New Roman" w:hAnsi="Times New Roman"/>
              </w:rPr>
            </w:pPr>
            <w:r w:rsidRPr="00B44D41">
              <w:rPr>
                <w:rFonts w:ascii="Times New Roman" w:hAnsi="Times New Roman"/>
              </w:rPr>
              <w:lastRenderedPageBreak/>
              <w:t>Русский язык и литература</w:t>
            </w:r>
          </w:p>
        </w:tc>
        <w:tc>
          <w:tcPr>
            <w:tcW w:w="1925" w:type="dxa"/>
          </w:tcPr>
          <w:p w:rsidR="00B44D41" w:rsidRPr="00B44D41" w:rsidRDefault="00B44D41" w:rsidP="00B44D41">
            <w:pPr>
              <w:rPr>
                <w:rFonts w:ascii="Times New Roman" w:hAnsi="Times New Roman"/>
              </w:rPr>
            </w:pPr>
            <w:r w:rsidRPr="00B44D41">
              <w:rPr>
                <w:rFonts w:ascii="Times New Roman" w:hAnsi="Times New Roman"/>
              </w:rPr>
              <w:t>Русский язык</w:t>
            </w:r>
          </w:p>
        </w:tc>
        <w:tc>
          <w:tcPr>
            <w:tcW w:w="496" w:type="dxa"/>
          </w:tcPr>
          <w:p w:rsidR="00B44D41" w:rsidRPr="00B44D41" w:rsidRDefault="00B44D41" w:rsidP="00B44D41">
            <w:pPr>
              <w:jc w:val="center"/>
              <w:rPr>
                <w:rFonts w:ascii="Times New Roman" w:hAnsi="Times New Roman"/>
              </w:rPr>
            </w:pPr>
            <w:r w:rsidRPr="00B44D41">
              <w:rPr>
                <w:rFonts w:ascii="Times New Roman" w:hAnsi="Times New Roman"/>
              </w:rPr>
              <w:t>5</w:t>
            </w:r>
          </w:p>
        </w:tc>
        <w:tc>
          <w:tcPr>
            <w:tcW w:w="497" w:type="dxa"/>
          </w:tcPr>
          <w:p w:rsidR="00B44D41" w:rsidRPr="00B44D41" w:rsidRDefault="00B44D41" w:rsidP="00B44D41">
            <w:pPr>
              <w:jc w:val="center"/>
              <w:rPr>
                <w:rFonts w:ascii="Times New Roman" w:hAnsi="Times New Roman"/>
              </w:rPr>
            </w:pPr>
            <w:r w:rsidRPr="00B44D41">
              <w:rPr>
                <w:rFonts w:ascii="Times New Roman" w:hAnsi="Times New Roman"/>
              </w:rPr>
              <w:t>5</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6</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6</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4</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4</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3</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3</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3</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3</w:t>
            </w:r>
          </w:p>
        </w:tc>
      </w:tr>
      <w:tr w:rsidR="00B44D41" w:rsidRPr="00B44D41" w:rsidTr="00B44D41">
        <w:tc>
          <w:tcPr>
            <w:tcW w:w="1925" w:type="dxa"/>
            <w:vMerge/>
          </w:tcPr>
          <w:p w:rsidR="00B44D41" w:rsidRPr="00B44D41" w:rsidRDefault="00B44D41" w:rsidP="00B44D41">
            <w:pPr>
              <w:rPr>
                <w:rFonts w:ascii="Times New Roman" w:hAnsi="Times New Roman"/>
              </w:rPr>
            </w:pPr>
          </w:p>
        </w:tc>
        <w:tc>
          <w:tcPr>
            <w:tcW w:w="1925" w:type="dxa"/>
          </w:tcPr>
          <w:p w:rsidR="00B44D41" w:rsidRPr="00B44D41" w:rsidRDefault="00B44D41" w:rsidP="00B44D41">
            <w:pPr>
              <w:rPr>
                <w:rFonts w:ascii="Times New Roman" w:hAnsi="Times New Roman"/>
              </w:rPr>
            </w:pPr>
            <w:r w:rsidRPr="00B44D41">
              <w:rPr>
                <w:rFonts w:ascii="Times New Roman" w:hAnsi="Times New Roman"/>
              </w:rPr>
              <w:t>Литература</w:t>
            </w:r>
          </w:p>
        </w:tc>
        <w:tc>
          <w:tcPr>
            <w:tcW w:w="496" w:type="dxa"/>
          </w:tcPr>
          <w:p w:rsidR="00B44D41" w:rsidRPr="00B44D41" w:rsidRDefault="00B44D41" w:rsidP="00B44D41">
            <w:pPr>
              <w:jc w:val="center"/>
              <w:rPr>
                <w:rFonts w:ascii="Times New Roman" w:hAnsi="Times New Roman"/>
              </w:rPr>
            </w:pPr>
            <w:r w:rsidRPr="00B44D41">
              <w:rPr>
                <w:rFonts w:ascii="Times New Roman" w:hAnsi="Times New Roman"/>
              </w:rPr>
              <w:t>3</w:t>
            </w:r>
          </w:p>
        </w:tc>
        <w:tc>
          <w:tcPr>
            <w:tcW w:w="497" w:type="dxa"/>
          </w:tcPr>
          <w:p w:rsidR="00B44D41" w:rsidRPr="00B44D41" w:rsidRDefault="00B44D41" w:rsidP="00B44D41">
            <w:pPr>
              <w:jc w:val="center"/>
              <w:rPr>
                <w:rFonts w:ascii="Times New Roman" w:hAnsi="Times New Roman"/>
              </w:rPr>
            </w:pPr>
            <w:r w:rsidRPr="00B44D41">
              <w:rPr>
                <w:rFonts w:ascii="Times New Roman" w:hAnsi="Times New Roman"/>
              </w:rPr>
              <w:t>3</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3</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3</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3</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3</w:t>
            </w:r>
          </w:p>
        </w:tc>
      </w:tr>
      <w:tr w:rsidR="00B44D41" w:rsidRPr="00B44D41" w:rsidTr="00B44D41">
        <w:tc>
          <w:tcPr>
            <w:tcW w:w="1925" w:type="dxa"/>
          </w:tcPr>
          <w:p w:rsidR="00B44D41" w:rsidRPr="00B44D41" w:rsidRDefault="00B44D41" w:rsidP="00B44D41">
            <w:pPr>
              <w:rPr>
                <w:rFonts w:ascii="Times New Roman" w:hAnsi="Times New Roman"/>
              </w:rPr>
            </w:pPr>
            <w:r w:rsidRPr="00B44D41">
              <w:rPr>
                <w:rFonts w:ascii="Times New Roman" w:hAnsi="Times New Roman"/>
              </w:rPr>
              <w:t>Иностранные языки</w:t>
            </w:r>
          </w:p>
        </w:tc>
        <w:tc>
          <w:tcPr>
            <w:tcW w:w="1925" w:type="dxa"/>
          </w:tcPr>
          <w:p w:rsidR="00B44D41" w:rsidRPr="00B44D41" w:rsidRDefault="00B44D41" w:rsidP="00B44D41">
            <w:pPr>
              <w:rPr>
                <w:rFonts w:ascii="Times New Roman" w:hAnsi="Times New Roman"/>
              </w:rPr>
            </w:pPr>
            <w:r w:rsidRPr="00B44D41">
              <w:rPr>
                <w:rFonts w:ascii="Times New Roman" w:hAnsi="Times New Roman"/>
              </w:rPr>
              <w:t>Иностранный язык</w:t>
            </w:r>
          </w:p>
        </w:tc>
        <w:tc>
          <w:tcPr>
            <w:tcW w:w="496" w:type="dxa"/>
          </w:tcPr>
          <w:p w:rsidR="00B44D41" w:rsidRPr="00B44D41" w:rsidRDefault="00B44D41" w:rsidP="00B44D41">
            <w:pPr>
              <w:jc w:val="center"/>
              <w:rPr>
                <w:rFonts w:ascii="Times New Roman" w:hAnsi="Times New Roman"/>
              </w:rPr>
            </w:pPr>
            <w:r w:rsidRPr="00B44D41">
              <w:rPr>
                <w:rFonts w:ascii="Times New Roman" w:hAnsi="Times New Roman"/>
              </w:rPr>
              <w:t>3</w:t>
            </w:r>
          </w:p>
        </w:tc>
        <w:tc>
          <w:tcPr>
            <w:tcW w:w="497" w:type="dxa"/>
          </w:tcPr>
          <w:p w:rsidR="00B44D41" w:rsidRPr="00B44D41" w:rsidRDefault="00B44D41" w:rsidP="00B44D41">
            <w:pPr>
              <w:jc w:val="center"/>
              <w:rPr>
                <w:rFonts w:ascii="Times New Roman" w:hAnsi="Times New Roman"/>
              </w:rPr>
            </w:pPr>
            <w:r w:rsidRPr="00B44D41">
              <w:rPr>
                <w:rFonts w:ascii="Times New Roman" w:hAnsi="Times New Roman"/>
              </w:rPr>
              <w:t>3</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3</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3</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3</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3</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3</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3</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3</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3</w:t>
            </w:r>
          </w:p>
        </w:tc>
      </w:tr>
      <w:tr w:rsidR="00B44D41" w:rsidRPr="00B44D41" w:rsidTr="00B44D41">
        <w:tc>
          <w:tcPr>
            <w:tcW w:w="1925" w:type="dxa"/>
            <w:vMerge w:val="restart"/>
          </w:tcPr>
          <w:p w:rsidR="00B44D41" w:rsidRPr="00B44D41" w:rsidRDefault="00B44D41" w:rsidP="00B44D41">
            <w:pPr>
              <w:rPr>
                <w:rFonts w:ascii="Times New Roman" w:hAnsi="Times New Roman"/>
              </w:rPr>
            </w:pPr>
            <w:r w:rsidRPr="00B44D41">
              <w:rPr>
                <w:rFonts w:ascii="Times New Roman" w:hAnsi="Times New Roman"/>
              </w:rPr>
              <w:t>Математика и информатика</w:t>
            </w:r>
          </w:p>
        </w:tc>
        <w:tc>
          <w:tcPr>
            <w:tcW w:w="1925" w:type="dxa"/>
          </w:tcPr>
          <w:p w:rsidR="00B44D41" w:rsidRPr="00B44D41" w:rsidRDefault="00B44D41" w:rsidP="00B44D41">
            <w:pPr>
              <w:rPr>
                <w:rFonts w:ascii="Times New Roman" w:hAnsi="Times New Roman"/>
              </w:rPr>
            </w:pPr>
            <w:r w:rsidRPr="00B44D41">
              <w:rPr>
                <w:rFonts w:ascii="Times New Roman" w:hAnsi="Times New Roman"/>
              </w:rPr>
              <w:t>Математика</w:t>
            </w:r>
          </w:p>
        </w:tc>
        <w:tc>
          <w:tcPr>
            <w:tcW w:w="496" w:type="dxa"/>
          </w:tcPr>
          <w:p w:rsidR="00B44D41" w:rsidRPr="00B44D41" w:rsidRDefault="00B44D41" w:rsidP="00B44D41">
            <w:pPr>
              <w:jc w:val="center"/>
              <w:rPr>
                <w:rFonts w:ascii="Times New Roman" w:hAnsi="Times New Roman"/>
              </w:rPr>
            </w:pPr>
            <w:r w:rsidRPr="00B44D41">
              <w:rPr>
                <w:rFonts w:ascii="Times New Roman" w:hAnsi="Times New Roman"/>
              </w:rPr>
              <w:t>5</w:t>
            </w:r>
          </w:p>
        </w:tc>
        <w:tc>
          <w:tcPr>
            <w:tcW w:w="497" w:type="dxa"/>
          </w:tcPr>
          <w:p w:rsidR="00B44D41" w:rsidRPr="00B44D41" w:rsidRDefault="00B44D41" w:rsidP="00B44D41">
            <w:pPr>
              <w:jc w:val="center"/>
              <w:rPr>
                <w:rFonts w:ascii="Times New Roman" w:hAnsi="Times New Roman"/>
              </w:rPr>
            </w:pPr>
            <w:r w:rsidRPr="00B44D41">
              <w:rPr>
                <w:rFonts w:ascii="Times New Roman" w:hAnsi="Times New Roman"/>
              </w:rPr>
              <w:t>5</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5</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5</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r>
      <w:tr w:rsidR="00B44D41" w:rsidRPr="00B44D41" w:rsidTr="00B44D41">
        <w:tc>
          <w:tcPr>
            <w:tcW w:w="1925" w:type="dxa"/>
            <w:vMerge/>
          </w:tcPr>
          <w:p w:rsidR="00B44D41" w:rsidRPr="00B44D41" w:rsidRDefault="00B44D41" w:rsidP="00B44D41">
            <w:pPr>
              <w:rPr>
                <w:rFonts w:ascii="Times New Roman" w:hAnsi="Times New Roman"/>
              </w:rPr>
            </w:pPr>
          </w:p>
        </w:tc>
        <w:tc>
          <w:tcPr>
            <w:tcW w:w="1925" w:type="dxa"/>
          </w:tcPr>
          <w:p w:rsidR="00B44D41" w:rsidRPr="00B44D41" w:rsidRDefault="00B44D41" w:rsidP="00B44D41">
            <w:pPr>
              <w:rPr>
                <w:rFonts w:ascii="Times New Roman" w:hAnsi="Times New Roman"/>
              </w:rPr>
            </w:pPr>
            <w:r w:rsidRPr="00B44D41">
              <w:rPr>
                <w:rFonts w:ascii="Times New Roman" w:hAnsi="Times New Roman"/>
              </w:rPr>
              <w:t>Алгебра</w:t>
            </w:r>
          </w:p>
        </w:tc>
        <w:tc>
          <w:tcPr>
            <w:tcW w:w="496"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497"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3</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3</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3</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3</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3</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3</w:t>
            </w:r>
          </w:p>
        </w:tc>
      </w:tr>
      <w:tr w:rsidR="00B44D41" w:rsidRPr="00B44D41" w:rsidTr="00B44D41">
        <w:tc>
          <w:tcPr>
            <w:tcW w:w="1925" w:type="dxa"/>
            <w:vMerge/>
          </w:tcPr>
          <w:p w:rsidR="00B44D41" w:rsidRPr="00B44D41" w:rsidRDefault="00B44D41" w:rsidP="00B44D41">
            <w:pPr>
              <w:rPr>
                <w:rFonts w:ascii="Times New Roman" w:hAnsi="Times New Roman"/>
              </w:rPr>
            </w:pPr>
          </w:p>
        </w:tc>
        <w:tc>
          <w:tcPr>
            <w:tcW w:w="1925" w:type="dxa"/>
          </w:tcPr>
          <w:p w:rsidR="00B44D41" w:rsidRPr="00B44D41" w:rsidRDefault="00B44D41" w:rsidP="00B44D41">
            <w:pPr>
              <w:rPr>
                <w:rFonts w:ascii="Times New Roman" w:hAnsi="Times New Roman"/>
              </w:rPr>
            </w:pPr>
            <w:r w:rsidRPr="00B44D41">
              <w:rPr>
                <w:rFonts w:ascii="Times New Roman" w:hAnsi="Times New Roman"/>
              </w:rPr>
              <w:t>Геометрия</w:t>
            </w:r>
          </w:p>
        </w:tc>
        <w:tc>
          <w:tcPr>
            <w:tcW w:w="496"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497"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r>
      <w:tr w:rsidR="00B44D41" w:rsidRPr="00B44D41" w:rsidTr="00B44D41">
        <w:tc>
          <w:tcPr>
            <w:tcW w:w="1925" w:type="dxa"/>
            <w:vMerge/>
          </w:tcPr>
          <w:p w:rsidR="00B44D41" w:rsidRPr="00B44D41" w:rsidRDefault="00B44D41" w:rsidP="00B44D41">
            <w:pPr>
              <w:rPr>
                <w:rFonts w:ascii="Times New Roman" w:hAnsi="Times New Roman"/>
              </w:rPr>
            </w:pPr>
          </w:p>
        </w:tc>
        <w:tc>
          <w:tcPr>
            <w:tcW w:w="1925" w:type="dxa"/>
          </w:tcPr>
          <w:p w:rsidR="00B44D41" w:rsidRPr="00B44D41" w:rsidRDefault="00B44D41" w:rsidP="00B44D41">
            <w:pPr>
              <w:rPr>
                <w:rFonts w:ascii="Times New Roman" w:hAnsi="Times New Roman"/>
              </w:rPr>
            </w:pPr>
            <w:r w:rsidRPr="00B44D41">
              <w:rPr>
                <w:rFonts w:ascii="Times New Roman" w:hAnsi="Times New Roman"/>
              </w:rPr>
              <w:t>Вероятность и статистика</w:t>
            </w:r>
          </w:p>
        </w:tc>
        <w:tc>
          <w:tcPr>
            <w:tcW w:w="496"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497"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r>
      <w:tr w:rsidR="00B44D41" w:rsidRPr="00B44D41" w:rsidTr="00B44D41">
        <w:tc>
          <w:tcPr>
            <w:tcW w:w="1925" w:type="dxa"/>
            <w:vMerge/>
          </w:tcPr>
          <w:p w:rsidR="00B44D41" w:rsidRPr="00B44D41" w:rsidRDefault="00B44D41" w:rsidP="00B44D41">
            <w:pPr>
              <w:rPr>
                <w:rFonts w:ascii="Times New Roman" w:hAnsi="Times New Roman"/>
              </w:rPr>
            </w:pPr>
          </w:p>
        </w:tc>
        <w:tc>
          <w:tcPr>
            <w:tcW w:w="1925" w:type="dxa"/>
          </w:tcPr>
          <w:p w:rsidR="00B44D41" w:rsidRPr="00B44D41" w:rsidRDefault="00B44D41" w:rsidP="00B44D41">
            <w:pPr>
              <w:rPr>
                <w:rFonts w:ascii="Times New Roman" w:hAnsi="Times New Roman"/>
              </w:rPr>
            </w:pPr>
            <w:r w:rsidRPr="00B44D41">
              <w:rPr>
                <w:rFonts w:ascii="Times New Roman" w:hAnsi="Times New Roman"/>
              </w:rPr>
              <w:t>Информатика</w:t>
            </w:r>
          </w:p>
        </w:tc>
        <w:tc>
          <w:tcPr>
            <w:tcW w:w="496"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497"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r>
      <w:tr w:rsidR="00B44D41" w:rsidRPr="00B44D41" w:rsidTr="00B44D41">
        <w:tc>
          <w:tcPr>
            <w:tcW w:w="1925" w:type="dxa"/>
            <w:vMerge w:val="restart"/>
          </w:tcPr>
          <w:p w:rsidR="00B44D41" w:rsidRPr="00B44D41" w:rsidRDefault="00B44D41" w:rsidP="00B44D41">
            <w:pPr>
              <w:rPr>
                <w:rFonts w:ascii="Times New Roman" w:hAnsi="Times New Roman"/>
              </w:rPr>
            </w:pPr>
            <w:r w:rsidRPr="00B44D41">
              <w:rPr>
                <w:rFonts w:ascii="Times New Roman" w:hAnsi="Times New Roman"/>
              </w:rPr>
              <w:t>Общественно-научные предметы</w:t>
            </w:r>
          </w:p>
        </w:tc>
        <w:tc>
          <w:tcPr>
            <w:tcW w:w="1925" w:type="dxa"/>
          </w:tcPr>
          <w:p w:rsidR="00B44D41" w:rsidRPr="00B44D41" w:rsidRDefault="00B44D41" w:rsidP="00B44D41">
            <w:pPr>
              <w:rPr>
                <w:rFonts w:ascii="Times New Roman" w:hAnsi="Times New Roman"/>
              </w:rPr>
            </w:pPr>
            <w:r w:rsidRPr="00B44D41">
              <w:rPr>
                <w:rFonts w:ascii="Times New Roman" w:hAnsi="Times New Roman"/>
              </w:rPr>
              <w:t>История</w:t>
            </w:r>
          </w:p>
        </w:tc>
        <w:tc>
          <w:tcPr>
            <w:tcW w:w="496"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497"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C567A9" w:rsidP="00B44D41">
            <w:pPr>
              <w:jc w:val="center"/>
              <w:rPr>
                <w:rFonts w:ascii="Times New Roman" w:hAnsi="Times New Roman"/>
              </w:rPr>
            </w:pPr>
            <w:r>
              <w:rPr>
                <w:rFonts w:ascii="Times New Roman" w:hAnsi="Times New Roman"/>
              </w:rPr>
              <w:t>2</w:t>
            </w:r>
          </w:p>
        </w:tc>
        <w:tc>
          <w:tcPr>
            <w:tcW w:w="591" w:type="dxa"/>
          </w:tcPr>
          <w:p w:rsidR="00B44D41" w:rsidRPr="00B44D41" w:rsidRDefault="00C567A9" w:rsidP="00B44D41">
            <w:pPr>
              <w:jc w:val="center"/>
              <w:rPr>
                <w:rFonts w:ascii="Times New Roman" w:hAnsi="Times New Roman"/>
              </w:rPr>
            </w:pPr>
            <w:r>
              <w:rPr>
                <w:rFonts w:ascii="Times New Roman" w:hAnsi="Times New Roman"/>
              </w:rPr>
              <w:t>2</w:t>
            </w:r>
          </w:p>
        </w:tc>
      </w:tr>
      <w:tr w:rsidR="00B44D41" w:rsidRPr="00B44D41" w:rsidTr="00B44D41">
        <w:tc>
          <w:tcPr>
            <w:tcW w:w="1925" w:type="dxa"/>
            <w:vMerge/>
          </w:tcPr>
          <w:p w:rsidR="00B44D41" w:rsidRPr="00B44D41" w:rsidRDefault="00B44D41" w:rsidP="00B44D41">
            <w:pPr>
              <w:rPr>
                <w:rFonts w:ascii="Times New Roman" w:hAnsi="Times New Roman"/>
              </w:rPr>
            </w:pPr>
          </w:p>
        </w:tc>
        <w:tc>
          <w:tcPr>
            <w:tcW w:w="1925" w:type="dxa"/>
          </w:tcPr>
          <w:p w:rsidR="00B44D41" w:rsidRPr="00B44D41" w:rsidRDefault="00B44D41" w:rsidP="00B44D41">
            <w:pPr>
              <w:rPr>
                <w:rFonts w:ascii="Times New Roman" w:hAnsi="Times New Roman"/>
              </w:rPr>
            </w:pPr>
            <w:r w:rsidRPr="00B44D41">
              <w:rPr>
                <w:rFonts w:ascii="Times New Roman" w:hAnsi="Times New Roman"/>
              </w:rPr>
              <w:t>Обществознание</w:t>
            </w:r>
          </w:p>
        </w:tc>
        <w:tc>
          <w:tcPr>
            <w:tcW w:w="496"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497"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r>
      <w:tr w:rsidR="00B44D41" w:rsidRPr="00B44D41" w:rsidTr="00B44D41">
        <w:tc>
          <w:tcPr>
            <w:tcW w:w="1925" w:type="dxa"/>
            <w:vMerge/>
          </w:tcPr>
          <w:p w:rsidR="00B44D41" w:rsidRPr="00B44D41" w:rsidRDefault="00B44D41" w:rsidP="00B44D41">
            <w:pPr>
              <w:rPr>
                <w:rFonts w:ascii="Times New Roman" w:hAnsi="Times New Roman"/>
              </w:rPr>
            </w:pPr>
          </w:p>
        </w:tc>
        <w:tc>
          <w:tcPr>
            <w:tcW w:w="1925" w:type="dxa"/>
          </w:tcPr>
          <w:p w:rsidR="00B44D41" w:rsidRPr="00B44D41" w:rsidRDefault="00B44D41" w:rsidP="00B44D41">
            <w:pPr>
              <w:rPr>
                <w:rFonts w:ascii="Times New Roman" w:hAnsi="Times New Roman"/>
              </w:rPr>
            </w:pPr>
            <w:r w:rsidRPr="00B44D41">
              <w:rPr>
                <w:rFonts w:ascii="Times New Roman" w:hAnsi="Times New Roman"/>
              </w:rPr>
              <w:t>География</w:t>
            </w:r>
          </w:p>
        </w:tc>
        <w:tc>
          <w:tcPr>
            <w:tcW w:w="496"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497"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r>
      <w:tr w:rsidR="00B44D41" w:rsidRPr="00B44D41" w:rsidTr="00B44D41">
        <w:tc>
          <w:tcPr>
            <w:tcW w:w="1925" w:type="dxa"/>
            <w:vMerge w:val="restart"/>
          </w:tcPr>
          <w:p w:rsidR="00B44D41" w:rsidRPr="00B44D41" w:rsidRDefault="00B44D41" w:rsidP="00B44D41">
            <w:pPr>
              <w:rPr>
                <w:rFonts w:ascii="Times New Roman" w:hAnsi="Times New Roman"/>
              </w:rPr>
            </w:pPr>
            <w:r w:rsidRPr="00B44D41">
              <w:rPr>
                <w:rFonts w:ascii="Times New Roman" w:hAnsi="Times New Roman"/>
              </w:rPr>
              <w:t>Естественно-научные предметы</w:t>
            </w:r>
          </w:p>
        </w:tc>
        <w:tc>
          <w:tcPr>
            <w:tcW w:w="1925" w:type="dxa"/>
          </w:tcPr>
          <w:p w:rsidR="00B44D41" w:rsidRPr="00B44D41" w:rsidRDefault="00B44D41" w:rsidP="00B44D41">
            <w:pPr>
              <w:rPr>
                <w:rFonts w:ascii="Times New Roman" w:hAnsi="Times New Roman"/>
              </w:rPr>
            </w:pPr>
            <w:r w:rsidRPr="00B44D41">
              <w:rPr>
                <w:rFonts w:ascii="Times New Roman" w:hAnsi="Times New Roman"/>
              </w:rPr>
              <w:t>Физика</w:t>
            </w:r>
          </w:p>
        </w:tc>
        <w:tc>
          <w:tcPr>
            <w:tcW w:w="496"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497"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3</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3</w:t>
            </w:r>
          </w:p>
        </w:tc>
      </w:tr>
      <w:tr w:rsidR="00B44D41" w:rsidRPr="00B44D41" w:rsidTr="00B44D41">
        <w:tc>
          <w:tcPr>
            <w:tcW w:w="1925" w:type="dxa"/>
            <w:vMerge/>
          </w:tcPr>
          <w:p w:rsidR="00B44D41" w:rsidRPr="00B44D41" w:rsidRDefault="00B44D41" w:rsidP="00B44D41">
            <w:pPr>
              <w:rPr>
                <w:rFonts w:ascii="Times New Roman" w:hAnsi="Times New Roman"/>
              </w:rPr>
            </w:pPr>
          </w:p>
        </w:tc>
        <w:tc>
          <w:tcPr>
            <w:tcW w:w="1925" w:type="dxa"/>
          </w:tcPr>
          <w:p w:rsidR="00B44D41" w:rsidRPr="00B44D41" w:rsidRDefault="00B44D41" w:rsidP="00B44D41">
            <w:pPr>
              <w:rPr>
                <w:rFonts w:ascii="Times New Roman" w:hAnsi="Times New Roman"/>
              </w:rPr>
            </w:pPr>
            <w:r w:rsidRPr="00B44D41">
              <w:rPr>
                <w:rFonts w:ascii="Times New Roman" w:hAnsi="Times New Roman"/>
              </w:rPr>
              <w:t>Химия</w:t>
            </w:r>
          </w:p>
        </w:tc>
        <w:tc>
          <w:tcPr>
            <w:tcW w:w="496"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497"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r>
      <w:tr w:rsidR="00B44D41" w:rsidRPr="00B44D41" w:rsidTr="00B44D41">
        <w:tc>
          <w:tcPr>
            <w:tcW w:w="1925" w:type="dxa"/>
            <w:vMerge/>
          </w:tcPr>
          <w:p w:rsidR="00B44D41" w:rsidRPr="00B44D41" w:rsidRDefault="00B44D41" w:rsidP="00B44D41">
            <w:pPr>
              <w:rPr>
                <w:rFonts w:ascii="Times New Roman" w:hAnsi="Times New Roman"/>
              </w:rPr>
            </w:pPr>
          </w:p>
        </w:tc>
        <w:tc>
          <w:tcPr>
            <w:tcW w:w="1925" w:type="dxa"/>
          </w:tcPr>
          <w:p w:rsidR="00B44D41" w:rsidRPr="00B44D41" w:rsidRDefault="00B44D41" w:rsidP="00B44D41">
            <w:pPr>
              <w:rPr>
                <w:rFonts w:ascii="Times New Roman" w:hAnsi="Times New Roman"/>
              </w:rPr>
            </w:pPr>
            <w:r w:rsidRPr="00B44D41">
              <w:rPr>
                <w:rFonts w:ascii="Times New Roman" w:hAnsi="Times New Roman"/>
              </w:rPr>
              <w:t>Биология</w:t>
            </w:r>
          </w:p>
        </w:tc>
        <w:tc>
          <w:tcPr>
            <w:tcW w:w="496"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497"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r>
      <w:tr w:rsidR="00B44D41" w:rsidRPr="00B44D41" w:rsidTr="00B44D41">
        <w:tc>
          <w:tcPr>
            <w:tcW w:w="1925" w:type="dxa"/>
            <w:vMerge w:val="restart"/>
          </w:tcPr>
          <w:p w:rsidR="00B44D41" w:rsidRPr="00B44D41" w:rsidRDefault="00B44D41" w:rsidP="00B44D41">
            <w:pPr>
              <w:rPr>
                <w:rFonts w:ascii="Times New Roman" w:hAnsi="Times New Roman"/>
              </w:rPr>
            </w:pPr>
            <w:r w:rsidRPr="00B44D41">
              <w:rPr>
                <w:rFonts w:ascii="Times New Roman" w:hAnsi="Times New Roman"/>
              </w:rPr>
              <w:t>Искусство</w:t>
            </w:r>
          </w:p>
        </w:tc>
        <w:tc>
          <w:tcPr>
            <w:tcW w:w="1925" w:type="dxa"/>
          </w:tcPr>
          <w:p w:rsidR="00B44D41" w:rsidRPr="00B44D41" w:rsidRDefault="00B44D41" w:rsidP="00B44D41">
            <w:pPr>
              <w:rPr>
                <w:rFonts w:ascii="Times New Roman" w:hAnsi="Times New Roman"/>
              </w:rPr>
            </w:pPr>
            <w:r w:rsidRPr="00B44D41">
              <w:rPr>
                <w:rFonts w:ascii="Times New Roman" w:hAnsi="Times New Roman"/>
              </w:rPr>
              <w:t>Изобразительное искусство</w:t>
            </w:r>
          </w:p>
        </w:tc>
        <w:tc>
          <w:tcPr>
            <w:tcW w:w="496"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497"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r>
      <w:tr w:rsidR="00B44D41" w:rsidRPr="00B44D41" w:rsidTr="00B44D41">
        <w:tc>
          <w:tcPr>
            <w:tcW w:w="1925" w:type="dxa"/>
            <w:vMerge/>
          </w:tcPr>
          <w:p w:rsidR="00B44D41" w:rsidRPr="00B44D41" w:rsidRDefault="00B44D41" w:rsidP="00B44D41">
            <w:pPr>
              <w:rPr>
                <w:rFonts w:ascii="Times New Roman" w:hAnsi="Times New Roman"/>
              </w:rPr>
            </w:pPr>
          </w:p>
        </w:tc>
        <w:tc>
          <w:tcPr>
            <w:tcW w:w="1925" w:type="dxa"/>
          </w:tcPr>
          <w:p w:rsidR="00B44D41" w:rsidRPr="00B44D41" w:rsidRDefault="00B44D41" w:rsidP="00B44D41">
            <w:pPr>
              <w:rPr>
                <w:rFonts w:ascii="Times New Roman" w:hAnsi="Times New Roman"/>
              </w:rPr>
            </w:pPr>
            <w:r w:rsidRPr="00B44D41">
              <w:rPr>
                <w:rFonts w:ascii="Times New Roman" w:hAnsi="Times New Roman"/>
              </w:rPr>
              <w:t>Музыка</w:t>
            </w:r>
          </w:p>
        </w:tc>
        <w:tc>
          <w:tcPr>
            <w:tcW w:w="496"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497"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r>
      <w:tr w:rsidR="00B44D41" w:rsidRPr="00B44D41" w:rsidTr="00B44D41">
        <w:tc>
          <w:tcPr>
            <w:tcW w:w="1925" w:type="dxa"/>
          </w:tcPr>
          <w:p w:rsidR="00B44D41" w:rsidRPr="00B44D41" w:rsidRDefault="00B44D41" w:rsidP="00B44D41">
            <w:pPr>
              <w:rPr>
                <w:rFonts w:ascii="Times New Roman" w:hAnsi="Times New Roman"/>
              </w:rPr>
            </w:pPr>
            <w:r w:rsidRPr="00B44D41">
              <w:rPr>
                <w:rFonts w:ascii="Times New Roman" w:hAnsi="Times New Roman"/>
              </w:rPr>
              <w:t>Технология</w:t>
            </w:r>
          </w:p>
        </w:tc>
        <w:tc>
          <w:tcPr>
            <w:tcW w:w="1925" w:type="dxa"/>
          </w:tcPr>
          <w:p w:rsidR="00B44D41" w:rsidRPr="00B44D41" w:rsidRDefault="00B44D41" w:rsidP="00B44D41">
            <w:pPr>
              <w:rPr>
                <w:rFonts w:ascii="Times New Roman" w:hAnsi="Times New Roman"/>
              </w:rPr>
            </w:pPr>
            <w:r w:rsidRPr="00B44D41">
              <w:rPr>
                <w:rFonts w:ascii="Times New Roman" w:hAnsi="Times New Roman"/>
              </w:rPr>
              <w:t>Технология</w:t>
            </w:r>
          </w:p>
        </w:tc>
        <w:tc>
          <w:tcPr>
            <w:tcW w:w="496"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497"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r>
      <w:tr w:rsidR="00B44D41" w:rsidRPr="00B44D41" w:rsidTr="00B44D41">
        <w:tc>
          <w:tcPr>
            <w:tcW w:w="1925" w:type="dxa"/>
            <w:vMerge w:val="restart"/>
          </w:tcPr>
          <w:p w:rsidR="00B44D41" w:rsidRPr="00B44D41" w:rsidRDefault="00B44D41" w:rsidP="00B44D41">
            <w:pPr>
              <w:rPr>
                <w:rFonts w:ascii="Times New Roman" w:hAnsi="Times New Roman"/>
              </w:rPr>
            </w:pPr>
            <w:r w:rsidRPr="00B44D41">
              <w:rPr>
                <w:rFonts w:ascii="Times New Roman" w:hAnsi="Times New Roman"/>
              </w:rPr>
              <w:t>Физическая культура и основы безопасности жизнедеятельности</w:t>
            </w:r>
          </w:p>
        </w:tc>
        <w:tc>
          <w:tcPr>
            <w:tcW w:w="1925" w:type="dxa"/>
          </w:tcPr>
          <w:p w:rsidR="00B44D41" w:rsidRPr="00B44D41" w:rsidRDefault="00B44D41" w:rsidP="00B44D41">
            <w:pPr>
              <w:rPr>
                <w:rFonts w:ascii="Times New Roman" w:hAnsi="Times New Roman"/>
              </w:rPr>
            </w:pPr>
            <w:r w:rsidRPr="00B44D41">
              <w:rPr>
                <w:rFonts w:ascii="Times New Roman" w:hAnsi="Times New Roman"/>
              </w:rPr>
              <w:t>Физическая культура</w:t>
            </w:r>
          </w:p>
        </w:tc>
        <w:tc>
          <w:tcPr>
            <w:tcW w:w="496"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497"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2</w:t>
            </w:r>
          </w:p>
        </w:tc>
      </w:tr>
      <w:tr w:rsidR="00B44D41" w:rsidRPr="00B44D41" w:rsidTr="00B44D41">
        <w:tc>
          <w:tcPr>
            <w:tcW w:w="1925" w:type="dxa"/>
            <w:vMerge/>
          </w:tcPr>
          <w:p w:rsidR="00B44D41" w:rsidRPr="00B44D41" w:rsidRDefault="00B44D41" w:rsidP="00B44D41">
            <w:pPr>
              <w:rPr>
                <w:rFonts w:ascii="Times New Roman" w:hAnsi="Times New Roman"/>
              </w:rPr>
            </w:pPr>
          </w:p>
        </w:tc>
        <w:tc>
          <w:tcPr>
            <w:tcW w:w="1925" w:type="dxa"/>
          </w:tcPr>
          <w:p w:rsidR="00B44D41" w:rsidRPr="00B44D41" w:rsidRDefault="00B44D41" w:rsidP="00B44D41">
            <w:pPr>
              <w:rPr>
                <w:rFonts w:ascii="Times New Roman" w:hAnsi="Times New Roman"/>
              </w:rPr>
            </w:pPr>
            <w:r w:rsidRPr="00B44D41">
              <w:rPr>
                <w:rFonts w:ascii="Times New Roman" w:hAnsi="Times New Roman"/>
              </w:rPr>
              <w:t>Основы безопасности жизнедеятельности</w:t>
            </w:r>
          </w:p>
        </w:tc>
        <w:tc>
          <w:tcPr>
            <w:tcW w:w="496"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497"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r>
      <w:tr w:rsidR="00B44D41" w:rsidRPr="00B44D41" w:rsidTr="00B44D41">
        <w:tc>
          <w:tcPr>
            <w:tcW w:w="1925" w:type="dxa"/>
          </w:tcPr>
          <w:p w:rsidR="00B44D41" w:rsidRPr="00B44D41" w:rsidRDefault="00B44D41" w:rsidP="00B44D41">
            <w:pPr>
              <w:rPr>
                <w:rFonts w:ascii="Times New Roman" w:hAnsi="Times New Roman"/>
              </w:rPr>
            </w:pPr>
            <w:r w:rsidRPr="00B44D41">
              <w:rPr>
                <w:rFonts w:ascii="Times New Roman" w:hAnsi="Times New Roman"/>
              </w:rPr>
              <w:t>Основы духовно-нравственной культуры народов России</w:t>
            </w:r>
          </w:p>
        </w:tc>
        <w:tc>
          <w:tcPr>
            <w:tcW w:w="1925" w:type="dxa"/>
          </w:tcPr>
          <w:p w:rsidR="00B44D41" w:rsidRPr="00B44D41" w:rsidRDefault="00B44D41" w:rsidP="00B44D41">
            <w:pPr>
              <w:rPr>
                <w:rFonts w:ascii="Times New Roman" w:hAnsi="Times New Roman"/>
              </w:rPr>
            </w:pPr>
            <w:r w:rsidRPr="00B44D41">
              <w:rPr>
                <w:rFonts w:ascii="Times New Roman" w:hAnsi="Times New Roman"/>
              </w:rPr>
              <w:t>Основы духовно-нравственной культуры народов России</w:t>
            </w:r>
          </w:p>
        </w:tc>
        <w:tc>
          <w:tcPr>
            <w:tcW w:w="496"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497"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r>
      <w:tr w:rsidR="00B44D41" w:rsidRPr="00B44D41" w:rsidTr="00B44D41">
        <w:tc>
          <w:tcPr>
            <w:tcW w:w="3850" w:type="dxa"/>
            <w:gridSpan w:val="2"/>
            <w:shd w:val="clear" w:color="auto" w:fill="00FF00"/>
          </w:tcPr>
          <w:p w:rsidR="00B44D41" w:rsidRPr="00B44D41" w:rsidRDefault="00B44D41" w:rsidP="00B44D41">
            <w:pPr>
              <w:rPr>
                <w:rFonts w:ascii="Times New Roman" w:hAnsi="Times New Roman"/>
              </w:rPr>
            </w:pPr>
            <w:r w:rsidRPr="00B44D41">
              <w:rPr>
                <w:rFonts w:ascii="Times New Roman" w:hAnsi="Times New Roman"/>
              </w:rPr>
              <w:t>Итого</w:t>
            </w:r>
          </w:p>
        </w:tc>
        <w:tc>
          <w:tcPr>
            <w:tcW w:w="496" w:type="dxa"/>
            <w:shd w:val="clear" w:color="auto" w:fill="00FF00"/>
          </w:tcPr>
          <w:p w:rsidR="00B44D41" w:rsidRPr="00B44D41" w:rsidRDefault="00B44D41" w:rsidP="00B44D41">
            <w:pPr>
              <w:jc w:val="center"/>
              <w:rPr>
                <w:rFonts w:ascii="Times New Roman" w:hAnsi="Times New Roman"/>
              </w:rPr>
            </w:pPr>
            <w:r w:rsidRPr="00B44D41">
              <w:rPr>
                <w:rFonts w:ascii="Times New Roman" w:hAnsi="Times New Roman"/>
              </w:rPr>
              <w:t>27</w:t>
            </w:r>
          </w:p>
        </w:tc>
        <w:tc>
          <w:tcPr>
            <w:tcW w:w="497" w:type="dxa"/>
            <w:shd w:val="clear" w:color="auto" w:fill="00FF00"/>
          </w:tcPr>
          <w:p w:rsidR="00B44D41" w:rsidRPr="00B44D41" w:rsidRDefault="00B44D41" w:rsidP="00B44D41">
            <w:pPr>
              <w:jc w:val="center"/>
              <w:rPr>
                <w:rFonts w:ascii="Times New Roman" w:hAnsi="Times New Roman"/>
              </w:rPr>
            </w:pPr>
            <w:r w:rsidRPr="00B44D41">
              <w:rPr>
                <w:rFonts w:ascii="Times New Roman" w:hAnsi="Times New Roman"/>
              </w:rPr>
              <w:t>27</w:t>
            </w:r>
          </w:p>
        </w:tc>
        <w:tc>
          <w:tcPr>
            <w:tcW w:w="591" w:type="dxa"/>
            <w:shd w:val="clear" w:color="auto" w:fill="00FF00"/>
          </w:tcPr>
          <w:p w:rsidR="00B44D41" w:rsidRPr="00B44D41" w:rsidRDefault="00B44D41" w:rsidP="00B44D41">
            <w:pPr>
              <w:jc w:val="center"/>
              <w:rPr>
                <w:rFonts w:ascii="Times New Roman" w:hAnsi="Times New Roman"/>
              </w:rPr>
            </w:pPr>
            <w:r w:rsidRPr="00B44D41">
              <w:rPr>
                <w:rFonts w:ascii="Times New Roman" w:hAnsi="Times New Roman"/>
              </w:rPr>
              <w:t>29</w:t>
            </w:r>
          </w:p>
        </w:tc>
        <w:tc>
          <w:tcPr>
            <w:tcW w:w="591" w:type="dxa"/>
            <w:shd w:val="clear" w:color="auto" w:fill="00FF00"/>
          </w:tcPr>
          <w:p w:rsidR="00B44D41" w:rsidRPr="00B44D41" w:rsidRDefault="00B44D41" w:rsidP="00B44D41">
            <w:pPr>
              <w:jc w:val="center"/>
              <w:rPr>
                <w:rFonts w:ascii="Times New Roman" w:hAnsi="Times New Roman"/>
              </w:rPr>
            </w:pPr>
            <w:r w:rsidRPr="00B44D41">
              <w:rPr>
                <w:rFonts w:ascii="Times New Roman" w:hAnsi="Times New Roman"/>
              </w:rPr>
              <w:t>29</w:t>
            </w:r>
          </w:p>
        </w:tc>
        <w:tc>
          <w:tcPr>
            <w:tcW w:w="591" w:type="dxa"/>
            <w:shd w:val="clear" w:color="auto" w:fill="00FF00"/>
          </w:tcPr>
          <w:p w:rsidR="00B44D41" w:rsidRPr="00B44D41" w:rsidRDefault="00B44D41" w:rsidP="00B44D41">
            <w:pPr>
              <w:jc w:val="center"/>
              <w:rPr>
                <w:rFonts w:ascii="Times New Roman" w:hAnsi="Times New Roman"/>
              </w:rPr>
            </w:pPr>
            <w:r w:rsidRPr="00B44D41">
              <w:rPr>
                <w:rFonts w:ascii="Times New Roman" w:hAnsi="Times New Roman"/>
              </w:rPr>
              <w:t>30</w:t>
            </w:r>
          </w:p>
        </w:tc>
        <w:tc>
          <w:tcPr>
            <w:tcW w:w="591" w:type="dxa"/>
            <w:shd w:val="clear" w:color="auto" w:fill="00FF00"/>
          </w:tcPr>
          <w:p w:rsidR="00B44D41" w:rsidRPr="00B44D41" w:rsidRDefault="00B44D41" w:rsidP="00B44D41">
            <w:pPr>
              <w:jc w:val="center"/>
              <w:rPr>
                <w:rFonts w:ascii="Times New Roman" w:hAnsi="Times New Roman"/>
              </w:rPr>
            </w:pPr>
            <w:r w:rsidRPr="00B44D41">
              <w:rPr>
                <w:rFonts w:ascii="Times New Roman" w:hAnsi="Times New Roman"/>
              </w:rPr>
              <w:t>30</w:t>
            </w:r>
          </w:p>
        </w:tc>
        <w:tc>
          <w:tcPr>
            <w:tcW w:w="591" w:type="dxa"/>
            <w:shd w:val="clear" w:color="auto" w:fill="00FF00"/>
          </w:tcPr>
          <w:p w:rsidR="00B44D41" w:rsidRPr="00B44D41" w:rsidRDefault="00B44D41" w:rsidP="00B44D41">
            <w:pPr>
              <w:jc w:val="center"/>
              <w:rPr>
                <w:rFonts w:ascii="Times New Roman" w:hAnsi="Times New Roman"/>
              </w:rPr>
            </w:pPr>
            <w:r w:rsidRPr="00B44D41">
              <w:rPr>
                <w:rFonts w:ascii="Times New Roman" w:hAnsi="Times New Roman"/>
              </w:rPr>
              <w:t>31</w:t>
            </w:r>
          </w:p>
        </w:tc>
        <w:tc>
          <w:tcPr>
            <w:tcW w:w="591" w:type="dxa"/>
            <w:shd w:val="clear" w:color="auto" w:fill="00FF00"/>
          </w:tcPr>
          <w:p w:rsidR="00B44D41" w:rsidRPr="00B44D41" w:rsidRDefault="00B44D41" w:rsidP="00B44D41">
            <w:pPr>
              <w:jc w:val="center"/>
              <w:rPr>
                <w:rFonts w:ascii="Times New Roman" w:hAnsi="Times New Roman"/>
              </w:rPr>
            </w:pPr>
            <w:r w:rsidRPr="00B44D41">
              <w:rPr>
                <w:rFonts w:ascii="Times New Roman" w:hAnsi="Times New Roman"/>
              </w:rPr>
              <w:t>31</w:t>
            </w:r>
          </w:p>
        </w:tc>
        <w:tc>
          <w:tcPr>
            <w:tcW w:w="591" w:type="dxa"/>
            <w:shd w:val="clear" w:color="auto" w:fill="00FF00"/>
          </w:tcPr>
          <w:p w:rsidR="00B44D41" w:rsidRPr="00B44D41" w:rsidRDefault="00B44D41" w:rsidP="00B44D41">
            <w:pPr>
              <w:jc w:val="center"/>
              <w:rPr>
                <w:rFonts w:ascii="Times New Roman" w:hAnsi="Times New Roman"/>
              </w:rPr>
            </w:pPr>
            <w:r w:rsidRPr="00B44D41">
              <w:rPr>
                <w:rFonts w:ascii="Times New Roman" w:hAnsi="Times New Roman"/>
              </w:rPr>
              <w:t>32</w:t>
            </w:r>
          </w:p>
        </w:tc>
        <w:tc>
          <w:tcPr>
            <w:tcW w:w="591" w:type="dxa"/>
            <w:shd w:val="clear" w:color="auto" w:fill="00FF00"/>
          </w:tcPr>
          <w:p w:rsidR="00B44D41" w:rsidRPr="00B44D41" w:rsidRDefault="00C567A9" w:rsidP="00B44D41">
            <w:pPr>
              <w:jc w:val="center"/>
              <w:rPr>
                <w:rFonts w:ascii="Times New Roman" w:hAnsi="Times New Roman"/>
              </w:rPr>
            </w:pPr>
            <w:r>
              <w:rPr>
                <w:rFonts w:ascii="Times New Roman" w:hAnsi="Times New Roman"/>
              </w:rPr>
              <w:t>32</w:t>
            </w:r>
          </w:p>
          <w:p w:rsidR="00B44D41" w:rsidRPr="00B44D41" w:rsidRDefault="00B44D41" w:rsidP="00B44D41">
            <w:pPr>
              <w:jc w:val="center"/>
              <w:rPr>
                <w:rFonts w:ascii="Times New Roman" w:hAnsi="Times New Roman"/>
              </w:rPr>
            </w:pPr>
          </w:p>
        </w:tc>
      </w:tr>
      <w:tr w:rsidR="00B44D41" w:rsidRPr="00B44D41" w:rsidTr="00B44D41">
        <w:tc>
          <w:tcPr>
            <w:tcW w:w="9571" w:type="dxa"/>
            <w:gridSpan w:val="12"/>
            <w:shd w:val="clear" w:color="auto" w:fill="FFFFB3"/>
          </w:tcPr>
          <w:p w:rsidR="00B44D41" w:rsidRPr="00B44D41" w:rsidRDefault="00B44D41" w:rsidP="00B44D41">
            <w:pPr>
              <w:jc w:val="center"/>
              <w:rPr>
                <w:rFonts w:ascii="Times New Roman" w:hAnsi="Times New Roman"/>
              </w:rPr>
            </w:pPr>
            <w:r w:rsidRPr="00B44D41">
              <w:rPr>
                <w:rFonts w:ascii="Times New Roman" w:hAnsi="Times New Roman"/>
                <w:b/>
              </w:rPr>
              <w:t>Часть, формируемая участниками образовательных отношений</w:t>
            </w:r>
          </w:p>
        </w:tc>
      </w:tr>
      <w:tr w:rsidR="00B44D41" w:rsidRPr="00B44D41" w:rsidTr="00B44D41">
        <w:tc>
          <w:tcPr>
            <w:tcW w:w="3850" w:type="dxa"/>
            <w:gridSpan w:val="2"/>
            <w:shd w:val="clear" w:color="auto" w:fill="D9D9D9"/>
          </w:tcPr>
          <w:p w:rsidR="00B44D41" w:rsidRPr="00B44D41" w:rsidRDefault="00B44D41" w:rsidP="00B44D41">
            <w:pPr>
              <w:rPr>
                <w:rFonts w:ascii="Times New Roman" w:hAnsi="Times New Roman"/>
              </w:rPr>
            </w:pPr>
            <w:r w:rsidRPr="00B44D41">
              <w:rPr>
                <w:rFonts w:ascii="Times New Roman" w:hAnsi="Times New Roman"/>
                <w:b/>
              </w:rPr>
              <w:t>Наименование учебного предмета</w:t>
            </w:r>
          </w:p>
        </w:tc>
        <w:tc>
          <w:tcPr>
            <w:tcW w:w="496" w:type="dxa"/>
            <w:shd w:val="clear" w:color="auto" w:fill="D9D9D9"/>
          </w:tcPr>
          <w:p w:rsidR="00B44D41" w:rsidRPr="00B44D41" w:rsidRDefault="00B44D41" w:rsidP="00B44D41">
            <w:pPr>
              <w:rPr>
                <w:rFonts w:ascii="Times New Roman" w:hAnsi="Times New Roman"/>
              </w:rPr>
            </w:pPr>
          </w:p>
        </w:tc>
        <w:tc>
          <w:tcPr>
            <w:tcW w:w="497" w:type="dxa"/>
            <w:shd w:val="clear" w:color="auto" w:fill="D9D9D9"/>
          </w:tcPr>
          <w:p w:rsidR="00B44D41" w:rsidRPr="00B44D41" w:rsidRDefault="00B44D41" w:rsidP="00B44D41">
            <w:pPr>
              <w:rPr>
                <w:rFonts w:ascii="Times New Roman" w:hAnsi="Times New Roman"/>
              </w:rPr>
            </w:pPr>
          </w:p>
        </w:tc>
        <w:tc>
          <w:tcPr>
            <w:tcW w:w="591" w:type="dxa"/>
            <w:shd w:val="clear" w:color="auto" w:fill="D9D9D9"/>
          </w:tcPr>
          <w:p w:rsidR="00B44D41" w:rsidRPr="00B44D41" w:rsidRDefault="00B44D41" w:rsidP="00B44D41">
            <w:pPr>
              <w:rPr>
                <w:rFonts w:ascii="Times New Roman" w:hAnsi="Times New Roman"/>
              </w:rPr>
            </w:pPr>
          </w:p>
        </w:tc>
        <w:tc>
          <w:tcPr>
            <w:tcW w:w="591" w:type="dxa"/>
            <w:shd w:val="clear" w:color="auto" w:fill="D9D9D9"/>
          </w:tcPr>
          <w:p w:rsidR="00B44D41" w:rsidRPr="00B44D41" w:rsidRDefault="00B44D41" w:rsidP="00B44D41">
            <w:pPr>
              <w:rPr>
                <w:rFonts w:ascii="Times New Roman" w:hAnsi="Times New Roman"/>
              </w:rPr>
            </w:pPr>
          </w:p>
        </w:tc>
        <w:tc>
          <w:tcPr>
            <w:tcW w:w="591" w:type="dxa"/>
            <w:shd w:val="clear" w:color="auto" w:fill="D9D9D9"/>
          </w:tcPr>
          <w:p w:rsidR="00B44D41" w:rsidRPr="00B44D41" w:rsidRDefault="00B44D41" w:rsidP="00B44D41">
            <w:pPr>
              <w:rPr>
                <w:rFonts w:ascii="Times New Roman" w:hAnsi="Times New Roman"/>
              </w:rPr>
            </w:pPr>
          </w:p>
        </w:tc>
        <w:tc>
          <w:tcPr>
            <w:tcW w:w="591" w:type="dxa"/>
            <w:shd w:val="clear" w:color="auto" w:fill="D9D9D9"/>
          </w:tcPr>
          <w:p w:rsidR="00B44D41" w:rsidRPr="00B44D41" w:rsidRDefault="00B44D41" w:rsidP="00B44D41">
            <w:pPr>
              <w:rPr>
                <w:rFonts w:ascii="Times New Roman" w:hAnsi="Times New Roman"/>
              </w:rPr>
            </w:pPr>
          </w:p>
        </w:tc>
        <w:tc>
          <w:tcPr>
            <w:tcW w:w="591" w:type="dxa"/>
            <w:shd w:val="clear" w:color="auto" w:fill="D9D9D9"/>
          </w:tcPr>
          <w:p w:rsidR="00B44D41" w:rsidRPr="00B44D41" w:rsidRDefault="00B44D41" w:rsidP="00B44D41">
            <w:pPr>
              <w:rPr>
                <w:rFonts w:ascii="Times New Roman" w:hAnsi="Times New Roman"/>
              </w:rPr>
            </w:pPr>
          </w:p>
        </w:tc>
        <w:tc>
          <w:tcPr>
            <w:tcW w:w="591" w:type="dxa"/>
            <w:shd w:val="clear" w:color="auto" w:fill="D9D9D9"/>
          </w:tcPr>
          <w:p w:rsidR="00B44D41" w:rsidRPr="00B44D41" w:rsidRDefault="00B44D41" w:rsidP="00B44D41">
            <w:pPr>
              <w:rPr>
                <w:rFonts w:ascii="Times New Roman" w:hAnsi="Times New Roman"/>
              </w:rPr>
            </w:pPr>
          </w:p>
        </w:tc>
        <w:tc>
          <w:tcPr>
            <w:tcW w:w="591" w:type="dxa"/>
            <w:shd w:val="clear" w:color="auto" w:fill="D9D9D9"/>
          </w:tcPr>
          <w:p w:rsidR="00B44D41" w:rsidRPr="00B44D41" w:rsidRDefault="00B44D41" w:rsidP="00B44D41">
            <w:pPr>
              <w:rPr>
                <w:rFonts w:ascii="Times New Roman" w:hAnsi="Times New Roman"/>
              </w:rPr>
            </w:pPr>
          </w:p>
        </w:tc>
        <w:tc>
          <w:tcPr>
            <w:tcW w:w="591" w:type="dxa"/>
            <w:shd w:val="clear" w:color="auto" w:fill="D9D9D9"/>
          </w:tcPr>
          <w:p w:rsidR="00B44D41" w:rsidRPr="00B44D41" w:rsidRDefault="00B44D41" w:rsidP="00B44D41">
            <w:pPr>
              <w:rPr>
                <w:rFonts w:ascii="Times New Roman" w:hAnsi="Times New Roman"/>
              </w:rPr>
            </w:pPr>
          </w:p>
        </w:tc>
      </w:tr>
      <w:tr w:rsidR="00B44D41" w:rsidRPr="00B44D41" w:rsidTr="00B44D41">
        <w:tc>
          <w:tcPr>
            <w:tcW w:w="3850" w:type="dxa"/>
            <w:gridSpan w:val="2"/>
          </w:tcPr>
          <w:p w:rsidR="00B44D41" w:rsidRPr="00B44D41" w:rsidRDefault="00B44D41" w:rsidP="00B44D41">
            <w:pPr>
              <w:rPr>
                <w:rFonts w:ascii="Times New Roman" w:hAnsi="Times New Roman"/>
              </w:rPr>
            </w:pPr>
            <w:r w:rsidRPr="00B44D41">
              <w:rPr>
                <w:rFonts w:ascii="Times New Roman" w:hAnsi="Times New Roman"/>
              </w:rPr>
              <w:lastRenderedPageBreak/>
              <w:t>Русский язык</w:t>
            </w:r>
          </w:p>
        </w:tc>
        <w:tc>
          <w:tcPr>
            <w:tcW w:w="496"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497"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0</w:t>
            </w:r>
          </w:p>
        </w:tc>
      </w:tr>
      <w:tr w:rsidR="00B44D41" w:rsidRPr="00B44D41" w:rsidTr="00B44D41">
        <w:tc>
          <w:tcPr>
            <w:tcW w:w="3850" w:type="dxa"/>
            <w:gridSpan w:val="2"/>
          </w:tcPr>
          <w:p w:rsidR="00B44D41" w:rsidRPr="00B44D41" w:rsidRDefault="00B44D41" w:rsidP="00B44D41">
            <w:pPr>
              <w:rPr>
                <w:rFonts w:ascii="Times New Roman" w:hAnsi="Times New Roman"/>
              </w:rPr>
            </w:pPr>
            <w:r w:rsidRPr="00B44D41">
              <w:rPr>
                <w:rFonts w:ascii="Times New Roman" w:hAnsi="Times New Roman"/>
              </w:rPr>
              <w:t>Информатика</w:t>
            </w:r>
          </w:p>
        </w:tc>
        <w:tc>
          <w:tcPr>
            <w:tcW w:w="496"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497"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p>
        </w:tc>
        <w:tc>
          <w:tcPr>
            <w:tcW w:w="591" w:type="dxa"/>
          </w:tcPr>
          <w:p w:rsidR="00B44D41" w:rsidRPr="00B44D41" w:rsidRDefault="00B44D41" w:rsidP="00B44D41">
            <w:pPr>
              <w:jc w:val="center"/>
              <w:rPr>
                <w:rFonts w:ascii="Times New Roman" w:hAnsi="Times New Roman"/>
              </w:rPr>
            </w:pPr>
          </w:p>
        </w:tc>
        <w:tc>
          <w:tcPr>
            <w:tcW w:w="591" w:type="dxa"/>
          </w:tcPr>
          <w:p w:rsidR="00B44D41" w:rsidRPr="00B44D41" w:rsidRDefault="00B44D41" w:rsidP="00B44D41">
            <w:pPr>
              <w:jc w:val="center"/>
              <w:rPr>
                <w:rFonts w:ascii="Times New Roman" w:hAnsi="Times New Roman"/>
              </w:rPr>
            </w:pPr>
          </w:p>
        </w:tc>
        <w:tc>
          <w:tcPr>
            <w:tcW w:w="591" w:type="dxa"/>
          </w:tcPr>
          <w:p w:rsidR="00B44D41" w:rsidRPr="00B44D41" w:rsidRDefault="00B44D41" w:rsidP="00B44D41">
            <w:pPr>
              <w:jc w:val="center"/>
              <w:rPr>
                <w:rFonts w:ascii="Times New Roman" w:hAnsi="Times New Roman"/>
              </w:rPr>
            </w:pPr>
          </w:p>
        </w:tc>
        <w:tc>
          <w:tcPr>
            <w:tcW w:w="591" w:type="dxa"/>
          </w:tcPr>
          <w:p w:rsidR="00B44D41" w:rsidRPr="00B44D41" w:rsidRDefault="00B44D41" w:rsidP="00B44D41">
            <w:pPr>
              <w:jc w:val="center"/>
              <w:rPr>
                <w:rFonts w:ascii="Times New Roman" w:hAnsi="Times New Roman"/>
              </w:rPr>
            </w:pPr>
          </w:p>
        </w:tc>
        <w:tc>
          <w:tcPr>
            <w:tcW w:w="591" w:type="dxa"/>
          </w:tcPr>
          <w:p w:rsidR="00B44D41" w:rsidRPr="00B44D41" w:rsidRDefault="00B44D41" w:rsidP="00B44D41">
            <w:pPr>
              <w:jc w:val="center"/>
              <w:rPr>
                <w:rFonts w:ascii="Times New Roman" w:hAnsi="Times New Roman"/>
              </w:rPr>
            </w:pPr>
          </w:p>
        </w:tc>
      </w:tr>
      <w:tr w:rsidR="00B44D41" w:rsidRPr="00B44D41" w:rsidTr="00B44D41">
        <w:tc>
          <w:tcPr>
            <w:tcW w:w="3850" w:type="dxa"/>
            <w:gridSpan w:val="2"/>
          </w:tcPr>
          <w:p w:rsidR="00B44D41" w:rsidRPr="00B44D41" w:rsidRDefault="00B44D41" w:rsidP="00B44D41">
            <w:pPr>
              <w:rPr>
                <w:rFonts w:ascii="Times New Roman" w:hAnsi="Times New Roman"/>
              </w:rPr>
            </w:pPr>
            <w:r w:rsidRPr="00B44D41">
              <w:rPr>
                <w:rFonts w:ascii="Times New Roman" w:hAnsi="Times New Roman"/>
              </w:rPr>
              <w:t>Биология</w:t>
            </w:r>
          </w:p>
        </w:tc>
        <w:tc>
          <w:tcPr>
            <w:tcW w:w="496" w:type="dxa"/>
          </w:tcPr>
          <w:p w:rsidR="00B44D41" w:rsidRPr="00B44D41" w:rsidRDefault="00B44D41" w:rsidP="00B44D41">
            <w:pPr>
              <w:jc w:val="center"/>
              <w:rPr>
                <w:rFonts w:ascii="Times New Roman" w:hAnsi="Times New Roman"/>
              </w:rPr>
            </w:pPr>
          </w:p>
        </w:tc>
        <w:tc>
          <w:tcPr>
            <w:tcW w:w="497" w:type="dxa"/>
          </w:tcPr>
          <w:p w:rsidR="00B44D41" w:rsidRPr="00B44D41" w:rsidRDefault="00B44D41" w:rsidP="00B44D41">
            <w:pPr>
              <w:jc w:val="center"/>
              <w:rPr>
                <w:rFonts w:ascii="Times New Roman" w:hAnsi="Times New Roman"/>
              </w:rPr>
            </w:pPr>
          </w:p>
        </w:tc>
        <w:tc>
          <w:tcPr>
            <w:tcW w:w="591" w:type="dxa"/>
          </w:tcPr>
          <w:p w:rsidR="00B44D41" w:rsidRPr="00B44D41" w:rsidRDefault="00B44D41" w:rsidP="00B44D41">
            <w:pPr>
              <w:jc w:val="center"/>
              <w:rPr>
                <w:rFonts w:ascii="Times New Roman" w:hAnsi="Times New Roman"/>
              </w:rPr>
            </w:pPr>
          </w:p>
        </w:tc>
        <w:tc>
          <w:tcPr>
            <w:tcW w:w="591" w:type="dxa"/>
          </w:tcPr>
          <w:p w:rsidR="00B44D41" w:rsidRPr="00B44D41" w:rsidRDefault="00B44D41" w:rsidP="00B44D41">
            <w:pPr>
              <w:jc w:val="center"/>
              <w:rPr>
                <w:rFonts w:ascii="Times New Roman" w:hAnsi="Times New Roman"/>
              </w:rPr>
            </w:pP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p>
        </w:tc>
        <w:tc>
          <w:tcPr>
            <w:tcW w:w="591" w:type="dxa"/>
          </w:tcPr>
          <w:p w:rsidR="00B44D41" w:rsidRPr="00B44D41" w:rsidRDefault="00B44D41" w:rsidP="00B44D41">
            <w:pPr>
              <w:jc w:val="center"/>
              <w:rPr>
                <w:rFonts w:ascii="Times New Roman" w:hAnsi="Times New Roman"/>
              </w:rPr>
            </w:pPr>
          </w:p>
        </w:tc>
        <w:tc>
          <w:tcPr>
            <w:tcW w:w="591" w:type="dxa"/>
          </w:tcPr>
          <w:p w:rsidR="00B44D41" w:rsidRPr="00B44D41" w:rsidRDefault="00B44D41" w:rsidP="00B44D41">
            <w:pPr>
              <w:jc w:val="center"/>
              <w:rPr>
                <w:rFonts w:ascii="Times New Roman" w:hAnsi="Times New Roman"/>
              </w:rPr>
            </w:pPr>
          </w:p>
        </w:tc>
        <w:tc>
          <w:tcPr>
            <w:tcW w:w="591" w:type="dxa"/>
          </w:tcPr>
          <w:p w:rsidR="00B44D41" w:rsidRPr="00B44D41" w:rsidRDefault="00B44D41" w:rsidP="00B44D41">
            <w:pPr>
              <w:jc w:val="center"/>
              <w:rPr>
                <w:rFonts w:ascii="Times New Roman" w:hAnsi="Times New Roman"/>
              </w:rPr>
            </w:pPr>
          </w:p>
        </w:tc>
      </w:tr>
      <w:tr w:rsidR="00B44D41" w:rsidRPr="00B44D41" w:rsidTr="00B44D41">
        <w:tc>
          <w:tcPr>
            <w:tcW w:w="3850" w:type="dxa"/>
            <w:gridSpan w:val="2"/>
          </w:tcPr>
          <w:p w:rsidR="00B44D41" w:rsidRPr="00B44D41" w:rsidRDefault="00B44D41" w:rsidP="00B44D41">
            <w:pPr>
              <w:rPr>
                <w:rFonts w:ascii="Times New Roman" w:hAnsi="Times New Roman"/>
              </w:rPr>
            </w:pPr>
            <w:r w:rsidRPr="00B44D41">
              <w:rPr>
                <w:rFonts w:ascii="Times New Roman" w:hAnsi="Times New Roman"/>
              </w:rPr>
              <w:t>История</w:t>
            </w:r>
          </w:p>
        </w:tc>
        <w:tc>
          <w:tcPr>
            <w:tcW w:w="496" w:type="dxa"/>
          </w:tcPr>
          <w:p w:rsidR="00B44D41" w:rsidRPr="00B44D41" w:rsidRDefault="00B44D41" w:rsidP="00B44D41">
            <w:pPr>
              <w:jc w:val="center"/>
              <w:rPr>
                <w:rFonts w:ascii="Times New Roman" w:hAnsi="Times New Roman"/>
              </w:rPr>
            </w:pPr>
          </w:p>
        </w:tc>
        <w:tc>
          <w:tcPr>
            <w:tcW w:w="497" w:type="dxa"/>
          </w:tcPr>
          <w:p w:rsidR="00B44D41" w:rsidRPr="00B44D41" w:rsidRDefault="00B44D41" w:rsidP="00B44D41">
            <w:pPr>
              <w:jc w:val="center"/>
              <w:rPr>
                <w:rFonts w:ascii="Times New Roman" w:hAnsi="Times New Roman"/>
              </w:rPr>
            </w:pPr>
          </w:p>
        </w:tc>
        <w:tc>
          <w:tcPr>
            <w:tcW w:w="591" w:type="dxa"/>
          </w:tcPr>
          <w:p w:rsidR="00B44D41" w:rsidRPr="00B44D41" w:rsidRDefault="00B44D41" w:rsidP="00B44D41">
            <w:pPr>
              <w:jc w:val="center"/>
              <w:rPr>
                <w:rFonts w:ascii="Times New Roman" w:hAnsi="Times New Roman"/>
              </w:rPr>
            </w:pPr>
          </w:p>
        </w:tc>
        <w:tc>
          <w:tcPr>
            <w:tcW w:w="591" w:type="dxa"/>
          </w:tcPr>
          <w:p w:rsidR="00B44D41" w:rsidRPr="00B44D41" w:rsidRDefault="00B44D41" w:rsidP="00B44D41">
            <w:pPr>
              <w:jc w:val="center"/>
              <w:rPr>
                <w:rFonts w:ascii="Times New Roman" w:hAnsi="Times New Roman"/>
              </w:rPr>
            </w:pPr>
          </w:p>
        </w:tc>
        <w:tc>
          <w:tcPr>
            <w:tcW w:w="591" w:type="dxa"/>
          </w:tcPr>
          <w:p w:rsidR="00B44D41" w:rsidRPr="00B44D41" w:rsidRDefault="00B44D41" w:rsidP="00B44D41">
            <w:pPr>
              <w:jc w:val="center"/>
              <w:rPr>
                <w:rFonts w:ascii="Times New Roman" w:hAnsi="Times New Roman"/>
              </w:rPr>
            </w:pPr>
          </w:p>
        </w:tc>
        <w:tc>
          <w:tcPr>
            <w:tcW w:w="591" w:type="dxa"/>
          </w:tcPr>
          <w:p w:rsidR="00B44D41" w:rsidRPr="00B44D41" w:rsidRDefault="00B44D41" w:rsidP="00B44D41">
            <w:pPr>
              <w:jc w:val="center"/>
              <w:rPr>
                <w:rFonts w:ascii="Times New Roman" w:hAnsi="Times New Roman"/>
              </w:rPr>
            </w:pPr>
          </w:p>
        </w:tc>
        <w:tc>
          <w:tcPr>
            <w:tcW w:w="591" w:type="dxa"/>
          </w:tcPr>
          <w:p w:rsidR="00B44D41" w:rsidRPr="00B44D41" w:rsidRDefault="00B44D41" w:rsidP="00B44D41">
            <w:pPr>
              <w:jc w:val="center"/>
              <w:rPr>
                <w:rFonts w:ascii="Times New Roman" w:hAnsi="Times New Roman"/>
              </w:rPr>
            </w:pPr>
          </w:p>
        </w:tc>
        <w:tc>
          <w:tcPr>
            <w:tcW w:w="591" w:type="dxa"/>
          </w:tcPr>
          <w:p w:rsidR="00B44D41" w:rsidRPr="00B44D41" w:rsidRDefault="00B44D41" w:rsidP="00B44D41">
            <w:pPr>
              <w:jc w:val="center"/>
              <w:rPr>
                <w:rFonts w:ascii="Times New Roman" w:hAnsi="Times New Roman"/>
              </w:rPr>
            </w:pPr>
          </w:p>
        </w:tc>
        <w:tc>
          <w:tcPr>
            <w:tcW w:w="591" w:type="dxa"/>
          </w:tcPr>
          <w:p w:rsidR="00B44D41" w:rsidRPr="00B44D41" w:rsidRDefault="00C567A9" w:rsidP="00B44D41">
            <w:pPr>
              <w:jc w:val="center"/>
              <w:rPr>
                <w:rFonts w:ascii="Times New Roman" w:hAnsi="Times New Roman"/>
              </w:rPr>
            </w:pPr>
            <w:r>
              <w:rPr>
                <w:rFonts w:ascii="Times New Roman" w:hAnsi="Times New Roman"/>
              </w:rPr>
              <w:t>1</w:t>
            </w:r>
          </w:p>
        </w:tc>
        <w:tc>
          <w:tcPr>
            <w:tcW w:w="591" w:type="dxa"/>
          </w:tcPr>
          <w:p w:rsidR="00B44D41" w:rsidRPr="00B44D41" w:rsidRDefault="00C567A9" w:rsidP="00B44D41">
            <w:pPr>
              <w:jc w:val="center"/>
              <w:rPr>
                <w:rFonts w:ascii="Times New Roman" w:hAnsi="Times New Roman"/>
              </w:rPr>
            </w:pPr>
            <w:r>
              <w:rPr>
                <w:rFonts w:ascii="Times New Roman" w:hAnsi="Times New Roman"/>
              </w:rPr>
              <w:t>1</w:t>
            </w:r>
          </w:p>
        </w:tc>
      </w:tr>
      <w:tr w:rsidR="00B44D41" w:rsidRPr="00B44D41" w:rsidTr="00B44D41">
        <w:tc>
          <w:tcPr>
            <w:tcW w:w="3850" w:type="dxa"/>
            <w:gridSpan w:val="2"/>
          </w:tcPr>
          <w:p w:rsidR="00B44D41" w:rsidRPr="00B44D41" w:rsidRDefault="00B44D41" w:rsidP="00B44D41">
            <w:pPr>
              <w:rPr>
                <w:rFonts w:ascii="Times New Roman" w:hAnsi="Times New Roman"/>
              </w:rPr>
            </w:pPr>
            <w:r w:rsidRPr="00B44D41">
              <w:rPr>
                <w:rFonts w:ascii="Times New Roman" w:hAnsi="Times New Roman"/>
              </w:rPr>
              <w:t>Православная культура Смоленской земли</w:t>
            </w:r>
          </w:p>
        </w:tc>
        <w:tc>
          <w:tcPr>
            <w:tcW w:w="496" w:type="dxa"/>
          </w:tcPr>
          <w:p w:rsidR="00B44D41" w:rsidRPr="00B44D41" w:rsidRDefault="00B44D41" w:rsidP="00B44D41">
            <w:pPr>
              <w:jc w:val="center"/>
              <w:rPr>
                <w:rFonts w:ascii="Times New Roman" w:hAnsi="Times New Roman"/>
              </w:rPr>
            </w:pPr>
          </w:p>
        </w:tc>
        <w:tc>
          <w:tcPr>
            <w:tcW w:w="497" w:type="dxa"/>
          </w:tcPr>
          <w:p w:rsidR="00B44D41" w:rsidRPr="00B44D41" w:rsidRDefault="00B44D41" w:rsidP="00B44D41">
            <w:pPr>
              <w:jc w:val="center"/>
              <w:rPr>
                <w:rFonts w:ascii="Times New Roman" w:hAnsi="Times New Roman"/>
              </w:rPr>
            </w:pPr>
          </w:p>
        </w:tc>
        <w:tc>
          <w:tcPr>
            <w:tcW w:w="591" w:type="dxa"/>
          </w:tcPr>
          <w:p w:rsidR="00B44D41" w:rsidRPr="00B44D41" w:rsidRDefault="00B44D41" w:rsidP="00B44D41">
            <w:pPr>
              <w:jc w:val="center"/>
              <w:rPr>
                <w:rFonts w:ascii="Times New Roman" w:hAnsi="Times New Roman"/>
              </w:rPr>
            </w:pPr>
          </w:p>
        </w:tc>
        <w:tc>
          <w:tcPr>
            <w:tcW w:w="591" w:type="dxa"/>
          </w:tcPr>
          <w:p w:rsidR="00B44D41" w:rsidRPr="00B44D41" w:rsidRDefault="00B44D41" w:rsidP="00B44D41">
            <w:pPr>
              <w:jc w:val="center"/>
              <w:rPr>
                <w:rFonts w:ascii="Times New Roman" w:hAnsi="Times New Roman"/>
              </w:rPr>
            </w:pPr>
          </w:p>
        </w:tc>
        <w:tc>
          <w:tcPr>
            <w:tcW w:w="591" w:type="dxa"/>
          </w:tcPr>
          <w:p w:rsidR="00B44D41" w:rsidRPr="00B44D41" w:rsidRDefault="00B44D41" w:rsidP="00B44D41">
            <w:pPr>
              <w:jc w:val="center"/>
              <w:rPr>
                <w:rFonts w:ascii="Times New Roman" w:hAnsi="Times New Roman"/>
              </w:rPr>
            </w:pPr>
          </w:p>
        </w:tc>
        <w:tc>
          <w:tcPr>
            <w:tcW w:w="591" w:type="dxa"/>
          </w:tcPr>
          <w:p w:rsidR="00B44D41" w:rsidRPr="00B44D41" w:rsidRDefault="00B44D41" w:rsidP="00B44D41">
            <w:pPr>
              <w:jc w:val="center"/>
              <w:rPr>
                <w:rFonts w:ascii="Times New Roman" w:hAnsi="Times New Roman"/>
              </w:rPr>
            </w:pP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tcPr>
          <w:p w:rsidR="00B44D41" w:rsidRPr="00B44D41" w:rsidRDefault="00B44D41" w:rsidP="00B44D41">
            <w:pPr>
              <w:jc w:val="center"/>
              <w:rPr>
                <w:rFonts w:ascii="Times New Roman" w:hAnsi="Times New Roman"/>
              </w:rPr>
            </w:pPr>
          </w:p>
        </w:tc>
        <w:tc>
          <w:tcPr>
            <w:tcW w:w="591" w:type="dxa"/>
          </w:tcPr>
          <w:p w:rsidR="00B44D41" w:rsidRPr="00B44D41" w:rsidRDefault="00B44D41" w:rsidP="00B44D41">
            <w:pPr>
              <w:jc w:val="center"/>
              <w:rPr>
                <w:rFonts w:ascii="Times New Roman" w:hAnsi="Times New Roman"/>
              </w:rPr>
            </w:pPr>
          </w:p>
        </w:tc>
      </w:tr>
      <w:tr w:rsidR="00B44D41" w:rsidRPr="00B44D41" w:rsidTr="00B44D41">
        <w:tc>
          <w:tcPr>
            <w:tcW w:w="3850" w:type="dxa"/>
            <w:gridSpan w:val="2"/>
            <w:shd w:val="clear" w:color="auto" w:fill="00FF00"/>
          </w:tcPr>
          <w:p w:rsidR="00B44D41" w:rsidRPr="00B44D41" w:rsidRDefault="00B44D41" w:rsidP="00B44D41">
            <w:pPr>
              <w:rPr>
                <w:rFonts w:ascii="Times New Roman" w:hAnsi="Times New Roman"/>
              </w:rPr>
            </w:pPr>
            <w:r w:rsidRPr="00B44D41">
              <w:rPr>
                <w:rFonts w:ascii="Times New Roman" w:hAnsi="Times New Roman"/>
              </w:rPr>
              <w:t>Итого</w:t>
            </w:r>
          </w:p>
        </w:tc>
        <w:tc>
          <w:tcPr>
            <w:tcW w:w="496" w:type="dxa"/>
            <w:shd w:val="clear" w:color="auto" w:fill="00FF00"/>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497" w:type="dxa"/>
            <w:shd w:val="clear" w:color="auto" w:fill="00FF00"/>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shd w:val="clear" w:color="auto" w:fill="00FF00"/>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shd w:val="clear" w:color="auto" w:fill="00FF00"/>
          </w:tcPr>
          <w:p w:rsidR="00B44D41" w:rsidRPr="00B44D41" w:rsidRDefault="00B44D41" w:rsidP="00B44D41">
            <w:pPr>
              <w:jc w:val="center"/>
              <w:rPr>
                <w:rFonts w:ascii="Times New Roman" w:hAnsi="Times New Roman"/>
              </w:rPr>
            </w:pPr>
            <w:r w:rsidRPr="00B44D41">
              <w:rPr>
                <w:rFonts w:ascii="Times New Roman" w:hAnsi="Times New Roman"/>
              </w:rPr>
              <w:t>1</w:t>
            </w:r>
          </w:p>
        </w:tc>
        <w:tc>
          <w:tcPr>
            <w:tcW w:w="591" w:type="dxa"/>
            <w:shd w:val="clear" w:color="auto" w:fill="00FF00"/>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shd w:val="clear" w:color="auto" w:fill="00FF00"/>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shd w:val="clear" w:color="auto" w:fill="00FF00"/>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shd w:val="clear" w:color="auto" w:fill="00FF00"/>
          </w:tcPr>
          <w:p w:rsidR="00B44D41" w:rsidRPr="00B44D41" w:rsidRDefault="00B44D41" w:rsidP="00B44D41">
            <w:pPr>
              <w:jc w:val="center"/>
              <w:rPr>
                <w:rFonts w:ascii="Times New Roman" w:hAnsi="Times New Roman"/>
              </w:rPr>
            </w:pPr>
            <w:r w:rsidRPr="00B44D41">
              <w:rPr>
                <w:rFonts w:ascii="Times New Roman" w:hAnsi="Times New Roman"/>
              </w:rPr>
              <w:t>2</w:t>
            </w:r>
          </w:p>
        </w:tc>
        <w:tc>
          <w:tcPr>
            <w:tcW w:w="591" w:type="dxa"/>
            <w:shd w:val="clear" w:color="auto" w:fill="00FF00"/>
          </w:tcPr>
          <w:p w:rsidR="00B44D41" w:rsidRPr="00B44D41" w:rsidRDefault="00C567A9" w:rsidP="00B44D41">
            <w:pPr>
              <w:jc w:val="center"/>
              <w:rPr>
                <w:rFonts w:ascii="Times New Roman" w:hAnsi="Times New Roman"/>
              </w:rPr>
            </w:pPr>
            <w:r>
              <w:rPr>
                <w:rFonts w:ascii="Times New Roman" w:hAnsi="Times New Roman"/>
              </w:rPr>
              <w:t>1</w:t>
            </w:r>
          </w:p>
        </w:tc>
        <w:tc>
          <w:tcPr>
            <w:tcW w:w="591" w:type="dxa"/>
            <w:shd w:val="clear" w:color="auto" w:fill="00FF00"/>
          </w:tcPr>
          <w:p w:rsidR="00B44D41" w:rsidRPr="00B44D41" w:rsidRDefault="00C567A9" w:rsidP="00B44D41">
            <w:pPr>
              <w:jc w:val="center"/>
              <w:rPr>
                <w:rFonts w:ascii="Times New Roman" w:hAnsi="Times New Roman"/>
              </w:rPr>
            </w:pPr>
            <w:r>
              <w:rPr>
                <w:rFonts w:ascii="Times New Roman" w:hAnsi="Times New Roman"/>
              </w:rPr>
              <w:t>1</w:t>
            </w:r>
          </w:p>
        </w:tc>
      </w:tr>
      <w:tr w:rsidR="00B44D41" w:rsidRPr="00B44D41" w:rsidTr="00B44D41">
        <w:tc>
          <w:tcPr>
            <w:tcW w:w="3850" w:type="dxa"/>
            <w:gridSpan w:val="2"/>
            <w:shd w:val="clear" w:color="auto" w:fill="00FF00"/>
          </w:tcPr>
          <w:p w:rsidR="00B44D41" w:rsidRPr="00B44D41" w:rsidRDefault="00B44D41" w:rsidP="00B44D41">
            <w:pPr>
              <w:rPr>
                <w:rFonts w:ascii="Times New Roman" w:hAnsi="Times New Roman"/>
              </w:rPr>
            </w:pPr>
            <w:r w:rsidRPr="00B44D41">
              <w:rPr>
                <w:rFonts w:ascii="Times New Roman" w:hAnsi="Times New Roman"/>
              </w:rPr>
              <w:t>ИТОГО недельная нагрузка</w:t>
            </w:r>
          </w:p>
        </w:tc>
        <w:tc>
          <w:tcPr>
            <w:tcW w:w="496" w:type="dxa"/>
            <w:shd w:val="clear" w:color="auto" w:fill="00FF00"/>
          </w:tcPr>
          <w:p w:rsidR="00B44D41" w:rsidRPr="00B44D41" w:rsidRDefault="00B44D41" w:rsidP="00B44D41">
            <w:pPr>
              <w:jc w:val="center"/>
              <w:rPr>
                <w:rFonts w:ascii="Times New Roman" w:hAnsi="Times New Roman"/>
              </w:rPr>
            </w:pPr>
            <w:r w:rsidRPr="00B44D41">
              <w:rPr>
                <w:rFonts w:ascii="Times New Roman" w:hAnsi="Times New Roman"/>
              </w:rPr>
              <w:t>29</w:t>
            </w:r>
          </w:p>
        </w:tc>
        <w:tc>
          <w:tcPr>
            <w:tcW w:w="497" w:type="dxa"/>
            <w:shd w:val="clear" w:color="auto" w:fill="00FF00"/>
          </w:tcPr>
          <w:p w:rsidR="00B44D41" w:rsidRPr="00B44D41" w:rsidRDefault="00B44D41" w:rsidP="00B44D41">
            <w:pPr>
              <w:jc w:val="center"/>
              <w:rPr>
                <w:rFonts w:ascii="Times New Roman" w:hAnsi="Times New Roman"/>
              </w:rPr>
            </w:pPr>
            <w:r w:rsidRPr="00B44D41">
              <w:rPr>
                <w:rFonts w:ascii="Times New Roman" w:hAnsi="Times New Roman"/>
              </w:rPr>
              <w:t>29</w:t>
            </w:r>
          </w:p>
        </w:tc>
        <w:tc>
          <w:tcPr>
            <w:tcW w:w="591" w:type="dxa"/>
            <w:shd w:val="clear" w:color="auto" w:fill="00FF00"/>
          </w:tcPr>
          <w:p w:rsidR="00B44D41" w:rsidRPr="00B44D41" w:rsidRDefault="00B44D41" w:rsidP="00B44D41">
            <w:pPr>
              <w:jc w:val="center"/>
              <w:rPr>
                <w:rFonts w:ascii="Times New Roman" w:hAnsi="Times New Roman"/>
              </w:rPr>
            </w:pPr>
            <w:r w:rsidRPr="00B44D41">
              <w:rPr>
                <w:rFonts w:ascii="Times New Roman" w:hAnsi="Times New Roman"/>
              </w:rPr>
              <w:t>30</w:t>
            </w:r>
          </w:p>
        </w:tc>
        <w:tc>
          <w:tcPr>
            <w:tcW w:w="591" w:type="dxa"/>
            <w:shd w:val="clear" w:color="auto" w:fill="00FF00"/>
          </w:tcPr>
          <w:p w:rsidR="00B44D41" w:rsidRPr="00B44D41" w:rsidRDefault="00B44D41" w:rsidP="00B44D41">
            <w:pPr>
              <w:jc w:val="center"/>
              <w:rPr>
                <w:rFonts w:ascii="Times New Roman" w:hAnsi="Times New Roman"/>
              </w:rPr>
            </w:pPr>
            <w:r w:rsidRPr="00B44D41">
              <w:rPr>
                <w:rFonts w:ascii="Times New Roman" w:hAnsi="Times New Roman"/>
              </w:rPr>
              <w:t>30</w:t>
            </w:r>
          </w:p>
        </w:tc>
        <w:tc>
          <w:tcPr>
            <w:tcW w:w="591" w:type="dxa"/>
            <w:shd w:val="clear" w:color="auto" w:fill="00FF00"/>
          </w:tcPr>
          <w:p w:rsidR="00B44D41" w:rsidRPr="00B44D41" w:rsidRDefault="00B44D41" w:rsidP="00B44D41">
            <w:pPr>
              <w:jc w:val="center"/>
              <w:rPr>
                <w:rFonts w:ascii="Times New Roman" w:hAnsi="Times New Roman"/>
              </w:rPr>
            </w:pPr>
            <w:r w:rsidRPr="00B44D41">
              <w:rPr>
                <w:rFonts w:ascii="Times New Roman" w:hAnsi="Times New Roman"/>
              </w:rPr>
              <w:t>32</w:t>
            </w:r>
          </w:p>
        </w:tc>
        <w:tc>
          <w:tcPr>
            <w:tcW w:w="591" w:type="dxa"/>
            <w:shd w:val="clear" w:color="auto" w:fill="00FF00"/>
          </w:tcPr>
          <w:p w:rsidR="00B44D41" w:rsidRPr="00B44D41" w:rsidRDefault="00B44D41" w:rsidP="00B44D41">
            <w:pPr>
              <w:jc w:val="center"/>
              <w:rPr>
                <w:rFonts w:ascii="Times New Roman" w:hAnsi="Times New Roman"/>
              </w:rPr>
            </w:pPr>
            <w:r w:rsidRPr="00B44D41">
              <w:rPr>
                <w:rFonts w:ascii="Times New Roman" w:hAnsi="Times New Roman"/>
              </w:rPr>
              <w:t>32</w:t>
            </w:r>
          </w:p>
        </w:tc>
        <w:tc>
          <w:tcPr>
            <w:tcW w:w="591" w:type="dxa"/>
            <w:shd w:val="clear" w:color="auto" w:fill="00FF00"/>
          </w:tcPr>
          <w:p w:rsidR="00B44D41" w:rsidRPr="00B44D41" w:rsidRDefault="00B44D41" w:rsidP="00B44D41">
            <w:pPr>
              <w:jc w:val="center"/>
              <w:rPr>
                <w:rFonts w:ascii="Times New Roman" w:hAnsi="Times New Roman"/>
              </w:rPr>
            </w:pPr>
            <w:r w:rsidRPr="00B44D41">
              <w:rPr>
                <w:rFonts w:ascii="Times New Roman" w:hAnsi="Times New Roman"/>
              </w:rPr>
              <w:t>33</w:t>
            </w:r>
          </w:p>
        </w:tc>
        <w:tc>
          <w:tcPr>
            <w:tcW w:w="591" w:type="dxa"/>
            <w:shd w:val="clear" w:color="auto" w:fill="00FF00"/>
          </w:tcPr>
          <w:p w:rsidR="00B44D41" w:rsidRPr="00B44D41" w:rsidRDefault="00B44D41" w:rsidP="00B44D41">
            <w:pPr>
              <w:jc w:val="center"/>
              <w:rPr>
                <w:rFonts w:ascii="Times New Roman" w:hAnsi="Times New Roman"/>
              </w:rPr>
            </w:pPr>
            <w:r w:rsidRPr="00B44D41">
              <w:rPr>
                <w:rFonts w:ascii="Times New Roman" w:hAnsi="Times New Roman"/>
              </w:rPr>
              <w:t>33</w:t>
            </w:r>
          </w:p>
        </w:tc>
        <w:tc>
          <w:tcPr>
            <w:tcW w:w="591" w:type="dxa"/>
            <w:shd w:val="clear" w:color="auto" w:fill="00FF00"/>
          </w:tcPr>
          <w:p w:rsidR="00B44D41" w:rsidRPr="00B44D41" w:rsidRDefault="00B44D41" w:rsidP="00B44D41">
            <w:pPr>
              <w:jc w:val="center"/>
              <w:rPr>
                <w:rFonts w:ascii="Times New Roman" w:hAnsi="Times New Roman"/>
              </w:rPr>
            </w:pPr>
            <w:r w:rsidRPr="00B44D41">
              <w:rPr>
                <w:rFonts w:ascii="Times New Roman" w:hAnsi="Times New Roman"/>
              </w:rPr>
              <w:t>33</w:t>
            </w:r>
          </w:p>
        </w:tc>
        <w:tc>
          <w:tcPr>
            <w:tcW w:w="591" w:type="dxa"/>
            <w:shd w:val="clear" w:color="auto" w:fill="00FF00"/>
          </w:tcPr>
          <w:p w:rsidR="00B44D41" w:rsidRPr="00B44D41" w:rsidRDefault="00B44D41" w:rsidP="00B44D41">
            <w:pPr>
              <w:jc w:val="center"/>
              <w:rPr>
                <w:rFonts w:ascii="Times New Roman" w:hAnsi="Times New Roman"/>
              </w:rPr>
            </w:pPr>
            <w:r w:rsidRPr="00B44D41">
              <w:rPr>
                <w:rFonts w:ascii="Times New Roman" w:hAnsi="Times New Roman"/>
              </w:rPr>
              <w:t>33</w:t>
            </w:r>
          </w:p>
        </w:tc>
      </w:tr>
      <w:tr w:rsidR="00B44D41" w:rsidRPr="00B44D41" w:rsidTr="00B44D41">
        <w:tc>
          <w:tcPr>
            <w:tcW w:w="3850" w:type="dxa"/>
            <w:gridSpan w:val="2"/>
            <w:shd w:val="clear" w:color="auto" w:fill="FCE3FC"/>
          </w:tcPr>
          <w:p w:rsidR="00B44D41" w:rsidRPr="00B44D41" w:rsidRDefault="00B44D41" w:rsidP="00B44D41">
            <w:pPr>
              <w:rPr>
                <w:rFonts w:ascii="Times New Roman" w:hAnsi="Times New Roman"/>
              </w:rPr>
            </w:pPr>
            <w:r w:rsidRPr="00B44D41">
              <w:rPr>
                <w:rFonts w:ascii="Times New Roman" w:hAnsi="Times New Roman"/>
              </w:rPr>
              <w:t>Количество учебных недель</w:t>
            </w:r>
          </w:p>
        </w:tc>
        <w:tc>
          <w:tcPr>
            <w:tcW w:w="496" w:type="dxa"/>
            <w:shd w:val="clear" w:color="auto" w:fill="FCE3FC"/>
          </w:tcPr>
          <w:p w:rsidR="00B44D41" w:rsidRPr="00B44D41" w:rsidRDefault="00B44D41" w:rsidP="00B44D41">
            <w:pPr>
              <w:jc w:val="center"/>
              <w:rPr>
                <w:rFonts w:ascii="Times New Roman" w:hAnsi="Times New Roman"/>
              </w:rPr>
            </w:pPr>
            <w:r w:rsidRPr="00B44D41">
              <w:rPr>
                <w:rFonts w:ascii="Times New Roman" w:hAnsi="Times New Roman"/>
              </w:rPr>
              <w:t>34</w:t>
            </w:r>
          </w:p>
        </w:tc>
        <w:tc>
          <w:tcPr>
            <w:tcW w:w="497" w:type="dxa"/>
            <w:shd w:val="clear" w:color="auto" w:fill="FCE3FC"/>
          </w:tcPr>
          <w:p w:rsidR="00B44D41" w:rsidRPr="00B44D41" w:rsidRDefault="00B44D41" w:rsidP="00B44D41">
            <w:pPr>
              <w:jc w:val="center"/>
              <w:rPr>
                <w:rFonts w:ascii="Times New Roman" w:hAnsi="Times New Roman"/>
              </w:rPr>
            </w:pPr>
            <w:r w:rsidRPr="00B44D41">
              <w:rPr>
                <w:rFonts w:ascii="Times New Roman" w:hAnsi="Times New Roman"/>
              </w:rPr>
              <w:t>34</w:t>
            </w:r>
          </w:p>
        </w:tc>
        <w:tc>
          <w:tcPr>
            <w:tcW w:w="591" w:type="dxa"/>
            <w:shd w:val="clear" w:color="auto" w:fill="FCE3FC"/>
          </w:tcPr>
          <w:p w:rsidR="00B44D41" w:rsidRPr="00B44D41" w:rsidRDefault="00B44D41" w:rsidP="00B44D41">
            <w:pPr>
              <w:jc w:val="center"/>
              <w:rPr>
                <w:rFonts w:ascii="Times New Roman" w:hAnsi="Times New Roman"/>
              </w:rPr>
            </w:pPr>
            <w:r w:rsidRPr="00B44D41">
              <w:rPr>
                <w:rFonts w:ascii="Times New Roman" w:hAnsi="Times New Roman"/>
              </w:rPr>
              <w:t>34</w:t>
            </w:r>
          </w:p>
        </w:tc>
        <w:tc>
          <w:tcPr>
            <w:tcW w:w="591" w:type="dxa"/>
            <w:shd w:val="clear" w:color="auto" w:fill="FCE3FC"/>
          </w:tcPr>
          <w:p w:rsidR="00B44D41" w:rsidRPr="00B44D41" w:rsidRDefault="00B44D41" w:rsidP="00B44D41">
            <w:pPr>
              <w:jc w:val="center"/>
              <w:rPr>
                <w:rFonts w:ascii="Times New Roman" w:hAnsi="Times New Roman"/>
              </w:rPr>
            </w:pPr>
            <w:r w:rsidRPr="00B44D41">
              <w:rPr>
                <w:rFonts w:ascii="Times New Roman" w:hAnsi="Times New Roman"/>
              </w:rPr>
              <w:t>34</w:t>
            </w:r>
          </w:p>
        </w:tc>
        <w:tc>
          <w:tcPr>
            <w:tcW w:w="591" w:type="dxa"/>
            <w:shd w:val="clear" w:color="auto" w:fill="FCE3FC"/>
          </w:tcPr>
          <w:p w:rsidR="00B44D41" w:rsidRPr="00B44D41" w:rsidRDefault="00B44D41" w:rsidP="00B44D41">
            <w:pPr>
              <w:jc w:val="center"/>
              <w:rPr>
                <w:rFonts w:ascii="Times New Roman" w:hAnsi="Times New Roman"/>
              </w:rPr>
            </w:pPr>
            <w:r w:rsidRPr="00B44D41">
              <w:rPr>
                <w:rFonts w:ascii="Times New Roman" w:hAnsi="Times New Roman"/>
              </w:rPr>
              <w:t>34</w:t>
            </w:r>
          </w:p>
        </w:tc>
        <w:tc>
          <w:tcPr>
            <w:tcW w:w="591" w:type="dxa"/>
            <w:shd w:val="clear" w:color="auto" w:fill="FCE3FC"/>
          </w:tcPr>
          <w:p w:rsidR="00B44D41" w:rsidRPr="00B44D41" w:rsidRDefault="00B44D41" w:rsidP="00B44D41">
            <w:pPr>
              <w:jc w:val="center"/>
              <w:rPr>
                <w:rFonts w:ascii="Times New Roman" w:hAnsi="Times New Roman"/>
              </w:rPr>
            </w:pPr>
            <w:r w:rsidRPr="00B44D41">
              <w:rPr>
                <w:rFonts w:ascii="Times New Roman" w:hAnsi="Times New Roman"/>
              </w:rPr>
              <w:t>34</w:t>
            </w:r>
          </w:p>
        </w:tc>
        <w:tc>
          <w:tcPr>
            <w:tcW w:w="591" w:type="dxa"/>
            <w:shd w:val="clear" w:color="auto" w:fill="FCE3FC"/>
          </w:tcPr>
          <w:p w:rsidR="00B44D41" w:rsidRPr="00B44D41" w:rsidRDefault="00B44D41" w:rsidP="00B44D41">
            <w:pPr>
              <w:jc w:val="center"/>
              <w:rPr>
                <w:rFonts w:ascii="Times New Roman" w:hAnsi="Times New Roman"/>
              </w:rPr>
            </w:pPr>
            <w:r w:rsidRPr="00B44D41">
              <w:rPr>
                <w:rFonts w:ascii="Times New Roman" w:hAnsi="Times New Roman"/>
              </w:rPr>
              <w:t>34</w:t>
            </w:r>
          </w:p>
        </w:tc>
        <w:tc>
          <w:tcPr>
            <w:tcW w:w="591" w:type="dxa"/>
            <w:shd w:val="clear" w:color="auto" w:fill="FCE3FC"/>
          </w:tcPr>
          <w:p w:rsidR="00B44D41" w:rsidRPr="00B44D41" w:rsidRDefault="00B44D41" w:rsidP="00B44D41">
            <w:pPr>
              <w:jc w:val="center"/>
              <w:rPr>
                <w:rFonts w:ascii="Times New Roman" w:hAnsi="Times New Roman"/>
              </w:rPr>
            </w:pPr>
            <w:r w:rsidRPr="00B44D41">
              <w:rPr>
                <w:rFonts w:ascii="Times New Roman" w:hAnsi="Times New Roman"/>
              </w:rPr>
              <w:t>34</w:t>
            </w:r>
          </w:p>
        </w:tc>
        <w:tc>
          <w:tcPr>
            <w:tcW w:w="591" w:type="dxa"/>
            <w:shd w:val="clear" w:color="auto" w:fill="FCE3FC"/>
          </w:tcPr>
          <w:p w:rsidR="00B44D41" w:rsidRPr="00B44D41" w:rsidRDefault="00B44D41" w:rsidP="00B44D41">
            <w:pPr>
              <w:jc w:val="center"/>
              <w:rPr>
                <w:rFonts w:ascii="Times New Roman" w:hAnsi="Times New Roman"/>
              </w:rPr>
            </w:pPr>
            <w:r w:rsidRPr="00B44D41">
              <w:rPr>
                <w:rFonts w:ascii="Times New Roman" w:hAnsi="Times New Roman"/>
              </w:rPr>
              <w:t>34</w:t>
            </w:r>
          </w:p>
        </w:tc>
        <w:tc>
          <w:tcPr>
            <w:tcW w:w="591" w:type="dxa"/>
            <w:shd w:val="clear" w:color="auto" w:fill="FCE3FC"/>
          </w:tcPr>
          <w:p w:rsidR="00B44D41" w:rsidRPr="00B44D41" w:rsidRDefault="00B44D41" w:rsidP="00B44D41">
            <w:pPr>
              <w:jc w:val="center"/>
              <w:rPr>
                <w:rFonts w:ascii="Times New Roman" w:hAnsi="Times New Roman"/>
              </w:rPr>
            </w:pPr>
            <w:r w:rsidRPr="00B44D41">
              <w:rPr>
                <w:rFonts w:ascii="Times New Roman" w:hAnsi="Times New Roman"/>
              </w:rPr>
              <w:t>34</w:t>
            </w:r>
          </w:p>
        </w:tc>
      </w:tr>
      <w:tr w:rsidR="00B44D41" w:rsidRPr="00B44D41" w:rsidTr="00B44D41">
        <w:tc>
          <w:tcPr>
            <w:tcW w:w="3850" w:type="dxa"/>
            <w:gridSpan w:val="2"/>
            <w:shd w:val="clear" w:color="auto" w:fill="FCE3FC"/>
          </w:tcPr>
          <w:p w:rsidR="00B44D41" w:rsidRPr="00B44D41" w:rsidRDefault="00B44D41" w:rsidP="00B44D41">
            <w:pPr>
              <w:rPr>
                <w:rFonts w:ascii="Times New Roman" w:hAnsi="Times New Roman"/>
              </w:rPr>
            </w:pPr>
            <w:r w:rsidRPr="00B44D41">
              <w:rPr>
                <w:rFonts w:ascii="Times New Roman" w:hAnsi="Times New Roman"/>
              </w:rPr>
              <w:t>Всего часов в год</w:t>
            </w:r>
          </w:p>
        </w:tc>
        <w:tc>
          <w:tcPr>
            <w:tcW w:w="496" w:type="dxa"/>
            <w:shd w:val="clear" w:color="auto" w:fill="FCE3FC"/>
          </w:tcPr>
          <w:p w:rsidR="00B44D41" w:rsidRPr="00B44D41" w:rsidRDefault="00B44D41" w:rsidP="00B44D41">
            <w:pPr>
              <w:jc w:val="center"/>
              <w:rPr>
                <w:rFonts w:ascii="Times New Roman" w:hAnsi="Times New Roman"/>
                <w:sz w:val="20"/>
              </w:rPr>
            </w:pPr>
            <w:r w:rsidRPr="00B44D41">
              <w:rPr>
                <w:rFonts w:ascii="Times New Roman" w:hAnsi="Times New Roman"/>
                <w:sz w:val="20"/>
              </w:rPr>
              <w:t>986</w:t>
            </w:r>
          </w:p>
        </w:tc>
        <w:tc>
          <w:tcPr>
            <w:tcW w:w="497" w:type="dxa"/>
            <w:shd w:val="clear" w:color="auto" w:fill="FCE3FC"/>
          </w:tcPr>
          <w:p w:rsidR="00B44D41" w:rsidRPr="00B44D41" w:rsidRDefault="00B44D41" w:rsidP="00B44D41">
            <w:pPr>
              <w:jc w:val="center"/>
              <w:rPr>
                <w:rFonts w:ascii="Times New Roman" w:hAnsi="Times New Roman"/>
                <w:sz w:val="20"/>
              </w:rPr>
            </w:pPr>
            <w:r w:rsidRPr="00B44D41">
              <w:rPr>
                <w:rFonts w:ascii="Times New Roman" w:hAnsi="Times New Roman"/>
                <w:sz w:val="20"/>
              </w:rPr>
              <w:t>986</w:t>
            </w:r>
          </w:p>
        </w:tc>
        <w:tc>
          <w:tcPr>
            <w:tcW w:w="591" w:type="dxa"/>
            <w:shd w:val="clear" w:color="auto" w:fill="FCE3FC"/>
          </w:tcPr>
          <w:p w:rsidR="00B44D41" w:rsidRPr="00B44D41" w:rsidRDefault="00B44D41" w:rsidP="00B44D41">
            <w:pPr>
              <w:jc w:val="center"/>
              <w:rPr>
                <w:rFonts w:ascii="Times New Roman" w:hAnsi="Times New Roman"/>
                <w:sz w:val="20"/>
              </w:rPr>
            </w:pPr>
            <w:r w:rsidRPr="00B44D41">
              <w:rPr>
                <w:rFonts w:ascii="Times New Roman" w:hAnsi="Times New Roman"/>
                <w:sz w:val="20"/>
              </w:rPr>
              <w:t>1020</w:t>
            </w:r>
          </w:p>
        </w:tc>
        <w:tc>
          <w:tcPr>
            <w:tcW w:w="591" w:type="dxa"/>
            <w:shd w:val="clear" w:color="auto" w:fill="FCE3FC"/>
          </w:tcPr>
          <w:p w:rsidR="00B44D41" w:rsidRPr="00B44D41" w:rsidRDefault="00B44D41" w:rsidP="00B44D41">
            <w:pPr>
              <w:jc w:val="center"/>
              <w:rPr>
                <w:rFonts w:ascii="Times New Roman" w:hAnsi="Times New Roman"/>
                <w:sz w:val="20"/>
              </w:rPr>
            </w:pPr>
            <w:r w:rsidRPr="00B44D41">
              <w:rPr>
                <w:rFonts w:ascii="Times New Roman" w:hAnsi="Times New Roman"/>
                <w:sz w:val="20"/>
              </w:rPr>
              <w:t>1020</w:t>
            </w:r>
          </w:p>
        </w:tc>
        <w:tc>
          <w:tcPr>
            <w:tcW w:w="591" w:type="dxa"/>
            <w:shd w:val="clear" w:color="auto" w:fill="FCE3FC"/>
          </w:tcPr>
          <w:p w:rsidR="00B44D41" w:rsidRPr="00B44D41" w:rsidRDefault="00B44D41" w:rsidP="00B44D41">
            <w:pPr>
              <w:jc w:val="center"/>
              <w:rPr>
                <w:rFonts w:ascii="Times New Roman" w:hAnsi="Times New Roman"/>
                <w:sz w:val="20"/>
              </w:rPr>
            </w:pPr>
            <w:r w:rsidRPr="00B44D41">
              <w:rPr>
                <w:rFonts w:ascii="Times New Roman" w:hAnsi="Times New Roman"/>
                <w:sz w:val="20"/>
              </w:rPr>
              <w:t>1088</w:t>
            </w:r>
          </w:p>
        </w:tc>
        <w:tc>
          <w:tcPr>
            <w:tcW w:w="591" w:type="dxa"/>
            <w:shd w:val="clear" w:color="auto" w:fill="FCE3FC"/>
          </w:tcPr>
          <w:p w:rsidR="00B44D41" w:rsidRPr="00B44D41" w:rsidRDefault="00B44D41" w:rsidP="00B44D41">
            <w:pPr>
              <w:jc w:val="center"/>
              <w:rPr>
                <w:rFonts w:ascii="Times New Roman" w:hAnsi="Times New Roman"/>
                <w:sz w:val="20"/>
              </w:rPr>
            </w:pPr>
            <w:r w:rsidRPr="00B44D41">
              <w:rPr>
                <w:rFonts w:ascii="Times New Roman" w:hAnsi="Times New Roman"/>
                <w:sz w:val="20"/>
              </w:rPr>
              <w:t>1088</w:t>
            </w:r>
          </w:p>
        </w:tc>
        <w:tc>
          <w:tcPr>
            <w:tcW w:w="591" w:type="dxa"/>
            <w:shd w:val="clear" w:color="auto" w:fill="FCE3FC"/>
          </w:tcPr>
          <w:p w:rsidR="00B44D41" w:rsidRPr="00B44D41" w:rsidRDefault="00B44D41" w:rsidP="00B44D41">
            <w:pPr>
              <w:jc w:val="center"/>
              <w:rPr>
                <w:rFonts w:ascii="Times New Roman" w:hAnsi="Times New Roman"/>
                <w:sz w:val="20"/>
              </w:rPr>
            </w:pPr>
            <w:r w:rsidRPr="00B44D41">
              <w:rPr>
                <w:rFonts w:ascii="Times New Roman" w:hAnsi="Times New Roman"/>
                <w:sz w:val="20"/>
              </w:rPr>
              <w:t>1122</w:t>
            </w:r>
          </w:p>
        </w:tc>
        <w:tc>
          <w:tcPr>
            <w:tcW w:w="591" w:type="dxa"/>
            <w:shd w:val="clear" w:color="auto" w:fill="FCE3FC"/>
          </w:tcPr>
          <w:p w:rsidR="00B44D41" w:rsidRPr="00B44D41" w:rsidRDefault="00B44D41" w:rsidP="00B44D41">
            <w:pPr>
              <w:jc w:val="center"/>
              <w:rPr>
                <w:rFonts w:ascii="Times New Roman" w:hAnsi="Times New Roman"/>
                <w:sz w:val="20"/>
              </w:rPr>
            </w:pPr>
            <w:r w:rsidRPr="00B44D41">
              <w:rPr>
                <w:rFonts w:ascii="Times New Roman" w:hAnsi="Times New Roman"/>
                <w:sz w:val="20"/>
              </w:rPr>
              <w:t>1122</w:t>
            </w:r>
          </w:p>
        </w:tc>
        <w:tc>
          <w:tcPr>
            <w:tcW w:w="591" w:type="dxa"/>
            <w:shd w:val="clear" w:color="auto" w:fill="FCE3FC"/>
          </w:tcPr>
          <w:p w:rsidR="00B44D41" w:rsidRPr="00B44D41" w:rsidRDefault="00B44D41" w:rsidP="00B44D41">
            <w:pPr>
              <w:jc w:val="center"/>
              <w:rPr>
                <w:rFonts w:ascii="Times New Roman" w:hAnsi="Times New Roman"/>
                <w:sz w:val="20"/>
              </w:rPr>
            </w:pPr>
            <w:r w:rsidRPr="00B44D41">
              <w:rPr>
                <w:rFonts w:ascii="Times New Roman" w:hAnsi="Times New Roman"/>
                <w:sz w:val="20"/>
              </w:rPr>
              <w:t>1122</w:t>
            </w:r>
          </w:p>
        </w:tc>
        <w:tc>
          <w:tcPr>
            <w:tcW w:w="591" w:type="dxa"/>
            <w:shd w:val="clear" w:color="auto" w:fill="FCE3FC"/>
          </w:tcPr>
          <w:p w:rsidR="00B44D41" w:rsidRPr="00B44D41" w:rsidRDefault="00B44D41" w:rsidP="00B44D41">
            <w:pPr>
              <w:jc w:val="center"/>
              <w:rPr>
                <w:rFonts w:ascii="Times New Roman" w:hAnsi="Times New Roman"/>
                <w:sz w:val="20"/>
              </w:rPr>
            </w:pPr>
            <w:r w:rsidRPr="00B44D41">
              <w:rPr>
                <w:rFonts w:ascii="Times New Roman" w:hAnsi="Times New Roman"/>
                <w:sz w:val="20"/>
              </w:rPr>
              <w:t>1122</w:t>
            </w:r>
          </w:p>
        </w:tc>
      </w:tr>
    </w:tbl>
    <w:p w:rsidR="00B44D41" w:rsidRPr="00961A43" w:rsidRDefault="00B44D41" w:rsidP="00961A43">
      <w:pPr>
        <w:spacing w:after="0" w:line="240" w:lineRule="auto"/>
        <w:ind w:firstLine="567"/>
        <w:jc w:val="center"/>
        <w:rPr>
          <w:rStyle w:val="markedcontent"/>
          <w:rFonts w:ascii="Times New Roman" w:hAnsi="Times New Roman"/>
          <w:b/>
          <w:sz w:val="28"/>
          <w:szCs w:val="28"/>
        </w:rPr>
      </w:pPr>
    </w:p>
    <w:p w:rsidR="005200AE" w:rsidRDefault="005200AE" w:rsidP="005200AE">
      <w:pPr>
        <w:spacing w:after="0" w:line="240" w:lineRule="auto"/>
        <w:ind w:firstLine="709"/>
        <w:jc w:val="both"/>
        <w:rPr>
          <w:rFonts w:ascii="Times New Roman" w:hAnsi="Times New Roman"/>
          <w:sz w:val="24"/>
        </w:rPr>
      </w:pPr>
    </w:p>
    <w:p w:rsidR="00127372" w:rsidRDefault="00670A79" w:rsidP="00961A43">
      <w:pPr>
        <w:spacing w:after="0" w:line="240" w:lineRule="auto"/>
        <w:ind w:firstLine="709"/>
        <w:jc w:val="both"/>
        <w:rPr>
          <w:rFonts w:ascii="Times New Roman" w:hAnsi="Times New Roman"/>
          <w:sz w:val="24"/>
        </w:rPr>
      </w:pPr>
      <w:r>
        <w:rPr>
          <w:rFonts w:ascii="Times New Roman" w:hAnsi="Times New Roman"/>
          <w:sz w:val="24"/>
        </w:rPr>
        <w:t>При реализации 1вариант</w:t>
      </w:r>
      <w:r w:rsidR="00961A43">
        <w:rPr>
          <w:rFonts w:ascii="Times New Roman" w:hAnsi="Times New Roman"/>
          <w:sz w:val="24"/>
        </w:rPr>
        <w:t>а</w:t>
      </w:r>
      <w:r>
        <w:rPr>
          <w:rFonts w:ascii="Times New Roman" w:hAnsi="Times New Roman"/>
          <w:sz w:val="24"/>
        </w:rPr>
        <w:t xml:space="preserve">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Pr>
          <w:rFonts w:ascii="Times New Roman" w:hAnsi="Times New Roman"/>
          <w:sz w:val="24"/>
          <w:highlight w:val="white"/>
        </w:rPr>
        <w:t xml:space="preserve">части, формируемой участниками образовательных отношений, </w:t>
      </w:r>
      <w:r>
        <w:rPr>
          <w:rFonts w:ascii="Times New Roman" w:hAnsi="Times New Roman"/>
          <w:sz w:val="24"/>
        </w:rPr>
        <w:t>внеурочной деятельностии (или) за счёт посещения обучающимися спортивных секций, школьных спортивных клубов, включая использование учебных модулей по видам спорта.</w:t>
      </w:r>
    </w:p>
    <w:p w:rsidR="00127372" w:rsidRDefault="00670A79" w:rsidP="005C167A">
      <w:pPr>
        <w:spacing w:after="0" w:line="240" w:lineRule="auto"/>
        <w:ind w:firstLine="709"/>
        <w:jc w:val="both"/>
        <w:rPr>
          <w:rFonts w:ascii="Times New Roman" w:hAnsi="Times New Roman"/>
          <w:sz w:val="24"/>
        </w:rPr>
      </w:pPr>
      <w:r>
        <w:rPr>
          <w:rFonts w:ascii="Times New Roman" w:hAnsi="Times New Roman"/>
          <w:sz w:val="24"/>
        </w:rPr>
        <w:t>Суммарный объём домашнего задания по всем предметам для каждого класса не должен превышать продолжительности вып</w:t>
      </w:r>
      <w:r w:rsidR="005C167A">
        <w:rPr>
          <w:rFonts w:ascii="Times New Roman" w:hAnsi="Times New Roman"/>
          <w:sz w:val="24"/>
        </w:rPr>
        <w:t xml:space="preserve">олнения 2 часа – для 5 класса, </w:t>
      </w:r>
      <w:r>
        <w:rPr>
          <w:rFonts w:ascii="Times New Roman" w:hAnsi="Times New Roman"/>
          <w:sz w:val="24"/>
        </w:rPr>
        <w:t>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127372" w:rsidRDefault="00127372" w:rsidP="005C167A">
      <w:pPr>
        <w:spacing w:after="0" w:line="360" w:lineRule="auto"/>
        <w:jc w:val="both"/>
        <w:rPr>
          <w:rFonts w:ascii="Times New Roman" w:hAnsi="Times New Roman"/>
          <w:sz w:val="24"/>
        </w:rPr>
      </w:pPr>
    </w:p>
    <w:p w:rsidR="00127372" w:rsidRDefault="00D042B4" w:rsidP="005C167A">
      <w:pPr>
        <w:pStyle w:val="7"/>
        <w:tabs>
          <w:tab w:val="left" w:pos="2127"/>
        </w:tabs>
        <w:spacing w:before="0" w:after="0" w:line="360" w:lineRule="auto"/>
        <w:ind w:firstLine="708"/>
        <w:rPr>
          <w:b w:val="0"/>
        </w:rPr>
      </w:pPr>
      <w:r>
        <w:t>3.2  Календарный учебный график</w:t>
      </w:r>
      <w:r w:rsidR="00670A79" w:rsidRPr="005C167A">
        <w:br/>
      </w:r>
      <w:r w:rsidR="00670A79">
        <w:rPr>
          <w:b w:val="0"/>
        </w:rPr>
        <w:t xml:space="preserve">Календарный учебный график </w:t>
      </w:r>
      <w:r w:rsidR="005C167A">
        <w:rPr>
          <w:b w:val="0"/>
        </w:rPr>
        <w:t>МБОУ Верхнеднепровская СОШ №</w:t>
      </w:r>
      <w:r w:rsidR="00C567A9">
        <w:rPr>
          <w:b w:val="0"/>
        </w:rPr>
        <w:t>3</w:t>
      </w:r>
      <w:r w:rsidR="008E485B">
        <w:rPr>
          <w:b w:val="0"/>
        </w:rPr>
        <w:t xml:space="preserve"> </w:t>
      </w:r>
      <w:r w:rsidR="00670A79">
        <w:rPr>
          <w:b w:val="0"/>
        </w:rPr>
        <w:t>разработан на основе федерального</w:t>
      </w:r>
      <w:r w:rsidR="005C167A">
        <w:rPr>
          <w:b w:val="0"/>
        </w:rPr>
        <w:t>.</w:t>
      </w:r>
    </w:p>
    <w:p w:rsidR="005C167A" w:rsidRPr="008253D6" w:rsidRDefault="005C167A" w:rsidP="005C167A">
      <w:pPr>
        <w:pStyle w:val="affc"/>
        <w:jc w:val="center"/>
        <w:rPr>
          <w:b/>
          <w:sz w:val="26"/>
          <w:szCs w:val="26"/>
        </w:rPr>
      </w:pPr>
      <w:r w:rsidRPr="008253D6">
        <w:rPr>
          <w:b/>
          <w:sz w:val="26"/>
          <w:szCs w:val="26"/>
        </w:rPr>
        <w:t>Календарный учебный график (годовой)</w:t>
      </w:r>
    </w:p>
    <w:p w:rsidR="005C167A" w:rsidRDefault="005C167A" w:rsidP="005C167A">
      <w:pPr>
        <w:pStyle w:val="affc"/>
        <w:jc w:val="center"/>
        <w:rPr>
          <w:b/>
          <w:szCs w:val="24"/>
        </w:rPr>
      </w:pPr>
      <w:r w:rsidRPr="008253D6">
        <w:rPr>
          <w:b/>
          <w:sz w:val="26"/>
          <w:szCs w:val="26"/>
        </w:rPr>
        <w:t xml:space="preserve">МБОУ </w:t>
      </w:r>
      <w:r w:rsidR="00B44D41">
        <w:rPr>
          <w:b/>
          <w:sz w:val="26"/>
          <w:szCs w:val="26"/>
        </w:rPr>
        <w:t>Верхнеднепровская СОШ №3</w:t>
      </w:r>
      <w:r w:rsidR="008E485B">
        <w:rPr>
          <w:b/>
          <w:sz w:val="26"/>
          <w:szCs w:val="26"/>
        </w:rPr>
        <w:t xml:space="preserve"> </w:t>
      </w:r>
      <w:r w:rsidRPr="008253D6">
        <w:rPr>
          <w:b/>
          <w:sz w:val="26"/>
          <w:szCs w:val="26"/>
        </w:rPr>
        <w:t>на 2023-2024 учебный год</w:t>
      </w:r>
    </w:p>
    <w:p w:rsidR="005C167A" w:rsidRPr="00B816C5" w:rsidRDefault="005C167A" w:rsidP="005C167A">
      <w:pPr>
        <w:pStyle w:val="affc"/>
        <w:jc w:val="center"/>
        <w:rPr>
          <w:b/>
          <w:sz w:val="28"/>
          <w:szCs w:val="28"/>
        </w:rPr>
      </w:pPr>
    </w:p>
    <w:p w:rsidR="005C167A" w:rsidRDefault="005C167A" w:rsidP="00933587">
      <w:pPr>
        <w:pStyle w:val="affc"/>
        <w:numPr>
          <w:ilvl w:val="0"/>
          <w:numId w:val="54"/>
        </w:numPr>
        <w:ind w:left="0"/>
        <w:jc w:val="center"/>
        <w:rPr>
          <w:b/>
          <w:szCs w:val="24"/>
        </w:rPr>
      </w:pPr>
      <w:r>
        <w:rPr>
          <w:b/>
          <w:szCs w:val="24"/>
        </w:rPr>
        <w:t>Продолжительност</w:t>
      </w:r>
      <w:r w:rsidRPr="000F71A8">
        <w:rPr>
          <w:b/>
          <w:szCs w:val="24"/>
        </w:rPr>
        <w:t>ь учебного года по классам</w:t>
      </w:r>
    </w:p>
    <w:p w:rsidR="005C167A" w:rsidRDefault="005C167A" w:rsidP="005C167A">
      <w:pPr>
        <w:pStyle w:val="affc"/>
        <w:rPr>
          <w:b/>
          <w:szCs w:val="24"/>
        </w:rPr>
      </w:pPr>
    </w:p>
    <w:tbl>
      <w:tblPr>
        <w:tblStyle w:val="afffff4"/>
        <w:tblW w:w="0" w:type="auto"/>
        <w:tblLook w:val="04A0"/>
      </w:tblPr>
      <w:tblGrid>
        <w:gridCol w:w="1323"/>
        <w:gridCol w:w="2102"/>
        <w:gridCol w:w="1994"/>
        <w:gridCol w:w="2076"/>
        <w:gridCol w:w="2076"/>
      </w:tblGrid>
      <w:tr w:rsidR="005C167A" w:rsidRPr="000F71A8" w:rsidTr="005C167A">
        <w:trPr>
          <w:trHeight w:val="737"/>
        </w:trPr>
        <w:tc>
          <w:tcPr>
            <w:tcW w:w="1323" w:type="dxa"/>
            <w:vAlign w:val="center"/>
          </w:tcPr>
          <w:p w:rsidR="005C167A" w:rsidRPr="000F71A8" w:rsidRDefault="005C167A" w:rsidP="005C167A">
            <w:pPr>
              <w:pStyle w:val="affc"/>
              <w:jc w:val="center"/>
              <w:rPr>
                <w:szCs w:val="24"/>
              </w:rPr>
            </w:pPr>
            <w:r w:rsidRPr="000F71A8">
              <w:rPr>
                <w:szCs w:val="24"/>
              </w:rPr>
              <w:t>Классы</w:t>
            </w:r>
          </w:p>
        </w:tc>
        <w:tc>
          <w:tcPr>
            <w:tcW w:w="2102" w:type="dxa"/>
            <w:vAlign w:val="center"/>
          </w:tcPr>
          <w:p w:rsidR="005C167A" w:rsidRPr="000F71A8" w:rsidRDefault="005C167A" w:rsidP="005C167A">
            <w:pPr>
              <w:pStyle w:val="affc"/>
              <w:jc w:val="center"/>
              <w:rPr>
                <w:szCs w:val="24"/>
              </w:rPr>
            </w:pPr>
            <w:r w:rsidRPr="000F71A8">
              <w:rPr>
                <w:szCs w:val="24"/>
              </w:rPr>
              <w:t>Начало учебного года</w:t>
            </w:r>
          </w:p>
        </w:tc>
        <w:tc>
          <w:tcPr>
            <w:tcW w:w="1994" w:type="dxa"/>
            <w:vAlign w:val="center"/>
          </w:tcPr>
          <w:p w:rsidR="005C167A" w:rsidRPr="000F71A8" w:rsidRDefault="005C167A" w:rsidP="005C167A">
            <w:pPr>
              <w:pStyle w:val="affc"/>
              <w:jc w:val="center"/>
              <w:rPr>
                <w:szCs w:val="24"/>
              </w:rPr>
            </w:pPr>
            <w:r w:rsidRPr="000F71A8">
              <w:rPr>
                <w:szCs w:val="24"/>
              </w:rPr>
              <w:t>Окончание учебного года</w:t>
            </w:r>
          </w:p>
        </w:tc>
        <w:tc>
          <w:tcPr>
            <w:tcW w:w="2076" w:type="dxa"/>
            <w:vAlign w:val="center"/>
          </w:tcPr>
          <w:p w:rsidR="005C167A" w:rsidRPr="000F71A8" w:rsidRDefault="005C167A" w:rsidP="005C167A">
            <w:pPr>
              <w:pStyle w:val="affc"/>
              <w:jc w:val="center"/>
              <w:rPr>
                <w:szCs w:val="24"/>
              </w:rPr>
            </w:pPr>
            <w:r w:rsidRPr="000F71A8">
              <w:rPr>
                <w:szCs w:val="24"/>
              </w:rPr>
              <w:t>Количество учебных недель</w:t>
            </w:r>
          </w:p>
        </w:tc>
        <w:tc>
          <w:tcPr>
            <w:tcW w:w="2076" w:type="dxa"/>
            <w:vAlign w:val="center"/>
          </w:tcPr>
          <w:p w:rsidR="005C167A" w:rsidRPr="000F71A8" w:rsidRDefault="005C167A" w:rsidP="005C167A">
            <w:pPr>
              <w:pStyle w:val="affc"/>
              <w:jc w:val="center"/>
              <w:rPr>
                <w:szCs w:val="24"/>
              </w:rPr>
            </w:pPr>
            <w:r w:rsidRPr="000F71A8">
              <w:rPr>
                <w:szCs w:val="24"/>
              </w:rPr>
              <w:t>Количество учебных дней</w:t>
            </w:r>
          </w:p>
        </w:tc>
      </w:tr>
      <w:tr w:rsidR="005C167A" w:rsidRPr="000F71A8" w:rsidTr="005C167A">
        <w:trPr>
          <w:trHeight w:val="510"/>
        </w:trPr>
        <w:tc>
          <w:tcPr>
            <w:tcW w:w="1323" w:type="dxa"/>
            <w:vAlign w:val="center"/>
          </w:tcPr>
          <w:p w:rsidR="005C167A" w:rsidRPr="00244419" w:rsidRDefault="005C167A" w:rsidP="005C167A">
            <w:pPr>
              <w:pStyle w:val="affc"/>
              <w:jc w:val="center"/>
              <w:rPr>
                <w:szCs w:val="24"/>
              </w:rPr>
            </w:pPr>
            <w:r>
              <w:rPr>
                <w:szCs w:val="24"/>
              </w:rPr>
              <w:t>5-9</w:t>
            </w:r>
          </w:p>
        </w:tc>
        <w:tc>
          <w:tcPr>
            <w:tcW w:w="2102" w:type="dxa"/>
            <w:vAlign w:val="center"/>
          </w:tcPr>
          <w:p w:rsidR="005C167A" w:rsidRPr="00244419" w:rsidRDefault="005C167A" w:rsidP="005C167A">
            <w:pPr>
              <w:pStyle w:val="affc"/>
              <w:jc w:val="center"/>
              <w:rPr>
                <w:szCs w:val="24"/>
              </w:rPr>
            </w:pPr>
            <w:r w:rsidRPr="00244419">
              <w:rPr>
                <w:szCs w:val="24"/>
              </w:rPr>
              <w:t>01.09.23</w:t>
            </w:r>
          </w:p>
        </w:tc>
        <w:tc>
          <w:tcPr>
            <w:tcW w:w="1994" w:type="dxa"/>
            <w:vAlign w:val="center"/>
          </w:tcPr>
          <w:p w:rsidR="005C167A" w:rsidRPr="00244419" w:rsidRDefault="005C167A" w:rsidP="005C167A">
            <w:pPr>
              <w:pStyle w:val="affc"/>
              <w:jc w:val="center"/>
              <w:rPr>
                <w:szCs w:val="24"/>
              </w:rPr>
            </w:pPr>
            <w:r w:rsidRPr="00244419">
              <w:rPr>
                <w:szCs w:val="24"/>
              </w:rPr>
              <w:t>2</w:t>
            </w:r>
            <w:r w:rsidR="00B44D41">
              <w:rPr>
                <w:szCs w:val="24"/>
              </w:rPr>
              <w:t>6</w:t>
            </w:r>
            <w:r w:rsidRPr="00244419">
              <w:rPr>
                <w:szCs w:val="24"/>
              </w:rPr>
              <w:t>.05.24.</w:t>
            </w:r>
          </w:p>
        </w:tc>
        <w:tc>
          <w:tcPr>
            <w:tcW w:w="2076" w:type="dxa"/>
            <w:vAlign w:val="center"/>
          </w:tcPr>
          <w:p w:rsidR="005C167A" w:rsidRPr="00244419" w:rsidRDefault="005C167A" w:rsidP="005C167A">
            <w:pPr>
              <w:pStyle w:val="affc"/>
              <w:jc w:val="center"/>
              <w:rPr>
                <w:szCs w:val="24"/>
              </w:rPr>
            </w:pPr>
            <w:r w:rsidRPr="00244419">
              <w:rPr>
                <w:szCs w:val="24"/>
              </w:rPr>
              <w:t>34</w:t>
            </w:r>
          </w:p>
        </w:tc>
        <w:tc>
          <w:tcPr>
            <w:tcW w:w="2076" w:type="dxa"/>
            <w:vAlign w:val="center"/>
          </w:tcPr>
          <w:p w:rsidR="005C167A" w:rsidRPr="00244419" w:rsidRDefault="005C167A" w:rsidP="005C167A">
            <w:pPr>
              <w:pStyle w:val="affc"/>
              <w:jc w:val="center"/>
              <w:rPr>
                <w:szCs w:val="24"/>
              </w:rPr>
            </w:pPr>
            <w:r w:rsidRPr="00244419">
              <w:rPr>
                <w:szCs w:val="24"/>
              </w:rPr>
              <w:t>1</w:t>
            </w:r>
            <w:r>
              <w:rPr>
                <w:szCs w:val="24"/>
              </w:rPr>
              <w:t>67</w:t>
            </w:r>
          </w:p>
        </w:tc>
      </w:tr>
    </w:tbl>
    <w:p w:rsidR="005C167A" w:rsidRPr="000F71A8" w:rsidRDefault="005C167A" w:rsidP="005C167A">
      <w:pPr>
        <w:pStyle w:val="affc"/>
        <w:rPr>
          <w:b/>
          <w:szCs w:val="24"/>
        </w:rPr>
      </w:pPr>
    </w:p>
    <w:p w:rsidR="005C167A" w:rsidRPr="005C167A" w:rsidRDefault="005C167A" w:rsidP="00933587">
      <w:pPr>
        <w:pStyle w:val="affc"/>
        <w:numPr>
          <w:ilvl w:val="0"/>
          <w:numId w:val="54"/>
        </w:numPr>
        <w:spacing w:line="276" w:lineRule="auto"/>
        <w:ind w:left="0"/>
        <w:jc w:val="center"/>
        <w:rPr>
          <w:b/>
          <w:szCs w:val="24"/>
        </w:rPr>
      </w:pPr>
      <w:r>
        <w:rPr>
          <w:b/>
          <w:szCs w:val="24"/>
        </w:rPr>
        <w:t>Продолжительность учебных периодов (четвертей)</w:t>
      </w:r>
    </w:p>
    <w:tbl>
      <w:tblPr>
        <w:tblStyle w:val="afffff4"/>
        <w:tblW w:w="0" w:type="auto"/>
        <w:tblInd w:w="108" w:type="dxa"/>
        <w:tblLook w:val="04A0"/>
      </w:tblPr>
      <w:tblGrid>
        <w:gridCol w:w="2043"/>
        <w:gridCol w:w="990"/>
        <w:gridCol w:w="3204"/>
        <w:gridCol w:w="1613"/>
        <w:gridCol w:w="1613"/>
      </w:tblGrid>
      <w:tr w:rsidR="005C167A" w:rsidRPr="000F71A8" w:rsidTr="005C167A">
        <w:trPr>
          <w:trHeight w:val="964"/>
        </w:trPr>
        <w:tc>
          <w:tcPr>
            <w:tcW w:w="2043" w:type="dxa"/>
            <w:vAlign w:val="center"/>
          </w:tcPr>
          <w:p w:rsidR="005C167A" w:rsidRPr="000F71A8" w:rsidRDefault="005C167A" w:rsidP="005C167A">
            <w:pPr>
              <w:spacing w:after="0" w:line="240" w:lineRule="auto"/>
              <w:jc w:val="center"/>
              <w:rPr>
                <w:rFonts w:ascii="Times New Roman" w:hAnsi="Times New Roman"/>
                <w:sz w:val="24"/>
                <w:szCs w:val="24"/>
              </w:rPr>
            </w:pPr>
            <w:r w:rsidRPr="000F71A8">
              <w:rPr>
                <w:rFonts w:ascii="Times New Roman" w:hAnsi="Times New Roman"/>
                <w:sz w:val="24"/>
                <w:szCs w:val="24"/>
              </w:rPr>
              <w:t>Учебные периоды</w:t>
            </w:r>
          </w:p>
        </w:tc>
        <w:tc>
          <w:tcPr>
            <w:tcW w:w="990" w:type="dxa"/>
            <w:vAlign w:val="center"/>
          </w:tcPr>
          <w:p w:rsidR="005C167A" w:rsidRPr="000F71A8" w:rsidRDefault="005C167A" w:rsidP="005C167A">
            <w:pPr>
              <w:spacing w:after="0" w:line="240" w:lineRule="auto"/>
              <w:jc w:val="center"/>
              <w:rPr>
                <w:rFonts w:ascii="Times New Roman" w:hAnsi="Times New Roman"/>
                <w:sz w:val="24"/>
                <w:szCs w:val="24"/>
              </w:rPr>
            </w:pPr>
            <w:r w:rsidRPr="000F71A8">
              <w:rPr>
                <w:rFonts w:ascii="Times New Roman" w:hAnsi="Times New Roman"/>
                <w:sz w:val="24"/>
                <w:szCs w:val="24"/>
              </w:rPr>
              <w:t>Классы</w:t>
            </w:r>
          </w:p>
        </w:tc>
        <w:tc>
          <w:tcPr>
            <w:tcW w:w="3204" w:type="dxa"/>
            <w:vAlign w:val="center"/>
          </w:tcPr>
          <w:p w:rsidR="005C167A" w:rsidRPr="000F71A8" w:rsidRDefault="005C167A" w:rsidP="005C167A">
            <w:pPr>
              <w:spacing w:after="0" w:line="240" w:lineRule="auto"/>
              <w:jc w:val="center"/>
              <w:rPr>
                <w:rFonts w:ascii="Times New Roman" w:hAnsi="Times New Roman"/>
                <w:sz w:val="24"/>
                <w:szCs w:val="24"/>
              </w:rPr>
            </w:pPr>
            <w:r w:rsidRPr="000F71A8">
              <w:rPr>
                <w:rFonts w:ascii="Times New Roman" w:hAnsi="Times New Roman"/>
                <w:sz w:val="24"/>
                <w:szCs w:val="24"/>
              </w:rPr>
              <w:t>Срок начала и окончания периода</w:t>
            </w:r>
          </w:p>
        </w:tc>
        <w:tc>
          <w:tcPr>
            <w:tcW w:w="1613" w:type="dxa"/>
            <w:vAlign w:val="center"/>
          </w:tcPr>
          <w:p w:rsidR="005C167A" w:rsidRPr="000F71A8" w:rsidRDefault="005C167A" w:rsidP="005C167A">
            <w:pPr>
              <w:spacing w:after="0" w:line="240" w:lineRule="auto"/>
              <w:jc w:val="center"/>
              <w:rPr>
                <w:rFonts w:ascii="Times New Roman" w:hAnsi="Times New Roman"/>
                <w:sz w:val="24"/>
                <w:szCs w:val="24"/>
              </w:rPr>
            </w:pPr>
            <w:r w:rsidRPr="000F71A8">
              <w:rPr>
                <w:rFonts w:ascii="Times New Roman" w:hAnsi="Times New Roman"/>
                <w:sz w:val="24"/>
                <w:szCs w:val="24"/>
              </w:rPr>
              <w:t>Количество учебных недель</w:t>
            </w:r>
          </w:p>
        </w:tc>
        <w:tc>
          <w:tcPr>
            <w:tcW w:w="1613" w:type="dxa"/>
            <w:vAlign w:val="center"/>
          </w:tcPr>
          <w:p w:rsidR="005C167A" w:rsidRPr="000F71A8" w:rsidRDefault="005C167A" w:rsidP="005C167A">
            <w:pPr>
              <w:spacing w:after="0" w:line="240" w:lineRule="auto"/>
              <w:jc w:val="center"/>
              <w:rPr>
                <w:rFonts w:ascii="Times New Roman" w:hAnsi="Times New Roman"/>
                <w:sz w:val="24"/>
                <w:szCs w:val="24"/>
              </w:rPr>
            </w:pPr>
            <w:r w:rsidRPr="000F71A8">
              <w:rPr>
                <w:rFonts w:ascii="Times New Roman" w:hAnsi="Times New Roman"/>
                <w:sz w:val="24"/>
                <w:szCs w:val="24"/>
              </w:rPr>
              <w:t>Количество учебных дней</w:t>
            </w:r>
          </w:p>
        </w:tc>
      </w:tr>
      <w:tr w:rsidR="005C167A" w:rsidTr="005C167A">
        <w:trPr>
          <w:trHeight w:val="510"/>
        </w:trPr>
        <w:tc>
          <w:tcPr>
            <w:tcW w:w="2043" w:type="dxa"/>
            <w:vAlign w:val="center"/>
          </w:tcPr>
          <w:p w:rsidR="005C167A" w:rsidRPr="00244419" w:rsidRDefault="005C167A" w:rsidP="005C167A">
            <w:pPr>
              <w:pStyle w:val="affc"/>
              <w:jc w:val="center"/>
              <w:rPr>
                <w:szCs w:val="24"/>
              </w:rPr>
            </w:pPr>
            <w:r w:rsidRPr="00244419">
              <w:rPr>
                <w:szCs w:val="24"/>
              </w:rPr>
              <w:t>1 четверть</w:t>
            </w:r>
          </w:p>
        </w:tc>
        <w:tc>
          <w:tcPr>
            <w:tcW w:w="990" w:type="dxa"/>
            <w:vAlign w:val="center"/>
          </w:tcPr>
          <w:p w:rsidR="005C167A" w:rsidRPr="00244419" w:rsidRDefault="005C167A" w:rsidP="005C167A">
            <w:pPr>
              <w:pStyle w:val="affc"/>
              <w:jc w:val="center"/>
              <w:rPr>
                <w:szCs w:val="24"/>
              </w:rPr>
            </w:pPr>
            <w:r>
              <w:rPr>
                <w:szCs w:val="24"/>
              </w:rPr>
              <w:t>5</w:t>
            </w:r>
            <w:r w:rsidRPr="00244419">
              <w:rPr>
                <w:szCs w:val="24"/>
              </w:rPr>
              <w:t>-</w:t>
            </w:r>
            <w:r>
              <w:rPr>
                <w:szCs w:val="24"/>
              </w:rPr>
              <w:t>9</w:t>
            </w:r>
          </w:p>
        </w:tc>
        <w:tc>
          <w:tcPr>
            <w:tcW w:w="3204" w:type="dxa"/>
            <w:vAlign w:val="center"/>
          </w:tcPr>
          <w:p w:rsidR="005C167A" w:rsidRPr="00244419" w:rsidRDefault="005C167A" w:rsidP="005C167A">
            <w:pPr>
              <w:pStyle w:val="affc"/>
              <w:jc w:val="center"/>
              <w:rPr>
                <w:szCs w:val="24"/>
              </w:rPr>
            </w:pPr>
            <w:r w:rsidRPr="00244419">
              <w:rPr>
                <w:szCs w:val="24"/>
              </w:rPr>
              <w:t>01.09.23 – 27.10.23</w:t>
            </w:r>
          </w:p>
        </w:tc>
        <w:tc>
          <w:tcPr>
            <w:tcW w:w="1613" w:type="dxa"/>
            <w:vAlign w:val="center"/>
          </w:tcPr>
          <w:p w:rsidR="005C167A" w:rsidRPr="00244419" w:rsidRDefault="005C167A" w:rsidP="005C167A">
            <w:pPr>
              <w:pStyle w:val="affc"/>
              <w:jc w:val="center"/>
              <w:rPr>
                <w:szCs w:val="24"/>
              </w:rPr>
            </w:pPr>
            <w:r w:rsidRPr="00244419">
              <w:rPr>
                <w:szCs w:val="24"/>
              </w:rPr>
              <w:t>8</w:t>
            </w:r>
          </w:p>
        </w:tc>
        <w:tc>
          <w:tcPr>
            <w:tcW w:w="1613" w:type="dxa"/>
            <w:vAlign w:val="center"/>
          </w:tcPr>
          <w:p w:rsidR="005C167A" w:rsidRPr="00244419" w:rsidRDefault="005C167A" w:rsidP="005C167A">
            <w:pPr>
              <w:pStyle w:val="affc"/>
              <w:jc w:val="center"/>
              <w:rPr>
                <w:szCs w:val="24"/>
              </w:rPr>
            </w:pPr>
            <w:r w:rsidRPr="00244419">
              <w:rPr>
                <w:szCs w:val="24"/>
              </w:rPr>
              <w:t>4</w:t>
            </w:r>
            <w:r>
              <w:rPr>
                <w:szCs w:val="24"/>
              </w:rPr>
              <w:t>1</w:t>
            </w:r>
          </w:p>
        </w:tc>
      </w:tr>
      <w:tr w:rsidR="005C167A" w:rsidTr="005C167A">
        <w:trPr>
          <w:trHeight w:val="510"/>
        </w:trPr>
        <w:tc>
          <w:tcPr>
            <w:tcW w:w="2043" w:type="dxa"/>
            <w:vAlign w:val="center"/>
          </w:tcPr>
          <w:p w:rsidR="005C167A" w:rsidRPr="00244419" w:rsidRDefault="005C167A" w:rsidP="005C167A">
            <w:pPr>
              <w:pStyle w:val="affc"/>
              <w:jc w:val="center"/>
              <w:rPr>
                <w:szCs w:val="24"/>
              </w:rPr>
            </w:pPr>
            <w:r w:rsidRPr="00244419">
              <w:rPr>
                <w:szCs w:val="24"/>
              </w:rPr>
              <w:lastRenderedPageBreak/>
              <w:t>2 четверть</w:t>
            </w:r>
          </w:p>
        </w:tc>
        <w:tc>
          <w:tcPr>
            <w:tcW w:w="990" w:type="dxa"/>
            <w:vAlign w:val="center"/>
          </w:tcPr>
          <w:p w:rsidR="005C167A" w:rsidRPr="00244419" w:rsidRDefault="005C167A" w:rsidP="005C167A">
            <w:pPr>
              <w:pStyle w:val="affc"/>
              <w:jc w:val="center"/>
              <w:rPr>
                <w:szCs w:val="24"/>
              </w:rPr>
            </w:pPr>
            <w:r>
              <w:rPr>
                <w:szCs w:val="24"/>
              </w:rPr>
              <w:t>5-9</w:t>
            </w:r>
          </w:p>
        </w:tc>
        <w:tc>
          <w:tcPr>
            <w:tcW w:w="3204" w:type="dxa"/>
            <w:vAlign w:val="center"/>
          </w:tcPr>
          <w:p w:rsidR="005C167A" w:rsidRPr="00244419" w:rsidRDefault="005C167A" w:rsidP="005C167A">
            <w:pPr>
              <w:pStyle w:val="affc"/>
              <w:jc w:val="center"/>
              <w:rPr>
                <w:szCs w:val="24"/>
              </w:rPr>
            </w:pPr>
            <w:r w:rsidRPr="00244419">
              <w:rPr>
                <w:szCs w:val="24"/>
              </w:rPr>
              <w:t>07.11.23 – 29.12.23</w:t>
            </w:r>
          </w:p>
        </w:tc>
        <w:tc>
          <w:tcPr>
            <w:tcW w:w="1613" w:type="dxa"/>
            <w:vAlign w:val="center"/>
          </w:tcPr>
          <w:p w:rsidR="005C167A" w:rsidRPr="00244419" w:rsidRDefault="005C167A" w:rsidP="005C167A">
            <w:pPr>
              <w:pStyle w:val="affc"/>
              <w:jc w:val="center"/>
              <w:rPr>
                <w:szCs w:val="24"/>
              </w:rPr>
            </w:pPr>
            <w:r w:rsidRPr="00244419">
              <w:rPr>
                <w:szCs w:val="24"/>
              </w:rPr>
              <w:t>8</w:t>
            </w:r>
          </w:p>
        </w:tc>
        <w:tc>
          <w:tcPr>
            <w:tcW w:w="1613" w:type="dxa"/>
            <w:vAlign w:val="center"/>
          </w:tcPr>
          <w:p w:rsidR="005C167A" w:rsidRPr="00244419" w:rsidRDefault="005C167A" w:rsidP="005C167A">
            <w:pPr>
              <w:pStyle w:val="affc"/>
              <w:jc w:val="center"/>
              <w:rPr>
                <w:szCs w:val="24"/>
              </w:rPr>
            </w:pPr>
            <w:r>
              <w:rPr>
                <w:szCs w:val="24"/>
              </w:rPr>
              <w:t>39</w:t>
            </w:r>
          </w:p>
        </w:tc>
      </w:tr>
      <w:tr w:rsidR="005C167A" w:rsidTr="005C167A">
        <w:trPr>
          <w:trHeight w:val="510"/>
        </w:trPr>
        <w:tc>
          <w:tcPr>
            <w:tcW w:w="2043" w:type="dxa"/>
            <w:vAlign w:val="center"/>
          </w:tcPr>
          <w:p w:rsidR="005C167A" w:rsidRPr="00244419" w:rsidRDefault="005C167A" w:rsidP="005C167A">
            <w:pPr>
              <w:pStyle w:val="affc"/>
              <w:jc w:val="center"/>
              <w:rPr>
                <w:szCs w:val="24"/>
              </w:rPr>
            </w:pPr>
            <w:r>
              <w:rPr>
                <w:szCs w:val="24"/>
              </w:rPr>
              <w:t>3 четверть</w:t>
            </w:r>
          </w:p>
        </w:tc>
        <w:tc>
          <w:tcPr>
            <w:tcW w:w="990" w:type="dxa"/>
            <w:vAlign w:val="center"/>
          </w:tcPr>
          <w:p w:rsidR="005C167A" w:rsidRPr="00244419" w:rsidRDefault="005C167A" w:rsidP="005C167A">
            <w:pPr>
              <w:pStyle w:val="affc"/>
              <w:jc w:val="center"/>
              <w:rPr>
                <w:szCs w:val="24"/>
              </w:rPr>
            </w:pPr>
            <w:r>
              <w:rPr>
                <w:szCs w:val="24"/>
              </w:rPr>
              <w:t>5-9</w:t>
            </w:r>
          </w:p>
        </w:tc>
        <w:tc>
          <w:tcPr>
            <w:tcW w:w="3204" w:type="dxa"/>
            <w:vAlign w:val="center"/>
          </w:tcPr>
          <w:p w:rsidR="005C167A" w:rsidRPr="00244419" w:rsidRDefault="005C167A" w:rsidP="005C167A">
            <w:pPr>
              <w:pStyle w:val="affc"/>
              <w:jc w:val="center"/>
              <w:rPr>
                <w:szCs w:val="24"/>
              </w:rPr>
            </w:pPr>
            <w:r>
              <w:rPr>
                <w:szCs w:val="24"/>
              </w:rPr>
              <w:t>09.01.24 – 22</w:t>
            </w:r>
            <w:r w:rsidRPr="00244419">
              <w:rPr>
                <w:szCs w:val="24"/>
              </w:rPr>
              <w:t>.03.24</w:t>
            </w:r>
          </w:p>
        </w:tc>
        <w:tc>
          <w:tcPr>
            <w:tcW w:w="1613" w:type="dxa"/>
            <w:vAlign w:val="center"/>
          </w:tcPr>
          <w:p w:rsidR="005C167A" w:rsidRPr="00244419" w:rsidRDefault="005C167A" w:rsidP="005C167A">
            <w:pPr>
              <w:pStyle w:val="affc"/>
              <w:jc w:val="center"/>
              <w:rPr>
                <w:szCs w:val="24"/>
              </w:rPr>
            </w:pPr>
            <w:r w:rsidRPr="00244419">
              <w:rPr>
                <w:szCs w:val="24"/>
              </w:rPr>
              <w:t>1</w:t>
            </w:r>
            <w:r>
              <w:rPr>
                <w:szCs w:val="24"/>
              </w:rPr>
              <w:t>1</w:t>
            </w:r>
          </w:p>
        </w:tc>
        <w:tc>
          <w:tcPr>
            <w:tcW w:w="1613" w:type="dxa"/>
            <w:vAlign w:val="center"/>
          </w:tcPr>
          <w:p w:rsidR="005C167A" w:rsidRPr="00244419" w:rsidRDefault="005C167A" w:rsidP="005C167A">
            <w:pPr>
              <w:pStyle w:val="affc"/>
              <w:jc w:val="center"/>
              <w:rPr>
                <w:szCs w:val="24"/>
              </w:rPr>
            </w:pPr>
            <w:r>
              <w:rPr>
                <w:szCs w:val="24"/>
              </w:rPr>
              <w:t>52</w:t>
            </w:r>
          </w:p>
        </w:tc>
      </w:tr>
      <w:tr w:rsidR="005C167A" w:rsidTr="005C167A">
        <w:trPr>
          <w:trHeight w:val="510"/>
        </w:trPr>
        <w:tc>
          <w:tcPr>
            <w:tcW w:w="2043" w:type="dxa"/>
            <w:vAlign w:val="center"/>
          </w:tcPr>
          <w:p w:rsidR="005C167A" w:rsidRPr="00244419" w:rsidRDefault="005C167A" w:rsidP="005C167A">
            <w:pPr>
              <w:pStyle w:val="affc"/>
              <w:jc w:val="center"/>
              <w:rPr>
                <w:szCs w:val="24"/>
              </w:rPr>
            </w:pPr>
            <w:r w:rsidRPr="00244419">
              <w:rPr>
                <w:szCs w:val="24"/>
              </w:rPr>
              <w:t>4 четверть</w:t>
            </w:r>
          </w:p>
        </w:tc>
        <w:tc>
          <w:tcPr>
            <w:tcW w:w="990" w:type="dxa"/>
            <w:vAlign w:val="center"/>
          </w:tcPr>
          <w:p w:rsidR="005C167A" w:rsidRPr="00244419" w:rsidRDefault="005C167A" w:rsidP="005C167A">
            <w:pPr>
              <w:pStyle w:val="affc"/>
              <w:jc w:val="center"/>
              <w:rPr>
                <w:szCs w:val="24"/>
              </w:rPr>
            </w:pPr>
            <w:r>
              <w:rPr>
                <w:szCs w:val="24"/>
              </w:rPr>
              <w:t>5-9</w:t>
            </w:r>
          </w:p>
        </w:tc>
        <w:tc>
          <w:tcPr>
            <w:tcW w:w="3204" w:type="dxa"/>
            <w:vAlign w:val="center"/>
          </w:tcPr>
          <w:p w:rsidR="005C167A" w:rsidRPr="00244419" w:rsidRDefault="005C167A" w:rsidP="005C167A">
            <w:pPr>
              <w:pStyle w:val="affc"/>
              <w:jc w:val="center"/>
              <w:rPr>
                <w:szCs w:val="24"/>
              </w:rPr>
            </w:pPr>
            <w:r>
              <w:rPr>
                <w:szCs w:val="24"/>
              </w:rPr>
              <w:t>01</w:t>
            </w:r>
            <w:r w:rsidRPr="00244419">
              <w:rPr>
                <w:szCs w:val="24"/>
              </w:rPr>
              <w:t>.0</w:t>
            </w:r>
            <w:r>
              <w:rPr>
                <w:szCs w:val="24"/>
              </w:rPr>
              <w:t>4</w:t>
            </w:r>
            <w:r w:rsidRPr="00244419">
              <w:rPr>
                <w:szCs w:val="24"/>
              </w:rPr>
              <w:t>.24 - 2</w:t>
            </w:r>
            <w:r>
              <w:rPr>
                <w:szCs w:val="24"/>
              </w:rPr>
              <w:t>5</w:t>
            </w:r>
            <w:r w:rsidRPr="00244419">
              <w:rPr>
                <w:szCs w:val="24"/>
              </w:rPr>
              <w:t>.05.24</w:t>
            </w:r>
          </w:p>
        </w:tc>
        <w:tc>
          <w:tcPr>
            <w:tcW w:w="1613" w:type="dxa"/>
            <w:vAlign w:val="center"/>
          </w:tcPr>
          <w:p w:rsidR="005C167A" w:rsidRPr="00244419" w:rsidRDefault="005C167A" w:rsidP="005C167A">
            <w:pPr>
              <w:pStyle w:val="affc"/>
              <w:jc w:val="center"/>
              <w:rPr>
                <w:szCs w:val="24"/>
              </w:rPr>
            </w:pPr>
            <w:r>
              <w:rPr>
                <w:szCs w:val="24"/>
              </w:rPr>
              <w:t>7</w:t>
            </w:r>
          </w:p>
        </w:tc>
        <w:tc>
          <w:tcPr>
            <w:tcW w:w="1613" w:type="dxa"/>
            <w:vAlign w:val="center"/>
          </w:tcPr>
          <w:p w:rsidR="005C167A" w:rsidRPr="00244419" w:rsidRDefault="005C167A" w:rsidP="005C167A">
            <w:pPr>
              <w:pStyle w:val="affc"/>
              <w:jc w:val="center"/>
              <w:rPr>
                <w:szCs w:val="24"/>
              </w:rPr>
            </w:pPr>
            <w:r>
              <w:rPr>
                <w:szCs w:val="24"/>
              </w:rPr>
              <w:t>36</w:t>
            </w:r>
          </w:p>
        </w:tc>
      </w:tr>
    </w:tbl>
    <w:p w:rsidR="005C167A" w:rsidRDefault="005C167A" w:rsidP="005C167A">
      <w:pPr>
        <w:pStyle w:val="affc"/>
        <w:rPr>
          <w:b/>
          <w:szCs w:val="24"/>
        </w:rPr>
      </w:pPr>
    </w:p>
    <w:p w:rsidR="005C167A" w:rsidRDefault="005C167A" w:rsidP="00933587">
      <w:pPr>
        <w:pStyle w:val="affc"/>
        <w:numPr>
          <w:ilvl w:val="0"/>
          <w:numId w:val="54"/>
        </w:numPr>
        <w:spacing w:line="360" w:lineRule="auto"/>
        <w:ind w:left="0"/>
        <w:jc w:val="center"/>
        <w:rPr>
          <w:b/>
          <w:szCs w:val="24"/>
        </w:rPr>
      </w:pPr>
      <w:r>
        <w:rPr>
          <w:b/>
          <w:szCs w:val="24"/>
        </w:rPr>
        <w:t xml:space="preserve">Продолжительность каникул </w:t>
      </w:r>
    </w:p>
    <w:p w:rsidR="005C167A" w:rsidRDefault="005C167A" w:rsidP="005C167A">
      <w:pPr>
        <w:pStyle w:val="affc"/>
        <w:rPr>
          <w:b/>
          <w:szCs w:val="24"/>
        </w:rPr>
      </w:pPr>
    </w:p>
    <w:tbl>
      <w:tblPr>
        <w:tblStyle w:val="afffff4"/>
        <w:tblW w:w="0" w:type="auto"/>
        <w:tblInd w:w="108" w:type="dxa"/>
        <w:tblLook w:val="04A0"/>
      </w:tblPr>
      <w:tblGrid>
        <w:gridCol w:w="2824"/>
        <w:gridCol w:w="1287"/>
        <w:gridCol w:w="3686"/>
        <w:gridCol w:w="1666"/>
      </w:tblGrid>
      <w:tr w:rsidR="005C167A" w:rsidTr="005C167A">
        <w:trPr>
          <w:trHeight w:val="737"/>
        </w:trPr>
        <w:tc>
          <w:tcPr>
            <w:tcW w:w="2824" w:type="dxa"/>
            <w:vAlign w:val="center"/>
          </w:tcPr>
          <w:p w:rsidR="005C167A" w:rsidRPr="00F97968" w:rsidRDefault="005C167A" w:rsidP="005C167A">
            <w:pPr>
              <w:jc w:val="center"/>
              <w:rPr>
                <w:rFonts w:ascii="Times New Roman" w:hAnsi="Times New Roman"/>
                <w:sz w:val="24"/>
                <w:szCs w:val="24"/>
              </w:rPr>
            </w:pPr>
            <w:r w:rsidRPr="00F97968">
              <w:rPr>
                <w:rFonts w:ascii="Times New Roman" w:hAnsi="Times New Roman"/>
                <w:sz w:val="24"/>
                <w:szCs w:val="24"/>
              </w:rPr>
              <w:t>Каникулы</w:t>
            </w:r>
          </w:p>
        </w:tc>
        <w:tc>
          <w:tcPr>
            <w:tcW w:w="1287" w:type="dxa"/>
            <w:vAlign w:val="center"/>
          </w:tcPr>
          <w:p w:rsidR="005C167A" w:rsidRPr="00F97968" w:rsidRDefault="005C167A" w:rsidP="005C167A">
            <w:pPr>
              <w:jc w:val="center"/>
              <w:rPr>
                <w:rFonts w:ascii="Times New Roman" w:hAnsi="Times New Roman"/>
                <w:sz w:val="24"/>
                <w:szCs w:val="24"/>
              </w:rPr>
            </w:pPr>
            <w:r w:rsidRPr="00F97968">
              <w:rPr>
                <w:rFonts w:ascii="Times New Roman" w:hAnsi="Times New Roman"/>
                <w:sz w:val="24"/>
                <w:szCs w:val="24"/>
              </w:rPr>
              <w:t>Классы</w:t>
            </w:r>
          </w:p>
        </w:tc>
        <w:tc>
          <w:tcPr>
            <w:tcW w:w="3686" w:type="dxa"/>
            <w:vAlign w:val="center"/>
          </w:tcPr>
          <w:p w:rsidR="005C167A" w:rsidRPr="00F97968" w:rsidRDefault="005C167A" w:rsidP="005C167A">
            <w:pPr>
              <w:ind w:left="-108" w:right="-108"/>
              <w:jc w:val="center"/>
              <w:rPr>
                <w:rFonts w:ascii="Times New Roman" w:hAnsi="Times New Roman"/>
                <w:sz w:val="24"/>
                <w:szCs w:val="24"/>
              </w:rPr>
            </w:pPr>
            <w:r w:rsidRPr="00F97968">
              <w:rPr>
                <w:rFonts w:ascii="Times New Roman" w:hAnsi="Times New Roman"/>
                <w:sz w:val="24"/>
                <w:szCs w:val="24"/>
              </w:rPr>
              <w:t>Срок начала и окончания каникул</w:t>
            </w:r>
          </w:p>
        </w:tc>
        <w:tc>
          <w:tcPr>
            <w:tcW w:w="1666" w:type="dxa"/>
            <w:vAlign w:val="center"/>
          </w:tcPr>
          <w:p w:rsidR="005C167A" w:rsidRPr="00F97968" w:rsidRDefault="005C167A" w:rsidP="005C167A">
            <w:pPr>
              <w:jc w:val="center"/>
              <w:rPr>
                <w:rFonts w:ascii="Times New Roman" w:hAnsi="Times New Roman"/>
                <w:sz w:val="24"/>
                <w:szCs w:val="24"/>
              </w:rPr>
            </w:pPr>
            <w:r w:rsidRPr="00F97968">
              <w:rPr>
                <w:rFonts w:ascii="Times New Roman" w:hAnsi="Times New Roman"/>
                <w:sz w:val="24"/>
                <w:szCs w:val="24"/>
              </w:rPr>
              <w:t>Количество дней</w:t>
            </w:r>
          </w:p>
        </w:tc>
      </w:tr>
      <w:tr w:rsidR="005C167A" w:rsidTr="005C167A">
        <w:trPr>
          <w:trHeight w:val="454"/>
        </w:trPr>
        <w:tc>
          <w:tcPr>
            <w:tcW w:w="2824" w:type="dxa"/>
            <w:vAlign w:val="center"/>
          </w:tcPr>
          <w:p w:rsidR="005C167A" w:rsidRPr="00244419" w:rsidRDefault="005C167A" w:rsidP="005C167A">
            <w:pPr>
              <w:jc w:val="center"/>
              <w:rPr>
                <w:rFonts w:ascii="Times New Roman" w:hAnsi="Times New Roman"/>
                <w:sz w:val="24"/>
                <w:szCs w:val="24"/>
              </w:rPr>
            </w:pPr>
            <w:r w:rsidRPr="00244419">
              <w:rPr>
                <w:rFonts w:ascii="Times New Roman" w:hAnsi="Times New Roman"/>
                <w:sz w:val="24"/>
                <w:szCs w:val="24"/>
              </w:rPr>
              <w:t>Осенние</w:t>
            </w:r>
          </w:p>
        </w:tc>
        <w:tc>
          <w:tcPr>
            <w:tcW w:w="1287" w:type="dxa"/>
            <w:vAlign w:val="center"/>
          </w:tcPr>
          <w:p w:rsidR="005C167A" w:rsidRPr="00244419" w:rsidRDefault="005C167A" w:rsidP="005C167A">
            <w:pPr>
              <w:jc w:val="center"/>
              <w:rPr>
                <w:rFonts w:ascii="Times New Roman" w:hAnsi="Times New Roman"/>
                <w:sz w:val="24"/>
                <w:szCs w:val="24"/>
              </w:rPr>
            </w:pPr>
            <w:r>
              <w:rPr>
                <w:rFonts w:ascii="Times New Roman" w:hAnsi="Times New Roman"/>
                <w:sz w:val="24"/>
                <w:szCs w:val="24"/>
              </w:rPr>
              <w:t>5-9</w:t>
            </w:r>
          </w:p>
        </w:tc>
        <w:tc>
          <w:tcPr>
            <w:tcW w:w="3686" w:type="dxa"/>
            <w:vAlign w:val="center"/>
          </w:tcPr>
          <w:p w:rsidR="005C167A" w:rsidRPr="00244419" w:rsidRDefault="005C167A" w:rsidP="005C167A">
            <w:pPr>
              <w:jc w:val="center"/>
              <w:rPr>
                <w:rFonts w:ascii="Times New Roman" w:hAnsi="Times New Roman"/>
                <w:sz w:val="24"/>
                <w:szCs w:val="24"/>
              </w:rPr>
            </w:pPr>
            <w:r w:rsidRPr="00244419">
              <w:rPr>
                <w:rFonts w:ascii="Times New Roman" w:hAnsi="Times New Roman"/>
                <w:sz w:val="24"/>
                <w:szCs w:val="24"/>
              </w:rPr>
              <w:t>28.10.23 – 06.11.23</w:t>
            </w:r>
          </w:p>
        </w:tc>
        <w:tc>
          <w:tcPr>
            <w:tcW w:w="1666" w:type="dxa"/>
            <w:vAlign w:val="center"/>
          </w:tcPr>
          <w:p w:rsidR="005C167A" w:rsidRPr="00244419" w:rsidRDefault="005C167A" w:rsidP="005C167A">
            <w:pPr>
              <w:jc w:val="center"/>
              <w:rPr>
                <w:rFonts w:ascii="Times New Roman" w:hAnsi="Times New Roman"/>
                <w:sz w:val="24"/>
                <w:szCs w:val="24"/>
              </w:rPr>
            </w:pPr>
            <w:r w:rsidRPr="00244419">
              <w:rPr>
                <w:rFonts w:ascii="Times New Roman" w:hAnsi="Times New Roman"/>
                <w:sz w:val="24"/>
                <w:szCs w:val="24"/>
              </w:rPr>
              <w:t>10</w:t>
            </w:r>
          </w:p>
        </w:tc>
      </w:tr>
      <w:tr w:rsidR="005C167A" w:rsidTr="005C167A">
        <w:trPr>
          <w:trHeight w:val="454"/>
        </w:trPr>
        <w:tc>
          <w:tcPr>
            <w:tcW w:w="2824" w:type="dxa"/>
            <w:vAlign w:val="center"/>
          </w:tcPr>
          <w:p w:rsidR="005C167A" w:rsidRPr="00244419" w:rsidRDefault="005C167A" w:rsidP="005C167A">
            <w:pPr>
              <w:jc w:val="center"/>
              <w:rPr>
                <w:rFonts w:ascii="Times New Roman" w:hAnsi="Times New Roman"/>
                <w:sz w:val="24"/>
                <w:szCs w:val="24"/>
              </w:rPr>
            </w:pPr>
            <w:r w:rsidRPr="00244419">
              <w:rPr>
                <w:rFonts w:ascii="Times New Roman" w:hAnsi="Times New Roman"/>
                <w:sz w:val="24"/>
                <w:szCs w:val="24"/>
              </w:rPr>
              <w:t>Зимние</w:t>
            </w:r>
          </w:p>
        </w:tc>
        <w:tc>
          <w:tcPr>
            <w:tcW w:w="1287" w:type="dxa"/>
            <w:vAlign w:val="center"/>
          </w:tcPr>
          <w:p w:rsidR="005C167A" w:rsidRPr="00244419" w:rsidRDefault="005C167A" w:rsidP="005C167A">
            <w:pPr>
              <w:jc w:val="center"/>
              <w:rPr>
                <w:rFonts w:ascii="Times New Roman" w:hAnsi="Times New Roman"/>
                <w:sz w:val="24"/>
                <w:szCs w:val="24"/>
              </w:rPr>
            </w:pPr>
            <w:r>
              <w:rPr>
                <w:rFonts w:ascii="Times New Roman" w:hAnsi="Times New Roman"/>
                <w:sz w:val="24"/>
                <w:szCs w:val="24"/>
              </w:rPr>
              <w:t>5-9</w:t>
            </w:r>
          </w:p>
        </w:tc>
        <w:tc>
          <w:tcPr>
            <w:tcW w:w="3686" w:type="dxa"/>
            <w:vAlign w:val="center"/>
          </w:tcPr>
          <w:p w:rsidR="005C167A" w:rsidRPr="00244419" w:rsidRDefault="005C167A" w:rsidP="005C167A">
            <w:pPr>
              <w:jc w:val="center"/>
              <w:rPr>
                <w:rFonts w:ascii="Times New Roman" w:hAnsi="Times New Roman"/>
                <w:sz w:val="24"/>
                <w:szCs w:val="24"/>
              </w:rPr>
            </w:pPr>
            <w:r>
              <w:rPr>
                <w:rFonts w:ascii="Times New Roman" w:hAnsi="Times New Roman"/>
                <w:sz w:val="24"/>
                <w:szCs w:val="24"/>
              </w:rPr>
              <w:t>29</w:t>
            </w:r>
            <w:r w:rsidRPr="00244419">
              <w:rPr>
                <w:rFonts w:ascii="Times New Roman" w:hAnsi="Times New Roman"/>
                <w:sz w:val="24"/>
                <w:szCs w:val="24"/>
              </w:rPr>
              <w:t>.12.23 – 08.01.24</w:t>
            </w:r>
          </w:p>
        </w:tc>
        <w:tc>
          <w:tcPr>
            <w:tcW w:w="1666" w:type="dxa"/>
            <w:vAlign w:val="center"/>
          </w:tcPr>
          <w:p w:rsidR="005C167A" w:rsidRPr="00244419" w:rsidRDefault="005C167A" w:rsidP="005C167A">
            <w:pPr>
              <w:jc w:val="center"/>
              <w:rPr>
                <w:rFonts w:ascii="Times New Roman" w:hAnsi="Times New Roman"/>
                <w:sz w:val="24"/>
                <w:szCs w:val="24"/>
              </w:rPr>
            </w:pPr>
            <w:r w:rsidRPr="00244419">
              <w:rPr>
                <w:rFonts w:ascii="Times New Roman" w:hAnsi="Times New Roman"/>
                <w:sz w:val="24"/>
                <w:szCs w:val="24"/>
              </w:rPr>
              <w:t>1</w:t>
            </w:r>
            <w:r>
              <w:rPr>
                <w:rFonts w:ascii="Times New Roman" w:hAnsi="Times New Roman"/>
                <w:sz w:val="24"/>
                <w:szCs w:val="24"/>
              </w:rPr>
              <w:t>1</w:t>
            </w:r>
          </w:p>
        </w:tc>
      </w:tr>
      <w:tr w:rsidR="005C167A" w:rsidTr="005C167A">
        <w:trPr>
          <w:trHeight w:val="454"/>
        </w:trPr>
        <w:tc>
          <w:tcPr>
            <w:tcW w:w="2824" w:type="dxa"/>
            <w:vAlign w:val="center"/>
          </w:tcPr>
          <w:p w:rsidR="005C167A" w:rsidRPr="00244419" w:rsidRDefault="005C167A" w:rsidP="005C167A">
            <w:pPr>
              <w:jc w:val="center"/>
              <w:rPr>
                <w:rFonts w:ascii="Times New Roman" w:hAnsi="Times New Roman"/>
                <w:sz w:val="24"/>
                <w:szCs w:val="24"/>
              </w:rPr>
            </w:pPr>
            <w:r w:rsidRPr="00244419">
              <w:rPr>
                <w:rFonts w:ascii="Times New Roman" w:hAnsi="Times New Roman"/>
                <w:sz w:val="24"/>
                <w:szCs w:val="24"/>
              </w:rPr>
              <w:t>Весенние</w:t>
            </w:r>
          </w:p>
        </w:tc>
        <w:tc>
          <w:tcPr>
            <w:tcW w:w="1287" w:type="dxa"/>
            <w:vAlign w:val="center"/>
          </w:tcPr>
          <w:p w:rsidR="005C167A" w:rsidRPr="00244419" w:rsidRDefault="005C167A" w:rsidP="005C167A">
            <w:pPr>
              <w:jc w:val="center"/>
              <w:rPr>
                <w:rFonts w:ascii="Times New Roman" w:hAnsi="Times New Roman"/>
                <w:sz w:val="24"/>
                <w:szCs w:val="24"/>
              </w:rPr>
            </w:pPr>
            <w:r>
              <w:rPr>
                <w:rFonts w:ascii="Times New Roman" w:hAnsi="Times New Roman"/>
                <w:sz w:val="24"/>
                <w:szCs w:val="24"/>
              </w:rPr>
              <w:t>5-9</w:t>
            </w:r>
          </w:p>
        </w:tc>
        <w:tc>
          <w:tcPr>
            <w:tcW w:w="3686" w:type="dxa"/>
            <w:vAlign w:val="center"/>
          </w:tcPr>
          <w:p w:rsidR="005C167A" w:rsidRPr="00244419" w:rsidRDefault="005C167A" w:rsidP="005C167A">
            <w:pPr>
              <w:jc w:val="center"/>
              <w:rPr>
                <w:rFonts w:ascii="Times New Roman" w:hAnsi="Times New Roman"/>
                <w:sz w:val="24"/>
                <w:szCs w:val="24"/>
              </w:rPr>
            </w:pPr>
            <w:r>
              <w:rPr>
                <w:rFonts w:ascii="Times New Roman" w:hAnsi="Times New Roman"/>
                <w:sz w:val="24"/>
                <w:szCs w:val="24"/>
              </w:rPr>
              <w:t>23</w:t>
            </w:r>
            <w:r w:rsidRPr="00244419">
              <w:rPr>
                <w:rFonts w:ascii="Times New Roman" w:hAnsi="Times New Roman"/>
                <w:sz w:val="24"/>
                <w:szCs w:val="24"/>
              </w:rPr>
              <w:t xml:space="preserve">.03.24 – </w:t>
            </w:r>
            <w:r>
              <w:rPr>
                <w:rFonts w:ascii="Times New Roman" w:hAnsi="Times New Roman"/>
                <w:sz w:val="24"/>
                <w:szCs w:val="24"/>
              </w:rPr>
              <w:t>31</w:t>
            </w:r>
            <w:r w:rsidRPr="00244419">
              <w:rPr>
                <w:rFonts w:ascii="Times New Roman" w:hAnsi="Times New Roman"/>
                <w:sz w:val="24"/>
                <w:szCs w:val="24"/>
              </w:rPr>
              <w:t>.03.24</w:t>
            </w:r>
          </w:p>
        </w:tc>
        <w:tc>
          <w:tcPr>
            <w:tcW w:w="1666" w:type="dxa"/>
            <w:vAlign w:val="center"/>
          </w:tcPr>
          <w:p w:rsidR="005C167A" w:rsidRPr="00244419" w:rsidRDefault="005C167A" w:rsidP="005C167A">
            <w:pPr>
              <w:jc w:val="center"/>
              <w:rPr>
                <w:rFonts w:ascii="Times New Roman" w:hAnsi="Times New Roman"/>
                <w:sz w:val="24"/>
                <w:szCs w:val="24"/>
              </w:rPr>
            </w:pPr>
            <w:r w:rsidRPr="00244419">
              <w:rPr>
                <w:rFonts w:ascii="Times New Roman" w:hAnsi="Times New Roman"/>
                <w:sz w:val="24"/>
                <w:szCs w:val="24"/>
              </w:rPr>
              <w:t>9</w:t>
            </w:r>
          </w:p>
        </w:tc>
      </w:tr>
      <w:tr w:rsidR="005C167A" w:rsidTr="005C167A">
        <w:trPr>
          <w:trHeight w:val="454"/>
        </w:trPr>
        <w:tc>
          <w:tcPr>
            <w:tcW w:w="2824" w:type="dxa"/>
            <w:vAlign w:val="center"/>
          </w:tcPr>
          <w:p w:rsidR="005C167A" w:rsidRPr="00244419" w:rsidRDefault="005C167A" w:rsidP="005C167A">
            <w:pPr>
              <w:jc w:val="center"/>
              <w:rPr>
                <w:rFonts w:ascii="Times New Roman" w:hAnsi="Times New Roman"/>
                <w:sz w:val="24"/>
                <w:szCs w:val="24"/>
              </w:rPr>
            </w:pPr>
            <w:r>
              <w:rPr>
                <w:rFonts w:ascii="Times New Roman" w:hAnsi="Times New Roman"/>
                <w:sz w:val="24"/>
                <w:szCs w:val="24"/>
              </w:rPr>
              <w:t>Итого за учебный год</w:t>
            </w:r>
          </w:p>
        </w:tc>
        <w:tc>
          <w:tcPr>
            <w:tcW w:w="1287" w:type="dxa"/>
            <w:vAlign w:val="center"/>
          </w:tcPr>
          <w:p w:rsidR="005C167A" w:rsidRPr="00244419" w:rsidRDefault="005C167A" w:rsidP="005C167A">
            <w:pPr>
              <w:jc w:val="center"/>
              <w:rPr>
                <w:rFonts w:ascii="Times New Roman" w:hAnsi="Times New Roman"/>
                <w:sz w:val="24"/>
                <w:szCs w:val="24"/>
              </w:rPr>
            </w:pPr>
            <w:r>
              <w:rPr>
                <w:rFonts w:ascii="Times New Roman" w:hAnsi="Times New Roman"/>
                <w:sz w:val="24"/>
                <w:szCs w:val="24"/>
              </w:rPr>
              <w:t>5-9</w:t>
            </w:r>
          </w:p>
        </w:tc>
        <w:tc>
          <w:tcPr>
            <w:tcW w:w="3686" w:type="dxa"/>
            <w:vAlign w:val="center"/>
          </w:tcPr>
          <w:p w:rsidR="005C167A" w:rsidRPr="00244419" w:rsidRDefault="005C167A" w:rsidP="005C167A">
            <w:pPr>
              <w:jc w:val="center"/>
              <w:rPr>
                <w:rFonts w:ascii="Times New Roman" w:hAnsi="Times New Roman"/>
                <w:sz w:val="24"/>
                <w:szCs w:val="24"/>
              </w:rPr>
            </w:pPr>
            <w:r w:rsidRPr="00244419">
              <w:rPr>
                <w:rFonts w:ascii="Times New Roman" w:hAnsi="Times New Roman"/>
                <w:sz w:val="24"/>
                <w:szCs w:val="24"/>
              </w:rPr>
              <w:t>-</w:t>
            </w:r>
          </w:p>
        </w:tc>
        <w:tc>
          <w:tcPr>
            <w:tcW w:w="1666" w:type="dxa"/>
            <w:vAlign w:val="center"/>
          </w:tcPr>
          <w:p w:rsidR="005C167A" w:rsidRPr="00244419" w:rsidRDefault="005C167A" w:rsidP="005C167A">
            <w:pPr>
              <w:jc w:val="center"/>
              <w:rPr>
                <w:rFonts w:ascii="Times New Roman" w:hAnsi="Times New Roman"/>
                <w:sz w:val="24"/>
                <w:szCs w:val="24"/>
              </w:rPr>
            </w:pPr>
            <w:r>
              <w:rPr>
                <w:rFonts w:ascii="Times New Roman" w:hAnsi="Times New Roman"/>
                <w:sz w:val="24"/>
                <w:szCs w:val="24"/>
              </w:rPr>
              <w:t>30</w:t>
            </w:r>
          </w:p>
        </w:tc>
      </w:tr>
    </w:tbl>
    <w:p w:rsidR="005C167A" w:rsidRDefault="005C167A" w:rsidP="005C167A">
      <w:pPr>
        <w:pStyle w:val="affc"/>
        <w:jc w:val="both"/>
        <w:rPr>
          <w:szCs w:val="24"/>
        </w:rPr>
      </w:pPr>
    </w:p>
    <w:p w:rsidR="005C167A" w:rsidRDefault="005C167A" w:rsidP="005C167A">
      <w:pPr>
        <w:pStyle w:val="affc"/>
        <w:jc w:val="both"/>
        <w:rPr>
          <w:b/>
          <w:szCs w:val="24"/>
        </w:rPr>
      </w:pPr>
    </w:p>
    <w:p w:rsidR="005C167A" w:rsidRDefault="005C167A" w:rsidP="00933587">
      <w:pPr>
        <w:pStyle w:val="affc"/>
        <w:numPr>
          <w:ilvl w:val="0"/>
          <w:numId w:val="54"/>
        </w:numPr>
        <w:jc w:val="center"/>
        <w:rPr>
          <w:b/>
          <w:szCs w:val="24"/>
        </w:rPr>
      </w:pPr>
      <w:r>
        <w:rPr>
          <w:b/>
          <w:szCs w:val="24"/>
        </w:rPr>
        <w:t>Регламентирование образовательного процесса на неделю</w:t>
      </w:r>
    </w:p>
    <w:p w:rsidR="005C167A" w:rsidRDefault="005C167A" w:rsidP="005C167A">
      <w:pPr>
        <w:pStyle w:val="affc"/>
        <w:ind w:left="720"/>
        <w:rPr>
          <w:b/>
          <w:szCs w:val="24"/>
        </w:rPr>
      </w:pPr>
    </w:p>
    <w:p w:rsidR="005C167A" w:rsidRDefault="005C167A" w:rsidP="005C167A">
      <w:pPr>
        <w:pStyle w:val="affc"/>
        <w:ind w:firstLine="426"/>
        <w:jc w:val="both"/>
        <w:rPr>
          <w:szCs w:val="24"/>
        </w:rPr>
      </w:pPr>
      <w:r>
        <w:rPr>
          <w:szCs w:val="24"/>
        </w:rPr>
        <w:t>Учебные занятия проводятся по пятидневной учебной неделе.</w:t>
      </w:r>
    </w:p>
    <w:p w:rsidR="005C167A" w:rsidRPr="00C665AF" w:rsidRDefault="005C167A" w:rsidP="005C167A">
      <w:pPr>
        <w:pStyle w:val="affc"/>
        <w:ind w:firstLine="426"/>
        <w:jc w:val="both"/>
        <w:rPr>
          <w:szCs w:val="24"/>
        </w:rPr>
      </w:pPr>
      <w:r w:rsidRPr="00C665AF">
        <w:rPr>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5C167A" w:rsidRDefault="005C167A" w:rsidP="005C167A">
      <w:pPr>
        <w:pStyle w:val="affc"/>
        <w:ind w:firstLine="426"/>
        <w:jc w:val="both"/>
        <w:rPr>
          <w:szCs w:val="24"/>
        </w:rPr>
      </w:pPr>
      <w:r>
        <w:rPr>
          <w:szCs w:val="24"/>
        </w:rPr>
        <w:t>для обучающихся 5 – 6 классов – не более 6 уроков;</w:t>
      </w:r>
    </w:p>
    <w:p w:rsidR="005C167A" w:rsidRPr="00C665AF" w:rsidRDefault="005C167A" w:rsidP="005C167A">
      <w:pPr>
        <w:pStyle w:val="affc"/>
        <w:ind w:firstLine="426"/>
        <w:jc w:val="both"/>
        <w:rPr>
          <w:szCs w:val="24"/>
        </w:rPr>
      </w:pPr>
      <w:r>
        <w:rPr>
          <w:szCs w:val="24"/>
        </w:rPr>
        <w:t>для обучающихся 7 – 9 классов – не более 7 уроков.</w:t>
      </w:r>
    </w:p>
    <w:p w:rsidR="005C167A" w:rsidRPr="00C665AF" w:rsidRDefault="005C167A" w:rsidP="005C167A">
      <w:pPr>
        <w:pStyle w:val="affc"/>
        <w:ind w:firstLine="426"/>
        <w:jc w:val="both"/>
        <w:rPr>
          <w:szCs w:val="24"/>
        </w:rPr>
      </w:pPr>
      <w:r w:rsidRPr="00C665AF">
        <w:rPr>
          <w:szCs w:val="24"/>
        </w:rPr>
        <w:t>Распределение учебной нагрузки в течение недели строится таким образом, чтобы наибольший ее объем приходился на вторник</w:t>
      </w:r>
      <w:r>
        <w:rPr>
          <w:szCs w:val="24"/>
        </w:rPr>
        <w:t xml:space="preserve"> и/или среду. В эти</w:t>
      </w:r>
      <w:r w:rsidRPr="00C665AF">
        <w:rPr>
          <w:szCs w:val="24"/>
        </w:rPr>
        <w:t xml:space="preserve"> д</w:t>
      </w:r>
      <w:r>
        <w:rPr>
          <w:szCs w:val="24"/>
        </w:rPr>
        <w:t>ни</w:t>
      </w:r>
      <w:r w:rsidRPr="00C665AF">
        <w:rPr>
          <w:szCs w:val="24"/>
        </w:rPr>
        <w:t xml:space="preserve">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5C167A" w:rsidRPr="00244419" w:rsidRDefault="005C167A" w:rsidP="005C167A">
      <w:pPr>
        <w:pStyle w:val="affc"/>
        <w:spacing w:line="276" w:lineRule="auto"/>
        <w:ind w:firstLine="567"/>
        <w:jc w:val="both"/>
        <w:rPr>
          <w:sz w:val="16"/>
          <w:szCs w:val="16"/>
        </w:rPr>
      </w:pPr>
    </w:p>
    <w:p w:rsidR="005C167A" w:rsidRPr="005C167A" w:rsidRDefault="005C167A" w:rsidP="00933587">
      <w:pPr>
        <w:pStyle w:val="affc"/>
        <w:numPr>
          <w:ilvl w:val="0"/>
          <w:numId w:val="54"/>
        </w:numPr>
        <w:spacing w:line="276" w:lineRule="auto"/>
        <w:jc w:val="center"/>
        <w:rPr>
          <w:b/>
          <w:szCs w:val="24"/>
        </w:rPr>
      </w:pPr>
      <w:r>
        <w:rPr>
          <w:b/>
          <w:szCs w:val="24"/>
        </w:rPr>
        <w:t>Регламентирование образовательного процесса на день</w:t>
      </w:r>
    </w:p>
    <w:p w:rsidR="005C167A" w:rsidRPr="00584435" w:rsidRDefault="005C167A" w:rsidP="005C167A">
      <w:pPr>
        <w:pStyle w:val="affc"/>
        <w:ind w:firstLine="426"/>
        <w:jc w:val="both"/>
        <w:rPr>
          <w:b/>
          <w:szCs w:val="24"/>
        </w:rPr>
      </w:pPr>
      <w:r w:rsidRPr="00584435">
        <w:rPr>
          <w:szCs w:val="24"/>
        </w:rPr>
        <w:t>Учебные занятия проводятся только в первую смену.</w:t>
      </w:r>
    </w:p>
    <w:p w:rsidR="005C167A" w:rsidRPr="00584435" w:rsidRDefault="005C167A" w:rsidP="005C167A">
      <w:pPr>
        <w:pStyle w:val="affc"/>
        <w:ind w:firstLine="426"/>
        <w:jc w:val="both"/>
        <w:rPr>
          <w:szCs w:val="24"/>
        </w:rPr>
      </w:pPr>
      <w:r w:rsidRPr="00584435">
        <w:rPr>
          <w:szCs w:val="24"/>
        </w:rPr>
        <w:t>Начало учебных занятий в 8.</w:t>
      </w:r>
      <w:r>
        <w:rPr>
          <w:szCs w:val="24"/>
        </w:rPr>
        <w:t>3</w:t>
      </w:r>
      <w:r w:rsidRPr="00584435">
        <w:rPr>
          <w:szCs w:val="24"/>
        </w:rPr>
        <w:t xml:space="preserve">0. </w:t>
      </w:r>
    </w:p>
    <w:p w:rsidR="005C167A" w:rsidRPr="00584435" w:rsidRDefault="005C167A" w:rsidP="005C167A">
      <w:pPr>
        <w:pStyle w:val="affc"/>
        <w:ind w:firstLine="426"/>
        <w:jc w:val="both"/>
        <w:rPr>
          <w:szCs w:val="24"/>
        </w:rPr>
      </w:pPr>
      <w:r w:rsidRPr="00584435">
        <w:rPr>
          <w:szCs w:val="24"/>
        </w:rPr>
        <w:t>Продолжительность урока (академический час) составляет 4</w:t>
      </w:r>
      <w:r>
        <w:rPr>
          <w:szCs w:val="24"/>
        </w:rPr>
        <w:t>5</w:t>
      </w:r>
      <w:r w:rsidRPr="00584435">
        <w:rPr>
          <w:szCs w:val="24"/>
        </w:rPr>
        <w:t xml:space="preserve"> минут.</w:t>
      </w:r>
    </w:p>
    <w:tbl>
      <w:tblPr>
        <w:tblStyle w:val="afffff4"/>
        <w:tblpPr w:leftFromText="180" w:rightFromText="180" w:vertAnchor="text" w:horzAnchor="page" w:tblpX="2143" w:tblpY="316"/>
        <w:tblOverlap w:val="never"/>
        <w:tblW w:w="0" w:type="auto"/>
        <w:tblLayout w:type="fixed"/>
        <w:tblLook w:val="04A0"/>
      </w:tblPr>
      <w:tblGrid>
        <w:gridCol w:w="1269"/>
        <w:gridCol w:w="1269"/>
        <w:gridCol w:w="1269"/>
        <w:gridCol w:w="1269"/>
        <w:gridCol w:w="1269"/>
      </w:tblGrid>
      <w:tr w:rsidR="005C167A" w:rsidRPr="00D03E94" w:rsidTr="005C167A">
        <w:trPr>
          <w:trHeight w:val="340"/>
        </w:trPr>
        <w:tc>
          <w:tcPr>
            <w:tcW w:w="6345" w:type="dxa"/>
            <w:gridSpan w:val="5"/>
            <w:noWrap/>
            <w:hideMark/>
          </w:tcPr>
          <w:p w:rsidR="005C167A" w:rsidRPr="00500369" w:rsidRDefault="005C167A" w:rsidP="005C167A">
            <w:pPr>
              <w:pStyle w:val="afff9"/>
              <w:ind w:left="567"/>
              <w:jc w:val="center"/>
              <w:rPr>
                <w:rFonts w:asciiTheme="majorBidi" w:hAnsiTheme="majorBidi" w:cstheme="majorBidi"/>
                <w:b/>
                <w:bCs/>
                <w:sz w:val="24"/>
                <w:szCs w:val="24"/>
              </w:rPr>
            </w:pPr>
            <w:r w:rsidRPr="00D03E94">
              <w:rPr>
                <w:rFonts w:asciiTheme="majorBidi" w:hAnsiTheme="majorBidi" w:cstheme="majorBidi"/>
                <w:b/>
                <w:bCs/>
                <w:sz w:val="24"/>
                <w:szCs w:val="24"/>
              </w:rPr>
              <w:t>Расписание звонков</w:t>
            </w:r>
          </w:p>
        </w:tc>
      </w:tr>
      <w:tr w:rsidR="005C167A" w:rsidRPr="00D03E94" w:rsidTr="005C167A">
        <w:trPr>
          <w:trHeight w:val="555"/>
        </w:trPr>
        <w:tc>
          <w:tcPr>
            <w:tcW w:w="1269" w:type="dxa"/>
            <w:noWrap/>
            <w:vAlign w:val="center"/>
            <w:hideMark/>
          </w:tcPr>
          <w:p w:rsidR="005C167A" w:rsidRPr="00D03E94" w:rsidRDefault="005C167A" w:rsidP="005C167A">
            <w:pPr>
              <w:pStyle w:val="afff9"/>
              <w:ind w:left="0"/>
              <w:jc w:val="center"/>
              <w:rPr>
                <w:rFonts w:asciiTheme="majorBidi" w:hAnsiTheme="majorBidi" w:cstheme="majorBidi"/>
                <w:b/>
                <w:bCs/>
                <w:sz w:val="20"/>
              </w:rPr>
            </w:pPr>
            <w:r w:rsidRPr="00D03E94">
              <w:rPr>
                <w:rFonts w:asciiTheme="majorBidi" w:hAnsiTheme="majorBidi" w:cstheme="majorBidi"/>
                <w:b/>
                <w:bCs/>
                <w:sz w:val="20"/>
              </w:rPr>
              <w:t>Урок</w:t>
            </w:r>
          </w:p>
        </w:tc>
        <w:tc>
          <w:tcPr>
            <w:tcW w:w="1269" w:type="dxa"/>
            <w:noWrap/>
            <w:vAlign w:val="center"/>
            <w:hideMark/>
          </w:tcPr>
          <w:p w:rsidR="005C167A" w:rsidRPr="00D03E94" w:rsidRDefault="005C167A" w:rsidP="005C167A">
            <w:pPr>
              <w:pStyle w:val="afff9"/>
              <w:ind w:left="0"/>
              <w:jc w:val="center"/>
              <w:rPr>
                <w:rFonts w:asciiTheme="majorBidi" w:hAnsiTheme="majorBidi" w:cstheme="majorBidi"/>
                <w:b/>
                <w:bCs/>
                <w:sz w:val="20"/>
              </w:rPr>
            </w:pPr>
            <w:r w:rsidRPr="00D03E94">
              <w:rPr>
                <w:rFonts w:asciiTheme="majorBidi" w:hAnsiTheme="majorBidi" w:cstheme="majorBidi"/>
                <w:b/>
                <w:bCs/>
                <w:sz w:val="20"/>
              </w:rPr>
              <w:t>Начало</w:t>
            </w:r>
          </w:p>
        </w:tc>
        <w:tc>
          <w:tcPr>
            <w:tcW w:w="1269" w:type="dxa"/>
            <w:noWrap/>
            <w:vAlign w:val="center"/>
            <w:hideMark/>
          </w:tcPr>
          <w:p w:rsidR="005C167A" w:rsidRPr="00D03E94" w:rsidRDefault="005C167A" w:rsidP="005C167A">
            <w:pPr>
              <w:pStyle w:val="afff9"/>
              <w:ind w:left="0"/>
              <w:jc w:val="center"/>
              <w:rPr>
                <w:rFonts w:asciiTheme="majorBidi" w:hAnsiTheme="majorBidi" w:cstheme="majorBidi"/>
                <w:b/>
                <w:bCs/>
                <w:sz w:val="20"/>
              </w:rPr>
            </w:pPr>
            <w:r w:rsidRPr="00D03E94">
              <w:rPr>
                <w:rFonts w:asciiTheme="majorBidi" w:hAnsiTheme="majorBidi" w:cstheme="majorBidi"/>
                <w:b/>
                <w:bCs/>
                <w:sz w:val="20"/>
              </w:rPr>
              <w:t>Окончание</w:t>
            </w:r>
          </w:p>
        </w:tc>
        <w:tc>
          <w:tcPr>
            <w:tcW w:w="1269" w:type="dxa"/>
            <w:noWrap/>
            <w:vAlign w:val="center"/>
            <w:hideMark/>
          </w:tcPr>
          <w:p w:rsidR="005C167A" w:rsidRPr="00D03E94" w:rsidRDefault="005C167A" w:rsidP="005C167A">
            <w:pPr>
              <w:pStyle w:val="afff9"/>
              <w:ind w:left="0"/>
              <w:jc w:val="center"/>
              <w:rPr>
                <w:rFonts w:asciiTheme="majorBidi" w:hAnsiTheme="majorBidi" w:cstheme="majorBidi"/>
                <w:b/>
                <w:bCs/>
                <w:sz w:val="20"/>
              </w:rPr>
            </w:pPr>
            <w:r w:rsidRPr="00D03E94">
              <w:rPr>
                <w:rFonts w:asciiTheme="majorBidi" w:hAnsiTheme="majorBidi" w:cstheme="majorBidi"/>
                <w:b/>
                <w:bCs/>
                <w:sz w:val="20"/>
              </w:rPr>
              <w:t>Перемена</w:t>
            </w:r>
          </w:p>
        </w:tc>
        <w:tc>
          <w:tcPr>
            <w:tcW w:w="1269" w:type="dxa"/>
            <w:vAlign w:val="center"/>
            <w:hideMark/>
          </w:tcPr>
          <w:p w:rsidR="005C167A" w:rsidRPr="00584435" w:rsidRDefault="005C167A" w:rsidP="005C167A">
            <w:pPr>
              <w:pStyle w:val="afff9"/>
              <w:ind w:left="33"/>
              <w:jc w:val="center"/>
              <w:rPr>
                <w:rFonts w:asciiTheme="majorBidi" w:hAnsiTheme="majorBidi" w:cstheme="majorBidi"/>
                <w:color w:val="002060"/>
              </w:rPr>
            </w:pPr>
            <w:r w:rsidRPr="00584435">
              <w:rPr>
                <w:rFonts w:asciiTheme="majorBidi" w:hAnsiTheme="majorBidi" w:cstheme="majorBidi"/>
                <w:color w:val="002060"/>
              </w:rPr>
              <w:t>0:4</w:t>
            </w:r>
            <w:r>
              <w:rPr>
                <w:rFonts w:asciiTheme="majorBidi" w:hAnsiTheme="majorBidi" w:cstheme="majorBidi"/>
                <w:color w:val="002060"/>
              </w:rPr>
              <w:t>5</w:t>
            </w:r>
          </w:p>
        </w:tc>
      </w:tr>
      <w:tr w:rsidR="005C167A" w:rsidRPr="00D03E94" w:rsidTr="005C167A">
        <w:trPr>
          <w:trHeight w:val="340"/>
        </w:trPr>
        <w:tc>
          <w:tcPr>
            <w:tcW w:w="1269" w:type="dxa"/>
            <w:noWrap/>
            <w:vAlign w:val="center"/>
            <w:hideMark/>
          </w:tcPr>
          <w:p w:rsidR="005C167A" w:rsidRPr="00EF168A" w:rsidRDefault="005C167A" w:rsidP="005C167A">
            <w:pPr>
              <w:pStyle w:val="afff9"/>
              <w:ind w:left="0"/>
              <w:jc w:val="center"/>
              <w:rPr>
                <w:rFonts w:asciiTheme="majorBidi" w:hAnsiTheme="majorBidi" w:cstheme="majorBidi"/>
                <w:sz w:val="24"/>
                <w:szCs w:val="24"/>
              </w:rPr>
            </w:pPr>
            <w:r w:rsidRPr="00EF168A">
              <w:rPr>
                <w:rFonts w:asciiTheme="majorBidi" w:hAnsiTheme="majorBidi" w:cstheme="majorBidi"/>
                <w:sz w:val="24"/>
                <w:szCs w:val="24"/>
              </w:rPr>
              <w:t>1</w:t>
            </w:r>
          </w:p>
        </w:tc>
        <w:tc>
          <w:tcPr>
            <w:tcW w:w="1269" w:type="dxa"/>
            <w:noWrap/>
            <w:vAlign w:val="center"/>
            <w:hideMark/>
          </w:tcPr>
          <w:p w:rsidR="005C167A" w:rsidRPr="00EF168A" w:rsidRDefault="005C167A" w:rsidP="005C167A">
            <w:pPr>
              <w:pStyle w:val="afff9"/>
              <w:ind w:left="142"/>
              <w:jc w:val="center"/>
              <w:rPr>
                <w:rFonts w:asciiTheme="majorBidi" w:hAnsiTheme="majorBidi" w:cstheme="majorBidi"/>
                <w:sz w:val="24"/>
                <w:szCs w:val="24"/>
              </w:rPr>
            </w:pPr>
            <w:r w:rsidRPr="00EF168A">
              <w:rPr>
                <w:rFonts w:asciiTheme="majorBidi" w:hAnsiTheme="majorBidi" w:cstheme="majorBidi"/>
                <w:sz w:val="24"/>
                <w:szCs w:val="24"/>
              </w:rPr>
              <w:t>8:</w:t>
            </w:r>
            <w:r>
              <w:rPr>
                <w:rFonts w:asciiTheme="majorBidi" w:hAnsiTheme="majorBidi" w:cstheme="majorBidi"/>
                <w:sz w:val="24"/>
                <w:szCs w:val="24"/>
              </w:rPr>
              <w:t>3</w:t>
            </w:r>
            <w:r w:rsidRPr="00EF168A">
              <w:rPr>
                <w:rFonts w:asciiTheme="majorBidi" w:hAnsiTheme="majorBidi" w:cstheme="majorBidi"/>
                <w:sz w:val="24"/>
                <w:szCs w:val="24"/>
              </w:rPr>
              <w:t>0</w:t>
            </w:r>
          </w:p>
        </w:tc>
        <w:tc>
          <w:tcPr>
            <w:tcW w:w="1269" w:type="dxa"/>
            <w:noWrap/>
            <w:vAlign w:val="center"/>
            <w:hideMark/>
          </w:tcPr>
          <w:p w:rsidR="005C167A" w:rsidRPr="00EF168A" w:rsidRDefault="005C167A" w:rsidP="005C167A">
            <w:pPr>
              <w:pStyle w:val="afff9"/>
              <w:ind w:left="142"/>
              <w:jc w:val="center"/>
              <w:rPr>
                <w:rFonts w:asciiTheme="majorBidi" w:hAnsiTheme="majorBidi" w:cstheme="majorBidi"/>
                <w:sz w:val="24"/>
                <w:szCs w:val="24"/>
              </w:rPr>
            </w:pPr>
            <w:r>
              <w:rPr>
                <w:rFonts w:asciiTheme="majorBidi" w:hAnsiTheme="majorBidi" w:cstheme="majorBidi"/>
                <w:sz w:val="24"/>
                <w:szCs w:val="24"/>
              </w:rPr>
              <w:t>9</w:t>
            </w:r>
            <w:r w:rsidRPr="00EF168A">
              <w:rPr>
                <w:rFonts w:asciiTheme="majorBidi" w:hAnsiTheme="majorBidi" w:cstheme="majorBidi"/>
                <w:sz w:val="24"/>
                <w:szCs w:val="24"/>
              </w:rPr>
              <w:t>:</w:t>
            </w:r>
            <w:r>
              <w:rPr>
                <w:rFonts w:asciiTheme="majorBidi" w:hAnsiTheme="majorBidi" w:cstheme="majorBidi"/>
                <w:sz w:val="24"/>
                <w:szCs w:val="24"/>
              </w:rPr>
              <w:t>15</w:t>
            </w:r>
          </w:p>
        </w:tc>
        <w:tc>
          <w:tcPr>
            <w:tcW w:w="1269" w:type="dxa"/>
            <w:noWrap/>
            <w:vAlign w:val="center"/>
            <w:hideMark/>
          </w:tcPr>
          <w:p w:rsidR="005C167A" w:rsidRPr="00EF168A" w:rsidRDefault="005C167A" w:rsidP="005C167A">
            <w:pPr>
              <w:pStyle w:val="afff9"/>
              <w:ind w:left="142"/>
              <w:jc w:val="center"/>
              <w:rPr>
                <w:rFonts w:asciiTheme="majorBidi" w:hAnsiTheme="majorBidi" w:cstheme="majorBidi"/>
                <w:sz w:val="24"/>
                <w:szCs w:val="24"/>
              </w:rPr>
            </w:pPr>
            <w:r w:rsidRPr="00EF168A">
              <w:rPr>
                <w:rFonts w:asciiTheme="majorBidi" w:hAnsiTheme="majorBidi" w:cstheme="majorBidi"/>
                <w:sz w:val="24"/>
                <w:szCs w:val="24"/>
              </w:rPr>
              <w:t>0:10</w:t>
            </w:r>
          </w:p>
        </w:tc>
        <w:tc>
          <w:tcPr>
            <w:tcW w:w="1269" w:type="dxa"/>
            <w:noWrap/>
            <w:hideMark/>
          </w:tcPr>
          <w:p w:rsidR="005C167A" w:rsidRPr="00D03E94" w:rsidRDefault="005C167A" w:rsidP="005C167A">
            <w:pPr>
              <w:pStyle w:val="afff9"/>
              <w:ind w:left="567"/>
              <w:jc w:val="both"/>
              <w:rPr>
                <w:rFonts w:asciiTheme="majorBidi" w:hAnsiTheme="majorBidi" w:cstheme="majorBidi"/>
                <w:sz w:val="28"/>
                <w:szCs w:val="28"/>
              </w:rPr>
            </w:pPr>
            <w:r w:rsidRPr="00D03E94">
              <w:rPr>
                <w:rFonts w:asciiTheme="majorBidi" w:hAnsiTheme="majorBidi" w:cstheme="majorBidi"/>
                <w:sz w:val="28"/>
                <w:szCs w:val="28"/>
              </w:rPr>
              <w:t> </w:t>
            </w:r>
          </w:p>
        </w:tc>
      </w:tr>
      <w:tr w:rsidR="005C167A" w:rsidRPr="00D03E94" w:rsidTr="005C167A">
        <w:trPr>
          <w:trHeight w:val="340"/>
        </w:trPr>
        <w:tc>
          <w:tcPr>
            <w:tcW w:w="1269" w:type="dxa"/>
            <w:noWrap/>
            <w:vAlign w:val="center"/>
            <w:hideMark/>
          </w:tcPr>
          <w:p w:rsidR="005C167A" w:rsidRPr="00EF168A" w:rsidRDefault="005C167A" w:rsidP="005C167A">
            <w:pPr>
              <w:pStyle w:val="afff9"/>
              <w:ind w:left="0"/>
              <w:jc w:val="center"/>
              <w:rPr>
                <w:rFonts w:asciiTheme="majorBidi" w:hAnsiTheme="majorBidi" w:cstheme="majorBidi"/>
                <w:sz w:val="24"/>
                <w:szCs w:val="24"/>
              </w:rPr>
            </w:pPr>
            <w:r w:rsidRPr="00EF168A">
              <w:rPr>
                <w:rFonts w:asciiTheme="majorBidi" w:hAnsiTheme="majorBidi" w:cstheme="majorBidi"/>
                <w:sz w:val="24"/>
                <w:szCs w:val="24"/>
              </w:rPr>
              <w:t>2</w:t>
            </w:r>
          </w:p>
        </w:tc>
        <w:tc>
          <w:tcPr>
            <w:tcW w:w="1269" w:type="dxa"/>
            <w:noWrap/>
            <w:vAlign w:val="center"/>
            <w:hideMark/>
          </w:tcPr>
          <w:p w:rsidR="005C167A" w:rsidRPr="00EF168A" w:rsidRDefault="005C167A" w:rsidP="005C167A">
            <w:pPr>
              <w:pStyle w:val="afff9"/>
              <w:ind w:left="142"/>
              <w:jc w:val="center"/>
              <w:rPr>
                <w:rFonts w:asciiTheme="majorBidi" w:hAnsiTheme="majorBidi" w:cstheme="majorBidi"/>
                <w:sz w:val="24"/>
                <w:szCs w:val="24"/>
              </w:rPr>
            </w:pPr>
            <w:r>
              <w:rPr>
                <w:rFonts w:asciiTheme="majorBidi" w:hAnsiTheme="majorBidi" w:cstheme="majorBidi"/>
                <w:sz w:val="24"/>
                <w:szCs w:val="24"/>
              </w:rPr>
              <w:t>9</w:t>
            </w:r>
            <w:r w:rsidRPr="00EF168A">
              <w:rPr>
                <w:rFonts w:asciiTheme="majorBidi" w:hAnsiTheme="majorBidi" w:cstheme="majorBidi"/>
                <w:sz w:val="24"/>
                <w:szCs w:val="24"/>
              </w:rPr>
              <w:t>:</w:t>
            </w:r>
            <w:r>
              <w:rPr>
                <w:rFonts w:asciiTheme="majorBidi" w:hAnsiTheme="majorBidi" w:cstheme="majorBidi"/>
                <w:sz w:val="24"/>
                <w:szCs w:val="24"/>
              </w:rPr>
              <w:t>25</w:t>
            </w:r>
          </w:p>
        </w:tc>
        <w:tc>
          <w:tcPr>
            <w:tcW w:w="1269" w:type="dxa"/>
            <w:noWrap/>
            <w:vAlign w:val="center"/>
            <w:hideMark/>
          </w:tcPr>
          <w:p w:rsidR="005C167A" w:rsidRPr="00EF168A" w:rsidRDefault="005C167A" w:rsidP="005C167A">
            <w:pPr>
              <w:pStyle w:val="afff9"/>
              <w:ind w:left="142"/>
              <w:jc w:val="center"/>
              <w:rPr>
                <w:rFonts w:asciiTheme="majorBidi" w:hAnsiTheme="majorBidi" w:cstheme="majorBidi"/>
                <w:sz w:val="24"/>
                <w:szCs w:val="24"/>
              </w:rPr>
            </w:pPr>
            <w:r>
              <w:rPr>
                <w:rFonts w:asciiTheme="majorBidi" w:hAnsiTheme="majorBidi" w:cstheme="majorBidi"/>
                <w:sz w:val="24"/>
                <w:szCs w:val="24"/>
              </w:rPr>
              <w:t>10</w:t>
            </w:r>
            <w:r w:rsidRPr="00EF168A">
              <w:rPr>
                <w:rFonts w:asciiTheme="majorBidi" w:hAnsiTheme="majorBidi" w:cstheme="majorBidi"/>
                <w:sz w:val="24"/>
                <w:szCs w:val="24"/>
              </w:rPr>
              <w:t>:</w:t>
            </w:r>
            <w:r>
              <w:rPr>
                <w:rFonts w:asciiTheme="majorBidi" w:hAnsiTheme="majorBidi" w:cstheme="majorBidi"/>
                <w:sz w:val="24"/>
                <w:szCs w:val="24"/>
              </w:rPr>
              <w:t>1</w:t>
            </w:r>
            <w:r w:rsidRPr="00EF168A">
              <w:rPr>
                <w:rFonts w:asciiTheme="majorBidi" w:hAnsiTheme="majorBidi" w:cstheme="majorBidi"/>
                <w:sz w:val="24"/>
                <w:szCs w:val="24"/>
              </w:rPr>
              <w:t>0</w:t>
            </w:r>
          </w:p>
        </w:tc>
        <w:tc>
          <w:tcPr>
            <w:tcW w:w="1269" w:type="dxa"/>
            <w:noWrap/>
            <w:vAlign w:val="center"/>
            <w:hideMark/>
          </w:tcPr>
          <w:p w:rsidR="005C167A" w:rsidRPr="00EF168A" w:rsidRDefault="005C167A" w:rsidP="005C167A">
            <w:pPr>
              <w:pStyle w:val="afff9"/>
              <w:ind w:left="142"/>
              <w:jc w:val="center"/>
              <w:rPr>
                <w:rFonts w:asciiTheme="majorBidi" w:hAnsiTheme="majorBidi" w:cstheme="majorBidi"/>
                <w:sz w:val="24"/>
                <w:szCs w:val="24"/>
              </w:rPr>
            </w:pPr>
            <w:r w:rsidRPr="00EF168A">
              <w:rPr>
                <w:rFonts w:asciiTheme="majorBidi" w:hAnsiTheme="majorBidi" w:cstheme="majorBidi"/>
                <w:sz w:val="24"/>
                <w:szCs w:val="24"/>
              </w:rPr>
              <w:t>0:20</w:t>
            </w:r>
          </w:p>
        </w:tc>
        <w:tc>
          <w:tcPr>
            <w:tcW w:w="1269" w:type="dxa"/>
            <w:noWrap/>
            <w:hideMark/>
          </w:tcPr>
          <w:p w:rsidR="005C167A" w:rsidRPr="00D03E94" w:rsidRDefault="005C167A" w:rsidP="005C167A">
            <w:pPr>
              <w:pStyle w:val="afff9"/>
              <w:ind w:left="567"/>
              <w:jc w:val="both"/>
              <w:rPr>
                <w:rFonts w:asciiTheme="majorBidi" w:hAnsiTheme="majorBidi" w:cstheme="majorBidi"/>
                <w:sz w:val="28"/>
                <w:szCs w:val="28"/>
              </w:rPr>
            </w:pPr>
            <w:r w:rsidRPr="00D03E94">
              <w:rPr>
                <w:rFonts w:asciiTheme="majorBidi" w:hAnsiTheme="majorBidi" w:cstheme="majorBidi"/>
                <w:sz w:val="28"/>
                <w:szCs w:val="28"/>
              </w:rPr>
              <w:t> </w:t>
            </w:r>
          </w:p>
        </w:tc>
      </w:tr>
      <w:tr w:rsidR="005C167A" w:rsidRPr="00D03E94" w:rsidTr="005C167A">
        <w:trPr>
          <w:trHeight w:val="340"/>
        </w:trPr>
        <w:tc>
          <w:tcPr>
            <w:tcW w:w="1269" w:type="dxa"/>
            <w:noWrap/>
            <w:vAlign w:val="center"/>
            <w:hideMark/>
          </w:tcPr>
          <w:p w:rsidR="005C167A" w:rsidRPr="00EF168A" w:rsidRDefault="005C167A" w:rsidP="005C167A">
            <w:pPr>
              <w:pStyle w:val="afff9"/>
              <w:ind w:left="0"/>
              <w:jc w:val="center"/>
              <w:rPr>
                <w:rFonts w:asciiTheme="majorBidi" w:hAnsiTheme="majorBidi" w:cstheme="majorBidi"/>
                <w:sz w:val="24"/>
                <w:szCs w:val="24"/>
              </w:rPr>
            </w:pPr>
            <w:r w:rsidRPr="00EF168A">
              <w:rPr>
                <w:rFonts w:asciiTheme="majorBidi" w:hAnsiTheme="majorBidi" w:cstheme="majorBidi"/>
                <w:sz w:val="24"/>
                <w:szCs w:val="24"/>
              </w:rPr>
              <w:t>3</w:t>
            </w:r>
          </w:p>
        </w:tc>
        <w:tc>
          <w:tcPr>
            <w:tcW w:w="1269" w:type="dxa"/>
            <w:noWrap/>
            <w:vAlign w:val="center"/>
            <w:hideMark/>
          </w:tcPr>
          <w:p w:rsidR="005C167A" w:rsidRPr="00EF168A" w:rsidRDefault="005C167A" w:rsidP="005C167A">
            <w:pPr>
              <w:pStyle w:val="afff9"/>
              <w:ind w:left="142"/>
              <w:jc w:val="center"/>
              <w:rPr>
                <w:rFonts w:asciiTheme="majorBidi" w:hAnsiTheme="majorBidi" w:cstheme="majorBidi"/>
                <w:sz w:val="24"/>
                <w:szCs w:val="24"/>
              </w:rPr>
            </w:pPr>
            <w:r>
              <w:rPr>
                <w:rFonts w:asciiTheme="majorBidi" w:hAnsiTheme="majorBidi" w:cstheme="majorBidi"/>
                <w:sz w:val="24"/>
                <w:szCs w:val="24"/>
              </w:rPr>
              <w:t>10</w:t>
            </w:r>
            <w:r w:rsidRPr="00EF168A">
              <w:rPr>
                <w:rFonts w:asciiTheme="majorBidi" w:hAnsiTheme="majorBidi" w:cstheme="majorBidi"/>
                <w:sz w:val="24"/>
                <w:szCs w:val="24"/>
              </w:rPr>
              <w:t>:</w:t>
            </w:r>
            <w:r>
              <w:rPr>
                <w:rFonts w:asciiTheme="majorBidi" w:hAnsiTheme="majorBidi" w:cstheme="majorBidi"/>
                <w:sz w:val="24"/>
                <w:szCs w:val="24"/>
              </w:rPr>
              <w:t>3</w:t>
            </w:r>
            <w:r w:rsidRPr="00EF168A">
              <w:rPr>
                <w:rFonts w:asciiTheme="majorBidi" w:hAnsiTheme="majorBidi" w:cstheme="majorBidi"/>
                <w:sz w:val="24"/>
                <w:szCs w:val="24"/>
              </w:rPr>
              <w:t>0</w:t>
            </w:r>
          </w:p>
        </w:tc>
        <w:tc>
          <w:tcPr>
            <w:tcW w:w="1269" w:type="dxa"/>
            <w:noWrap/>
            <w:vAlign w:val="center"/>
            <w:hideMark/>
          </w:tcPr>
          <w:p w:rsidR="005C167A" w:rsidRPr="00EF168A" w:rsidRDefault="005C167A" w:rsidP="005C167A">
            <w:pPr>
              <w:pStyle w:val="afff9"/>
              <w:ind w:left="142"/>
              <w:jc w:val="center"/>
              <w:rPr>
                <w:rFonts w:asciiTheme="majorBidi" w:hAnsiTheme="majorBidi" w:cstheme="majorBidi"/>
                <w:sz w:val="24"/>
                <w:szCs w:val="24"/>
              </w:rPr>
            </w:pPr>
            <w:r w:rsidRPr="00EF168A">
              <w:rPr>
                <w:rFonts w:asciiTheme="majorBidi" w:hAnsiTheme="majorBidi" w:cstheme="majorBidi"/>
                <w:sz w:val="24"/>
                <w:szCs w:val="24"/>
              </w:rPr>
              <w:t>1</w:t>
            </w:r>
            <w:r>
              <w:rPr>
                <w:rFonts w:asciiTheme="majorBidi" w:hAnsiTheme="majorBidi" w:cstheme="majorBidi"/>
                <w:sz w:val="24"/>
                <w:szCs w:val="24"/>
              </w:rPr>
              <w:t>1</w:t>
            </w:r>
            <w:r w:rsidRPr="00EF168A">
              <w:rPr>
                <w:rFonts w:asciiTheme="majorBidi" w:hAnsiTheme="majorBidi" w:cstheme="majorBidi"/>
                <w:sz w:val="24"/>
                <w:szCs w:val="24"/>
              </w:rPr>
              <w:t>:</w:t>
            </w:r>
            <w:r>
              <w:rPr>
                <w:rFonts w:asciiTheme="majorBidi" w:hAnsiTheme="majorBidi" w:cstheme="majorBidi"/>
                <w:sz w:val="24"/>
                <w:szCs w:val="24"/>
              </w:rPr>
              <w:t>15</w:t>
            </w:r>
          </w:p>
        </w:tc>
        <w:tc>
          <w:tcPr>
            <w:tcW w:w="1269" w:type="dxa"/>
            <w:noWrap/>
            <w:vAlign w:val="center"/>
            <w:hideMark/>
          </w:tcPr>
          <w:p w:rsidR="005C167A" w:rsidRPr="00EF168A" w:rsidRDefault="005C167A" w:rsidP="005C167A">
            <w:pPr>
              <w:pStyle w:val="afff9"/>
              <w:ind w:left="142"/>
              <w:jc w:val="center"/>
              <w:rPr>
                <w:rFonts w:asciiTheme="majorBidi" w:hAnsiTheme="majorBidi" w:cstheme="majorBidi"/>
                <w:sz w:val="24"/>
                <w:szCs w:val="24"/>
              </w:rPr>
            </w:pPr>
            <w:r w:rsidRPr="00EF168A">
              <w:rPr>
                <w:rFonts w:asciiTheme="majorBidi" w:hAnsiTheme="majorBidi" w:cstheme="majorBidi"/>
                <w:sz w:val="24"/>
                <w:szCs w:val="24"/>
              </w:rPr>
              <w:t>0:20</w:t>
            </w:r>
          </w:p>
        </w:tc>
        <w:tc>
          <w:tcPr>
            <w:tcW w:w="1269" w:type="dxa"/>
            <w:noWrap/>
            <w:hideMark/>
          </w:tcPr>
          <w:p w:rsidR="005C167A" w:rsidRPr="00D03E94" w:rsidRDefault="005C167A" w:rsidP="005C167A">
            <w:pPr>
              <w:pStyle w:val="afff9"/>
              <w:ind w:left="567"/>
              <w:jc w:val="both"/>
              <w:rPr>
                <w:rFonts w:asciiTheme="majorBidi" w:hAnsiTheme="majorBidi" w:cstheme="majorBidi"/>
                <w:sz w:val="28"/>
                <w:szCs w:val="28"/>
              </w:rPr>
            </w:pPr>
            <w:r w:rsidRPr="00D03E94">
              <w:rPr>
                <w:rFonts w:asciiTheme="majorBidi" w:hAnsiTheme="majorBidi" w:cstheme="majorBidi"/>
                <w:sz w:val="28"/>
                <w:szCs w:val="28"/>
              </w:rPr>
              <w:t> </w:t>
            </w:r>
          </w:p>
        </w:tc>
      </w:tr>
      <w:tr w:rsidR="005C167A" w:rsidRPr="00D03E94" w:rsidTr="005C167A">
        <w:trPr>
          <w:trHeight w:val="340"/>
        </w:trPr>
        <w:tc>
          <w:tcPr>
            <w:tcW w:w="1269" w:type="dxa"/>
            <w:noWrap/>
            <w:vAlign w:val="center"/>
            <w:hideMark/>
          </w:tcPr>
          <w:p w:rsidR="005C167A" w:rsidRPr="00EF168A" w:rsidRDefault="005C167A" w:rsidP="005C167A">
            <w:pPr>
              <w:pStyle w:val="afff9"/>
              <w:ind w:left="0"/>
              <w:jc w:val="center"/>
              <w:rPr>
                <w:rFonts w:asciiTheme="majorBidi" w:hAnsiTheme="majorBidi" w:cstheme="majorBidi"/>
                <w:sz w:val="24"/>
                <w:szCs w:val="24"/>
              </w:rPr>
            </w:pPr>
            <w:r w:rsidRPr="00EF168A">
              <w:rPr>
                <w:rFonts w:asciiTheme="majorBidi" w:hAnsiTheme="majorBidi" w:cstheme="majorBidi"/>
                <w:sz w:val="24"/>
                <w:szCs w:val="24"/>
              </w:rPr>
              <w:t>4</w:t>
            </w:r>
          </w:p>
        </w:tc>
        <w:tc>
          <w:tcPr>
            <w:tcW w:w="1269" w:type="dxa"/>
            <w:noWrap/>
            <w:vAlign w:val="center"/>
            <w:hideMark/>
          </w:tcPr>
          <w:p w:rsidR="005C167A" w:rsidRPr="00EF168A" w:rsidRDefault="005C167A" w:rsidP="005C167A">
            <w:pPr>
              <w:pStyle w:val="afff9"/>
              <w:ind w:left="142"/>
              <w:jc w:val="center"/>
              <w:rPr>
                <w:rFonts w:asciiTheme="majorBidi" w:hAnsiTheme="majorBidi" w:cstheme="majorBidi"/>
                <w:sz w:val="24"/>
                <w:szCs w:val="24"/>
              </w:rPr>
            </w:pPr>
            <w:r w:rsidRPr="00EF168A">
              <w:rPr>
                <w:rFonts w:asciiTheme="majorBidi" w:hAnsiTheme="majorBidi" w:cstheme="majorBidi"/>
                <w:sz w:val="24"/>
                <w:szCs w:val="24"/>
              </w:rPr>
              <w:t>1</w:t>
            </w:r>
            <w:r>
              <w:rPr>
                <w:rFonts w:asciiTheme="majorBidi" w:hAnsiTheme="majorBidi" w:cstheme="majorBidi"/>
                <w:sz w:val="24"/>
                <w:szCs w:val="24"/>
              </w:rPr>
              <w:t>1</w:t>
            </w:r>
            <w:r w:rsidRPr="00EF168A">
              <w:rPr>
                <w:rFonts w:asciiTheme="majorBidi" w:hAnsiTheme="majorBidi" w:cstheme="majorBidi"/>
                <w:sz w:val="24"/>
                <w:szCs w:val="24"/>
              </w:rPr>
              <w:t>:</w:t>
            </w:r>
            <w:r>
              <w:rPr>
                <w:rFonts w:asciiTheme="majorBidi" w:hAnsiTheme="majorBidi" w:cstheme="majorBidi"/>
                <w:sz w:val="24"/>
                <w:szCs w:val="24"/>
              </w:rPr>
              <w:t>35</w:t>
            </w:r>
          </w:p>
        </w:tc>
        <w:tc>
          <w:tcPr>
            <w:tcW w:w="1269" w:type="dxa"/>
            <w:noWrap/>
            <w:vAlign w:val="center"/>
            <w:hideMark/>
          </w:tcPr>
          <w:p w:rsidR="005C167A" w:rsidRPr="00EF168A" w:rsidRDefault="005C167A" w:rsidP="005C167A">
            <w:pPr>
              <w:pStyle w:val="afff9"/>
              <w:ind w:left="142"/>
              <w:jc w:val="center"/>
              <w:rPr>
                <w:rFonts w:asciiTheme="majorBidi" w:hAnsiTheme="majorBidi" w:cstheme="majorBidi"/>
                <w:sz w:val="24"/>
                <w:szCs w:val="24"/>
              </w:rPr>
            </w:pPr>
            <w:r w:rsidRPr="00EF168A">
              <w:rPr>
                <w:rFonts w:asciiTheme="majorBidi" w:hAnsiTheme="majorBidi" w:cstheme="majorBidi"/>
                <w:sz w:val="24"/>
                <w:szCs w:val="24"/>
              </w:rPr>
              <w:t>1</w:t>
            </w:r>
            <w:r>
              <w:rPr>
                <w:rFonts w:asciiTheme="majorBidi" w:hAnsiTheme="majorBidi" w:cstheme="majorBidi"/>
                <w:sz w:val="24"/>
                <w:szCs w:val="24"/>
              </w:rPr>
              <w:t>2</w:t>
            </w:r>
            <w:r w:rsidRPr="00EF168A">
              <w:rPr>
                <w:rFonts w:asciiTheme="majorBidi" w:hAnsiTheme="majorBidi" w:cstheme="majorBidi"/>
                <w:sz w:val="24"/>
                <w:szCs w:val="24"/>
              </w:rPr>
              <w:t>:</w:t>
            </w:r>
            <w:r>
              <w:rPr>
                <w:rFonts w:asciiTheme="majorBidi" w:hAnsiTheme="majorBidi" w:cstheme="majorBidi"/>
                <w:sz w:val="24"/>
                <w:szCs w:val="24"/>
              </w:rPr>
              <w:t>2</w:t>
            </w:r>
            <w:r w:rsidRPr="00EF168A">
              <w:rPr>
                <w:rFonts w:asciiTheme="majorBidi" w:hAnsiTheme="majorBidi" w:cstheme="majorBidi"/>
                <w:sz w:val="24"/>
                <w:szCs w:val="24"/>
              </w:rPr>
              <w:t>0</w:t>
            </w:r>
          </w:p>
        </w:tc>
        <w:tc>
          <w:tcPr>
            <w:tcW w:w="1269" w:type="dxa"/>
            <w:noWrap/>
            <w:vAlign w:val="center"/>
            <w:hideMark/>
          </w:tcPr>
          <w:p w:rsidR="005C167A" w:rsidRPr="00EF168A" w:rsidRDefault="005C167A" w:rsidP="005C167A">
            <w:pPr>
              <w:pStyle w:val="afff9"/>
              <w:ind w:left="142"/>
              <w:jc w:val="center"/>
              <w:rPr>
                <w:rFonts w:asciiTheme="majorBidi" w:hAnsiTheme="majorBidi" w:cstheme="majorBidi"/>
                <w:sz w:val="24"/>
                <w:szCs w:val="24"/>
              </w:rPr>
            </w:pPr>
            <w:r w:rsidRPr="00EF168A">
              <w:rPr>
                <w:rFonts w:asciiTheme="majorBidi" w:hAnsiTheme="majorBidi" w:cstheme="majorBidi"/>
                <w:sz w:val="24"/>
                <w:szCs w:val="24"/>
              </w:rPr>
              <w:t>0:1</w:t>
            </w:r>
            <w:r>
              <w:rPr>
                <w:rFonts w:asciiTheme="majorBidi" w:hAnsiTheme="majorBidi" w:cstheme="majorBidi"/>
                <w:sz w:val="24"/>
                <w:szCs w:val="24"/>
              </w:rPr>
              <w:t>0</w:t>
            </w:r>
          </w:p>
        </w:tc>
        <w:tc>
          <w:tcPr>
            <w:tcW w:w="1269" w:type="dxa"/>
            <w:noWrap/>
            <w:hideMark/>
          </w:tcPr>
          <w:p w:rsidR="005C167A" w:rsidRPr="00D03E94" w:rsidRDefault="005C167A" w:rsidP="005C167A">
            <w:pPr>
              <w:pStyle w:val="afff9"/>
              <w:ind w:left="567"/>
              <w:jc w:val="both"/>
              <w:rPr>
                <w:rFonts w:asciiTheme="majorBidi" w:hAnsiTheme="majorBidi" w:cstheme="majorBidi"/>
                <w:sz w:val="28"/>
                <w:szCs w:val="28"/>
              </w:rPr>
            </w:pPr>
            <w:r w:rsidRPr="00D03E94">
              <w:rPr>
                <w:rFonts w:asciiTheme="majorBidi" w:hAnsiTheme="majorBidi" w:cstheme="majorBidi"/>
                <w:sz w:val="28"/>
                <w:szCs w:val="28"/>
              </w:rPr>
              <w:t> </w:t>
            </w:r>
          </w:p>
        </w:tc>
      </w:tr>
      <w:tr w:rsidR="005C167A" w:rsidRPr="00D03E94" w:rsidTr="005C167A">
        <w:trPr>
          <w:trHeight w:val="340"/>
        </w:trPr>
        <w:tc>
          <w:tcPr>
            <w:tcW w:w="1269" w:type="dxa"/>
            <w:noWrap/>
            <w:vAlign w:val="center"/>
            <w:hideMark/>
          </w:tcPr>
          <w:p w:rsidR="005C167A" w:rsidRPr="00EF168A" w:rsidRDefault="005C167A" w:rsidP="005C167A">
            <w:pPr>
              <w:pStyle w:val="afff9"/>
              <w:ind w:left="0"/>
              <w:jc w:val="center"/>
              <w:rPr>
                <w:rFonts w:asciiTheme="majorBidi" w:hAnsiTheme="majorBidi" w:cstheme="majorBidi"/>
                <w:sz w:val="24"/>
                <w:szCs w:val="24"/>
              </w:rPr>
            </w:pPr>
            <w:r w:rsidRPr="00EF168A">
              <w:rPr>
                <w:rFonts w:asciiTheme="majorBidi" w:hAnsiTheme="majorBidi" w:cstheme="majorBidi"/>
                <w:sz w:val="24"/>
                <w:szCs w:val="24"/>
              </w:rPr>
              <w:lastRenderedPageBreak/>
              <w:t>5</w:t>
            </w:r>
          </w:p>
        </w:tc>
        <w:tc>
          <w:tcPr>
            <w:tcW w:w="1269" w:type="dxa"/>
            <w:noWrap/>
            <w:vAlign w:val="center"/>
            <w:hideMark/>
          </w:tcPr>
          <w:p w:rsidR="005C167A" w:rsidRPr="00EF168A" w:rsidRDefault="005C167A" w:rsidP="005C167A">
            <w:pPr>
              <w:pStyle w:val="afff9"/>
              <w:ind w:left="142"/>
              <w:jc w:val="center"/>
              <w:rPr>
                <w:rFonts w:asciiTheme="majorBidi" w:hAnsiTheme="majorBidi" w:cstheme="majorBidi"/>
                <w:sz w:val="24"/>
                <w:szCs w:val="24"/>
              </w:rPr>
            </w:pPr>
            <w:r w:rsidRPr="00EF168A">
              <w:rPr>
                <w:rFonts w:asciiTheme="majorBidi" w:hAnsiTheme="majorBidi" w:cstheme="majorBidi"/>
                <w:sz w:val="24"/>
                <w:szCs w:val="24"/>
              </w:rPr>
              <w:t>1</w:t>
            </w:r>
            <w:r>
              <w:rPr>
                <w:rFonts w:asciiTheme="majorBidi" w:hAnsiTheme="majorBidi" w:cstheme="majorBidi"/>
                <w:sz w:val="24"/>
                <w:szCs w:val="24"/>
              </w:rPr>
              <w:t>2</w:t>
            </w:r>
            <w:r w:rsidRPr="00EF168A">
              <w:rPr>
                <w:rFonts w:asciiTheme="majorBidi" w:hAnsiTheme="majorBidi" w:cstheme="majorBidi"/>
                <w:sz w:val="24"/>
                <w:szCs w:val="24"/>
              </w:rPr>
              <w:t>:</w:t>
            </w:r>
            <w:r>
              <w:rPr>
                <w:rFonts w:asciiTheme="majorBidi" w:hAnsiTheme="majorBidi" w:cstheme="majorBidi"/>
                <w:sz w:val="24"/>
                <w:szCs w:val="24"/>
              </w:rPr>
              <w:t>30</w:t>
            </w:r>
          </w:p>
        </w:tc>
        <w:tc>
          <w:tcPr>
            <w:tcW w:w="1269" w:type="dxa"/>
            <w:noWrap/>
            <w:vAlign w:val="center"/>
            <w:hideMark/>
          </w:tcPr>
          <w:p w:rsidR="005C167A" w:rsidRPr="00EF168A" w:rsidRDefault="005C167A" w:rsidP="005C167A">
            <w:pPr>
              <w:pStyle w:val="afff9"/>
              <w:ind w:left="142"/>
              <w:jc w:val="center"/>
              <w:rPr>
                <w:rFonts w:asciiTheme="majorBidi" w:hAnsiTheme="majorBidi" w:cstheme="majorBidi"/>
                <w:sz w:val="24"/>
                <w:szCs w:val="24"/>
              </w:rPr>
            </w:pPr>
            <w:r w:rsidRPr="00EF168A">
              <w:rPr>
                <w:rFonts w:asciiTheme="majorBidi" w:hAnsiTheme="majorBidi" w:cstheme="majorBidi"/>
                <w:sz w:val="24"/>
                <w:szCs w:val="24"/>
              </w:rPr>
              <w:t>1</w:t>
            </w:r>
            <w:r>
              <w:rPr>
                <w:rFonts w:asciiTheme="majorBidi" w:hAnsiTheme="majorBidi" w:cstheme="majorBidi"/>
                <w:sz w:val="24"/>
                <w:szCs w:val="24"/>
              </w:rPr>
              <w:t>3</w:t>
            </w:r>
            <w:r w:rsidRPr="00EF168A">
              <w:rPr>
                <w:rFonts w:asciiTheme="majorBidi" w:hAnsiTheme="majorBidi" w:cstheme="majorBidi"/>
                <w:sz w:val="24"/>
                <w:szCs w:val="24"/>
              </w:rPr>
              <w:t>:</w:t>
            </w:r>
            <w:r>
              <w:rPr>
                <w:rFonts w:asciiTheme="majorBidi" w:hAnsiTheme="majorBidi" w:cstheme="majorBidi"/>
                <w:sz w:val="24"/>
                <w:szCs w:val="24"/>
              </w:rPr>
              <w:t>15</w:t>
            </w:r>
          </w:p>
        </w:tc>
        <w:tc>
          <w:tcPr>
            <w:tcW w:w="1269" w:type="dxa"/>
            <w:noWrap/>
            <w:vAlign w:val="center"/>
            <w:hideMark/>
          </w:tcPr>
          <w:p w:rsidR="005C167A" w:rsidRPr="00EF168A" w:rsidRDefault="005C167A" w:rsidP="005C167A">
            <w:pPr>
              <w:pStyle w:val="afff9"/>
              <w:ind w:left="142"/>
              <w:jc w:val="center"/>
              <w:rPr>
                <w:rFonts w:asciiTheme="majorBidi" w:hAnsiTheme="majorBidi" w:cstheme="majorBidi"/>
                <w:sz w:val="24"/>
                <w:szCs w:val="24"/>
              </w:rPr>
            </w:pPr>
            <w:r w:rsidRPr="00EF168A">
              <w:rPr>
                <w:rFonts w:asciiTheme="majorBidi" w:hAnsiTheme="majorBidi" w:cstheme="majorBidi"/>
                <w:sz w:val="24"/>
                <w:szCs w:val="24"/>
              </w:rPr>
              <w:t>0:10</w:t>
            </w:r>
          </w:p>
        </w:tc>
        <w:tc>
          <w:tcPr>
            <w:tcW w:w="1269" w:type="dxa"/>
            <w:noWrap/>
            <w:hideMark/>
          </w:tcPr>
          <w:p w:rsidR="005C167A" w:rsidRPr="00D03E94" w:rsidRDefault="005C167A" w:rsidP="005C167A">
            <w:pPr>
              <w:pStyle w:val="afff9"/>
              <w:ind w:left="567"/>
              <w:jc w:val="both"/>
              <w:rPr>
                <w:rFonts w:asciiTheme="majorBidi" w:hAnsiTheme="majorBidi" w:cstheme="majorBidi"/>
                <w:sz w:val="28"/>
                <w:szCs w:val="28"/>
              </w:rPr>
            </w:pPr>
            <w:r w:rsidRPr="00D03E94">
              <w:rPr>
                <w:rFonts w:asciiTheme="majorBidi" w:hAnsiTheme="majorBidi" w:cstheme="majorBidi"/>
                <w:sz w:val="28"/>
                <w:szCs w:val="28"/>
              </w:rPr>
              <w:t> </w:t>
            </w:r>
          </w:p>
        </w:tc>
      </w:tr>
      <w:tr w:rsidR="005C167A" w:rsidRPr="00D03E94" w:rsidTr="005C167A">
        <w:trPr>
          <w:trHeight w:val="340"/>
        </w:trPr>
        <w:tc>
          <w:tcPr>
            <w:tcW w:w="1269" w:type="dxa"/>
            <w:noWrap/>
            <w:vAlign w:val="center"/>
            <w:hideMark/>
          </w:tcPr>
          <w:p w:rsidR="005C167A" w:rsidRPr="00EF168A" w:rsidRDefault="005C167A" w:rsidP="005C167A">
            <w:pPr>
              <w:pStyle w:val="afff9"/>
              <w:ind w:left="0"/>
              <w:jc w:val="center"/>
              <w:rPr>
                <w:rFonts w:asciiTheme="majorBidi" w:hAnsiTheme="majorBidi" w:cstheme="majorBidi"/>
                <w:sz w:val="24"/>
                <w:szCs w:val="24"/>
              </w:rPr>
            </w:pPr>
            <w:r w:rsidRPr="00EF168A">
              <w:rPr>
                <w:rFonts w:asciiTheme="majorBidi" w:hAnsiTheme="majorBidi" w:cstheme="majorBidi"/>
                <w:sz w:val="24"/>
                <w:szCs w:val="24"/>
              </w:rPr>
              <w:t>6</w:t>
            </w:r>
          </w:p>
        </w:tc>
        <w:tc>
          <w:tcPr>
            <w:tcW w:w="1269" w:type="dxa"/>
            <w:noWrap/>
            <w:vAlign w:val="center"/>
            <w:hideMark/>
          </w:tcPr>
          <w:p w:rsidR="005C167A" w:rsidRPr="00EF168A" w:rsidRDefault="005C167A" w:rsidP="005C167A">
            <w:pPr>
              <w:pStyle w:val="afff9"/>
              <w:ind w:left="142"/>
              <w:jc w:val="center"/>
              <w:rPr>
                <w:rFonts w:asciiTheme="majorBidi" w:hAnsiTheme="majorBidi" w:cstheme="majorBidi"/>
                <w:sz w:val="24"/>
                <w:szCs w:val="24"/>
              </w:rPr>
            </w:pPr>
            <w:r w:rsidRPr="00EF168A">
              <w:rPr>
                <w:rFonts w:asciiTheme="majorBidi" w:hAnsiTheme="majorBidi" w:cstheme="majorBidi"/>
                <w:sz w:val="24"/>
                <w:szCs w:val="24"/>
              </w:rPr>
              <w:t>1</w:t>
            </w:r>
            <w:r>
              <w:rPr>
                <w:rFonts w:asciiTheme="majorBidi" w:hAnsiTheme="majorBidi" w:cstheme="majorBidi"/>
                <w:sz w:val="24"/>
                <w:szCs w:val="24"/>
              </w:rPr>
              <w:t>3</w:t>
            </w:r>
            <w:r w:rsidRPr="00EF168A">
              <w:rPr>
                <w:rFonts w:asciiTheme="majorBidi" w:hAnsiTheme="majorBidi" w:cstheme="majorBidi"/>
                <w:sz w:val="24"/>
                <w:szCs w:val="24"/>
              </w:rPr>
              <w:t>:</w:t>
            </w:r>
            <w:r>
              <w:rPr>
                <w:rFonts w:asciiTheme="majorBidi" w:hAnsiTheme="majorBidi" w:cstheme="majorBidi"/>
                <w:sz w:val="24"/>
                <w:szCs w:val="24"/>
              </w:rPr>
              <w:t>25</w:t>
            </w:r>
          </w:p>
        </w:tc>
        <w:tc>
          <w:tcPr>
            <w:tcW w:w="1269" w:type="dxa"/>
            <w:noWrap/>
            <w:vAlign w:val="center"/>
            <w:hideMark/>
          </w:tcPr>
          <w:p w:rsidR="005C167A" w:rsidRPr="00EF168A" w:rsidRDefault="005C167A" w:rsidP="005C167A">
            <w:pPr>
              <w:pStyle w:val="afff9"/>
              <w:ind w:left="142"/>
              <w:jc w:val="center"/>
              <w:rPr>
                <w:rFonts w:asciiTheme="majorBidi" w:hAnsiTheme="majorBidi" w:cstheme="majorBidi"/>
                <w:sz w:val="24"/>
                <w:szCs w:val="24"/>
              </w:rPr>
            </w:pPr>
            <w:r w:rsidRPr="00EF168A">
              <w:rPr>
                <w:rFonts w:asciiTheme="majorBidi" w:hAnsiTheme="majorBidi" w:cstheme="majorBidi"/>
                <w:sz w:val="24"/>
                <w:szCs w:val="24"/>
              </w:rPr>
              <w:t>1</w:t>
            </w:r>
            <w:r>
              <w:rPr>
                <w:rFonts w:asciiTheme="majorBidi" w:hAnsiTheme="majorBidi" w:cstheme="majorBidi"/>
                <w:sz w:val="24"/>
                <w:szCs w:val="24"/>
              </w:rPr>
              <w:t>4</w:t>
            </w:r>
            <w:r w:rsidRPr="00EF168A">
              <w:rPr>
                <w:rFonts w:asciiTheme="majorBidi" w:hAnsiTheme="majorBidi" w:cstheme="majorBidi"/>
                <w:sz w:val="24"/>
                <w:szCs w:val="24"/>
              </w:rPr>
              <w:t>:1</w:t>
            </w:r>
            <w:r>
              <w:rPr>
                <w:rFonts w:asciiTheme="majorBidi" w:hAnsiTheme="majorBidi" w:cstheme="majorBidi"/>
                <w:sz w:val="24"/>
                <w:szCs w:val="24"/>
              </w:rPr>
              <w:t>0</w:t>
            </w:r>
          </w:p>
        </w:tc>
        <w:tc>
          <w:tcPr>
            <w:tcW w:w="1269" w:type="dxa"/>
            <w:noWrap/>
            <w:vAlign w:val="center"/>
            <w:hideMark/>
          </w:tcPr>
          <w:p w:rsidR="005C167A" w:rsidRPr="00EF168A" w:rsidRDefault="005C167A" w:rsidP="005C167A">
            <w:pPr>
              <w:pStyle w:val="afff9"/>
              <w:ind w:left="142"/>
              <w:jc w:val="center"/>
              <w:rPr>
                <w:rFonts w:asciiTheme="majorBidi" w:hAnsiTheme="majorBidi" w:cstheme="majorBidi"/>
                <w:sz w:val="24"/>
                <w:szCs w:val="24"/>
              </w:rPr>
            </w:pPr>
            <w:r w:rsidRPr="00EF168A">
              <w:rPr>
                <w:rFonts w:asciiTheme="majorBidi" w:hAnsiTheme="majorBidi" w:cstheme="majorBidi"/>
                <w:sz w:val="24"/>
                <w:szCs w:val="24"/>
              </w:rPr>
              <w:t>0:10</w:t>
            </w:r>
          </w:p>
        </w:tc>
        <w:tc>
          <w:tcPr>
            <w:tcW w:w="1269" w:type="dxa"/>
            <w:noWrap/>
            <w:hideMark/>
          </w:tcPr>
          <w:p w:rsidR="005C167A" w:rsidRPr="00D03E94" w:rsidRDefault="005C167A" w:rsidP="005C167A">
            <w:pPr>
              <w:pStyle w:val="afff9"/>
              <w:ind w:left="567"/>
              <w:jc w:val="both"/>
              <w:rPr>
                <w:rFonts w:asciiTheme="majorBidi" w:hAnsiTheme="majorBidi" w:cstheme="majorBidi"/>
                <w:sz w:val="28"/>
                <w:szCs w:val="28"/>
              </w:rPr>
            </w:pPr>
            <w:r w:rsidRPr="00D03E94">
              <w:rPr>
                <w:rFonts w:asciiTheme="majorBidi" w:hAnsiTheme="majorBidi" w:cstheme="majorBidi"/>
                <w:sz w:val="28"/>
                <w:szCs w:val="28"/>
              </w:rPr>
              <w:t> </w:t>
            </w:r>
          </w:p>
        </w:tc>
      </w:tr>
      <w:tr w:rsidR="005C167A" w:rsidRPr="00D03E94" w:rsidTr="005C167A">
        <w:trPr>
          <w:trHeight w:val="340"/>
        </w:trPr>
        <w:tc>
          <w:tcPr>
            <w:tcW w:w="1269" w:type="dxa"/>
            <w:noWrap/>
            <w:vAlign w:val="center"/>
            <w:hideMark/>
          </w:tcPr>
          <w:p w:rsidR="005C167A" w:rsidRPr="00EF168A" w:rsidRDefault="005C167A" w:rsidP="005C167A">
            <w:pPr>
              <w:pStyle w:val="afff9"/>
              <w:ind w:left="0"/>
              <w:jc w:val="center"/>
              <w:rPr>
                <w:rFonts w:asciiTheme="majorBidi" w:hAnsiTheme="majorBidi" w:cstheme="majorBidi"/>
                <w:sz w:val="24"/>
                <w:szCs w:val="24"/>
              </w:rPr>
            </w:pPr>
            <w:r w:rsidRPr="00EF168A">
              <w:rPr>
                <w:rFonts w:asciiTheme="majorBidi" w:hAnsiTheme="majorBidi" w:cstheme="majorBidi"/>
                <w:sz w:val="24"/>
                <w:szCs w:val="24"/>
              </w:rPr>
              <w:t>7</w:t>
            </w:r>
          </w:p>
        </w:tc>
        <w:tc>
          <w:tcPr>
            <w:tcW w:w="1269" w:type="dxa"/>
            <w:noWrap/>
            <w:vAlign w:val="center"/>
            <w:hideMark/>
          </w:tcPr>
          <w:p w:rsidR="005C167A" w:rsidRPr="00EF168A" w:rsidRDefault="005C167A" w:rsidP="005C167A">
            <w:pPr>
              <w:pStyle w:val="afff9"/>
              <w:ind w:left="142"/>
              <w:jc w:val="center"/>
              <w:rPr>
                <w:rFonts w:asciiTheme="majorBidi" w:hAnsiTheme="majorBidi" w:cstheme="majorBidi"/>
                <w:sz w:val="24"/>
                <w:szCs w:val="24"/>
              </w:rPr>
            </w:pPr>
            <w:r w:rsidRPr="00EF168A">
              <w:rPr>
                <w:rFonts w:asciiTheme="majorBidi" w:hAnsiTheme="majorBidi" w:cstheme="majorBidi"/>
                <w:sz w:val="24"/>
                <w:szCs w:val="24"/>
              </w:rPr>
              <w:t>1</w:t>
            </w:r>
            <w:r>
              <w:rPr>
                <w:rFonts w:asciiTheme="majorBidi" w:hAnsiTheme="majorBidi" w:cstheme="majorBidi"/>
                <w:sz w:val="24"/>
                <w:szCs w:val="24"/>
              </w:rPr>
              <w:t>4</w:t>
            </w:r>
            <w:r w:rsidRPr="00EF168A">
              <w:rPr>
                <w:rFonts w:asciiTheme="majorBidi" w:hAnsiTheme="majorBidi" w:cstheme="majorBidi"/>
                <w:sz w:val="24"/>
                <w:szCs w:val="24"/>
              </w:rPr>
              <w:t>:2</w:t>
            </w:r>
            <w:r>
              <w:rPr>
                <w:rFonts w:asciiTheme="majorBidi" w:hAnsiTheme="majorBidi" w:cstheme="majorBidi"/>
                <w:sz w:val="24"/>
                <w:szCs w:val="24"/>
              </w:rPr>
              <w:t>0</w:t>
            </w:r>
          </w:p>
        </w:tc>
        <w:tc>
          <w:tcPr>
            <w:tcW w:w="1269" w:type="dxa"/>
            <w:noWrap/>
            <w:vAlign w:val="center"/>
            <w:hideMark/>
          </w:tcPr>
          <w:p w:rsidR="005C167A" w:rsidRPr="00EF168A" w:rsidRDefault="005C167A" w:rsidP="005C167A">
            <w:pPr>
              <w:pStyle w:val="afff9"/>
              <w:ind w:left="142"/>
              <w:jc w:val="center"/>
              <w:rPr>
                <w:rFonts w:asciiTheme="majorBidi" w:hAnsiTheme="majorBidi" w:cstheme="majorBidi"/>
                <w:sz w:val="24"/>
                <w:szCs w:val="24"/>
              </w:rPr>
            </w:pPr>
            <w:r w:rsidRPr="00EF168A">
              <w:rPr>
                <w:rFonts w:asciiTheme="majorBidi" w:hAnsiTheme="majorBidi" w:cstheme="majorBidi"/>
                <w:sz w:val="24"/>
                <w:szCs w:val="24"/>
              </w:rPr>
              <w:t>1</w:t>
            </w:r>
            <w:r>
              <w:rPr>
                <w:rFonts w:asciiTheme="majorBidi" w:hAnsiTheme="majorBidi" w:cstheme="majorBidi"/>
                <w:sz w:val="24"/>
                <w:szCs w:val="24"/>
              </w:rPr>
              <w:t>5</w:t>
            </w:r>
            <w:r w:rsidRPr="00EF168A">
              <w:rPr>
                <w:rFonts w:asciiTheme="majorBidi" w:hAnsiTheme="majorBidi" w:cstheme="majorBidi"/>
                <w:sz w:val="24"/>
                <w:szCs w:val="24"/>
              </w:rPr>
              <w:t>:</w:t>
            </w:r>
            <w:r>
              <w:rPr>
                <w:rFonts w:asciiTheme="majorBidi" w:hAnsiTheme="majorBidi" w:cstheme="majorBidi"/>
                <w:sz w:val="24"/>
                <w:szCs w:val="24"/>
              </w:rPr>
              <w:t>05</w:t>
            </w:r>
          </w:p>
        </w:tc>
        <w:tc>
          <w:tcPr>
            <w:tcW w:w="1269" w:type="dxa"/>
            <w:noWrap/>
            <w:vAlign w:val="center"/>
            <w:hideMark/>
          </w:tcPr>
          <w:p w:rsidR="005C167A" w:rsidRPr="00EF168A" w:rsidRDefault="005C167A" w:rsidP="005C167A">
            <w:pPr>
              <w:pStyle w:val="afff9"/>
              <w:ind w:left="142"/>
              <w:jc w:val="center"/>
              <w:rPr>
                <w:rFonts w:asciiTheme="majorBidi" w:hAnsiTheme="majorBidi" w:cstheme="majorBidi"/>
                <w:sz w:val="24"/>
                <w:szCs w:val="24"/>
              </w:rPr>
            </w:pPr>
            <w:r w:rsidRPr="00EF168A">
              <w:rPr>
                <w:rFonts w:asciiTheme="majorBidi" w:hAnsiTheme="majorBidi" w:cstheme="majorBidi"/>
                <w:sz w:val="24"/>
                <w:szCs w:val="24"/>
              </w:rPr>
              <w:t>0:</w:t>
            </w:r>
            <w:r>
              <w:rPr>
                <w:rFonts w:asciiTheme="majorBidi" w:hAnsiTheme="majorBidi" w:cstheme="majorBidi"/>
                <w:sz w:val="24"/>
                <w:szCs w:val="24"/>
              </w:rPr>
              <w:t>2</w:t>
            </w:r>
            <w:r w:rsidRPr="00EF168A">
              <w:rPr>
                <w:rFonts w:asciiTheme="majorBidi" w:hAnsiTheme="majorBidi" w:cstheme="majorBidi"/>
                <w:sz w:val="24"/>
                <w:szCs w:val="24"/>
              </w:rPr>
              <w:t>0</w:t>
            </w:r>
          </w:p>
        </w:tc>
        <w:tc>
          <w:tcPr>
            <w:tcW w:w="1269" w:type="dxa"/>
            <w:noWrap/>
            <w:hideMark/>
          </w:tcPr>
          <w:p w:rsidR="005C167A" w:rsidRPr="00EF168A" w:rsidRDefault="005C167A" w:rsidP="005C167A">
            <w:pPr>
              <w:jc w:val="both"/>
              <w:rPr>
                <w:rFonts w:asciiTheme="majorBidi" w:hAnsiTheme="majorBidi" w:cstheme="majorBidi"/>
                <w:sz w:val="28"/>
                <w:szCs w:val="28"/>
              </w:rPr>
            </w:pPr>
            <w:r w:rsidRPr="00EF168A">
              <w:rPr>
                <w:rFonts w:asciiTheme="majorBidi" w:hAnsiTheme="majorBidi" w:cstheme="majorBidi"/>
                <w:sz w:val="28"/>
                <w:szCs w:val="28"/>
              </w:rPr>
              <w:t> </w:t>
            </w:r>
          </w:p>
        </w:tc>
      </w:tr>
      <w:tr w:rsidR="005C167A" w:rsidRPr="00D03E94" w:rsidTr="005C167A">
        <w:trPr>
          <w:trHeight w:val="340"/>
        </w:trPr>
        <w:tc>
          <w:tcPr>
            <w:tcW w:w="1269" w:type="dxa"/>
            <w:noWrap/>
            <w:vAlign w:val="center"/>
            <w:hideMark/>
          </w:tcPr>
          <w:p w:rsidR="005C167A" w:rsidRPr="005824B3" w:rsidRDefault="005C167A" w:rsidP="005C167A">
            <w:pPr>
              <w:pStyle w:val="afff9"/>
              <w:ind w:left="0"/>
              <w:jc w:val="center"/>
              <w:rPr>
                <w:rFonts w:asciiTheme="majorBidi" w:hAnsiTheme="majorBidi" w:cstheme="majorBidi"/>
                <w:sz w:val="12"/>
                <w:szCs w:val="12"/>
              </w:rPr>
            </w:pPr>
            <w:r w:rsidRPr="005824B3">
              <w:rPr>
                <w:rFonts w:asciiTheme="majorBidi" w:hAnsiTheme="majorBidi" w:cstheme="majorBidi"/>
                <w:sz w:val="12"/>
                <w:szCs w:val="12"/>
              </w:rPr>
              <w:t>Внеурочные занятия</w:t>
            </w:r>
          </w:p>
        </w:tc>
        <w:tc>
          <w:tcPr>
            <w:tcW w:w="1269" w:type="dxa"/>
            <w:noWrap/>
            <w:vAlign w:val="center"/>
            <w:hideMark/>
          </w:tcPr>
          <w:p w:rsidR="005C167A" w:rsidRPr="00EF168A" w:rsidRDefault="005C167A" w:rsidP="005C167A">
            <w:pPr>
              <w:pStyle w:val="afff9"/>
              <w:ind w:left="142"/>
              <w:jc w:val="center"/>
              <w:rPr>
                <w:rFonts w:asciiTheme="majorBidi" w:hAnsiTheme="majorBidi" w:cstheme="majorBidi"/>
                <w:sz w:val="24"/>
                <w:szCs w:val="24"/>
              </w:rPr>
            </w:pPr>
            <w:r>
              <w:rPr>
                <w:rFonts w:asciiTheme="majorBidi" w:hAnsiTheme="majorBidi" w:cstheme="majorBidi"/>
                <w:sz w:val="24"/>
                <w:szCs w:val="24"/>
              </w:rPr>
              <w:t>15:25</w:t>
            </w:r>
          </w:p>
        </w:tc>
        <w:tc>
          <w:tcPr>
            <w:tcW w:w="1269" w:type="dxa"/>
            <w:noWrap/>
            <w:vAlign w:val="center"/>
            <w:hideMark/>
          </w:tcPr>
          <w:p w:rsidR="005C167A" w:rsidRPr="00EF168A" w:rsidRDefault="005C167A" w:rsidP="005C167A">
            <w:pPr>
              <w:pStyle w:val="afff9"/>
              <w:ind w:left="142"/>
              <w:jc w:val="center"/>
              <w:rPr>
                <w:rFonts w:asciiTheme="majorBidi" w:hAnsiTheme="majorBidi" w:cstheme="majorBidi"/>
                <w:sz w:val="24"/>
                <w:szCs w:val="24"/>
              </w:rPr>
            </w:pPr>
          </w:p>
        </w:tc>
        <w:tc>
          <w:tcPr>
            <w:tcW w:w="1269" w:type="dxa"/>
            <w:noWrap/>
            <w:vAlign w:val="center"/>
            <w:hideMark/>
          </w:tcPr>
          <w:p w:rsidR="005C167A" w:rsidRPr="00EF168A" w:rsidRDefault="005C167A" w:rsidP="005C167A">
            <w:pPr>
              <w:pStyle w:val="afff9"/>
              <w:ind w:left="142"/>
              <w:jc w:val="center"/>
              <w:rPr>
                <w:rFonts w:asciiTheme="majorBidi" w:hAnsiTheme="majorBidi" w:cstheme="majorBidi"/>
                <w:sz w:val="24"/>
                <w:szCs w:val="24"/>
              </w:rPr>
            </w:pPr>
          </w:p>
        </w:tc>
        <w:tc>
          <w:tcPr>
            <w:tcW w:w="1269" w:type="dxa"/>
            <w:noWrap/>
            <w:hideMark/>
          </w:tcPr>
          <w:p w:rsidR="005C167A" w:rsidRPr="00EF168A" w:rsidRDefault="005C167A" w:rsidP="005C167A">
            <w:pPr>
              <w:jc w:val="both"/>
              <w:rPr>
                <w:rFonts w:asciiTheme="majorBidi" w:hAnsiTheme="majorBidi" w:cstheme="majorBidi"/>
                <w:sz w:val="28"/>
                <w:szCs w:val="28"/>
              </w:rPr>
            </w:pPr>
          </w:p>
        </w:tc>
      </w:tr>
    </w:tbl>
    <w:p w:rsidR="005C167A" w:rsidRDefault="005C167A" w:rsidP="005C167A">
      <w:pPr>
        <w:pStyle w:val="affc"/>
        <w:ind w:firstLine="426"/>
        <w:jc w:val="both"/>
        <w:rPr>
          <w:szCs w:val="24"/>
        </w:rPr>
      </w:pPr>
    </w:p>
    <w:p w:rsidR="005C167A" w:rsidRDefault="005C167A" w:rsidP="005C167A">
      <w:pPr>
        <w:pStyle w:val="affc"/>
        <w:ind w:firstLine="426"/>
        <w:jc w:val="both"/>
        <w:rPr>
          <w:szCs w:val="24"/>
        </w:rPr>
      </w:pPr>
    </w:p>
    <w:p w:rsidR="005C167A" w:rsidRDefault="005C167A" w:rsidP="005C167A">
      <w:pPr>
        <w:pStyle w:val="affc"/>
        <w:ind w:firstLine="426"/>
        <w:jc w:val="both"/>
        <w:rPr>
          <w:szCs w:val="24"/>
        </w:rPr>
      </w:pPr>
    </w:p>
    <w:p w:rsidR="005C167A" w:rsidRDefault="005C167A" w:rsidP="005C167A">
      <w:pPr>
        <w:pStyle w:val="affc"/>
        <w:ind w:firstLine="426"/>
        <w:jc w:val="both"/>
        <w:rPr>
          <w:szCs w:val="24"/>
        </w:rPr>
      </w:pPr>
    </w:p>
    <w:p w:rsidR="005C167A" w:rsidRDefault="005C167A" w:rsidP="005C167A">
      <w:pPr>
        <w:pStyle w:val="affc"/>
        <w:ind w:firstLine="426"/>
        <w:jc w:val="both"/>
        <w:rPr>
          <w:szCs w:val="24"/>
        </w:rPr>
      </w:pPr>
    </w:p>
    <w:p w:rsidR="005C167A" w:rsidRDefault="005C167A" w:rsidP="005C167A">
      <w:pPr>
        <w:pStyle w:val="affc"/>
        <w:ind w:firstLine="426"/>
        <w:jc w:val="both"/>
        <w:rPr>
          <w:szCs w:val="24"/>
        </w:rPr>
      </w:pPr>
    </w:p>
    <w:p w:rsidR="005C167A" w:rsidRDefault="005C167A" w:rsidP="005C167A">
      <w:pPr>
        <w:pStyle w:val="affc"/>
        <w:ind w:firstLine="426"/>
        <w:jc w:val="both"/>
        <w:rPr>
          <w:szCs w:val="24"/>
        </w:rPr>
      </w:pPr>
    </w:p>
    <w:p w:rsidR="005C167A" w:rsidRDefault="005C167A" w:rsidP="005C167A">
      <w:pPr>
        <w:pStyle w:val="affc"/>
        <w:ind w:firstLine="426"/>
        <w:jc w:val="both"/>
        <w:rPr>
          <w:szCs w:val="24"/>
        </w:rPr>
      </w:pPr>
    </w:p>
    <w:p w:rsidR="005C167A" w:rsidRDefault="005C167A" w:rsidP="005C167A">
      <w:pPr>
        <w:pStyle w:val="affc"/>
        <w:ind w:firstLine="426"/>
        <w:jc w:val="both"/>
        <w:rPr>
          <w:szCs w:val="24"/>
        </w:rPr>
      </w:pPr>
    </w:p>
    <w:p w:rsidR="005C167A" w:rsidRPr="005C167A" w:rsidRDefault="005C167A" w:rsidP="005C167A">
      <w:pPr>
        <w:pStyle w:val="affc"/>
        <w:ind w:firstLine="426"/>
        <w:jc w:val="both"/>
        <w:rPr>
          <w:szCs w:val="24"/>
        </w:rPr>
      </w:pPr>
      <w:r w:rsidRPr="00584435">
        <w:rPr>
          <w:szCs w:val="24"/>
        </w:rPr>
        <w:t>Между началом внеурочных занятий</w:t>
      </w:r>
      <w:r>
        <w:rPr>
          <w:szCs w:val="24"/>
        </w:rPr>
        <w:t>, факультативов</w:t>
      </w:r>
      <w:r w:rsidRPr="00584435">
        <w:rPr>
          <w:szCs w:val="24"/>
        </w:rPr>
        <w:t xml:space="preserve"> и последним уроком устанавливается перерыв продолжительностью не менее 20 минут.</w:t>
      </w:r>
    </w:p>
    <w:p w:rsidR="00127372" w:rsidRDefault="00670A79" w:rsidP="005C167A">
      <w:pPr>
        <w:spacing w:after="0" w:line="240" w:lineRule="auto"/>
        <w:ind w:firstLine="709"/>
        <w:jc w:val="both"/>
        <w:rPr>
          <w:rFonts w:ascii="Times New Roman" w:hAnsi="Times New Roman"/>
          <w:sz w:val="24"/>
        </w:rPr>
      </w:pPr>
      <w:r>
        <w:rPr>
          <w:rFonts w:ascii="Times New Roman" w:hAnsi="Times New Roman"/>
          <w:sz w:val="24"/>
        </w:rPr>
        <w:t xml:space="preserve"> Факультативные занятия и занятия по программам дополнительного образования планируют на дни с наименьшим количеством обязательных уроков. </w:t>
      </w:r>
    </w:p>
    <w:p w:rsidR="00127372" w:rsidRDefault="00C567A9" w:rsidP="00571D8D">
      <w:pPr>
        <w:spacing w:before="70"/>
        <w:ind w:left="142"/>
        <w:rPr>
          <w:b/>
          <w:sz w:val="24"/>
        </w:rPr>
      </w:pPr>
      <w:r>
        <w:rPr>
          <w:rFonts w:ascii="Times New Roman" w:hAnsi="Times New Roman"/>
          <w:b/>
          <w:color w:val="212121"/>
          <w:sz w:val="24"/>
        </w:rPr>
        <w:t>3. 3</w:t>
      </w:r>
      <w:r w:rsidR="00670A79">
        <w:rPr>
          <w:rFonts w:ascii="Times New Roman" w:hAnsi="Times New Roman"/>
          <w:b/>
          <w:color w:val="212121"/>
          <w:sz w:val="24"/>
        </w:rPr>
        <w:t xml:space="preserve"> План внеурочной деятельности ООО </w:t>
      </w:r>
    </w:p>
    <w:p w:rsidR="00127372" w:rsidRDefault="00670A79" w:rsidP="005C167A">
      <w:pPr>
        <w:spacing w:after="0" w:line="240" w:lineRule="auto"/>
        <w:ind w:firstLine="709"/>
        <w:jc w:val="both"/>
        <w:rPr>
          <w:rFonts w:ascii="Times New Roman" w:hAnsi="Times New Roman"/>
          <w:sz w:val="24"/>
        </w:rPr>
      </w:pPr>
      <w:r>
        <w:rPr>
          <w:rFonts w:ascii="Times New Roman" w:hAnsi="Times New Roman"/>
          <w:sz w:val="24"/>
        </w:rPr>
        <w:t>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127372" w:rsidRDefault="00670A79" w:rsidP="005C167A">
      <w:pPr>
        <w:spacing w:after="0" w:line="240" w:lineRule="auto"/>
        <w:ind w:firstLine="709"/>
        <w:jc w:val="both"/>
        <w:rPr>
          <w:rFonts w:ascii="Times New Roman" w:hAnsi="Times New Roman"/>
          <w:sz w:val="24"/>
        </w:rPr>
      </w:pPr>
      <w:r>
        <w:rPr>
          <w:rFonts w:ascii="Times New Roman" w:hAnsi="Times New Roman"/>
          <w:sz w:val="24"/>
        </w:rPr>
        <w:t> Внеурочная деятельность является неотъемлемой и обязательной частью основной общеобразовательной программы.</w:t>
      </w:r>
      <w:r>
        <w:rPr>
          <w:rFonts w:ascii="Times New Roman" w:hAnsi="Times New Roman"/>
          <w:sz w:val="24"/>
        </w:rPr>
        <w:b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27372" w:rsidRDefault="00670A79" w:rsidP="005C167A">
      <w:pPr>
        <w:spacing w:after="0" w:line="240" w:lineRule="auto"/>
        <w:ind w:firstLine="709"/>
        <w:jc w:val="both"/>
        <w:rPr>
          <w:rFonts w:ascii="Times New Roman" w:hAnsi="Times New Roman"/>
          <w:sz w:val="24"/>
        </w:rPr>
      </w:pPr>
      <w:r>
        <w:rPr>
          <w:rFonts w:ascii="Times New Roman" w:hAnsi="Times New Roman"/>
          <w:sz w:val="24"/>
        </w:rPr>
        <w:t xml:space="preserve">Формы внеурочной деятельности в </w:t>
      </w:r>
      <w:r w:rsidR="005C167A">
        <w:rPr>
          <w:rFonts w:ascii="Times New Roman" w:hAnsi="Times New Roman"/>
          <w:sz w:val="24"/>
        </w:rPr>
        <w:t xml:space="preserve">МБОУ Верхнеднепровская </w:t>
      </w:r>
      <w:r>
        <w:rPr>
          <w:rFonts w:ascii="Times New Roman" w:hAnsi="Times New Roman"/>
          <w:sz w:val="24"/>
        </w:rPr>
        <w:t>СОШ</w:t>
      </w:r>
      <w:r w:rsidR="00B44D41">
        <w:rPr>
          <w:rFonts w:ascii="Times New Roman" w:hAnsi="Times New Roman"/>
          <w:sz w:val="24"/>
        </w:rPr>
        <w:t xml:space="preserve"> №3</w:t>
      </w:r>
      <w:r>
        <w:rPr>
          <w:rFonts w:ascii="Times New Roman" w:hAnsi="Times New Roman"/>
          <w:sz w:val="24"/>
        </w:rPr>
        <w:t xml:space="preserve">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w:t>
      </w:r>
      <w:r w:rsidR="005C167A">
        <w:rPr>
          <w:rFonts w:ascii="Times New Roman" w:hAnsi="Times New Roman"/>
          <w:sz w:val="24"/>
        </w:rPr>
        <w:t xml:space="preserve">исследовательскую деятельность </w:t>
      </w:r>
      <w:r>
        <w:rPr>
          <w:rFonts w:ascii="Times New Roman" w:hAnsi="Times New Roman"/>
          <w:sz w:val="24"/>
        </w:rPr>
        <w:t>(в том числе экспедиции, практики), экскурсии (в музеи, парки, на предприятия и другие), походы, деловые игры и другое.</w:t>
      </w:r>
    </w:p>
    <w:p w:rsidR="00127372" w:rsidRDefault="00670A79" w:rsidP="005C167A">
      <w:pPr>
        <w:spacing w:after="0" w:line="240" w:lineRule="auto"/>
        <w:ind w:firstLine="709"/>
        <w:jc w:val="both"/>
        <w:rPr>
          <w:rFonts w:ascii="Times New Roman" w:hAnsi="Times New Roman"/>
          <w:sz w:val="24"/>
        </w:rPr>
      </w:pPr>
      <w:r>
        <w:rPr>
          <w:rFonts w:ascii="Times New Roman" w:hAnsi="Times New Roman"/>
          <w:sz w:val="24"/>
        </w:rPr>
        <w:t xml:space="preserve">         Один час в неделю в </w:t>
      </w:r>
      <w:r w:rsidR="00B44D41">
        <w:rPr>
          <w:rFonts w:ascii="Times New Roman" w:hAnsi="Times New Roman"/>
          <w:sz w:val="24"/>
        </w:rPr>
        <w:t>МБОУ Верхнеднепровская СОШ №3</w:t>
      </w:r>
      <w:r>
        <w:rPr>
          <w:rFonts w:ascii="Times New Roman" w:hAnsi="Times New Roman"/>
          <w:sz w:val="24"/>
        </w:rPr>
        <w:t xml:space="preserve">отводится на внеурочное занятие «Разговоры о важном». </w:t>
      </w:r>
    </w:p>
    <w:p w:rsidR="00127372" w:rsidRDefault="00670A79" w:rsidP="005C167A">
      <w:pPr>
        <w:spacing w:after="0" w:line="240" w:lineRule="auto"/>
        <w:ind w:firstLine="709"/>
        <w:jc w:val="both"/>
        <w:rPr>
          <w:rFonts w:ascii="Times New Roman" w:hAnsi="Times New Roman"/>
          <w:sz w:val="24"/>
        </w:rPr>
      </w:pPr>
      <w:r>
        <w:rPr>
          <w:rFonts w:ascii="Times New Roman" w:hAnsi="Times New Roman"/>
          <w:sz w:val="24"/>
        </w:rPr>
        <w:t>Внеурочные занятия «Разговоры о важном» направлены на развитие ценностного отношения обучающихся к сво</w:t>
      </w:r>
      <w:r w:rsidR="005C167A">
        <w:rPr>
          <w:rFonts w:ascii="Times New Roman" w:hAnsi="Times New Roman"/>
          <w:sz w:val="24"/>
        </w:rPr>
        <w:t xml:space="preserve">ей родине – России, населяющим </w:t>
      </w:r>
      <w:r>
        <w:rPr>
          <w:rFonts w:ascii="Times New Roman" w:hAnsi="Times New Roman"/>
          <w:sz w:val="24"/>
        </w:rPr>
        <w:t xml:space="preserve">ее людям, ее уникальной истории, богатой природе и великой культуре. 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5C167A" w:rsidRDefault="00670A79" w:rsidP="005C167A">
      <w:pPr>
        <w:spacing w:after="0" w:line="240" w:lineRule="auto"/>
        <w:ind w:firstLine="709"/>
        <w:jc w:val="both"/>
        <w:rPr>
          <w:rFonts w:ascii="Times New Roman" w:hAnsi="Times New Roman"/>
          <w:sz w:val="24"/>
        </w:rPr>
      </w:pPr>
      <w:r>
        <w:rPr>
          <w:rFonts w:ascii="Times New Roman" w:hAnsi="Times New Roman"/>
          <w:sz w:val="24"/>
        </w:rPr>
        <w:t> Основной формат внеурочных занятий «Разговоры о важном» – разговор и (или) беседа с обучающимися.</w:t>
      </w:r>
      <w:r w:rsidR="005C167A">
        <w:rPr>
          <w:rFonts w:ascii="Times New Roman" w:hAnsi="Times New Roman"/>
          <w:sz w:val="24"/>
        </w:rPr>
        <w:t xml:space="preserve"> Основные темы занятий связаны </w:t>
      </w:r>
      <w:r>
        <w:rPr>
          <w:rFonts w:ascii="Times New Roman" w:hAnsi="Times New Roman"/>
          <w:sz w:val="24"/>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w:t>
      </w:r>
      <w:r w:rsidR="005C167A">
        <w:rPr>
          <w:rFonts w:ascii="Times New Roman" w:hAnsi="Times New Roman"/>
          <w:sz w:val="24"/>
        </w:rPr>
        <w:t xml:space="preserve">ировой художественной культуре </w:t>
      </w:r>
      <w:r>
        <w:rPr>
          <w:rFonts w:ascii="Times New Roman" w:hAnsi="Times New Roman"/>
          <w:sz w:val="24"/>
        </w:rPr>
        <w:t>и повседневной культуре поведени</w:t>
      </w:r>
      <w:r w:rsidR="005C167A">
        <w:rPr>
          <w:rFonts w:ascii="Times New Roman" w:hAnsi="Times New Roman"/>
          <w:sz w:val="24"/>
        </w:rPr>
        <w:t xml:space="preserve">я, доброжелательным отношением </w:t>
      </w:r>
      <w:r>
        <w:rPr>
          <w:rFonts w:ascii="Times New Roman" w:hAnsi="Times New Roman"/>
          <w:sz w:val="24"/>
        </w:rPr>
        <w:t>к окружающим и ответственным отношением к собственным поступкам.</w:t>
      </w:r>
    </w:p>
    <w:p w:rsidR="00CC113C" w:rsidRDefault="00670A79" w:rsidP="005C167A">
      <w:pPr>
        <w:spacing w:after="0" w:line="240" w:lineRule="auto"/>
        <w:ind w:firstLine="708"/>
        <w:jc w:val="both"/>
        <w:rPr>
          <w:rFonts w:ascii="Times New Roman" w:hAnsi="Times New Roman"/>
          <w:sz w:val="24"/>
        </w:rPr>
      </w:pPr>
      <w:r>
        <w:rPr>
          <w:rFonts w:ascii="Times New Roman" w:hAnsi="Times New Roman"/>
          <w:sz w:val="24"/>
        </w:rPr>
        <w:t xml:space="preserve">В целях реализации плана внеурочной деятельности </w:t>
      </w:r>
      <w:r w:rsidR="00CC113C">
        <w:rPr>
          <w:rFonts w:ascii="Times New Roman" w:hAnsi="Times New Roman"/>
          <w:sz w:val="24"/>
        </w:rPr>
        <w:t>МБОУ Верхнеднепровская СОШ №3</w:t>
      </w:r>
      <w:r>
        <w:rPr>
          <w:rFonts w:ascii="Times New Roman" w:hAnsi="Times New Roman"/>
          <w:sz w:val="24"/>
        </w:rPr>
        <w:t xml:space="preserve">использует ресурсы </w:t>
      </w:r>
      <w:r w:rsidR="00CC113C">
        <w:rPr>
          <w:rFonts w:ascii="Times New Roman" w:hAnsi="Times New Roman"/>
          <w:sz w:val="24"/>
        </w:rPr>
        <w:t xml:space="preserve">следующих </w:t>
      </w:r>
      <w:r>
        <w:rPr>
          <w:rFonts w:ascii="Times New Roman" w:hAnsi="Times New Roman"/>
          <w:sz w:val="24"/>
        </w:rPr>
        <w:t xml:space="preserve"> организаций</w:t>
      </w:r>
      <w:r w:rsidR="00CC113C">
        <w:rPr>
          <w:rFonts w:ascii="Times New Roman" w:hAnsi="Times New Roman"/>
          <w:sz w:val="24"/>
        </w:rPr>
        <w:t>:</w:t>
      </w:r>
    </w:p>
    <w:p w:rsidR="00CC113C" w:rsidRDefault="00CC113C" w:rsidP="005C167A">
      <w:pPr>
        <w:spacing w:after="0" w:line="240" w:lineRule="auto"/>
        <w:ind w:firstLine="708"/>
        <w:jc w:val="both"/>
        <w:rPr>
          <w:rFonts w:ascii="Times New Roman" w:hAnsi="Times New Roman"/>
          <w:sz w:val="24"/>
        </w:rPr>
      </w:pPr>
      <w:r>
        <w:rPr>
          <w:rFonts w:ascii="Times New Roman" w:hAnsi="Times New Roman"/>
          <w:sz w:val="24"/>
        </w:rPr>
        <w:t>МБУДО Верхнеднепровская ДЮСШ;</w:t>
      </w:r>
    </w:p>
    <w:p w:rsidR="00CC113C" w:rsidRDefault="00CC113C" w:rsidP="005C167A">
      <w:pPr>
        <w:spacing w:after="0" w:line="240" w:lineRule="auto"/>
        <w:ind w:firstLine="708"/>
        <w:jc w:val="both"/>
        <w:rPr>
          <w:rFonts w:ascii="Times New Roman" w:hAnsi="Times New Roman"/>
          <w:sz w:val="24"/>
        </w:rPr>
      </w:pPr>
      <w:r>
        <w:rPr>
          <w:rFonts w:ascii="Times New Roman" w:hAnsi="Times New Roman"/>
          <w:sz w:val="24"/>
        </w:rPr>
        <w:t>МБУДО "Детская школа искусств";</w:t>
      </w:r>
    </w:p>
    <w:p w:rsidR="00CC113C" w:rsidRDefault="00CC113C" w:rsidP="005C167A">
      <w:pPr>
        <w:spacing w:after="0" w:line="240" w:lineRule="auto"/>
        <w:ind w:firstLine="708"/>
        <w:jc w:val="both"/>
        <w:rPr>
          <w:rFonts w:ascii="Times New Roman" w:hAnsi="Times New Roman"/>
          <w:sz w:val="24"/>
        </w:rPr>
      </w:pPr>
      <w:r>
        <w:rPr>
          <w:rFonts w:ascii="Times New Roman" w:hAnsi="Times New Roman"/>
          <w:sz w:val="24"/>
        </w:rPr>
        <w:t>МБУК "Дорогобужская МЦБС";</w:t>
      </w:r>
    </w:p>
    <w:p w:rsidR="00CC113C" w:rsidRDefault="00CC113C" w:rsidP="005C167A">
      <w:pPr>
        <w:spacing w:after="0" w:line="240" w:lineRule="auto"/>
        <w:ind w:firstLine="708"/>
        <w:jc w:val="both"/>
        <w:rPr>
          <w:rFonts w:ascii="Times New Roman" w:hAnsi="Times New Roman"/>
          <w:sz w:val="24"/>
        </w:rPr>
      </w:pPr>
      <w:r>
        <w:rPr>
          <w:rFonts w:ascii="Times New Roman" w:hAnsi="Times New Roman"/>
          <w:sz w:val="24"/>
        </w:rPr>
        <w:t>Верхнеднепровский технологический техникум</w:t>
      </w:r>
    </w:p>
    <w:p w:rsidR="00127372" w:rsidRPr="005C167A" w:rsidRDefault="00670A79" w:rsidP="005C167A">
      <w:pPr>
        <w:spacing w:after="0" w:line="240" w:lineRule="auto"/>
        <w:ind w:firstLine="708"/>
        <w:jc w:val="both"/>
        <w:rPr>
          <w:rFonts w:ascii="Times New Roman" w:hAnsi="Times New Roman"/>
          <w:sz w:val="24"/>
        </w:rPr>
      </w:pPr>
      <w:r>
        <w:rPr>
          <w:rFonts w:ascii="Times New Roman" w:hAnsi="Times New Roman"/>
          <w:sz w:val="24"/>
        </w:rPr>
        <w:br/>
      </w:r>
    </w:p>
    <w:p w:rsidR="00127372" w:rsidRDefault="00127372">
      <w:pPr>
        <w:sectPr w:rsidR="00127372" w:rsidSect="00B44D41">
          <w:headerReference w:type="default" r:id="rId15"/>
          <w:footerReference w:type="first" r:id="rId16"/>
          <w:pgSz w:w="11906" w:h="16838"/>
          <w:pgMar w:top="567" w:right="851" w:bottom="851" w:left="1134" w:header="709" w:footer="709" w:gutter="0"/>
          <w:cols w:space="720"/>
          <w:titlePg/>
          <w:docGrid w:linePitch="299"/>
        </w:sectPr>
      </w:pPr>
    </w:p>
    <w:p w:rsidR="00127372" w:rsidRPr="00FB7B40" w:rsidRDefault="00670A79" w:rsidP="001D33DE">
      <w:pPr>
        <w:spacing w:before="70"/>
        <w:jc w:val="center"/>
        <w:rPr>
          <w:rFonts w:ascii="Times New Roman" w:hAnsi="Times New Roman"/>
          <w:b/>
          <w:sz w:val="24"/>
        </w:rPr>
      </w:pPr>
      <w:r w:rsidRPr="00FB7B40">
        <w:rPr>
          <w:rFonts w:ascii="Times New Roman" w:hAnsi="Times New Roman"/>
          <w:b/>
          <w:sz w:val="24"/>
        </w:rPr>
        <w:lastRenderedPageBreak/>
        <w:t>ПЛАН ВНЕУРОЧНОЙ ДЕЯТЕЛЬНОСТИ  ООП ООО</w:t>
      </w:r>
    </w:p>
    <w:p w:rsidR="00127372" w:rsidRPr="007E38DB" w:rsidRDefault="00127372">
      <w:pPr>
        <w:spacing w:before="1"/>
        <w:rPr>
          <w:b/>
          <w:sz w:val="9"/>
        </w:rPr>
      </w:pPr>
    </w:p>
    <w:tbl>
      <w:tblPr>
        <w:tblW w:w="10206" w:type="dxa"/>
        <w:tblInd w:w="122"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Look w:val="04A0"/>
      </w:tblPr>
      <w:tblGrid>
        <w:gridCol w:w="3105"/>
        <w:gridCol w:w="2410"/>
        <w:gridCol w:w="1842"/>
        <w:gridCol w:w="567"/>
        <w:gridCol w:w="567"/>
        <w:gridCol w:w="567"/>
        <w:gridCol w:w="567"/>
        <w:gridCol w:w="581"/>
      </w:tblGrid>
      <w:tr w:rsidR="00127372" w:rsidRPr="00961F06" w:rsidTr="001B522B">
        <w:trPr>
          <w:trHeight w:val="374"/>
          <w:tblHeader/>
        </w:trPr>
        <w:tc>
          <w:tcPr>
            <w:tcW w:w="3105" w:type="dxa"/>
            <w:vMerge w:val="restart"/>
            <w:tcBorders>
              <w:top w:val="single" w:sz="4" w:space="0" w:color="212121"/>
              <w:left w:val="single" w:sz="4" w:space="0" w:color="212121"/>
              <w:bottom w:val="single" w:sz="4" w:space="0" w:color="212121"/>
              <w:right w:val="single" w:sz="4" w:space="0" w:color="212121"/>
            </w:tcBorders>
          </w:tcPr>
          <w:p w:rsidR="00127372" w:rsidRPr="00961F06" w:rsidRDefault="00670A79" w:rsidP="00961F06">
            <w:pPr>
              <w:spacing w:after="0" w:line="240" w:lineRule="auto"/>
              <w:rPr>
                <w:rFonts w:ascii="Times New Roman" w:hAnsi="Times New Roman"/>
                <w:b/>
                <w:szCs w:val="22"/>
              </w:rPr>
            </w:pPr>
            <w:r w:rsidRPr="00961F06">
              <w:rPr>
                <w:rFonts w:ascii="Times New Roman" w:hAnsi="Times New Roman"/>
                <w:b/>
                <w:szCs w:val="22"/>
              </w:rPr>
              <w:t>Направления</w:t>
            </w:r>
          </w:p>
        </w:tc>
        <w:tc>
          <w:tcPr>
            <w:tcW w:w="2410" w:type="dxa"/>
            <w:vMerge w:val="restart"/>
            <w:tcBorders>
              <w:top w:val="single" w:sz="4" w:space="0" w:color="212121"/>
              <w:left w:val="single" w:sz="4" w:space="0" w:color="212121"/>
              <w:bottom w:val="single" w:sz="4" w:space="0" w:color="212121"/>
              <w:right w:val="single" w:sz="4" w:space="0" w:color="212121"/>
            </w:tcBorders>
          </w:tcPr>
          <w:p w:rsidR="00127372" w:rsidRPr="00961F06" w:rsidRDefault="00670A79" w:rsidP="00961F06">
            <w:pPr>
              <w:tabs>
                <w:tab w:val="left" w:pos="1076"/>
              </w:tabs>
              <w:spacing w:after="0" w:line="240" w:lineRule="auto"/>
              <w:jc w:val="center"/>
              <w:rPr>
                <w:rFonts w:ascii="Times New Roman" w:hAnsi="Times New Roman"/>
                <w:b/>
                <w:szCs w:val="22"/>
              </w:rPr>
            </w:pPr>
            <w:r w:rsidRPr="00961F06">
              <w:rPr>
                <w:rFonts w:ascii="Times New Roman" w:hAnsi="Times New Roman"/>
                <w:b/>
                <w:szCs w:val="22"/>
              </w:rPr>
              <w:t>Названия</w:t>
            </w:r>
          </w:p>
        </w:tc>
        <w:tc>
          <w:tcPr>
            <w:tcW w:w="1842" w:type="dxa"/>
            <w:vMerge w:val="restart"/>
            <w:tcBorders>
              <w:top w:val="single" w:sz="4" w:space="0" w:color="212121"/>
              <w:left w:val="single" w:sz="4" w:space="0" w:color="212121"/>
              <w:bottom w:val="single" w:sz="4" w:space="0" w:color="212121"/>
              <w:right w:val="single" w:sz="4" w:space="0" w:color="212121"/>
            </w:tcBorders>
          </w:tcPr>
          <w:p w:rsidR="00127372" w:rsidRPr="00961F06" w:rsidRDefault="00670A79" w:rsidP="00961F06">
            <w:pPr>
              <w:spacing w:after="0" w:line="240" w:lineRule="auto"/>
              <w:rPr>
                <w:rFonts w:ascii="Times New Roman" w:hAnsi="Times New Roman"/>
                <w:b/>
                <w:szCs w:val="22"/>
              </w:rPr>
            </w:pPr>
            <w:r w:rsidRPr="00961F06">
              <w:rPr>
                <w:rFonts w:ascii="Times New Roman" w:hAnsi="Times New Roman"/>
                <w:b/>
                <w:szCs w:val="22"/>
              </w:rPr>
              <w:t>Формы организации</w:t>
            </w:r>
          </w:p>
        </w:tc>
        <w:tc>
          <w:tcPr>
            <w:tcW w:w="2849" w:type="dxa"/>
            <w:gridSpan w:val="5"/>
            <w:tcBorders>
              <w:top w:val="single" w:sz="4" w:space="0" w:color="212121"/>
              <w:left w:val="single" w:sz="4" w:space="0" w:color="212121"/>
              <w:bottom w:val="single" w:sz="4" w:space="0" w:color="212121"/>
              <w:right w:val="single" w:sz="4" w:space="0" w:color="212121"/>
            </w:tcBorders>
          </w:tcPr>
          <w:p w:rsidR="00127372" w:rsidRPr="00961F06" w:rsidRDefault="00670A79" w:rsidP="00961F06">
            <w:pPr>
              <w:spacing w:after="0" w:line="240" w:lineRule="auto"/>
              <w:rPr>
                <w:rFonts w:ascii="Times New Roman" w:hAnsi="Times New Roman"/>
                <w:b/>
                <w:szCs w:val="22"/>
              </w:rPr>
            </w:pPr>
            <w:r w:rsidRPr="00961F06">
              <w:rPr>
                <w:rFonts w:ascii="Times New Roman" w:hAnsi="Times New Roman"/>
                <w:b/>
                <w:szCs w:val="22"/>
              </w:rPr>
              <w:t>Количество часов в неделю</w:t>
            </w:r>
          </w:p>
        </w:tc>
      </w:tr>
      <w:tr w:rsidR="00127372" w:rsidRPr="00961F06" w:rsidTr="001B522B">
        <w:trPr>
          <w:trHeight w:val="652"/>
          <w:tblHeader/>
        </w:trPr>
        <w:tc>
          <w:tcPr>
            <w:tcW w:w="3105" w:type="dxa"/>
            <w:vMerge/>
            <w:tcBorders>
              <w:top w:val="single" w:sz="4" w:space="0" w:color="212121"/>
              <w:left w:val="single" w:sz="4" w:space="0" w:color="212121"/>
              <w:bottom w:val="single" w:sz="4" w:space="0" w:color="212121"/>
              <w:right w:val="single" w:sz="4" w:space="0" w:color="212121"/>
            </w:tcBorders>
          </w:tcPr>
          <w:p w:rsidR="00127372" w:rsidRPr="00961F06" w:rsidRDefault="00127372" w:rsidP="00961F06">
            <w:pPr>
              <w:spacing w:after="0" w:line="240" w:lineRule="auto"/>
              <w:rPr>
                <w:rFonts w:ascii="Times New Roman" w:hAnsi="Times New Roman"/>
                <w:szCs w:val="22"/>
              </w:rPr>
            </w:pPr>
          </w:p>
        </w:tc>
        <w:tc>
          <w:tcPr>
            <w:tcW w:w="2410" w:type="dxa"/>
            <w:vMerge/>
            <w:tcBorders>
              <w:top w:val="single" w:sz="4" w:space="0" w:color="212121"/>
              <w:left w:val="single" w:sz="4" w:space="0" w:color="212121"/>
              <w:bottom w:val="single" w:sz="4" w:space="0" w:color="212121"/>
              <w:right w:val="single" w:sz="4" w:space="0" w:color="212121"/>
            </w:tcBorders>
          </w:tcPr>
          <w:p w:rsidR="00127372" w:rsidRPr="00961F06" w:rsidRDefault="00127372" w:rsidP="00961F06">
            <w:pPr>
              <w:spacing w:after="0" w:line="240" w:lineRule="auto"/>
              <w:rPr>
                <w:rFonts w:ascii="Times New Roman" w:hAnsi="Times New Roman"/>
                <w:szCs w:val="22"/>
              </w:rPr>
            </w:pPr>
          </w:p>
        </w:tc>
        <w:tc>
          <w:tcPr>
            <w:tcW w:w="1842" w:type="dxa"/>
            <w:vMerge/>
            <w:tcBorders>
              <w:top w:val="single" w:sz="4" w:space="0" w:color="212121"/>
              <w:left w:val="single" w:sz="4" w:space="0" w:color="212121"/>
              <w:bottom w:val="single" w:sz="4" w:space="0" w:color="212121"/>
              <w:right w:val="single" w:sz="4" w:space="0" w:color="212121"/>
            </w:tcBorders>
          </w:tcPr>
          <w:p w:rsidR="00127372" w:rsidRPr="00961F06" w:rsidRDefault="00127372" w:rsidP="00961F06">
            <w:pPr>
              <w:spacing w:after="0" w:line="240" w:lineRule="auto"/>
              <w:rPr>
                <w:rFonts w:ascii="Times New Roman" w:hAnsi="Times New Roman"/>
                <w:szCs w:val="22"/>
              </w:rPr>
            </w:pPr>
          </w:p>
        </w:tc>
        <w:tc>
          <w:tcPr>
            <w:tcW w:w="567" w:type="dxa"/>
            <w:tcBorders>
              <w:top w:val="single" w:sz="4" w:space="0" w:color="212121"/>
              <w:left w:val="single" w:sz="4" w:space="0" w:color="212121"/>
              <w:bottom w:val="single" w:sz="4" w:space="0" w:color="212121"/>
              <w:right w:val="single" w:sz="4" w:space="0" w:color="212121"/>
            </w:tcBorders>
          </w:tcPr>
          <w:p w:rsidR="00127372" w:rsidRPr="00961F06" w:rsidRDefault="00670A79" w:rsidP="001B522B">
            <w:pPr>
              <w:spacing w:after="0" w:line="240" w:lineRule="auto"/>
              <w:rPr>
                <w:rFonts w:ascii="Times New Roman" w:hAnsi="Times New Roman"/>
                <w:b/>
                <w:szCs w:val="22"/>
              </w:rPr>
            </w:pPr>
            <w:r w:rsidRPr="00961F06">
              <w:rPr>
                <w:rFonts w:ascii="Times New Roman" w:hAnsi="Times New Roman"/>
                <w:b/>
                <w:szCs w:val="22"/>
              </w:rPr>
              <w:t>5-й кл</w:t>
            </w:r>
            <w:r w:rsidR="001B522B">
              <w:rPr>
                <w:rFonts w:ascii="Times New Roman" w:hAnsi="Times New Roman"/>
                <w:b/>
                <w:szCs w:val="22"/>
              </w:rPr>
              <w:t>.</w:t>
            </w:r>
          </w:p>
        </w:tc>
        <w:tc>
          <w:tcPr>
            <w:tcW w:w="567" w:type="dxa"/>
            <w:tcBorders>
              <w:top w:val="single" w:sz="4" w:space="0" w:color="212121"/>
              <w:left w:val="single" w:sz="4" w:space="0" w:color="212121"/>
              <w:bottom w:val="single" w:sz="4" w:space="0" w:color="212121"/>
              <w:right w:val="single" w:sz="4" w:space="0" w:color="212121"/>
            </w:tcBorders>
          </w:tcPr>
          <w:p w:rsidR="00127372" w:rsidRPr="00961F06" w:rsidRDefault="00670A79" w:rsidP="001B522B">
            <w:pPr>
              <w:spacing w:after="0" w:line="240" w:lineRule="auto"/>
              <w:rPr>
                <w:rFonts w:ascii="Times New Roman" w:hAnsi="Times New Roman"/>
                <w:b/>
                <w:szCs w:val="22"/>
              </w:rPr>
            </w:pPr>
            <w:r w:rsidRPr="00961F06">
              <w:rPr>
                <w:rFonts w:ascii="Times New Roman" w:hAnsi="Times New Roman"/>
                <w:b/>
                <w:szCs w:val="22"/>
              </w:rPr>
              <w:t>6-й кл</w:t>
            </w:r>
            <w:r w:rsidR="001B522B">
              <w:rPr>
                <w:rFonts w:ascii="Times New Roman" w:hAnsi="Times New Roman"/>
                <w:b/>
                <w:szCs w:val="22"/>
              </w:rPr>
              <w:t>.</w:t>
            </w:r>
          </w:p>
        </w:tc>
        <w:tc>
          <w:tcPr>
            <w:tcW w:w="567" w:type="dxa"/>
            <w:tcBorders>
              <w:top w:val="single" w:sz="4" w:space="0" w:color="212121"/>
              <w:left w:val="single" w:sz="4" w:space="0" w:color="212121"/>
              <w:bottom w:val="single" w:sz="4" w:space="0" w:color="212121"/>
              <w:right w:val="single" w:sz="4" w:space="0" w:color="212121"/>
            </w:tcBorders>
          </w:tcPr>
          <w:p w:rsidR="00127372" w:rsidRPr="00961F06" w:rsidRDefault="00670A79" w:rsidP="001B522B">
            <w:pPr>
              <w:spacing w:after="0" w:line="240" w:lineRule="auto"/>
              <w:rPr>
                <w:rFonts w:ascii="Times New Roman" w:hAnsi="Times New Roman"/>
                <w:b/>
                <w:szCs w:val="22"/>
              </w:rPr>
            </w:pPr>
            <w:r w:rsidRPr="00961F06">
              <w:rPr>
                <w:rFonts w:ascii="Times New Roman" w:hAnsi="Times New Roman"/>
                <w:b/>
                <w:szCs w:val="22"/>
              </w:rPr>
              <w:t>7-й кл</w:t>
            </w:r>
            <w:r w:rsidR="001B522B">
              <w:rPr>
                <w:rFonts w:ascii="Times New Roman" w:hAnsi="Times New Roman"/>
                <w:b/>
                <w:szCs w:val="22"/>
              </w:rPr>
              <w:t>.</w:t>
            </w:r>
          </w:p>
        </w:tc>
        <w:tc>
          <w:tcPr>
            <w:tcW w:w="567" w:type="dxa"/>
            <w:tcBorders>
              <w:top w:val="single" w:sz="4" w:space="0" w:color="212121"/>
              <w:left w:val="single" w:sz="4" w:space="0" w:color="212121"/>
              <w:bottom w:val="single" w:sz="4" w:space="0" w:color="212121"/>
              <w:right w:val="single" w:sz="4" w:space="0" w:color="212121"/>
            </w:tcBorders>
          </w:tcPr>
          <w:p w:rsidR="00127372" w:rsidRPr="00961F06" w:rsidRDefault="00670A79" w:rsidP="001B522B">
            <w:pPr>
              <w:spacing w:after="0" w:line="240" w:lineRule="auto"/>
              <w:rPr>
                <w:rFonts w:ascii="Times New Roman" w:hAnsi="Times New Roman"/>
                <w:b/>
                <w:szCs w:val="22"/>
              </w:rPr>
            </w:pPr>
            <w:r w:rsidRPr="00961F06">
              <w:rPr>
                <w:rFonts w:ascii="Times New Roman" w:hAnsi="Times New Roman"/>
                <w:b/>
                <w:szCs w:val="22"/>
              </w:rPr>
              <w:t>8-й кл</w:t>
            </w:r>
            <w:r w:rsidR="001B522B">
              <w:rPr>
                <w:rFonts w:ascii="Times New Roman" w:hAnsi="Times New Roman"/>
                <w:b/>
                <w:szCs w:val="22"/>
              </w:rPr>
              <w:t>.</w:t>
            </w:r>
          </w:p>
        </w:tc>
        <w:tc>
          <w:tcPr>
            <w:tcW w:w="581" w:type="dxa"/>
            <w:tcBorders>
              <w:top w:val="single" w:sz="4" w:space="0" w:color="212121"/>
              <w:left w:val="single" w:sz="4" w:space="0" w:color="212121"/>
              <w:bottom w:val="single" w:sz="4" w:space="0" w:color="212121"/>
              <w:right w:val="single" w:sz="4" w:space="0" w:color="212121"/>
            </w:tcBorders>
          </w:tcPr>
          <w:p w:rsidR="00127372" w:rsidRPr="00961F06" w:rsidRDefault="00670A79" w:rsidP="001B522B">
            <w:pPr>
              <w:spacing w:after="0" w:line="240" w:lineRule="auto"/>
              <w:rPr>
                <w:rFonts w:ascii="Times New Roman" w:hAnsi="Times New Roman"/>
                <w:b/>
                <w:szCs w:val="22"/>
              </w:rPr>
            </w:pPr>
            <w:r w:rsidRPr="00961F06">
              <w:rPr>
                <w:rFonts w:ascii="Times New Roman" w:hAnsi="Times New Roman"/>
                <w:b/>
                <w:szCs w:val="22"/>
              </w:rPr>
              <w:t>9-й кл</w:t>
            </w:r>
            <w:r w:rsidR="001B522B">
              <w:rPr>
                <w:rFonts w:ascii="Times New Roman" w:hAnsi="Times New Roman"/>
                <w:b/>
                <w:szCs w:val="22"/>
              </w:rPr>
              <w:t>.</w:t>
            </w:r>
          </w:p>
        </w:tc>
      </w:tr>
      <w:tr w:rsidR="00961F06" w:rsidRPr="00961F06" w:rsidTr="001B522B">
        <w:trPr>
          <w:trHeight w:val="1944"/>
          <w:tblHeader/>
        </w:trPr>
        <w:tc>
          <w:tcPr>
            <w:tcW w:w="3105" w:type="dxa"/>
            <w:tcBorders>
              <w:top w:val="single" w:sz="4" w:space="0" w:color="212121"/>
              <w:left w:val="single" w:sz="4" w:space="0" w:color="212121"/>
              <w:bottom w:val="single" w:sz="4" w:space="0" w:color="212121"/>
              <w:right w:val="single" w:sz="4" w:space="0" w:color="212121"/>
            </w:tcBorders>
          </w:tcPr>
          <w:p w:rsidR="00961F06" w:rsidRPr="00961F06" w:rsidRDefault="00961F06" w:rsidP="00961F06">
            <w:pPr>
              <w:spacing w:after="0" w:line="240" w:lineRule="auto"/>
              <w:rPr>
                <w:rFonts w:ascii="Times New Roman" w:hAnsi="Times New Roman"/>
                <w:szCs w:val="22"/>
              </w:rPr>
            </w:pPr>
            <w:r w:rsidRPr="00961F06">
              <w:rPr>
                <w:rFonts w:ascii="Times New Roman" w:hAnsi="Times New Roman"/>
                <w:szCs w:val="22"/>
              </w:rPr>
              <w:t>Информационно-просветительные занятия патриотической, нравственной и экологической направленности "Разговоры о важном"</w:t>
            </w:r>
          </w:p>
        </w:tc>
        <w:tc>
          <w:tcPr>
            <w:tcW w:w="2410" w:type="dxa"/>
            <w:tcBorders>
              <w:top w:val="single" w:sz="4" w:space="0" w:color="212121"/>
              <w:left w:val="single" w:sz="4" w:space="0" w:color="212121"/>
              <w:bottom w:val="single" w:sz="4" w:space="0" w:color="212121"/>
              <w:right w:val="single" w:sz="4" w:space="0" w:color="212121"/>
            </w:tcBorders>
          </w:tcPr>
          <w:p w:rsidR="00961F06" w:rsidRPr="00961F06" w:rsidRDefault="00961F06" w:rsidP="00961F06">
            <w:pPr>
              <w:spacing w:after="0" w:line="240" w:lineRule="auto"/>
              <w:rPr>
                <w:rFonts w:ascii="Times New Roman" w:hAnsi="Times New Roman"/>
                <w:szCs w:val="22"/>
              </w:rPr>
            </w:pPr>
            <w:r w:rsidRPr="00961F06">
              <w:rPr>
                <w:rFonts w:ascii="Times New Roman" w:hAnsi="Times New Roman"/>
                <w:szCs w:val="22"/>
              </w:rPr>
              <w:t>Разговоры о важном</w:t>
            </w:r>
          </w:p>
        </w:tc>
        <w:tc>
          <w:tcPr>
            <w:tcW w:w="1842" w:type="dxa"/>
            <w:tcBorders>
              <w:top w:val="single" w:sz="4" w:space="0" w:color="212121"/>
              <w:left w:val="single" w:sz="4" w:space="0" w:color="212121"/>
              <w:bottom w:val="single" w:sz="4" w:space="0" w:color="212121"/>
              <w:right w:val="single" w:sz="4" w:space="0" w:color="212121"/>
            </w:tcBorders>
          </w:tcPr>
          <w:p w:rsidR="00961F06" w:rsidRPr="00961F06" w:rsidRDefault="00961F06" w:rsidP="00961F06">
            <w:pPr>
              <w:spacing w:after="0" w:line="240" w:lineRule="auto"/>
              <w:rPr>
                <w:rFonts w:ascii="Times New Roman" w:hAnsi="Times New Roman"/>
                <w:szCs w:val="22"/>
              </w:rPr>
            </w:pPr>
            <w:r w:rsidRPr="00961F06">
              <w:rPr>
                <w:rFonts w:ascii="Times New Roman" w:hAnsi="Times New Roman"/>
                <w:szCs w:val="22"/>
              </w:rPr>
              <w:t>Классное собрание</w:t>
            </w:r>
          </w:p>
        </w:tc>
        <w:tc>
          <w:tcPr>
            <w:tcW w:w="567" w:type="dxa"/>
            <w:tcBorders>
              <w:top w:val="single" w:sz="4" w:space="0" w:color="212121"/>
              <w:left w:val="single" w:sz="4" w:space="0" w:color="212121"/>
              <w:bottom w:val="single" w:sz="4" w:space="0" w:color="212121"/>
              <w:right w:val="single" w:sz="4" w:space="0" w:color="212121"/>
            </w:tcBorders>
          </w:tcPr>
          <w:p w:rsidR="00961F06" w:rsidRPr="00961F06" w:rsidRDefault="00961F06" w:rsidP="00961F06">
            <w:pPr>
              <w:spacing w:after="0" w:line="240" w:lineRule="auto"/>
              <w:rPr>
                <w:rFonts w:ascii="Times New Roman" w:hAnsi="Times New Roman"/>
                <w:szCs w:val="22"/>
              </w:rPr>
            </w:pPr>
            <w:r w:rsidRPr="00961F06">
              <w:rPr>
                <w:rFonts w:ascii="Times New Roman" w:hAnsi="Times New Roman"/>
                <w:szCs w:val="22"/>
              </w:rPr>
              <w:t>1</w:t>
            </w:r>
          </w:p>
        </w:tc>
        <w:tc>
          <w:tcPr>
            <w:tcW w:w="567" w:type="dxa"/>
            <w:tcBorders>
              <w:top w:val="single" w:sz="4" w:space="0" w:color="212121"/>
              <w:left w:val="single" w:sz="4" w:space="0" w:color="212121"/>
              <w:bottom w:val="single" w:sz="4" w:space="0" w:color="212121"/>
              <w:right w:val="single" w:sz="4" w:space="0" w:color="212121"/>
            </w:tcBorders>
          </w:tcPr>
          <w:p w:rsidR="00961F06" w:rsidRPr="00961F06" w:rsidRDefault="00961F06" w:rsidP="00961F06">
            <w:pPr>
              <w:spacing w:after="0" w:line="240" w:lineRule="auto"/>
              <w:rPr>
                <w:rFonts w:ascii="Times New Roman" w:hAnsi="Times New Roman"/>
                <w:szCs w:val="22"/>
              </w:rPr>
            </w:pPr>
            <w:r w:rsidRPr="00961F06">
              <w:rPr>
                <w:rFonts w:ascii="Times New Roman" w:hAnsi="Times New Roman"/>
                <w:szCs w:val="22"/>
              </w:rPr>
              <w:t>1</w:t>
            </w:r>
          </w:p>
        </w:tc>
        <w:tc>
          <w:tcPr>
            <w:tcW w:w="567" w:type="dxa"/>
            <w:tcBorders>
              <w:top w:val="single" w:sz="4" w:space="0" w:color="212121"/>
              <w:left w:val="single" w:sz="4" w:space="0" w:color="212121"/>
              <w:right w:val="single" w:sz="4" w:space="0" w:color="212121"/>
            </w:tcBorders>
          </w:tcPr>
          <w:p w:rsidR="00961F06" w:rsidRPr="00961F06" w:rsidRDefault="00961F06" w:rsidP="00961F06">
            <w:pPr>
              <w:spacing w:after="0" w:line="240" w:lineRule="auto"/>
              <w:rPr>
                <w:rFonts w:ascii="Times New Roman" w:hAnsi="Times New Roman"/>
                <w:szCs w:val="22"/>
              </w:rPr>
            </w:pPr>
            <w:r w:rsidRPr="00961F06">
              <w:rPr>
                <w:rFonts w:ascii="Times New Roman" w:hAnsi="Times New Roman"/>
                <w:szCs w:val="22"/>
              </w:rPr>
              <w:t>1</w:t>
            </w:r>
          </w:p>
        </w:tc>
        <w:tc>
          <w:tcPr>
            <w:tcW w:w="567" w:type="dxa"/>
            <w:tcBorders>
              <w:top w:val="single" w:sz="4" w:space="0" w:color="212121"/>
              <w:left w:val="single" w:sz="4" w:space="0" w:color="212121"/>
              <w:bottom w:val="single" w:sz="4" w:space="0" w:color="212121"/>
              <w:right w:val="single" w:sz="4" w:space="0" w:color="212121"/>
            </w:tcBorders>
          </w:tcPr>
          <w:p w:rsidR="00961F06" w:rsidRPr="00961F06" w:rsidRDefault="00961F06" w:rsidP="00961F06">
            <w:pPr>
              <w:spacing w:after="0" w:line="240" w:lineRule="auto"/>
              <w:rPr>
                <w:rFonts w:ascii="Times New Roman" w:hAnsi="Times New Roman"/>
                <w:szCs w:val="22"/>
              </w:rPr>
            </w:pPr>
            <w:r w:rsidRPr="00961F06">
              <w:rPr>
                <w:rFonts w:ascii="Times New Roman" w:hAnsi="Times New Roman"/>
                <w:szCs w:val="22"/>
              </w:rPr>
              <w:t>1</w:t>
            </w:r>
          </w:p>
        </w:tc>
        <w:tc>
          <w:tcPr>
            <w:tcW w:w="581" w:type="dxa"/>
            <w:tcBorders>
              <w:top w:val="single" w:sz="4" w:space="0" w:color="212121"/>
              <w:left w:val="single" w:sz="4" w:space="0" w:color="212121"/>
              <w:bottom w:val="single" w:sz="4" w:space="0" w:color="212121"/>
              <w:right w:val="single" w:sz="4" w:space="0" w:color="212121"/>
            </w:tcBorders>
          </w:tcPr>
          <w:p w:rsidR="00961F06" w:rsidRPr="00961F06" w:rsidRDefault="00961F06" w:rsidP="00961F06">
            <w:pPr>
              <w:spacing w:after="0" w:line="240" w:lineRule="auto"/>
              <w:rPr>
                <w:rFonts w:ascii="Times New Roman" w:hAnsi="Times New Roman"/>
                <w:szCs w:val="22"/>
              </w:rPr>
            </w:pPr>
            <w:r w:rsidRPr="00961F06">
              <w:rPr>
                <w:rFonts w:ascii="Times New Roman" w:hAnsi="Times New Roman"/>
                <w:szCs w:val="22"/>
              </w:rPr>
              <w:t>1</w:t>
            </w:r>
          </w:p>
        </w:tc>
      </w:tr>
      <w:tr w:rsidR="00961F06" w:rsidRPr="00961F06" w:rsidTr="001B522B">
        <w:trPr>
          <w:trHeight w:val="2128"/>
          <w:tblHeader/>
        </w:trPr>
        <w:tc>
          <w:tcPr>
            <w:tcW w:w="3105" w:type="dxa"/>
            <w:tcBorders>
              <w:top w:val="single" w:sz="4" w:space="0" w:color="212121"/>
              <w:left w:val="single" w:sz="4" w:space="0" w:color="212121"/>
              <w:bottom w:val="single" w:sz="4" w:space="0" w:color="212121"/>
              <w:right w:val="single" w:sz="4" w:space="0" w:color="212121"/>
            </w:tcBorders>
          </w:tcPr>
          <w:p w:rsidR="00961F06" w:rsidRPr="00961F06" w:rsidRDefault="00961F06" w:rsidP="00961F06">
            <w:pPr>
              <w:spacing w:after="0" w:line="240" w:lineRule="auto"/>
              <w:rPr>
                <w:rFonts w:ascii="Times New Roman" w:hAnsi="Times New Roman"/>
                <w:szCs w:val="22"/>
              </w:rPr>
            </w:pPr>
            <w:r w:rsidRPr="00961F06">
              <w:rPr>
                <w:rFonts w:ascii="Times New Roman" w:hAnsi="Times New Roman"/>
                <w:szCs w:val="22"/>
              </w:rPr>
              <w:t xml:space="preserve">Внеурочная деятельность по </w:t>
            </w:r>
          </w:p>
          <w:p w:rsidR="00961F06" w:rsidRPr="00961F06" w:rsidRDefault="00961F06" w:rsidP="00961F06">
            <w:pPr>
              <w:spacing w:after="0" w:line="240" w:lineRule="auto"/>
              <w:rPr>
                <w:rFonts w:ascii="Times New Roman" w:hAnsi="Times New Roman"/>
                <w:szCs w:val="22"/>
              </w:rPr>
            </w:pPr>
            <w:r w:rsidRPr="00961F06">
              <w:rPr>
                <w:rFonts w:ascii="Times New Roman" w:hAnsi="Times New Roman"/>
                <w:szCs w:val="22"/>
              </w:rPr>
              <w:t>формированию функциональной грамотности (читательской, математической, естественно- научной, финансовой)</w:t>
            </w:r>
          </w:p>
          <w:p w:rsidR="00961F06" w:rsidRPr="00961F06" w:rsidRDefault="00961F06" w:rsidP="00961F06">
            <w:pPr>
              <w:spacing w:after="0" w:line="240" w:lineRule="auto"/>
              <w:rPr>
                <w:rFonts w:ascii="Times New Roman" w:hAnsi="Times New Roman"/>
                <w:szCs w:val="22"/>
              </w:rPr>
            </w:pPr>
            <w:r w:rsidRPr="00961F06">
              <w:rPr>
                <w:rFonts w:ascii="Times New Roman" w:hAnsi="Times New Roman"/>
                <w:szCs w:val="22"/>
              </w:rPr>
              <w:t>школьников</w:t>
            </w:r>
          </w:p>
        </w:tc>
        <w:tc>
          <w:tcPr>
            <w:tcW w:w="2410" w:type="dxa"/>
            <w:tcBorders>
              <w:top w:val="single" w:sz="4" w:space="0" w:color="212121"/>
              <w:left w:val="single" w:sz="4" w:space="0" w:color="212121"/>
              <w:right w:val="single" w:sz="4" w:space="0" w:color="212121"/>
            </w:tcBorders>
          </w:tcPr>
          <w:p w:rsidR="00961F06" w:rsidRPr="00961F06" w:rsidRDefault="00961F06" w:rsidP="00961F06">
            <w:pPr>
              <w:spacing w:after="0" w:line="240" w:lineRule="auto"/>
              <w:rPr>
                <w:rFonts w:ascii="Times New Roman" w:hAnsi="Times New Roman"/>
                <w:szCs w:val="22"/>
              </w:rPr>
            </w:pPr>
            <w:r w:rsidRPr="00961F06">
              <w:rPr>
                <w:rFonts w:ascii="Times New Roman" w:hAnsi="Times New Roman"/>
                <w:szCs w:val="22"/>
              </w:rPr>
              <w:t>Функциональная грамотность</w:t>
            </w:r>
          </w:p>
        </w:tc>
        <w:tc>
          <w:tcPr>
            <w:tcW w:w="1842" w:type="dxa"/>
            <w:tcBorders>
              <w:top w:val="single" w:sz="4" w:space="0" w:color="212121"/>
              <w:left w:val="single" w:sz="4" w:space="0" w:color="212121"/>
              <w:right w:val="single" w:sz="4" w:space="0" w:color="212121"/>
            </w:tcBorders>
          </w:tcPr>
          <w:p w:rsidR="00961F06" w:rsidRPr="00961F06" w:rsidRDefault="00961F06" w:rsidP="00961F06">
            <w:pPr>
              <w:spacing w:after="0" w:line="240" w:lineRule="auto"/>
              <w:rPr>
                <w:rFonts w:ascii="Times New Roman" w:hAnsi="Times New Roman"/>
                <w:szCs w:val="22"/>
              </w:rPr>
            </w:pPr>
            <w:r w:rsidRPr="00961F06">
              <w:rPr>
                <w:rFonts w:ascii="Times New Roman" w:hAnsi="Times New Roman"/>
                <w:szCs w:val="22"/>
              </w:rPr>
              <w:t>Практикум</w:t>
            </w:r>
          </w:p>
        </w:tc>
        <w:tc>
          <w:tcPr>
            <w:tcW w:w="567" w:type="dxa"/>
            <w:tcBorders>
              <w:top w:val="single" w:sz="4" w:space="0" w:color="212121"/>
              <w:left w:val="single" w:sz="4" w:space="0" w:color="212121"/>
              <w:right w:val="single" w:sz="4" w:space="0" w:color="212121"/>
            </w:tcBorders>
          </w:tcPr>
          <w:p w:rsidR="00961F06" w:rsidRPr="00961F06" w:rsidRDefault="00961F06" w:rsidP="00961F06">
            <w:pPr>
              <w:spacing w:after="0" w:line="240" w:lineRule="auto"/>
              <w:rPr>
                <w:rFonts w:ascii="Times New Roman" w:hAnsi="Times New Roman"/>
                <w:szCs w:val="22"/>
              </w:rPr>
            </w:pPr>
            <w:r w:rsidRPr="00961F06">
              <w:rPr>
                <w:rFonts w:ascii="Times New Roman" w:hAnsi="Times New Roman"/>
                <w:szCs w:val="22"/>
              </w:rPr>
              <w:t>1</w:t>
            </w:r>
          </w:p>
        </w:tc>
        <w:tc>
          <w:tcPr>
            <w:tcW w:w="567" w:type="dxa"/>
            <w:tcBorders>
              <w:top w:val="single" w:sz="4" w:space="0" w:color="212121"/>
              <w:left w:val="single" w:sz="4" w:space="0" w:color="212121"/>
              <w:right w:val="single" w:sz="4" w:space="0" w:color="212121"/>
            </w:tcBorders>
          </w:tcPr>
          <w:p w:rsidR="00961F06" w:rsidRPr="00961F06" w:rsidRDefault="00961F06" w:rsidP="00961F06">
            <w:pPr>
              <w:spacing w:after="0" w:line="240" w:lineRule="auto"/>
              <w:rPr>
                <w:rFonts w:ascii="Times New Roman" w:hAnsi="Times New Roman"/>
                <w:szCs w:val="22"/>
              </w:rPr>
            </w:pPr>
            <w:r w:rsidRPr="00961F06">
              <w:rPr>
                <w:rFonts w:ascii="Times New Roman" w:hAnsi="Times New Roman"/>
                <w:szCs w:val="22"/>
              </w:rPr>
              <w:t>1</w:t>
            </w:r>
          </w:p>
        </w:tc>
        <w:tc>
          <w:tcPr>
            <w:tcW w:w="567" w:type="dxa"/>
            <w:tcBorders>
              <w:top w:val="single" w:sz="4" w:space="0" w:color="212121"/>
              <w:left w:val="single" w:sz="4" w:space="0" w:color="212121"/>
              <w:right w:val="single" w:sz="4" w:space="0" w:color="212121"/>
            </w:tcBorders>
          </w:tcPr>
          <w:p w:rsidR="00961F06" w:rsidRPr="00961F06" w:rsidRDefault="00961F06" w:rsidP="00961F06">
            <w:pPr>
              <w:spacing w:after="0" w:line="240" w:lineRule="auto"/>
              <w:rPr>
                <w:rFonts w:ascii="Times New Roman" w:hAnsi="Times New Roman"/>
                <w:szCs w:val="22"/>
              </w:rPr>
            </w:pPr>
            <w:r w:rsidRPr="00961F06">
              <w:rPr>
                <w:rFonts w:ascii="Times New Roman" w:hAnsi="Times New Roman"/>
                <w:szCs w:val="22"/>
              </w:rPr>
              <w:t>1</w:t>
            </w:r>
          </w:p>
        </w:tc>
        <w:tc>
          <w:tcPr>
            <w:tcW w:w="567" w:type="dxa"/>
            <w:tcBorders>
              <w:top w:val="single" w:sz="4" w:space="0" w:color="212121"/>
              <w:left w:val="single" w:sz="4" w:space="0" w:color="212121"/>
              <w:right w:val="single" w:sz="4" w:space="0" w:color="212121"/>
            </w:tcBorders>
          </w:tcPr>
          <w:p w:rsidR="00961F06" w:rsidRPr="00961F06" w:rsidRDefault="00961F06" w:rsidP="00961F06">
            <w:pPr>
              <w:spacing w:after="0" w:line="240" w:lineRule="auto"/>
              <w:rPr>
                <w:rFonts w:ascii="Times New Roman" w:hAnsi="Times New Roman"/>
                <w:szCs w:val="22"/>
              </w:rPr>
            </w:pPr>
            <w:r w:rsidRPr="00961F06">
              <w:rPr>
                <w:rFonts w:ascii="Times New Roman" w:hAnsi="Times New Roman"/>
                <w:szCs w:val="22"/>
              </w:rPr>
              <w:t>1</w:t>
            </w:r>
          </w:p>
        </w:tc>
        <w:tc>
          <w:tcPr>
            <w:tcW w:w="581" w:type="dxa"/>
            <w:tcBorders>
              <w:top w:val="single" w:sz="4" w:space="0" w:color="212121"/>
              <w:left w:val="single" w:sz="4" w:space="0" w:color="212121"/>
              <w:right w:val="single" w:sz="4" w:space="0" w:color="212121"/>
            </w:tcBorders>
          </w:tcPr>
          <w:p w:rsidR="00961F06" w:rsidRPr="00961F06" w:rsidRDefault="00961F06" w:rsidP="00961F06">
            <w:pPr>
              <w:spacing w:after="0" w:line="240" w:lineRule="auto"/>
              <w:rPr>
                <w:rFonts w:ascii="Times New Roman" w:hAnsi="Times New Roman"/>
                <w:szCs w:val="22"/>
              </w:rPr>
            </w:pPr>
            <w:r w:rsidRPr="00961F06">
              <w:rPr>
                <w:rFonts w:ascii="Times New Roman" w:hAnsi="Times New Roman"/>
                <w:szCs w:val="22"/>
              </w:rPr>
              <w:t>1</w:t>
            </w:r>
          </w:p>
        </w:tc>
      </w:tr>
      <w:tr w:rsidR="00961F06" w:rsidRPr="00961F06" w:rsidTr="001B522B">
        <w:trPr>
          <w:trHeight w:val="2116"/>
          <w:tblHeader/>
        </w:trPr>
        <w:tc>
          <w:tcPr>
            <w:tcW w:w="3105" w:type="dxa"/>
            <w:vMerge w:val="restart"/>
            <w:tcBorders>
              <w:top w:val="single" w:sz="4" w:space="0" w:color="212121"/>
              <w:left w:val="single" w:sz="4" w:space="0" w:color="212121"/>
              <w:right w:val="single" w:sz="4" w:space="0" w:color="212121"/>
            </w:tcBorders>
          </w:tcPr>
          <w:p w:rsidR="00961F06" w:rsidRPr="00961F06" w:rsidRDefault="00961F06" w:rsidP="00961F06">
            <w:pPr>
              <w:spacing w:after="0" w:line="240" w:lineRule="auto"/>
              <w:rPr>
                <w:rFonts w:ascii="Times New Roman" w:hAnsi="Times New Roman"/>
                <w:szCs w:val="22"/>
              </w:rPr>
            </w:pPr>
            <w:r w:rsidRPr="00961F06">
              <w:rPr>
                <w:rFonts w:ascii="Times New Roman" w:hAnsi="Times New Roman"/>
                <w:szCs w:val="22"/>
              </w:rPr>
              <w:t>Внеурочная деятельность, направленная на удовлетворение профориентационных интересов и потребностей учащихся</w:t>
            </w:r>
          </w:p>
        </w:tc>
        <w:tc>
          <w:tcPr>
            <w:tcW w:w="2410" w:type="dxa"/>
            <w:tcBorders>
              <w:top w:val="single" w:sz="4" w:space="0" w:color="212121"/>
              <w:left w:val="single" w:sz="4" w:space="0" w:color="212121"/>
              <w:bottom w:val="single" w:sz="4" w:space="0" w:color="212121"/>
              <w:right w:val="single" w:sz="4" w:space="0" w:color="212121"/>
            </w:tcBorders>
          </w:tcPr>
          <w:p w:rsidR="00961F06" w:rsidRPr="00961F06" w:rsidRDefault="00961F06" w:rsidP="00961F06">
            <w:pPr>
              <w:spacing w:after="0" w:line="240" w:lineRule="auto"/>
              <w:rPr>
                <w:rFonts w:ascii="Times New Roman" w:hAnsi="Times New Roman"/>
                <w:szCs w:val="22"/>
              </w:rPr>
            </w:pPr>
            <w:r w:rsidRPr="00961F06">
              <w:rPr>
                <w:rFonts w:ascii="Times New Roman" w:hAnsi="Times New Roman"/>
                <w:szCs w:val="22"/>
              </w:rPr>
              <w:t>Профминимум</w:t>
            </w:r>
          </w:p>
        </w:tc>
        <w:tc>
          <w:tcPr>
            <w:tcW w:w="1842" w:type="dxa"/>
            <w:tcBorders>
              <w:top w:val="single" w:sz="4" w:space="0" w:color="212121"/>
              <w:left w:val="single" w:sz="4" w:space="0" w:color="212121"/>
              <w:bottom w:val="single" w:sz="4" w:space="0" w:color="212121"/>
              <w:right w:val="single" w:sz="4" w:space="0" w:color="212121"/>
            </w:tcBorders>
          </w:tcPr>
          <w:p w:rsidR="001B522B" w:rsidRDefault="00961F06" w:rsidP="00961F06">
            <w:pPr>
              <w:tabs>
                <w:tab w:val="left" w:pos="1593"/>
              </w:tabs>
              <w:spacing w:after="0" w:line="240" w:lineRule="auto"/>
              <w:rPr>
                <w:rFonts w:ascii="Times New Roman" w:hAnsi="Times New Roman"/>
                <w:szCs w:val="22"/>
              </w:rPr>
            </w:pPr>
            <w:r w:rsidRPr="00961F06">
              <w:rPr>
                <w:rFonts w:ascii="Times New Roman" w:hAnsi="Times New Roman"/>
                <w:szCs w:val="22"/>
              </w:rPr>
              <w:t>Профориента</w:t>
            </w:r>
            <w:r w:rsidR="001B522B">
              <w:rPr>
                <w:rFonts w:ascii="Times New Roman" w:hAnsi="Times New Roman"/>
                <w:szCs w:val="22"/>
              </w:rPr>
              <w:t>-</w:t>
            </w:r>
          </w:p>
          <w:p w:rsidR="00961F06" w:rsidRPr="00961F06" w:rsidRDefault="00961F06" w:rsidP="00961F06">
            <w:pPr>
              <w:tabs>
                <w:tab w:val="left" w:pos="1593"/>
              </w:tabs>
              <w:spacing w:after="0" w:line="240" w:lineRule="auto"/>
              <w:rPr>
                <w:rFonts w:ascii="Times New Roman" w:hAnsi="Times New Roman"/>
                <w:szCs w:val="22"/>
              </w:rPr>
            </w:pPr>
            <w:r w:rsidRPr="00961F06">
              <w:rPr>
                <w:rFonts w:ascii="Times New Roman" w:hAnsi="Times New Roman"/>
                <w:szCs w:val="22"/>
              </w:rPr>
              <w:t>ционные практики</w:t>
            </w:r>
          </w:p>
        </w:tc>
        <w:tc>
          <w:tcPr>
            <w:tcW w:w="567" w:type="dxa"/>
            <w:tcBorders>
              <w:top w:val="single" w:sz="4" w:space="0" w:color="212121"/>
              <w:left w:val="single" w:sz="4" w:space="0" w:color="212121"/>
              <w:bottom w:val="single" w:sz="4" w:space="0" w:color="212121"/>
              <w:right w:val="single" w:sz="4" w:space="0" w:color="212121"/>
            </w:tcBorders>
          </w:tcPr>
          <w:p w:rsidR="00961F06" w:rsidRPr="00961F06" w:rsidRDefault="00961F06" w:rsidP="00961F06">
            <w:pPr>
              <w:spacing w:after="0" w:line="240" w:lineRule="auto"/>
              <w:rPr>
                <w:rFonts w:ascii="Times New Roman" w:hAnsi="Times New Roman"/>
                <w:szCs w:val="22"/>
              </w:rPr>
            </w:pPr>
            <w:r w:rsidRPr="00961F06">
              <w:rPr>
                <w:rFonts w:ascii="Times New Roman" w:hAnsi="Times New Roman"/>
                <w:szCs w:val="22"/>
              </w:rPr>
              <w:t>-</w:t>
            </w:r>
          </w:p>
        </w:tc>
        <w:tc>
          <w:tcPr>
            <w:tcW w:w="567" w:type="dxa"/>
            <w:tcBorders>
              <w:top w:val="single" w:sz="4" w:space="0" w:color="212121"/>
              <w:left w:val="single" w:sz="4" w:space="0" w:color="212121"/>
              <w:bottom w:val="single" w:sz="4" w:space="0" w:color="212121"/>
              <w:right w:val="single" w:sz="4" w:space="0" w:color="212121"/>
            </w:tcBorders>
          </w:tcPr>
          <w:p w:rsidR="00961F06" w:rsidRPr="00961F06" w:rsidRDefault="00961F06" w:rsidP="00961F06">
            <w:pPr>
              <w:spacing w:after="0" w:line="240" w:lineRule="auto"/>
              <w:rPr>
                <w:rFonts w:ascii="Times New Roman" w:hAnsi="Times New Roman"/>
                <w:szCs w:val="22"/>
              </w:rPr>
            </w:pPr>
            <w:r w:rsidRPr="00961F06">
              <w:rPr>
                <w:rFonts w:ascii="Times New Roman" w:hAnsi="Times New Roman"/>
                <w:szCs w:val="22"/>
              </w:rPr>
              <w:t>1</w:t>
            </w:r>
          </w:p>
        </w:tc>
        <w:tc>
          <w:tcPr>
            <w:tcW w:w="567" w:type="dxa"/>
            <w:tcBorders>
              <w:top w:val="single" w:sz="4" w:space="0" w:color="212121"/>
              <w:left w:val="single" w:sz="4" w:space="0" w:color="212121"/>
              <w:bottom w:val="single" w:sz="4" w:space="0" w:color="212121"/>
              <w:right w:val="single" w:sz="4" w:space="0" w:color="212121"/>
            </w:tcBorders>
          </w:tcPr>
          <w:p w:rsidR="00961F06" w:rsidRPr="00961F06" w:rsidRDefault="00961F06" w:rsidP="00961F06">
            <w:pPr>
              <w:spacing w:after="0" w:line="240" w:lineRule="auto"/>
              <w:rPr>
                <w:rFonts w:ascii="Times New Roman" w:hAnsi="Times New Roman"/>
                <w:szCs w:val="22"/>
              </w:rPr>
            </w:pPr>
            <w:r w:rsidRPr="00961F06">
              <w:rPr>
                <w:rFonts w:ascii="Times New Roman" w:hAnsi="Times New Roman"/>
                <w:szCs w:val="22"/>
              </w:rPr>
              <w:t>1</w:t>
            </w:r>
          </w:p>
        </w:tc>
        <w:tc>
          <w:tcPr>
            <w:tcW w:w="567" w:type="dxa"/>
            <w:tcBorders>
              <w:top w:val="single" w:sz="4" w:space="0" w:color="212121"/>
              <w:left w:val="single" w:sz="4" w:space="0" w:color="212121"/>
              <w:bottom w:val="single" w:sz="4" w:space="0" w:color="212121"/>
              <w:right w:val="single" w:sz="4" w:space="0" w:color="212121"/>
            </w:tcBorders>
          </w:tcPr>
          <w:p w:rsidR="00961F06" w:rsidRPr="00961F06" w:rsidRDefault="00961F06" w:rsidP="00961F06">
            <w:pPr>
              <w:spacing w:after="0" w:line="240" w:lineRule="auto"/>
              <w:rPr>
                <w:rFonts w:ascii="Times New Roman" w:hAnsi="Times New Roman"/>
                <w:szCs w:val="22"/>
              </w:rPr>
            </w:pPr>
            <w:r w:rsidRPr="00961F06">
              <w:rPr>
                <w:rFonts w:ascii="Times New Roman" w:hAnsi="Times New Roman"/>
                <w:szCs w:val="22"/>
              </w:rPr>
              <w:t>1</w:t>
            </w:r>
          </w:p>
        </w:tc>
        <w:tc>
          <w:tcPr>
            <w:tcW w:w="581" w:type="dxa"/>
            <w:tcBorders>
              <w:top w:val="single" w:sz="4" w:space="0" w:color="212121"/>
              <w:left w:val="single" w:sz="4" w:space="0" w:color="212121"/>
              <w:bottom w:val="single" w:sz="4" w:space="0" w:color="212121"/>
              <w:right w:val="single" w:sz="4" w:space="0" w:color="212121"/>
            </w:tcBorders>
          </w:tcPr>
          <w:p w:rsidR="00961F06" w:rsidRPr="00961F06" w:rsidRDefault="00961F06" w:rsidP="00961F06">
            <w:pPr>
              <w:spacing w:after="0" w:line="240" w:lineRule="auto"/>
              <w:rPr>
                <w:rFonts w:ascii="Times New Roman" w:hAnsi="Times New Roman"/>
                <w:szCs w:val="22"/>
              </w:rPr>
            </w:pPr>
            <w:r w:rsidRPr="00961F06">
              <w:rPr>
                <w:rFonts w:ascii="Times New Roman" w:hAnsi="Times New Roman"/>
                <w:szCs w:val="22"/>
              </w:rPr>
              <w:t>1</w:t>
            </w:r>
          </w:p>
        </w:tc>
      </w:tr>
      <w:tr w:rsidR="00961F06" w:rsidRPr="00961F06" w:rsidTr="001B522B">
        <w:trPr>
          <w:trHeight w:val="475"/>
          <w:tblHeader/>
        </w:trPr>
        <w:tc>
          <w:tcPr>
            <w:tcW w:w="3105" w:type="dxa"/>
            <w:vMerge/>
            <w:tcBorders>
              <w:left w:val="single" w:sz="4" w:space="0" w:color="212121"/>
              <w:bottom w:val="single" w:sz="4" w:space="0" w:color="212121"/>
              <w:right w:val="single" w:sz="4" w:space="0" w:color="212121"/>
            </w:tcBorders>
          </w:tcPr>
          <w:p w:rsidR="00961F06" w:rsidRPr="00961F06" w:rsidRDefault="00961F06" w:rsidP="00961F06">
            <w:pPr>
              <w:spacing w:after="0" w:line="240" w:lineRule="auto"/>
              <w:rPr>
                <w:rFonts w:ascii="Times New Roman" w:hAnsi="Times New Roman"/>
                <w:szCs w:val="22"/>
              </w:rPr>
            </w:pPr>
          </w:p>
        </w:tc>
        <w:tc>
          <w:tcPr>
            <w:tcW w:w="2410" w:type="dxa"/>
            <w:tcBorders>
              <w:top w:val="single" w:sz="4" w:space="0" w:color="212121"/>
              <w:left w:val="single" w:sz="4" w:space="0" w:color="212121"/>
              <w:bottom w:val="single" w:sz="4" w:space="0" w:color="212121"/>
              <w:right w:val="single" w:sz="4" w:space="0" w:color="212121"/>
            </w:tcBorders>
          </w:tcPr>
          <w:p w:rsidR="00961F06" w:rsidRPr="00961F06" w:rsidRDefault="00961F06" w:rsidP="00961F06">
            <w:pPr>
              <w:spacing w:after="0" w:line="240" w:lineRule="auto"/>
              <w:rPr>
                <w:rFonts w:ascii="Times New Roman" w:hAnsi="Times New Roman"/>
                <w:szCs w:val="22"/>
              </w:rPr>
            </w:pPr>
            <w:r w:rsidRPr="00961F06">
              <w:rPr>
                <w:rFonts w:ascii="Times New Roman" w:hAnsi="Times New Roman"/>
                <w:szCs w:val="22"/>
              </w:rPr>
              <w:t>Мой выбор</w:t>
            </w:r>
          </w:p>
        </w:tc>
        <w:tc>
          <w:tcPr>
            <w:tcW w:w="1842" w:type="dxa"/>
            <w:tcBorders>
              <w:top w:val="single" w:sz="4" w:space="0" w:color="212121"/>
              <w:left w:val="single" w:sz="4" w:space="0" w:color="212121"/>
              <w:bottom w:val="single" w:sz="4" w:space="0" w:color="212121"/>
              <w:right w:val="single" w:sz="4" w:space="0" w:color="212121"/>
            </w:tcBorders>
          </w:tcPr>
          <w:p w:rsidR="00961F06" w:rsidRPr="00961F06" w:rsidRDefault="00961F06" w:rsidP="00961F06">
            <w:pPr>
              <w:spacing w:after="0" w:line="240" w:lineRule="auto"/>
              <w:rPr>
                <w:rFonts w:ascii="Times New Roman" w:hAnsi="Times New Roman"/>
                <w:szCs w:val="22"/>
              </w:rPr>
            </w:pPr>
            <w:r w:rsidRPr="00961F06">
              <w:rPr>
                <w:rFonts w:ascii="Times New Roman" w:hAnsi="Times New Roman"/>
                <w:szCs w:val="22"/>
              </w:rPr>
              <w:t>Клуб</w:t>
            </w:r>
          </w:p>
        </w:tc>
        <w:tc>
          <w:tcPr>
            <w:tcW w:w="567" w:type="dxa"/>
            <w:tcBorders>
              <w:top w:val="single" w:sz="4" w:space="0" w:color="212121"/>
              <w:left w:val="single" w:sz="4" w:space="0" w:color="212121"/>
              <w:bottom w:val="single" w:sz="4" w:space="0" w:color="212121"/>
              <w:right w:val="single" w:sz="4" w:space="0" w:color="212121"/>
            </w:tcBorders>
          </w:tcPr>
          <w:p w:rsidR="00961F06" w:rsidRPr="00961F06" w:rsidRDefault="00961F06" w:rsidP="00961F06">
            <w:pPr>
              <w:spacing w:after="0" w:line="240" w:lineRule="auto"/>
              <w:rPr>
                <w:rFonts w:ascii="Times New Roman" w:hAnsi="Times New Roman"/>
                <w:szCs w:val="22"/>
              </w:rPr>
            </w:pPr>
            <w:r w:rsidRPr="00961F06">
              <w:rPr>
                <w:rFonts w:ascii="Times New Roman" w:hAnsi="Times New Roman"/>
                <w:szCs w:val="22"/>
              </w:rPr>
              <w:t>1</w:t>
            </w:r>
          </w:p>
        </w:tc>
        <w:tc>
          <w:tcPr>
            <w:tcW w:w="567" w:type="dxa"/>
            <w:tcBorders>
              <w:top w:val="single" w:sz="4" w:space="0" w:color="212121"/>
              <w:left w:val="single" w:sz="4" w:space="0" w:color="212121"/>
              <w:bottom w:val="single" w:sz="4" w:space="0" w:color="212121"/>
              <w:right w:val="single" w:sz="4" w:space="0" w:color="212121"/>
            </w:tcBorders>
          </w:tcPr>
          <w:p w:rsidR="00961F06" w:rsidRPr="00961F06" w:rsidRDefault="00961F06" w:rsidP="00961F06">
            <w:pPr>
              <w:spacing w:after="0" w:line="240" w:lineRule="auto"/>
              <w:rPr>
                <w:rFonts w:ascii="Times New Roman" w:hAnsi="Times New Roman"/>
                <w:szCs w:val="22"/>
              </w:rPr>
            </w:pPr>
            <w:r w:rsidRPr="00961F06">
              <w:rPr>
                <w:rFonts w:ascii="Times New Roman" w:hAnsi="Times New Roman"/>
                <w:szCs w:val="22"/>
              </w:rPr>
              <w:t>-</w:t>
            </w:r>
          </w:p>
        </w:tc>
        <w:tc>
          <w:tcPr>
            <w:tcW w:w="567" w:type="dxa"/>
            <w:tcBorders>
              <w:top w:val="single" w:sz="4" w:space="0" w:color="212121"/>
              <w:left w:val="single" w:sz="4" w:space="0" w:color="212121"/>
              <w:bottom w:val="single" w:sz="4" w:space="0" w:color="212121"/>
              <w:right w:val="single" w:sz="4" w:space="0" w:color="212121"/>
            </w:tcBorders>
          </w:tcPr>
          <w:p w:rsidR="00961F06" w:rsidRPr="00961F06" w:rsidRDefault="00961F06" w:rsidP="00961F06">
            <w:pPr>
              <w:spacing w:after="0" w:line="240" w:lineRule="auto"/>
              <w:rPr>
                <w:rFonts w:ascii="Times New Roman" w:hAnsi="Times New Roman"/>
                <w:szCs w:val="22"/>
              </w:rPr>
            </w:pPr>
            <w:r w:rsidRPr="00961F06">
              <w:rPr>
                <w:rFonts w:ascii="Times New Roman" w:hAnsi="Times New Roman"/>
                <w:szCs w:val="22"/>
              </w:rPr>
              <w:t>–</w:t>
            </w:r>
          </w:p>
        </w:tc>
        <w:tc>
          <w:tcPr>
            <w:tcW w:w="567" w:type="dxa"/>
            <w:tcBorders>
              <w:top w:val="single" w:sz="4" w:space="0" w:color="212121"/>
              <w:left w:val="single" w:sz="4" w:space="0" w:color="212121"/>
              <w:bottom w:val="single" w:sz="4" w:space="0" w:color="212121"/>
              <w:right w:val="single" w:sz="4" w:space="0" w:color="212121"/>
            </w:tcBorders>
          </w:tcPr>
          <w:p w:rsidR="00961F06" w:rsidRPr="00961F06" w:rsidRDefault="00961F06" w:rsidP="00961F06">
            <w:pPr>
              <w:spacing w:after="0" w:line="240" w:lineRule="auto"/>
              <w:rPr>
                <w:rFonts w:ascii="Times New Roman" w:hAnsi="Times New Roman"/>
                <w:szCs w:val="22"/>
              </w:rPr>
            </w:pPr>
            <w:r w:rsidRPr="00961F06">
              <w:rPr>
                <w:rFonts w:ascii="Times New Roman" w:hAnsi="Times New Roman"/>
                <w:szCs w:val="22"/>
              </w:rPr>
              <w:t>–</w:t>
            </w:r>
          </w:p>
        </w:tc>
        <w:tc>
          <w:tcPr>
            <w:tcW w:w="581" w:type="dxa"/>
            <w:tcBorders>
              <w:top w:val="single" w:sz="4" w:space="0" w:color="212121"/>
              <w:left w:val="single" w:sz="4" w:space="0" w:color="212121"/>
              <w:bottom w:val="single" w:sz="4" w:space="0" w:color="212121"/>
              <w:right w:val="single" w:sz="4" w:space="0" w:color="212121"/>
            </w:tcBorders>
          </w:tcPr>
          <w:p w:rsidR="00961F06" w:rsidRPr="00961F06" w:rsidRDefault="00961F06" w:rsidP="00961F06">
            <w:pPr>
              <w:spacing w:after="0" w:line="240" w:lineRule="auto"/>
              <w:rPr>
                <w:rFonts w:ascii="Times New Roman" w:hAnsi="Times New Roman"/>
                <w:szCs w:val="22"/>
              </w:rPr>
            </w:pPr>
            <w:r w:rsidRPr="00961F06">
              <w:rPr>
                <w:rFonts w:ascii="Times New Roman" w:hAnsi="Times New Roman"/>
                <w:szCs w:val="22"/>
              </w:rPr>
              <w:t>–</w:t>
            </w:r>
          </w:p>
        </w:tc>
      </w:tr>
      <w:tr w:rsidR="00127372" w:rsidRPr="00961F06" w:rsidTr="001B522B">
        <w:trPr>
          <w:trHeight w:val="928"/>
          <w:tblHeader/>
        </w:trPr>
        <w:tc>
          <w:tcPr>
            <w:tcW w:w="3105" w:type="dxa"/>
            <w:vMerge w:val="restart"/>
            <w:tcBorders>
              <w:top w:val="single" w:sz="4" w:space="0" w:color="212121"/>
              <w:left w:val="single" w:sz="4" w:space="0" w:color="212121"/>
              <w:bottom w:val="single" w:sz="4" w:space="0" w:color="212121"/>
              <w:right w:val="single" w:sz="4" w:space="0" w:color="212121"/>
            </w:tcBorders>
          </w:tcPr>
          <w:p w:rsidR="00127372" w:rsidRPr="00961F06" w:rsidRDefault="00670A79" w:rsidP="001B522B">
            <w:pPr>
              <w:spacing w:after="0" w:line="240" w:lineRule="auto"/>
              <w:rPr>
                <w:rFonts w:ascii="Times New Roman" w:hAnsi="Times New Roman"/>
                <w:szCs w:val="22"/>
              </w:rPr>
            </w:pPr>
            <w:r w:rsidRPr="00961F06">
              <w:rPr>
                <w:rFonts w:ascii="Times New Roman" w:hAnsi="Times New Roman"/>
                <w:szCs w:val="22"/>
              </w:rPr>
              <w:t xml:space="preserve">Внеурочная деятельность по развитию </w:t>
            </w:r>
            <w:r w:rsidR="001B522B">
              <w:rPr>
                <w:rFonts w:ascii="Times New Roman" w:hAnsi="Times New Roman"/>
                <w:szCs w:val="22"/>
              </w:rPr>
              <w:t>социальных навыков учащихся</w:t>
            </w:r>
          </w:p>
        </w:tc>
        <w:tc>
          <w:tcPr>
            <w:tcW w:w="2410" w:type="dxa"/>
            <w:tcBorders>
              <w:top w:val="single" w:sz="4" w:space="0" w:color="212121"/>
              <w:left w:val="single" w:sz="4" w:space="0" w:color="212121"/>
              <w:bottom w:val="single" w:sz="4" w:space="0" w:color="212121"/>
              <w:right w:val="single" w:sz="4" w:space="0" w:color="212121"/>
            </w:tcBorders>
          </w:tcPr>
          <w:p w:rsidR="00127372" w:rsidRPr="00961F06" w:rsidRDefault="001B522B" w:rsidP="00961F06">
            <w:pPr>
              <w:spacing w:after="0" w:line="240" w:lineRule="auto"/>
              <w:rPr>
                <w:rFonts w:ascii="Times New Roman" w:hAnsi="Times New Roman"/>
                <w:szCs w:val="22"/>
              </w:rPr>
            </w:pPr>
            <w:r>
              <w:rPr>
                <w:rFonts w:ascii="Times New Roman" w:hAnsi="Times New Roman"/>
                <w:szCs w:val="22"/>
              </w:rPr>
              <w:t>Здоровый образ жизни</w:t>
            </w:r>
          </w:p>
        </w:tc>
        <w:tc>
          <w:tcPr>
            <w:tcW w:w="1842" w:type="dxa"/>
            <w:tcBorders>
              <w:top w:val="single" w:sz="4" w:space="0" w:color="212121"/>
              <w:left w:val="single" w:sz="4" w:space="0" w:color="212121"/>
              <w:bottom w:val="single" w:sz="4" w:space="0" w:color="212121"/>
              <w:right w:val="single" w:sz="4" w:space="0" w:color="212121"/>
            </w:tcBorders>
          </w:tcPr>
          <w:p w:rsidR="00127372" w:rsidRPr="00961F06" w:rsidRDefault="001B522B" w:rsidP="00961F06">
            <w:pPr>
              <w:spacing w:after="0" w:line="240" w:lineRule="auto"/>
              <w:rPr>
                <w:rFonts w:ascii="Times New Roman" w:hAnsi="Times New Roman"/>
                <w:szCs w:val="22"/>
              </w:rPr>
            </w:pPr>
            <w:r>
              <w:rPr>
                <w:rFonts w:ascii="Times New Roman" w:hAnsi="Times New Roman"/>
                <w:szCs w:val="22"/>
              </w:rPr>
              <w:t>Клуб</w:t>
            </w:r>
          </w:p>
        </w:tc>
        <w:tc>
          <w:tcPr>
            <w:tcW w:w="567" w:type="dxa"/>
            <w:tcBorders>
              <w:top w:val="single" w:sz="4" w:space="0" w:color="212121"/>
              <w:left w:val="single" w:sz="4" w:space="0" w:color="212121"/>
              <w:bottom w:val="single" w:sz="4" w:space="0" w:color="212121"/>
              <w:right w:val="single" w:sz="4" w:space="0" w:color="212121"/>
            </w:tcBorders>
          </w:tcPr>
          <w:p w:rsidR="00127372" w:rsidRPr="00961F06" w:rsidRDefault="001B522B" w:rsidP="00961F06">
            <w:pPr>
              <w:spacing w:after="0" w:line="240" w:lineRule="auto"/>
              <w:rPr>
                <w:rFonts w:ascii="Times New Roman" w:hAnsi="Times New Roman"/>
                <w:szCs w:val="22"/>
              </w:rPr>
            </w:pPr>
            <w:r>
              <w:rPr>
                <w:rFonts w:ascii="Times New Roman" w:hAnsi="Times New Roman"/>
                <w:szCs w:val="22"/>
              </w:rPr>
              <w:t>1</w:t>
            </w:r>
          </w:p>
        </w:tc>
        <w:tc>
          <w:tcPr>
            <w:tcW w:w="567" w:type="dxa"/>
            <w:tcBorders>
              <w:top w:val="single" w:sz="4" w:space="0" w:color="212121"/>
              <w:left w:val="single" w:sz="4" w:space="0" w:color="212121"/>
              <w:bottom w:val="single" w:sz="4" w:space="0" w:color="212121"/>
              <w:right w:val="single" w:sz="4" w:space="0" w:color="212121"/>
            </w:tcBorders>
          </w:tcPr>
          <w:p w:rsidR="00127372" w:rsidRPr="00961F06" w:rsidRDefault="00B44D41" w:rsidP="00961F06">
            <w:pPr>
              <w:spacing w:after="0" w:line="240" w:lineRule="auto"/>
              <w:rPr>
                <w:rFonts w:ascii="Times New Roman" w:hAnsi="Times New Roman"/>
                <w:szCs w:val="22"/>
              </w:rPr>
            </w:pPr>
            <w:r w:rsidRPr="00961F06">
              <w:rPr>
                <w:rFonts w:ascii="Times New Roman" w:hAnsi="Times New Roman"/>
                <w:szCs w:val="22"/>
              </w:rPr>
              <w:t>1</w:t>
            </w:r>
          </w:p>
        </w:tc>
        <w:tc>
          <w:tcPr>
            <w:tcW w:w="567" w:type="dxa"/>
            <w:tcBorders>
              <w:top w:val="single" w:sz="4" w:space="0" w:color="212121"/>
              <w:left w:val="single" w:sz="4" w:space="0" w:color="212121"/>
              <w:bottom w:val="single" w:sz="4" w:space="0" w:color="212121"/>
              <w:right w:val="single" w:sz="4" w:space="0" w:color="212121"/>
            </w:tcBorders>
          </w:tcPr>
          <w:p w:rsidR="00127372" w:rsidRPr="00961F06" w:rsidRDefault="00B44D41" w:rsidP="00961F06">
            <w:pPr>
              <w:spacing w:after="0" w:line="240" w:lineRule="auto"/>
              <w:rPr>
                <w:rFonts w:ascii="Times New Roman" w:hAnsi="Times New Roman"/>
                <w:szCs w:val="22"/>
              </w:rPr>
            </w:pPr>
            <w:r w:rsidRPr="00961F06">
              <w:rPr>
                <w:rFonts w:ascii="Times New Roman" w:hAnsi="Times New Roman"/>
                <w:szCs w:val="22"/>
              </w:rPr>
              <w:t>1</w:t>
            </w:r>
          </w:p>
        </w:tc>
        <w:tc>
          <w:tcPr>
            <w:tcW w:w="567" w:type="dxa"/>
            <w:tcBorders>
              <w:top w:val="single" w:sz="4" w:space="0" w:color="212121"/>
              <w:left w:val="single" w:sz="4" w:space="0" w:color="212121"/>
              <w:bottom w:val="single" w:sz="4" w:space="0" w:color="212121"/>
              <w:right w:val="single" w:sz="4" w:space="0" w:color="212121"/>
            </w:tcBorders>
          </w:tcPr>
          <w:p w:rsidR="00127372" w:rsidRPr="00961F06" w:rsidRDefault="00670A79" w:rsidP="00961F06">
            <w:pPr>
              <w:spacing w:after="0" w:line="240" w:lineRule="auto"/>
              <w:rPr>
                <w:rFonts w:ascii="Times New Roman" w:hAnsi="Times New Roman"/>
                <w:szCs w:val="22"/>
              </w:rPr>
            </w:pPr>
            <w:r w:rsidRPr="00961F06">
              <w:rPr>
                <w:rFonts w:ascii="Times New Roman" w:hAnsi="Times New Roman"/>
                <w:szCs w:val="22"/>
              </w:rPr>
              <w:t>1</w:t>
            </w:r>
          </w:p>
        </w:tc>
        <w:tc>
          <w:tcPr>
            <w:tcW w:w="581" w:type="dxa"/>
            <w:tcBorders>
              <w:top w:val="single" w:sz="4" w:space="0" w:color="212121"/>
              <w:left w:val="single" w:sz="4" w:space="0" w:color="212121"/>
              <w:bottom w:val="single" w:sz="4" w:space="0" w:color="212121"/>
              <w:right w:val="single" w:sz="4" w:space="0" w:color="212121"/>
            </w:tcBorders>
          </w:tcPr>
          <w:p w:rsidR="00127372" w:rsidRPr="00961F06" w:rsidRDefault="00670A79" w:rsidP="00961F06">
            <w:pPr>
              <w:spacing w:after="0" w:line="240" w:lineRule="auto"/>
              <w:rPr>
                <w:rFonts w:ascii="Times New Roman" w:hAnsi="Times New Roman"/>
                <w:szCs w:val="22"/>
              </w:rPr>
            </w:pPr>
            <w:r w:rsidRPr="00961F06">
              <w:rPr>
                <w:rFonts w:ascii="Times New Roman" w:hAnsi="Times New Roman"/>
                <w:szCs w:val="22"/>
              </w:rPr>
              <w:t>1</w:t>
            </w:r>
          </w:p>
        </w:tc>
      </w:tr>
      <w:tr w:rsidR="00127372" w:rsidRPr="00961F06" w:rsidTr="001B522B">
        <w:trPr>
          <w:trHeight w:val="652"/>
          <w:tblHeader/>
        </w:trPr>
        <w:tc>
          <w:tcPr>
            <w:tcW w:w="3105" w:type="dxa"/>
            <w:vMerge/>
            <w:tcBorders>
              <w:top w:val="single" w:sz="4" w:space="0" w:color="212121"/>
              <w:left w:val="single" w:sz="4" w:space="0" w:color="212121"/>
              <w:bottom w:val="single" w:sz="4" w:space="0" w:color="212121"/>
              <w:right w:val="single" w:sz="4" w:space="0" w:color="212121"/>
            </w:tcBorders>
          </w:tcPr>
          <w:p w:rsidR="00127372" w:rsidRPr="00961F06" w:rsidRDefault="00127372" w:rsidP="00961F06">
            <w:pPr>
              <w:spacing w:after="0" w:line="240" w:lineRule="auto"/>
              <w:rPr>
                <w:rFonts w:ascii="Times New Roman" w:hAnsi="Times New Roman"/>
                <w:szCs w:val="22"/>
              </w:rPr>
            </w:pPr>
          </w:p>
        </w:tc>
        <w:tc>
          <w:tcPr>
            <w:tcW w:w="2410" w:type="dxa"/>
            <w:tcBorders>
              <w:top w:val="single" w:sz="4" w:space="0" w:color="212121"/>
              <w:left w:val="single" w:sz="4" w:space="0" w:color="212121"/>
              <w:bottom w:val="single" w:sz="4" w:space="0" w:color="212121"/>
              <w:right w:val="single" w:sz="4" w:space="0" w:color="212121"/>
            </w:tcBorders>
          </w:tcPr>
          <w:p w:rsidR="00127372" w:rsidRPr="00961F06" w:rsidRDefault="00670A79" w:rsidP="00961F06">
            <w:pPr>
              <w:spacing w:after="0" w:line="240" w:lineRule="auto"/>
              <w:rPr>
                <w:rFonts w:ascii="Times New Roman" w:hAnsi="Times New Roman"/>
                <w:szCs w:val="22"/>
              </w:rPr>
            </w:pPr>
            <w:r w:rsidRPr="00961F06">
              <w:rPr>
                <w:rFonts w:ascii="Times New Roman" w:hAnsi="Times New Roman"/>
                <w:szCs w:val="22"/>
              </w:rPr>
              <w:t>«Я – волонтер»</w:t>
            </w:r>
          </w:p>
        </w:tc>
        <w:tc>
          <w:tcPr>
            <w:tcW w:w="1842" w:type="dxa"/>
            <w:tcBorders>
              <w:top w:val="single" w:sz="4" w:space="0" w:color="212121"/>
              <w:left w:val="single" w:sz="4" w:space="0" w:color="212121"/>
              <w:bottom w:val="single" w:sz="4" w:space="0" w:color="212121"/>
              <w:right w:val="single" w:sz="4" w:space="0" w:color="212121"/>
            </w:tcBorders>
          </w:tcPr>
          <w:p w:rsidR="00127372" w:rsidRPr="00961F06" w:rsidRDefault="00670A79" w:rsidP="00961F06">
            <w:pPr>
              <w:spacing w:after="0" w:line="240" w:lineRule="auto"/>
              <w:rPr>
                <w:rFonts w:ascii="Times New Roman" w:hAnsi="Times New Roman"/>
                <w:szCs w:val="22"/>
              </w:rPr>
            </w:pPr>
            <w:r w:rsidRPr="00961F06">
              <w:rPr>
                <w:rFonts w:ascii="Times New Roman" w:hAnsi="Times New Roman"/>
                <w:szCs w:val="22"/>
              </w:rPr>
              <w:t>Клуб социальной практики</w:t>
            </w:r>
          </w:p>
        </w:tc>
        <w:tc>
          <w:tcPr>
            <w:tcW w:w="567" w:type="dxa"/>
            <w:tcBorders>
              <w:top w:val="single" w:sz="4" w:space="0" w:color="212121"/>
              <w:left w:val="single" w:sz="4" w:space="0" w:color="212121"/>
              <w:bottom w:val="single" w:sz="4" w:space="0" w:color="212121"/>
              <w:right w:val="single" w:sz="4" w:space="0" w:color="212121"/>
            </w:tcBorders>
          </w:tcPr>
          <w:p w:rsidR="00127372" w:rsidRPr="00961F06" w:rsidRDefault="00670A79" w:rsidP="00961F06">
            <w:pPr>
              <w:spacing w:after="0" w:line="240" w:lineRule="auto"/>
              <w:rPr>
                <w:rFonts w:ascii="Times New Roman" w:hAnsi="Times New Roman"/>
                <w:szCs w:val="22"/>
              </w:rPr>
            </w:pPr>
            <w:r w:rsidRPr="00961F06">
              <w:rPr>
                <w:rFonts w:ascii="Times New Roman" w:hAnsi="Times New Roman"/>
                <w:szCs w:val="22"/>
              </w:rPr>
              <w:t>1</w:t>
            </w:r>
          </w:p>
        </w:tc>
        <w:tc>
          <w:tcPr>
            <w:tcW w:w="567" w:type="dxa"/>
            <w:tcBorders>
              <w:top w:val="single" w:sz="4" w:space="0" w:color="212121"/>
              <w:left w:val="single" w:sz="4" w:space="0" w:color="212121"/>
              <w:bottom w:val="single" w:sz="4" w:space="0" w:color="212121"/>
              <w:right w:val="single" w:sz="4" w:space="0" w:color="212121"/>
            </w:tcBorders>
          </w:tcPr>
          <w:p w:rsidR="00127372" w:rsidRPr="00961F06" w:rsidRDefault="00670A79" w:rsidP="00961F06">
            <w:pPr>
              <w:spacing w:after="0" w:line="240" w:lineRule="auto"/>
              <w:rPr>
                <w:rFonts w:ascii="Times New Roman" w:hAnsi="Times New Roman"/>
                <w:szCs w:val="22"/>
              </w:rPr>
            </w:pPr>
            <w:r w:rsidRPr="00961F06">
              <w:rPr>
                <w:rFonts w:ascii="Times New Roman" w:hAnsi="Times New Roman"/>
                <w:szCs w:val="22"/>
              </w:rPr>
              <w:t>1</w:t>
            </w:r>
          </w:p>
        </w:tc>
        <w:tc>
          <w:tcPr>
            <w:tcW w:w="567" w:type="dxa"/>
            <w:tcBorders>
              <w:top w:val="single" w:sz="4" w:space="0" w:color="212121"/>
              <w:left w:val="single" w:sz="4" w:space="0" w:color="212121"/>
              <w:bottom w:val="single" w:sz="4" w:space="0" w:color="212121"/>
              <w:right w:val="single" w:sz="4" w:space="0" w:color="212121"/>
            </w:tcBorders>
          </w:tcPr>
          <w:p w:rsidR="00127372" w:rsidRPr="00961F06" w:rsidRDefault="00CC113C" w:rsidP="00961F06">
            <w:pPr>
              <w:spacing w:after="0" w:line="240" w:lineRule="auto"/>
              <w:rPr>
                <w:rFonts w:ascii="Times New Roman" w:hAnsi="Times New Roman"/>
                <w:szCs w:val="22"/>
              </w:rPr>
            </w:pPr>
            <w:r w:rsidRPr="00961F06">
              <w:rPr>
                <w:rFonts w:ascii="Times New Roman" w:hAnsi="Times New Roman"/>
                <w:szCs w:val="22"/>
              </w:rPr>
              <w:t>1</w:t>
            </w:r>
          </w:p>
        </w:tc>
        <w:tc>
          <w:tcPr>
            <w:tcW w:w="567" w:type="dxa"/>
            <w:tcBorders>
              <w:top w:val="single" w:sz="4" w:space="0" w:color="212121"/>
              <w:left w:val="single" w:sz="4" w:space="0" w:color="212121"/>
              <w:bottom w:val="single" w:sz="4" w:space="0" w:color="212121"/>
              <w:right w:val="single" w:sz="4" w:space="0" w:color="212121"/>
            </w:tcBorders>
          </w:tcPr>
          <w:p w:rsidR="00127372" w:rsidRPr="00961F06" w:rsidRDefault="00CC113C" w:rsidP="00961F06">
            <w:pPr>
              <w:spacing w:after="0" w:line="240" w:lineRule="auto"/>
              <w:rPr>
                <w:rFonts w:ascii="Times New Roman" w:hAnsi="Times New Roman"/>
                <w:szCs w:val="22"/>
              </w:rPr>
            </w:pPr>
            <w:r w:rsidRPr="00961F06">
              <w:rPr>
                <w:rFonts w:ascii="Times New Roman" w:hAnsi="Times New Roman"/>
                <w:szCs w:val="22"/>
              </w:rPr>
              <w:t>1</w:t>
            </w:r>
          </w:p>
        </w:tc>
        <w:tc>
          <w:tcPr>
            <w:tcW w:w="581" w:type="dxa"/>
            <w:tcBorders>
              <w:top w:val="single" w:sz="4" w:space="0" w:color="212121"/>
              <w:left w:val="single" w:sz="4" w:space="0" w:color="212121"/>
              <w:bottom w:val="single" w:sz="4" w:space="0" w:color="212121"/>
              <w:right w:val="single" w:sz="4" w:space="0" w:color="212121"/>
            </w:tcBorders>
          </w:tcPr>
          <w:p w:rsidR="00127372" w:rsidRPr="00961F06" w:rsidRDefault="00CC113C" w:rsidP="00961F06">
            <w:pPr>
              <w:spacing w:after="0" w:line="240" w:lineRule="auto"/>
              <w:rPr>
                <w:rFonts w:ascii="Times New Roman" w:hAnsi="Times New Roman"/>
                <w:szCs w:val="22"/>
              </w:rPr>
            </w:pPr>
            <w:r w:rsidRPr="00961F06">
              <w:rPr>
                <w:rFonts w:ascii="Times New Roman" w:hAnsi="Times New Roman"/>
                <w:szCs w:val="22"/>
              </w:rPr>
              <w:t>1</w:t>
            </w:r>
          </w:p>
        </w:tc>
      </w:tr>
      <w:tr w:rsidR="00127372" w:rsidRPr="00961F06" w:rsidTr="001B522B">
        <w:trPr>
          <w:trHeight w:val="376"/>
          <w:tblHeader/>
        </w:trPr>
        <w:tc>
          <w:tcPr>
            <w:tcW w:w="3105" w:type="dxa"/>
            <w:tcBorders>
              <w:top w:val="single" w:sz="4" w:space="0" w:color="212121"/>
              <w:left w:val="single" w:sz="4" w:space="0" w:color="212121"/>
              <w:bottom w:val="single" w:sz="4" w:space="0" w:color="212121"/>
              <w:right w:val="single" w:sz="4" w:space="0" w:color="212121"/>
            </w:tcBorders>
          </w:tcPr>
          <w:p w:rsidR="00127372" w:rsidRPr="00961F06" w:rsidRDefault="00670A79" w:rsidP="00961F06">
            <w:pPr>
              <w:spacing w:after="0" w:line="240" w:lineRule="auto"/>
              <w:rPr>
                <w:rFonts w:ascii="Times New Roman" w:hAnsi="Times New Roman"/>
                <w:szCs w:val="22"/>
              </w:rPr>
            </w:pPr>
            <w:r w:rsidRPr="00961F06">
              <w:rPr>
                <w:rFonts w:ascii="Times New Roman" w:hAnsi="Times New Roman"/>
                <w:szCs w:val="22"/>
              </w:rPr>
              <w:t xml:space="preserve">Внеурочная деятельность по </w:t>
            </w:r>
            <w:r w:rsidR="00961F06">
              <w:rPr>
                <w:rFonts w:ascii="Times New Roman" w:hAnsi="Times New Roman"/>
                <w:szCs w:val="22"/>
              </w:rPr>
              <w:t>развитию творческих способностей</w:t>
            </w:r>
            <w:r w:rsidR="001B522B">
              <w:rPr>
                <w:rFonts w:ascii="Times New Roman" w:hAnsi="Times New Roman"/>
                <w:szCs w:val="22"/>
              </w:rPr>
              <w:t xml:space="preserve"> учащихся</w:t>
            </w:r>
          </w:p>
        </w:tc>
        <w:tc>
          <w:tcPr>
            <w:tcW w:w="2410" w:type="dxa"/>
            <w:tcBorders>
              <w:top w:val="single" w:sz="4" w:space="0" w:color="212121"/>
              <w:left w:val="single" w:sz="4" w:space="0" w:color="212121"/>
              <w:bottom w:val="single" w:sz="4" w:space="0" w:color="212121"/>
              <w:right w:val="single" w:sz="4" w:space="0" w:color="212121"/>
            </w:tcBorders>
          </w:tcPr>
          <w:p w:rsidR="00127372" w:rsidRPr="00961F06" w:rsidRDefault="001B522B" w:rsidP="00961F06">
            <w:pPr>
              <w:spacing w:after="0" w:line="240" w:lineRule="auto"/>
              <w:rPr>
                <w:rFonts w:ascii="Times New Roman" w:hAnsi="Times New Roman"/>
                <w:szCs w:val="22"/>
              </w:rPr>
            </w:pPr>
            <w:r>
              <w:rPr>
                <w:rFonts w:ascii="Times New Roman" w:hAnsi="Times New Roman"/>
                <w:szCs w:val="22"/>
              </w:rPr>
              <w:t>Волшебный объектив</w:t>
            </w:r>
          </w:p>
        </w:tc>
        <w:tc>
          <w:tcPr>
            <w:tcW w:w="1842" w:type="dxa"/>
            <w:tcBorders>
              <w:top w:val="single" w:sz="4" w:space="0" w:color="212121"/>
              <w:left w:val="single" w:sz="4" w:space="0" w:color="212121"/>
              <w:bottom w:val="single" w:sz="4" w:space="0" w:color="212121"/>
              <w:right w:val="single" w:sz="4" w:space="0" w:color="212121"/>
            </w:tcBorders>
          </w:tcPr>
          <w:p w:rsidR="00127372" w:rsidRPr="00961F06" w:rsidRDefault="001B522B" w:rsidP="00961F06">
            <w:pPr>
              <w:spacing w:after="0" w:line="240" w:lineRule="auto"/>
              <w:rPr>
                <w:rFonts w:ascii="Times New Roman" w:hAnsi="Times New Roman"/>
                <w:szCs w:val="22"/>
              </w:rPr>
            </w:pPr>
            <w:r>
              <w:rPr>
                <w:rFonts w:ascii="Times New Roman" w:hAnsi="Times New Roman"/>
                <w:szCs w:val="22"/>
              </w:rPr>
              <w:t xml:space="preserve">Кружок </w:t>
            </w:r>
          </w:p>
        </w:tc>
        <w:tc>
          <w:tcPr>
            <w:tcW w:w="567" w:type="dxa"/>
            <w:tcBorders>
              <w:top w:val="single" w:sz="4" w:space="0" w:color="212121"/>
              <w:left w:val="single" w:sz="4" w:space="0" w:color="212121"/>
              <w:bottom w:val="single" w:sz="4" w:space="0" w:color="212121"/>
              <w:right w:val="single" w:sz="4" w:space="0" w:color="212121"/>
            </w:tcBorders>
          </w:tcPr>
          <w:p w:rsidR="00127372" w:rsidRPr="00961F06" w:rsidRDefault="001B522B" w:rsidP="00961F06">
            <w:pPr>
              <w:spacing w:after="0" w:line="240" w:lineRule="auto"/>
              <w:rPr>
                <w:rFonts w:ascii="Times New Roman" w:hAnsi="Times New Roman"/>
                <w:szCs w:val="22"/>
              </w:rPr>
            </w:pPr>
            <w:r>
              <w:rPr>
                <w:rFonts w:ascii="Times New Roman" w:hAnsi="Times New Roman"/>
                <w:szCs w:val="22"/>
              </w:rPr>
              <w:t>-</w:t>
            </w:r>
          </w:p>
        </w:tc>
        <w:tc>
          <w:tcPr>
            <w:tcW w:w="567" w:type="dxa"/>
            <w:tcBorders>
              <w:top w:val="single" w:sz="4" w:space="0" w:color="212121"/>
              <w:left w:val="single" w:sz="4" w:space="0" w:color="212121"/>
              <w:bottom w:val="single" w:sz="4" w:space="0" w:color="212121"/>
              <w:right w:val="single" w:sz="4" w:space="0" w:color="212121"/>
            </w:tcBorders>
          </w:tcPr>
          <w:p w:rsidR="00127372" w:rsidRPr="00961F06" w:rsidRDefault="001B522B" w:rsidP="00961F06">
            <w:pPr>
              <w:spacing w:after="0" w:line="240" w:lineRule="auto"/>
              <w:rPr>
                <w:rFonts w:ascii="Times New Roman" w:hAnsi="Times New Roman"/>
                <w:szCs w:val="22"/>
              </w:rPr>
            </w:pPr>
            <w:r>
              <w:rPr>
                <w:rFonts w:ascii="Times New Roman" w:hAnsi="Times New Roman"/>
                <w:szCs w:val="22"/>
              </w:rPr>
              <w:t>-</w:t>
            </w:r>
          </w:p>
        </w:tc>
        <w:tc>
          <w:tcPr>
            <w:tcW w:w="567" w:type="dxa"/>
            <w:tcBorders>
              <w:top w:val="single" w:sz="4" w:space="0" w:color="212121"/>
              <w:left w:val="single" w:sz="4" w:space="0" w:color="212121"/>
              <w:bottom w:val="single" w:sz="4" w:space="0" w:color="212121"/>
              <w:right w:val="single" w:sz="4" w:space="0" w:color="212121"/>
            </w:tcBorders>
          </w:tcPr>
          <w:p w:rsidR="00127372" w:rsidRPr="00961F06" w:rsidRDefault="00821B40" w:rsidP="00961F06">
            <w:pPr>
              <w:spacing w:after="0" w:line="240" w:lineRule="auto"/>
              <w:rPr>
                <w:rFonts w:ascii="Times New Roman" w:hAnsi="Times New Roman"/>
                <w:szCs w:val="22"/>
              </w:rPr>
            </w:pPr>
            <w:r>
              <w:rPr>
                <w:rFonts w:ascii="Times New Roman" w:hAnsi="Times New Roman"/>
                <w:szCs w:val="22"/>
              </w:rPr>
              <w:t>-</w:t>
            </w:r>
          </w:p>
        </w:tc>
        <w:tc>
          <w:tcPr>
            <w:tcW w:w="567" w:type="dxa"/>
            <w:tcBorders>
              <w:top w:val="single" w:sz="4" w:space="0" w:color="212121"/>
              <w:left w:val="single" w:sz="4" w:space="0" w:color="212121"/>
              <w:bottom w:val="single" w:sz="4" w:space="0" w:color="212121"/>
              <w:right w:val="single" w:sz="4" w:space="0" w:color="212121"/>
            </w:tcBorders>
          </w:tcPr>
          <w:p w:rsidR="00127372" w:rsidRPr="00961F06" w:rsidRDefault="00670A79" w:rsidP="00961F06">
            <w:pPr>
              <w:spacing w:after="0" w:line="240" w:lineRule="auto"/>
              <w:rPr>
                <w:rFonts w:ascii="Times New Roman" w:hAnsi="Times New Roman"/>
                <w:szCs w:val="22"/>
              </w:rPr>
            </w:pPr>
            <w:r w:rsidRPr="00961F06">
              <w:rPr>
                <w:rFonts w:ascii="Times New Roman" w:hAnsi="Times New Roman"/>
                <w:szCs w:val="22"/>
              </w:rPr>
              <w:t>1</w:t>
            </w:r>
          </w:p>
        </w:tc>
        <w:tc>
          <w:tcPr>
            <w:tcW w:w="581" w:type="dxa"/>
            <w:tcBorders>
              <w:top w:val="single" w:sz="4" w:space="0" w:color="212121"/>
              <w:left w:val="single" w:sz="4" w:space="0" w:color="212121"/>
              <w:bottom w:val="single" w:sz="4" w:space="0" w:color="212121"/>
              <w:right w:val="single" w:sz="4" w:space="0" w:color="212121"/>
            </w:tcBorders>
          </w:tcPr>
          <w:p w:rsidR="00127372" w:rsidRPr="00961F06" w:rsidRDefault="00670A79" w:rsidP="00961F06">
            <w:pPr>
              <w:spacing w:after="0" w:line="240" w:lineRule="auto"/>
              <w:rPr>
                <w:rFonts w:ascii="Times New Roman" w:hAnsi="Times New Roman"/>
                <w:szCs w:val="22"/>
              </w:rPr>
            </w:pPr>
            <w:r w:rsidRPr="00961F06">
              <w:rPr>
                <w:rFonts w:ascii="Times New Roman" w:hAnsi="Times New Roman"/>
                <w:szCs w:val="22"/>
              </w:rPr>
              <w:t>1</w:t>
            </w:r>
          </w:p>
        </w:tc>
      </w:tr>
      <w:tr w:rsidR="00821B40" w:rsidRPr="00961F06" w:rsidTr="00821B40">
        <w:trPr>
          <w:trHeight w:val="649"/>
          <w:tblHeader/>
        </w:trPr>
        <w:tc>
          <w:tcPr>
            <w:tcW w:w="3105" w:type="dxa"/>
            <w:vMerge w:val="restart"/>
            <w:tcBorders>
              <w:top w:val="single" w:sz="4" w:space="0" w:color="212121"/>
              <w:left w:val="single" w:sz="4" w:space="0" w:color="212121"/>
              <w:right w:val="single" w:sz="4" w:space="0" w:color="212121"/>
            </w:tcBorders>
          </w:tcPr>
          <w:p w:rsidR="00821B40" w:rsidRPr="00961F06" w:rsidRDefault="00821B40" w:rsidP="00961F06">
            <w:pPr>
              <w:spacing w:after="0" w:line="240" w:lineRule="auto"/>
              <w:rPr>
                <w:rFonts w:ascii="Times New Roman" w:hAnsi="Times New Roman"/>
                <w:szCs w:val="22"/>
              </w:rPr>
            </w:pPr>
            <w:r w:rsidRPr="00961F06">
              <w:rPr>
                <w:rFonts w:ascii="Times New Roman" w:hAnsi="Times New Roman"/>
                <w:szCs w:val="22"/>
              </w:rPr>
              <w:t>Внеурочная деятельность по развитию</w:t>
            </w:r>
            <w:r>
              <w:rPr>
                <w:rFonts w:ascii="Times New Roman" w:hAnsi="Times New Roman"/>
                <w:szCs w:val="22"/>
              </w:rPr>
              <w:t xml:space="preserve"> интеллектуальных способностей учащихся</w:t>
            </w:r>
          </w:p>
        </w:tc>
        <w:tc>
          <w:tcPr>
            <w:tcW w:w="2410" w:type="dxa"/>
            <w:tcBorders>
              <w:top w:val="single" w:sz="4" w:space="0" w:color="212121"/>
              <w:left w:val="single" w:sz="4" w:space="0" w:color="212121"/>
              <w:bottom w:val="single" w:sz="4" w:space="0" w:color="212121"/>
              <w:right w:val="single" w:sz="4" w:space="0" w:color="212121"/>
            </w:tcBorders>
          </w:tcPr>
          <w:p w:rsidR="00821B40" w:rsidRPr="00961F06" w:rsidRDefault="00821B40" w:rsidP="00961F06">
            <w:pPr>
              <w:spacing w:after="0" w:line="240" w:lineRule="auto"/>
              <w:rPr>
                <w:rFonts w:ascii="Times New Roman" w:hAnsi="Times New Roman"/>
                <w:szCs w:val="22"/>
              </w:rPr>
            </w:pPr>
            <w:r>
              <w:rPr>
                <w:rFonts w:ascii="Times New Roman" w:hAnsi="Times New Roman"/>
                <w:szCs w:val="22"/>
              </w:rPr>
              <w:t>Клуб иностранных языков</w:t>
            </w:r>
          </w:p>
        </w:tc>
        <w:tc>
          <w:tcPr>
            <w:tcW w:w="1842" w:type="dxa"/>
            <w:tcBorders>
              <w:top w:val="single" w:sz="4" w:space="0" w:color="212121"/>
              <w:left w:val="single" w:sz="4" w:space="0" w:color="212121"/>
              <w:bottom w:val="single" w:sz="4" w:space="0" w:color="212121"/>
              <w:right w:val="single" w:sz="4" w:space="0" w:color="212121"/>
            </w:tcBorders>
          </w:tcPr>
          <w:p w:rsidR="00821B40" w:rsidRPr="00961F06" w:rsidRDefault="00821B40" w:rsidP="00961F06">
            <w:pPr>
              <w:spacing w:after="0" w:line="240" w:lineRule="auto"/>
              <w:rPr>
                <w:rFonts w:ascii="Times New Roman" w:hAnsi="Times New Roman"/>
                <w:szCs w:val="22"/>
              </w:rPr>
            </w:pPr>
            <w:r>
              <w:rPr>
                <w:rFonts w:ascii="Times New Roman" w:hAnsi="Times New Roman"/>
                <w:szCs w:val="22"/>
              </w:rPr>
              <w:t xml:space="preserve">Клуб </w:t>
            </w:r>
          </w:p>
        </w:tc>
        <w:tc>
          <w:tcPr>
            <w:tcW w:w="567" w:type="dxa"/>
            <w:tcBorders>
              <w:top w:val="single" w:sz="4" w:space="0" w:color="212121"/>
              <w:left w:val="single" w:sz="4" w:space="0" w:color="212121"/>
              <w:bottom w:val="single" w:sz="4" w:space="0" w:color="212121"/>
              <w:right w:val="single" w:sz="4" w:space="0" w:color="212121"/>
            </w:tcBorders>
          </w:tcPr>
          <w:p w:rsidR="00821B40" w:rsidRPr="00961F06" w:rsidRDefault="00821B40" w:rsidP="00961F06">
            <w:pPr>
              <w:spacing w:after="0" w:line="240" w:lineRule="auto"/>
              <w:rPr>
                <w:rFonts w:ascii="Times New Roman" w:hAnsi="Times New Roman"/>
                <w:szCs w:val="22"/>
              </w:rPr>
            </w:pPr>
            <w:r>
              <w:rPr>
                <w:rFonts w:ascii="Times New Roman" w:hAnsi="Times New Roman"/>
                <w:szCs w:val="22"/>
              </w:rPr>
              <w:t>-</w:t>
            </w:r>
          </w:p>
        </w:tc>
        <w:tc>
          <w:tcPr>
            <w:tcW w:w="567" w:type="dxa"/>
            <w:tcBorders>
              <w:top w:val="single" w:sz="4" w:space="0" w:color="212121"/>
              <w:left w:val="single" w:sz="4" w:space="0" w:color="212121"/>
              <w:bottom w:val="single" w:sz="4" w:space="0" w:color="212121"/>
              <w:right w:val="single" w:sz="4" w:space="0" w:color="212121"/>
            </w:tcBorders>
          </w:tcPr>
          <w:p w:rsidR="00821B40" w:rsidRPr="00961F06" w:rsidRDefault="00821B40" w:rsidP="00961F06">
            <w:pPr>
              <w:spacing w:after="0" w:line="240" w:lineRule="auto"/>
              <w:rPr>
                <w:rFonts w:ascii="Times New Roman" w:hAnsi="Times New Roman"/>
                <w:szCs w:val="22"/>
              </w:rPr>
            </w:pPr>
            <w:r>
              <w:rPr>
                <w:rFonts w:ascii="Times New Roman" w:hAnsi="Times New Roman"/>
                <w:szCs w:val="22"/>
              </w:rPr>
              <w:t>-</w:t>
            </w:r>
          </w:p>
        </w:tc>
        <w:tc>
          <w:tcPr>
            <w:tcW w:w="567" w:type="dxa"/>
            <w:tcBorders>
              <w:top w:val="single" w:sz="4" w:space="0" w:color="212121"/>
              <w:left w:val="single" w:sz="4" w:space="0" w:color="212121"/>
              <w:bottom w:val="single" w:sz="4" w:space="0" w:color="212121"/>
              <w:right w:val="single" w:sz="4" w:space="0" w:color="212121"/>
            </w:tcBorders>
          </w:tcPr>
          <w:p w:rsidR="00821B40" w:rsidRPr="00961F06" w:rsidRDefault="00821B40" w:rsidP="00961F06">
            <w:pPr>
              <w:spacing w:after="0" w:line="240" w:lineRule="auto"/>
              <w:rPr>
                <w:rFonts w:ascii="Times New Roman" w:hAnsi="Times New Roman"/>
                <w:szCs w:val="22"/>
              </w:rPr>
            </w:pPr>
            <w:r>
              <w:rPr>
                <w:rFonts w:ascii="Times New Roman" w:hAnsi="Times New Roman"/>
                <w:szCs w:val="22"/>
              </w:rPr>
              <w:t>1</w:t>
            </w:r>
          </w:p>
        </w:tc>
        <w:tc>
          <w:tcPr>
            <w:tcW w:w="567" w:type="dxa"/>
            <w:tcBorders>
              <w:top w:val="single" w:sz="4" w:space="0" w:color="212121"/>
              <w:left w:val="single" w:sz="4" w:space="0" w:color="212121"/>
              <w:bottom w:val="single" w:sz="4" w:space="0" w:color="212121"/>
              <w:right w:val="single" w:sz="4" w:space="0" w:color="212121"/>
            </w:tcBorders>
          </w:tcPr>
          <w:p w:rsidR="00821B40" w:rsidRPr="00961F06" w:rsidRDefault="00821B40" w:rsidP="00961F06">
            <w:pPr>
              <w:spacing w:after="0" w:line="240" w:lineRule="auto"/>
              <w:rPr>
                <w:rFonts w:ascii="Times New Roman" w:hAnsi="Times New Roman"/>
                <w:szCs w:val="22"/>
              </w:rPr>
            </w:pPr>
            <w:r>
              <w:rPr>
                <w:rFonts w:ascii="Times New Roman" w:hAnsi="Times New Roman"/>
                <w:szCs w:val="22"/>
              </w:rPr>
              <w:t>1</w:t>
            </w:r>
          </w:p>
        </w:tc>
        <w:tc>
          <w:tcPr>
            <w:tcW w:w="581" w:type="dxa"/>
            <w:tcBorders>
              <w:top w:val="single" w:sz="4" w:space="0" w:color="212121"/>
              <w:left w:val="single" w:sz="4" w:space="0" w:color="212121"/>
              <w:bottom w:val="single" w:sz="4" w:space="0" w:color="212121"/>
              <w:right w:val="single" w:sz="4" w:space="0" w:color="212121"/>
            </w:tcBorders>
          </w:tcPr>
          <w:p w:rsidR="00821B40" w:rsidRPr="00961F06" w:rsidRDefault="00821B40" w:rsidP="00961F06">
            <w:pPr>
              <w:spacing w:after="0" w:line="240" w:lineRule="auto"/>
              <w:rPr>
                <w:rFonts w:ascii="Times New Roman" w:hAnsi="Times New Roman"/>
                <w:szCs w:val="22"/>
              </w:rPr>
            </w:pPr>
            <w:r>
              <w:rPr>
                <w:rFonts w:ascii="Times New Roman" w:hAnsi="Times New Roman"/>
                <w:szCs w:val="22"/>
              </w:rPr>
              <w:t>1</w:t>
            </w:r>
          </w:p>
        </w:tc>
      </w:tr>
      <w:tr w:rsidR="00821B40" w:rsidRPr="00961F06" w:rsidTr="00821B40">
        <w:trPr>
          <w:trHeight w:val="649"/>
          <w:tblHeader/>
        </w:trPr>
        <w:tc>
          <w:tcPr>
            <w:tcW w:w="3105" w:type="dxa"/>
            <w:vMerge/>
            <w:tcBorders>
              <w:left w:val="single" w:sz="4" w:space="0" w:color="212121"/>
              <w:right w:val="single" w:sz="4" w:space="0" w:color="212121"/>
            </w:tcBorders>
          </w:tcPr>
          <w:p w:rsidR="00821B40" w:rsidRPr="00961F06" w:rsidRDefault="00821B40" w:rsidP="00961F06">
            <w:pPr>
              <w:spacing w:after="0" w:line="240" w:lineRule="auto"/>
              <w:rPr>
                <w:rFonts w:ascii="Times New Roman" w:hAnsi="Times New Roman"/>
                <w:szCs w:val="22"/>
              </w:rPr>
            </w:pPr>
          </w:p>
        </w:tc>
        <w:tc>
          <w:tcPr>
            <w:tcW w:w="2410" w:type="dxa"/>
            <w:tcBorders>
              <w:top w:val="single" w:sz="4" w:space="0" w:color="212121"/>
              <w:left w:val="single" w:sz="4" w:space="0" w:color="212121"/>
              <w:bottom w:val="single" w:sz="4" w:space="0" w:color="212121"/>
              <w:right w:val="single" w:sz="4" w:space="0" w:color="212121"/>
            </w:tcBorders>
          </w:tcPr>
          <w:p w:rsidR="00821B40" w:rsidRDefault="00821B40" w:rsidP="00961F06">
            <w:pPr>
              <w:spacing w:after="0" w:line="240" w:lineRule="auto"/>
              <w:rPr>
                <w:rFonts w:ascii="Times New Roman" w:hAnsi="Times New Roman"/>
                <w:szCs w:val="22"/>
              </w:rPr>
            </w:pPr>
            <w:r>
              <w:rPr>
                <w:rFonts w:ascii="Times New Roman" w:hAnsi="Times New Roman"/>
                <w:szCs w:val="22"/>
              </w:rPr>
              <w:t>Юный натуралист</w:t>
            </w:r>
          </w:p>
        </w:tc>
        <w:tc>
          <w:tcPr>
            <w:tcW w:w="1842" w:type="dxa"/>
            <w:tcBorders>
              <w:top w:val="single" w:sz="4" w:space="0" w:color="212121"/>
              <w:left w:val="single" w:sz="4" w:space="0" w:color="212121"/>
              <w:bottom w:val="single" w:sz="4" w:space="0" w:color="212121"/>
              <w:right w:val="single" w:sz="4" w:space="0" w:color="212121"/>
            </w:tcBorders>
          </w:tcPr>
          <w:p w:rsidR="00821B40" w:rsidRDefault="00821B40" w:rsidP="00961F06">
            <w:pPr>
              <w:spacing w:after="0" w:line="240" w:lineRule="auto"/>
              <w:rPr>
                <w:rFonts w:ascii="Times New Roman" w:hAnsi="Times New Roman"/>
                <w:szCs w:val="22"/>
              </w:rPr>
            </w:pPr>
            <w:r>
              <w:rPr>
                <w:rFonts w:ascii="Times New Roman" w:hAnsi="Times New Roman"/>
                <w:szCs w:val="22"/>
              </w:rPr>
              <w:t xml:space="preserve">Кружок </w:t>
            </w:r>
          </w:p>
        </w:tc>
        <w:tc>
          <w:tcPr>
            <w:tcW w:w="567" w:type="dxa"/>
            <w:tcBorders>
              <w:top w:val="single" w:sz="4" w:space="0" w:color="212121"/>
              <w:left w:val="single" w:sz="4" w:space="0" w:color="212121"/>
              <w:bottom w:val="single" w:sz="4" w:space="0" w:color="212121"/>
              <w:right w:val="single" w:sz="4" w:space="0" w:color="212121"/>
            </w:tcBorders>
          </w:tcPr>
          <w:p w:rsidR="00821B40" w:rsidRDefault="00821B40" w:rsidP="00961F06">
            <w:pPr>
              <w:spacing w:after="0" w:line="240" w:lineRule="auto"/>
              <w:rPr>
                <w:rFonts w:ascii="Times New Roman" w:hAnsi="Times New Roman"/>
                <w:szCs w:val="22"/>
              </w:rPr>
            </w:pPr>
            <w:r>
              <w:rPr>
                <w:rFonts w:ascii="Times New Roman" w:hAnsi="Times New Roman"/>
                <w:szCs w:val="22"/>
              </w:rPr>
              <w:t>1</w:t>
            </w:r>
          </w:p>
        </w:tc>
        <w:tc>
          <w:tcPr>
            <w:tcW w:w="567" w:type="dxa"/>
            <w:tcBorders>
              <w:top w:val="single" w:sz="4" w:space="0" w:color="212121"/>
              <w:left w:val="single" w:sz="4" w:space="0" w:color="212121"/>
              <w:bottom w:val="single" w:sz="4" w:space="0" w:color="212121"/>
              <w:right w:val="single" w:sz="4" w:space="0" w:color="212121"/>
            </w:tcBorders>
          </w:tcPr>
          <w:p w:rsidR="00821B40" w:rsidRDefault="00821B40" w:rsidP="00961F06">
            <w:pPr>
              <w:spacing w:after="0" w:line="240" w:lineRule="auto"/>
              <w:rPr>
                <w:rFonts w:ascii="Times New Roman" w:hAnsi="Times New Roman"/>
                <w:szCs w:val="22"/>
              </w:rPr>
            </w:pPr>
            <w:r>
              <w:rPr>
                <w:rFonts w:ascii="Times New Roman" w:hAnsi="Times New Roman"/>
                <w:szCs w:val="22"/>
              </w:rPr>
              <w:t>1</w:t>
            </w:r>
          </w:p>
        </w:tc>
        <w:tc>
          <w:tcPr>
            <w:tcW w:w="567" w:type="dxa"/>
            <w:tcBorders>
              <w:top w:val="single" w:sz="4" w:space="0" w:color="212121"/>
              <w:left w:val="single" w:sz="4" w:space="0" w:color="212121"/>
              <w:bottom w:val="single" w:sz="4" w:space="0" w:color="212121"/>
              <w:right w:val="single" w:sz="4" w:space="0" w:color="212121"/>
            </w:tcBorders>
          </w:tcPr>
          <w:p w:rsidR="00821B40" w:rsidRDefault="00821B40" w:rsidP="00961F06">
            <w:pPr>
              <w:spacing w:after="0" w:line="240" w:lineRule="auto"/>
              <w:rPr>
                <w:rFonts w:ascii="Times New Roman" w:hAnsi="Times New Roman"/>
                <w:szCs w:val="22"/>
              </w:rPr>
            </w:pPr>
            <w:r>
              <w:rPr>
                <w:rFonts w:ascii="Times New Roman" w:hAnsi="Times New Roman"/>
                <w:szCs w:val="22"/>
              </w:rPr>
              <w:t>-</w:t>
            </w:r>
          </w:p>
        </w:tc>
        <w:tc>
          <w:tcPr>
            <w:tcW w:w="567" w:type="dxa"/>
            <w:tcBorders>
              <w:top w:val="single" w:sz="4" w:space="0" w:color="212121"/>
              <w:left w:val="single" w:sz="4" w:space="0" w:color="212121"/>
              <w:bottom w:val="single" w:sz="4" w:space="0" w:color="212121"/>
              <w:right w:val="single" w:sz="4" w:space="0" w:color="212121"/>
            </w:tcBorders>
          </w:tcPr>
          <w:p w:rsidR="00821B40" w:rsidRDefault="00821B40" w:rsidP="00961F06">
            <w:pPr>
              <w:spacing w:after="0" w:line="240" w:lineRule="auto"/>
              <w:rPr>
                <w:rFonts w:ascii="Times New Roman" w:hAnsi="Times New Roman"/>
                <w:szCs w:val="22"/>
              </w:rPr>
            </w:pPr>
            <w:r>
              <w:rPr>
                <w:rFonts w:ascii="Times New Roman" w:hAnsi="Times New Roman"/>
                <w:szCs w:val="22"/>
              </w:rPr>
              <w:t>-</w:t>
            </w:r>
          </w:p>
        </w:tc>
        <w:tc>
          <w:tcPr>
            <w:tcW w:w="581" w:type="dxa"/>
            <w:tcBorders>
              <w:top w:val="single" w:sz="4" w:space="0" w:color="212121"/>
              <w:left w:val="single" w:sz="4" w:space="0" w:color="212121"/>
              <w:bottom w:val="single" w:sz="4" w:space="0" w:color="212121"/>
              <w:right w:val="single" w:sz="4" w:space="0" w:color="212121"/>
            </w:tcBorders>
          </w:tcPr>
          <w:p w:rsidR="00821B40" w:rsidRDefault="00821B40" w:rsidP="00961F06">
            <w:pPr>
              <w:spacing w:after="0" w:line="240" w:lineRule="auto"/>
              <w:rPr>
                <w:rFonts w:ascii="Times New Roman" w:hAnsi="Times New Roman"/>
                <w:szCs w:val="22"/>
              </w:rPr>
            </w:pPr>
            <w:r>
              <w:rPr>
                <w:rFonts w:ascii="Times New Roman" w:hAnsi="Times New Roman"/>
                <w:szCs w:val="22"/>
              </w:rPr>
              <w:t>-</w:t>
            </w:r>
          </w:p>
        </w:tc>
      </w:tr>
      <w:tr w:rsidR="00821B40" w:rsidRPr="00961F06" w:rsidTr="00821B40">
        <w:trPr>
          <w:trHeight w:val="649"/>
          <w:tblHeader/>
        </w:trPr>
        <w:tc>
          <w:tcPr>
            <w:tcW w:w="3105" w:type="dxa"/>
            <w:vMerge/>
            <w:tcBorders>
              <w:left w:val="single" w:sz="4" w:space="0" w:color="212121"/>
              <w:right w:val="single" w:sz="4" w:space="0" w:color="212121"/>
            </w:tcBorders>
          </w:tcPr>
          <w:p w:rsidR="00821B40" w:rsidRPr="00961F06" w:rsidRDefault="00821B40" w:rsidP="00961F06">
            <w:pPr>
              <w:spacing w:after="0" w:line="240" w:lineRule="auto"/>
              <w:rPr>
                <w:rFonts w:ascii="Times New Roman" w:hAnsi="Times New Roman"/>
                <w:szCs w:val="22"/>
              </w:rPr>
            </w:pPr>
          </w:p>
        </w:tc>
        <w:tc>
          <w:tcPr>
            <w:tcW w:w="2410" w:type="dxa"/>
            <w:tcBorders>
              <w:top w:val="single" w:sz="4" w:space="0" w:color="212121"/>
              <w:left w:val="single" w:sz="4" w:space="0" w:color="212121"/>
              <w:bottom w:val="single" w:sz="4" w:space="0" w:color="212121"/>
              <w:right w:val="single" w:sz="4" w:space="0" w:color="212121"/>
            </w:tcBorders>
          </w:tcPr>
          <w:p w:rsidR="00821B40" w:rsidRDefault="00821B40" w:rsidP="00961F06">
            <w:pPr>
              <w:spacing w:after="0" w:line="240" w:lineRule="auto"/>
              <w:rPr>
                <w:rFonts w:ascii="Times New Roman" w:hAnsi="Times New Roman"/>
                <w:szCs w:val="22"/>
              </w:rPr>
            </w:pPr>
            <w:r>
              <w:rPr>
                <w:rFonts w:ascii="Times New Roman" w:hAnsi="Times New Roman"/>
                <w:szCs w:val="22"/>
              </w:rPr>
              <w:t>Прикладная информатика</w:t>
            </w:r>
          </w:p>
        </w:tc>
        <w:tc>
          <w:tcPr>
            <w:tcW w:w="1842" w:type="dxa"/>
            <w:tcBorders>
              <w:top w:val="single" w:sz="4" w:space="0" w:color="212121"/>
              <w:left w:val="single" w:sz="4" w:space="0" w:color="212121"/>
              <w:bottom w:val="single" w:sz="4" w:space="0" w:color="212121"/>
              <w:right w:val="single" w:sz="4" w:space="0" w:color="212121"/>
            </w:tcBorders>
          </w:tcPr>
          <w:p w:rsidR="00821B40" w:rsidRDefault="00821B40" w:rsidP="00961F06">
            <w:pPr>
              <w:spacing w:after="0" w:line="240" w:lineRule="auto"/>
              <w:rPr>
                <w:rFonts w:ascii="Times New Roman" w:hAnsi="Times New Roman"/>
                <w:szCs w:val="22"/>
              </w:rPr>
            </w:pPr>
            <w:r>
              <w:rPr>
                <w:rFonts w:ascii="Times New Roman" w:hAnsi="Times New Roman"/>
                <w:szCs w:val="22"/>
              </w:rPr>
              <w:t xml:space="preserve">Кружок </w:t>
            </w:r>
          </w:p>
        </w:tc>
        <w:tc>
          <w:tcPr>
            <w:tcW w:w="567" w:type="dxa"/>
            <w:tcBorders>
              <w:top w:val="single" w:sz="4" w:space="0" w:color="212121"/>
              <w:left w:val="single" w:sz="4" w:space="0" w:color="212121"/>
              <w:bottom w:val="single" w:sz="4" w:space="0" w:color="212121"/>
              <w:right w:val="single" w:sz="4" w:space="0" w:color="212121"/>
            </w:tcBorders>
          </w:tcPr>
          <w:p w:rsidR="00821B40" w:rsidRDefault="00821B40" w:rsidP="00961F06">
            <w:pPr>
              <w:spacing w:after="0" w:line="240" w:lineRule="auto"/>
              <w:rPr>
                <w:rFonts w:ascii="Times New Roman" w:hAnsi="Times New Roman"/>
                <w:szCs w:val="22"/>
              </w:rPr>
            </w:pPr>
            <w:r>
              <w:rPr>
                <w:rFonts w:ascii="Times New Roman" w:hAnsi="Times New Roman"/>
                <w:szCs w:val="22"/>
              </w:rPr>
              <w:t>0,5</w:t>
            </w:r>
          </w:p>
        </w:tc>
        <w:tc>
          <w:tcPr>
            <w:tcW w:w="567" w:type="dxa"/>
            <w:tcBorders>
              <w:top w:val="single" w:sz="4" w:space="0" w:color="212121"/>
              <w:left w:val="single" w:sz="4" w:space="0" w:color="212121"/>
              <w:bottom w:val="single" w:sz="4" w:space="0" w:color="212121"/>
              <w:right w:val="single" w:sz="4" w:space="0" w:color="212121"/>
            </w:tcBorders>
          </w:tcPr>
          <w:p w:rsidR="00821B40" w:rsidRDefault="00821B40">
            <w:r w:rsidRPr="0038124E">
              <w:rPr>
                <w:rFonts w:ascii="Times New Roman" w:hAnsi="Times New Roman"/>
                <w:szCs w:val="22"/>
              </w:rPr>
              <w:t>0,5</w:t>
            </w:r>
          </w:p>
        </w:tc>
        <w:tc>
          <w:tcPr>
            <w:tcW w:w="567" w:type="dxa"/>
            <w:tcBorders>
              <w:top w:val="single" w:sz="4" w:space="0" w:color="212121"/>
              <w:left w:val="single" w:sz="4" w:space="0" w:color="212121"/>
              <w:bottom w:val="single" w:sz="4" w:space="0" w:color="212121"/>
              <w:right w:val="single" w:sz="4" w:space="0" w:color="212121"/>
            </w:tcBorders>
          </w:tcPr>
          <w:p w:rsidR="00821B40" w:rsidRDefault="00821B40">
            <w:r w:rsidRPr="0038124E">
              <w:rPr>
                <w:rFonts w:ascii="Times New Roman" w:hAnsi="Times New Roman"/>
                <w:szCs w:val="22"/>
              </w:rPr>
              <w:t>0,5</w:t>
            </w:r>
          </w:p>
        </w:tc>
        <w:tc>
          <w:tcPr>
            <w:tcW w:w="567" w:type="dxa"/>
            <w:tcBorders>
              <w:top w:val="single" w:sz="4" w:space="0" w:color="212121"/>
              <w:left w:val="single" w:sz="4" w:space="0" w:color="212121"/>
              <w:bottom w:val="single" w:sz="4" w:space="0" w:color="212121"/>
              <w:right w:val="single" w:sz="4" w:space="0" w:color="212121"/>
            </w:tcBorders>
          </w:tcPr>
          <w:p w:rsidR="00821B40" w:rsidRDefault="00821B40">
            <w:r w:rsidRPr="0038124E">
              <w:rPr>
                <w:rFonts w:ascii="Times New Roman" w:hAnsi="Times New Roman"/>
                <w:szCs w:val="22"/>
              </w:rPr>
              <w:t>0,5</w:t>
            </w:r>
          </w:p>
        </w:tc>
        <w:tc>
          <w:tcPr>
            <w:tcW w:w="581" w:type="dxa"/>
            <w:tcBorders>
              <w:top w:val="single" w:sz="4" w:space="0" w:color="212121"/>
              <w:left w:val="single" w:sz="4" w:space="0" w:color="212121"/>
              <w:bottom w:val="single" w:sz="4" w:space="0" w:color="212121"/>
              <w:right w:val="single" w:sz="4" w:space="0" w:color="212121"/>
            </w:tcBorders>
          </w:tcPr>
          <w:p w:rsidR="00821B40" w:rsidRDefault="00821B40">
            <w:r w:rsidRPr="0038124E">
              <w:rPr>
                <w:rFonts w:ascii="Times New Roman" w:hAnsi="Times New Roman"/>
                <w:szCs w:val="22"/>
              </w:rPr>
              <w:t>0,5</w:t>
            </w:r>
          </w:p>
        </w:tc>
      </w:tr>
      <w:tr w:rsidR="00821B40" w:rsidRPr="00961F06" w:rsidTr="00821B40">
        <w:trPr>
          <w:trHeight w:val="649"/>
          <w:tblHeader/>
        </w:trPr>
        <w:tc>
          <w:tcPr>
            <w:tcW w:w="3105" w:type="dxa"/>
            <w:vMerge/>
            <w:tcBorders>
              <w:left w:val="single" w:sz="4" w:space="0" w:color="212121"/>
              <w:right w:val="single" w:sz="4" w:space="0" w:color="212121"/>
            </w:tcBorders>
          </w:tcPr>
          <w:p w:rsidR="00821B40" w:rsidRPr="00961F06" w:rsidRDefault="00821B40" w:rsidP="00961F06">
            <w:pPr>
              <w:spacing w:after="0" w:line="240" w:lineRule="auto"/>
              <w:rPr>
                <w:rFonts w:ascii="Times New Roman" w:hAnsi="Times New Roman"/>
                <w:szCs w:val="22"/>
              </w:rPr>
            </w:pPr>
          </w:p>
        </w:tc>
        <w:tc>
          <w:tcPr>
            <w:tcW w:w="2410" w:type="dxa"/>
            <w:tcBorders>
              <w:top w:val="single" w:sz="4" w:space="0" w:color="212121"/>
              <w:left w:val="single" w:sz="4" w:space="0" w:color="212121"/>
              <w:bottom w:val="single" w:sz="4" w:space="0" w:color="212121"/>
              <w:right w:val="single" w:sz="4" w:space="0" w:color="212121"/>
            </w:tcBorders>
          </w:tcPr>
          <w:p w:rsidR="00821B40" w:rsidRDefault="00821B40" w:rsidP="00961F06">
            <w:pPr>
              <w:spacing w:after="0" w:line="240" w:lineRule="auto"/>
              <w:rPr>
                <w:rFonts w:ascii="Times New Roman" w:hAnsi="Times New Roman"/>
                <w:szCs w:val="22"/>
              </w:rPr>
            </w:pPr>
            <w:r>
              <w:rPr>
                <w:rFonts w:ascii="Times New Roman" w:hAnsi="Times New Roman"/>
                <w:szCs w:val="22"/>
              </w:rPr>
              <w:t>Занимательная математика</w:t>
            </w:r>
          </w:p>
        </w:tc>
        <w:tc>
          <w:tcPr>
            <w:tcW w:w="1842" w:type="dxa"/>
            <w:tcBorders>
              <w:top w:val="single" w:sz="4" w:space="0" w:color="212121"/>
              <w:left w:val="single" w:sz="4" w:space="0" w:color="212121"/>
              <w:bottom w:val="single" w:sz="4" w:space="0" w:color="212121"/>
              <w:right w:val="single" w:sz="4" w:space="0" w:color="212121"/>
            </w:tcBorders>
          </w:tcPr>
          <w:p w:rsidR="00821B40" w:rsidRDefault="00821B40" w:rsidP="00961F06">
            <w:pPr>
              <w:spacing w:after="0" w:line="240" w:lineRule="auto"/>
              <w:rPr>
                <w:rFonts w:ascii="Times New Roman" w:hAnsi="Times New Roman"/>
                <w:szCs w:val="22"/>
              </w:rPr>
            </w:pPr>
            <w:r>
              <w:rPr>
                <w:rFonts w:ascii="Times New Roman" w:hAnsi="Times New Roman"/>
                <w:szCs w:val="22"/>
              </w:rPr>
              <w:t xml:space="preserve">Кружок </w:t>
            </w:r>
          </w:p>
        </w:tc>
        <w:tc>
          <w:tcPr>
            <w:tcW w:w="567" w:type="dxa"/>
            <w:tcBorders>
              <w:top w:val="single" w:sz="4" w:space="0" w:color="212121"/>
              <w:left w:val="single" w:sz="4" w:space="0" w:color="212121"/>
              <w:bottom w:val="single" w:sz="4" w:space="0" w:color="212121"/>
              <w:right w:val="single" w:sz="4" w:space="0" w:color="212121"/>
            </w:tcBorders>
          </w:tcPr>
          <w:p w:rsidR="00821B40" w:rsidRDefault="00821B40">
            <w:r w:rsidRPr="00E2680A">
              <w:rPr>
                <w:rFonts w:ascii="Times New Roman" w:hAnsi="Times New Roman"/>
                <w:szCs w:val="22"/>
              </w:rPr>
              <w:t>0,5</w:t>
            </w:r>
          </w:p>
        </w:tc>
        <w:tc>
          <w:tcPr>
            <w:tcW w:w="567" w:type="dxa"/>
            <w:tcBorders>
              <w:top w:val="single" w:sz="4" w:space="0" w:color="212121"/>
              <w:left w:val="single" w:sz="4" w:space="0" w:color="212121"/>
              <w:bottom w:val="single" w:sz="4" w:space="0" w:color="212121"/>
              <w:right w:val="single" w:sz="4" w:space="0" w:color="212121"/>
            </w:tcBorders>
          </w:tcPr>
          <w:p w:rsidR="00821B40" w:rsidRDefault="00821B40">
            <w:r w:rsidRPr="00E2680A">
              <w:rPr>
                <w:rFonts w:ascii="Times New Roman" w:hAnsi="Times New Roman"/>
                <w:szCs w:val="22"/>
              </w:rPr>
              <w:t>0,5</w:t>
            </w:r>
          </w:p>
        </w:tc>
        <w:tc>
          <w:tcPr>
            <w:tcW w:w="567" w:type="dxa"/>
            <w:tcBorders>
              <w:top w:val="single" w:sz="4" w:space="0" w:color="212121"/>
              <w:left w:val="single" w:sz="4" w:space="0" w:color="212121"/>
              <w:bottom w:val="single" w:sz="4" w:space="0" w:color="212121"/>
              <w:right w:val="single" w:sz="4" w:space="0" w:color="212121"/>
            </w:tcBorders>
          </w:tcPr>
          <w:p w:rsidR="00821B40" w:rsidRPr="0038124E" w:rsidRDefault="00821B40">
            <w:pPr>
              <w:rPr>
                <w:rFonts w:ascii="Times New Roman" w:hAnsi="Times New Roman"/>
                <w:szCs w:val="22"/>
              </w:rPr>
            </w:pPr>
            <w:r>
              <w:rPr>
                <w:rFonts w:ascii="Times New Roman" w:hAnsi="Times New Roman"/>
                <w:szCs w:val="22"/>
              </w:rPr>
              <w:t>-</w:t>
            </w:r>
          </w:p>
        </w:tc>
        <w:tc>
          <w:tcPr>
            <w:tcW w:w="567" w:type="dxa"/>
            <w:tcBorders>
              <w:top w:val="single" w:sz="4" w:space="0" w:color="212121"/>
              <w:left w:val="single" w:sz="4" w:space="0" w:color="212121"/>
              <w:bottom w:val="single" w:sz="4" w:space="0" w:color="212121"/>
              <w:right w:val="single" w:sz="4" w:space="0" w:color="212121"/>
            </w:tcBorders>
          </w:tcPr>
          <w:p w:rsidR="00821B40" w:rsidRPr="0038124E" w:rsidRDefault="00821B40">
            <w:pPr>
              <w:rPr>
                <w:rFonts w:ascii="Times New Roman" w:hAnsi="Times New Roman"/>
                <w:szCs w:val="22"/>
              </w:rPr>
            </w:pPr>
            <w:r>
              <w:rPr>
                <w:rFonts w:ascii="Times New Roman" w:hAnsi="Times New Roman"/>
                <w:szCs w:val="22"/>
              </w:rPr>
              <w:t>-</w:t>
            </w:r>
          </w:p>
        </w:tc>
        <w:tc>
          <w:tcPr>
            <w:tcW w:w="581" w:type="dxa"/>
            <w:tcBorders>
              <w:top w:val="single" w:sz="4" w:space="0" w:color="212121"/>
              <w:left w:val="single" w:sz="4" w:space="0" w:color="212121"/>
              <w:bottom w:val="single" w:sz="4" w:space="0" w:color="212121"/>
              <w:right w:val="single" w:sz="4" w:space="0" w:color="212121"/>
            </w:tcBorders>
          </w:tcPr>
          <w:p w:rsidR="00821B40" w:rsidRPr="0038124E" w:rsidRDefault="00821B40">
            <w:pPr>
              <w:rPr>
                <w:rFonts w:ascii="Times New Roman" w:hAnsi="Times New Roman"/>
                <w:szCs w:val="22"/>
              </w:rPr>
            </w:pPr>
            <w:r>
              <w:rPr>
                <w:rFonts w:ascii="Times New Roman" w:hAnsi="Times New Roman"/>
                <w:szCs w:val="22"/>
              </w:rPr>
              <w:t>-</w:t>
            </w:r>
          </w:p>
        </w:tc>
      </w:tr>
      <w:tr w:rsidR="00821B40" w:rsidRPr="00961F06" w:rsidTr="00821B40">
        <w:trPr>
          <w:trHeight w:val="649"/>
          <w:tblHeader/>
        </w:trPr>
        <w:tc>
          <w:tcPr>
            <w:tcW w:w="3105" w:type="dxa"/>
            <w:vMerge/>
            <w:tcBorders>
              <w:left w:val="single" w:sz="4" w:space="0" w:color="212121"/>
              <w:right w:val="single" w:sz="4" w:space="0" w:color="212121"/>
            </w:tcBorders>
          </w:tcPr>
          <w:p w:rsidR="00821B40" w:rsidRPr="00961F06" w:rsidRDefault="00821B40" w:rsidP="00961F06">
            <w:pPr>
              <w:spacing w:after="0" w:line="240" w:lineRule="auto"/>
              <w:rPr>
                <w:rFonts w:ascii="Times New Roman" w:hAnsi="Times New Roman"/>
                <w:szCs w:val="22"/>
              </w:rPr>
            </w:pPr>
          </w:p>
        </w:tc>
        <w:tc>
          <w:tcPr>
            <w:tcW w:w="2410" w:type="dxa"/>
            <w:tcBorders>
              <w:top w:val="single" w:sz="4" w:space="0" w:color="212121"/>
              <w:left w:val="single" w:sz="4" w:space="0" w:color="212121"/>
              <w:bottom w:val="single" w:sz="4" w:space="0" w:color="212121"/>
              <w:right w:val="single" w:sz="4" w:space="0" w:color="212121"/>
            </w:tcBorders>
          </w:tcPr>
          <w:p w:rsidR="00821B40" w:rsidRDefault="00821B40" w:rsidP="00961F06">
            <w:pPr>
              <w:spacing w:after="0" w:line="240" w:lineRule="auto"/>
              <w:rPr>
                <w:rFonts w:ascii="Times New Roman" w:hAnsi="Times New Roman"/>
                <w:szCs w:val="22"/>
              </w:rPr>
            </w:pPr>
            <w:r>
              <w:rPr>
                <w:rFonts w:ascii="Times New Roman" w:hAnsi="Times New Roman"/>
                <w:szCs w:val="22"/>
              </w:rPr>
              <w:t>Секреты русского языка</w:t>
            </w:r>
          </w:p>
        </w:tc>
        <w:tc>
          <w:tcPr>
            <w:tcW w:w="1842" w:type="dxa"/>
            <w:tcBorders>
              <w:top w:val="single" w:sz="4" w:space="0" w:color="212121"/>
              <w:left w:val="single" w:sz="4" w:space="0" w:color="212121"/>
              <w:bottom w:val="single" w:sz="4" w:space="0" w:color="212121"/>
              <w:right w:val="single" w:sz="4" w:space="0" w:color="212121"/>
            </w:tcBorders>
          </w:tcPr>
          <w:p w:rsidR="00821B40" w:rsidRDefault="00821B40" w:rsidP="00961F06">
            <w:pPr>
              <w:spacing w:after="0" w:line="240" w:lineRule="auto"/>
              <w:rPr>
                <w:rFonts w:ascii="Times New Roman" w:hAnsi="Times New Roman"/>
                <w:szCs w:val="22"/>
              </w:rPr>
            </w:pPr>
            <w:r>
              <w:rPr>
                <w:rFonts w:ascii="Times New Roman" w:hAnsi="Times New Roman"/>
                <w:szCs w:val="22"/>
              </w:rPr>
              <w:t xml:space="preserve">Кружок </w:t>
            </w:r>
          </w:p>
        </w:tc>
        <w:tc>
          <w:tcPr>
            <w:tcW w:w="567" w:type="dxa"/>
            <w:tcBorders>
              <w:top w:val="single" w:sz="4" w:space="0" w:color="212121"/>
              <w:left w:val="single" w:sz="4" w:space="0" w:color="212121"/>
              <w:bottom w:val="single" w:sz="4" w:space="0" w:color="212121"/>
              <w:right w:val="single" w:sz="4" w:space="0" w:color="212121"/>
            </w:tcBorders>
          </w:tcPr>
          <w:p w:rsidR="00821B40" w:rsidRPr="00E2680A" w:rsidRDefault="00821B40">
            <w:pPr>
              <w:rPr>
                <w:rFonts w:ascii="Times New Roman" w:hAnsi="Times New Roman"/>
                <w:szCs w:val="22"/>
              </w:rPr>
            </w:pPr>
            <w:r>
              <w:rPr>
                <w:rFonts w:ascii="Times New Roman" w:hAnsi="Times New Roman"/>
                <w:szCs w:val="22"/>
              </w:rPr>
              <w:t>-</w:t>
            </w:r>
          </w:p>
        </w:tc>
        <w:tc>
          <w:tcPr>
            <w:tcW w:w="567" w:type="dxa"/>
            <w:tcBorders>
              <w:top w:val="single" w:sz="4" w:space="0" w:color="212121"/>
              <w:left w:val="single" w:sz="4" w:space="0" w:color="212121"/>
              <w:bottom w:val="single" w:sz="4" w:space="0" w:color="212121"/>
              <w:right w:val="single" w:sz="4" w:space="0" w:color="212121"/>
            </w:tcBorders>
          </w:tcPr>
          <w:p w:rsidR="00821B40" w:rsidRPr="00E2680A" w:rsidRDefault="00821B40">
            <w:pPr>
              <w:rPr>
                <w:rFonts w:ascii="Times New Roman" w:hAnsi="Times New Roman"/>
                <w:szCs w:val="22"/>
              </w:rPr>
            </w:pPr>
            <w:r>
              <w:rPr>
                <w:rFonts w:ascii="Times New Roman" w:hAnsi="Times New Roman"/>
                <w:szCs w:val="22"/>
              </w:rPr>
              <w:t>1</w:t>
            </w:r>
          </w:p>
        </w:tc>
        <w:tc>
          <w:tcPr>
            <w:tcW w:w="567" w:type="dxa"/>
            <w:tcBorders>
              <w:top w:val="single" w:sz="4" w:space="0" w:color="212121"/>
              <w:left w:val="single" w:sz="4" w:space="0" w:color="212121"/>
              <w:bottom w:val="single" w:sz="4" w:space="0" w:color="212121"/>
              <w:right w:val="single" w:sz="4" w:space="0" w:color="212121"/>
            </w:tcBorders>
          </w:tcPr>
          <w:p w:rsidR="00821B40" w:rsidRDefault="00821B40">
            <w:pPr>
              <w:rPr>
                <w:rFonts w:ascii="Times New Roman" w:hAnsi="Times New Roman"/>
                <w:szCs w:val="22"/>
              </w:rPr>
            </w:pPr>
            <w:r>
              <w:rPr>
                <w:rFonts w:ascii="Times New Roman" w:hAnsi="Times New Roman"/>
                <w:szCs w:val="22"/>
              </w:rPr>
              <w:t>1</w:t>
            </w:r>
          </w:p>
        </w:tc>
        <w:tc>
          <w:tcPr>
            <w:tcW w:w="567" w:type="dxa"/>
            <w:tcBorders>
              <w:top w:val="single" w:sz="4" w:space="0" w:color="212121"/>
              <w:left w:val="single" w:sz="4" w:space="0" w:color="212121"/>
              <w:bottom w:val="single" w:sz="4" w:space="0" w:color="212121"/>
              <w:right w:val="single" w:sz="4" w:space="0" w:color="212121"/>
            </w:tcBorders>
          </w:tcPr>
          <w:p w:rsidR="00821B40" w:rsidRDefault="00821B40">
            <w:pPr>
              <w:rPr>
                <w:rFonts w:ascii="Times New Roman" w:hAnsi="Times New Roman"/>
                <w:szCs w:val="22"/>
              </w:rPr>
            </w:pPr>
            <w:r>
              <w:rPr>
                <w:rFonts w:ascii="Times New Roman" w:hAnsi="Times New Roman"/>
                <w:szCs w:val="22"/>
              </w:rPr>
              <w:t>1</w:t>
            </w:r>
          </w:p>
        </w:tc>
        <w:tc>
          <w:tcPr>
            <w:tcW w:w="581" w:type="dxa"/>
            <w:tcBorders>
              <w:top w:val="single" w:sz="4" w:space="0" w:color="212121"/>
              <w:left w:val="single" w:sz="4" w:space="0" w:color="212121"/>
              <w:bottom w:val="single" w:sz="4" w:space="0" w:color="212121"/>
              <w:right w:val="single" w:sz="4" w:space="0" w:color="212121"/>
            </w:tcBorders>
          </w:tcPr>
          <w:p w:rsidR="00821B40" w:rsidRDefault="00821B40">
            <w:pPr>
              <w:rPr>
                <w:rFonts w:ascii="Times New Roman" w:hAnsi="Times New Roman"/>
                <w:szCs w:val="22"/>
              </w:rPr>
            </w:pPr>
            <w:r>
              <w:rPr>
                <w:rFonts w:ascii="Times New Roman" w:hAnsi="Times New Roman"/>
                <w:szCs w:val="22"/>
              </w:rPr>
              <w:t>-</w:t>
            </w:r>
          </w:p>
        </w:tc>
      </w:tr>
      <w:tr w:rsidR="00821B40" w:rsidRPr="00961F06" w:rsidTr="00821B40">
        <w:trPr>
          <w:trHeight w:val="649"/>
          <w:tblHeader/>
        </w:trPr>
        <w:tc>
          <w:tcPr>
            <w:tcW w:w="3105" w:type="dxa"/>
            <w:vMerge/>
            <w:tcBorders>
              <w:left w:val="single" w:sz="4" w:space="0" w:color="212121"/>
              <w:right w:val="single" w:sz="4" w:space="0" w:color="212121"/>
            </w:tcBorders>
          </w:tcPr>
          <w:p w:rsidR="00821B40" w:rsidRPr="00961F06" w:rsidRDefault="00821B40" w:rsidP="00961F06">
            <w:pPr>
              <w:spacing w:after="0" w:line="240" w:lineRule="auto"/>
              <w:rPr>
                <w:rFonts w:ascii="Times New Roman" w:hAnsi="Times New Roman"/>
                <w:szCs w:val="22"/>
              </w:rPr>
            </w:pPr>
          </w:p>
        </w:tc>
        <w:tc>
          <w:tcPr>
            <w:tcW w:w="2410" w:type="dxa"/>
            <w:tcBorders>
              <w:top w:val="single" w:sz="4" w:space="0" w:color="212121"/>
              <w:left w:val="single" w:sz="4" w:space="0" w:color="212121"/>
              <w:bottom w:val="single" w:sz="4" w:space="0" w:color="212121"/>
              <w:right w:val="single" w:sz="4" w:space="0" w:color="212121"/>
            </w:tcBorders>
          </w:tcPr>
          <w:p w:rsidR="00821B40" w:rsidRDefault="00821B40" w:rsidP="00961F06">
            <w:pPr>
              <w:spacing w:after="0" w:line="240" w:lineRule="auto"/>
              <w:rPr>
                <w:rFonts w:ascii="Times New Roman" w:hAnsi="Times New Roman"/>
                <w:szCs w:val="22"/>
              </w:rPr>
            </w:pPr>
            <w:r>
              <w:rPr>
                <w:rFonts w:ascii="Times New Roman" w:hAnsi="Times New Roman"/>
                <w:szCs w:val="22"/>
              </w:rPr>
              <w:t>Решение логических задач по математике</w:t>
            </w:r>
          </w:p>
        </w:tc>
        <w:tc>
          <w:tcPr>
            <w:tcW w:w="1842" w:type="dxa"/>
            <w:tcBorders>
              <w:top w:val="single" w:sz="4" w:space="0" w:color="212121"/>
              <w:left w:val="single" w:sz="4" w:space="0" w:color="212121"/>
              <w:bottom w:val="single" w:sz="4" w:space="0" w:color="212121"/>
              <w:right w:val="single" w:sz="4" w:space="0" w:color="212121"/>
            </w:tcBorders>
          </w:tcPr>
          <w:p w:rsidR="00821B40" w:rsidRDefault="00821B40" w:rsidP="00961F06">
            <w:pPr>
              <w:spacing w:after="0" w:line="240" w:lineRule="auto"/>
              <w:rPr>
                <w:rFonts w:ascii="Times New Roman" w:hAnsi="Times New Roman"/>
                <w:szCs w:val="22"/>
              </w:rPr>
            </w:pPr>
            <w:r>
              <w:rPr>
                <w:rFonts w:ascii="Times New Roman" w:hAnsi="Times New Roman"/>
                <w:szCs w:val="22"/>
              </w:rPr>
              <w:t xml:space="preserve"> Кружок</w:t>
            </w:r>
          </w:p>
          <w:p w:rsidR="00821B40" w:rsidRDefault="00821B40" w:rsidP="00961F06">
            <w:pPr>
              <w:spacing w:after="0" w:line="240" w:lineRule="auto"/>
              <w:rPr>
                <w:rFonts w:ascii="Times New Roman" w:hAnsi="Times New Roman"/>
                <w:szCs w:val="22"/>
              </w:rPr>
            </w:pPr>
          </w:p>
        </w:tc>
        <w:tc>
          <w:tcPr>
            <w:tcW w:w="567" w:type="dxa"/>
            <w:tcBorders>
              <w:top w:val="single" w:sz="4" w:space="0" w:color="212121"/>
              <w:left w:val="single" w:sz="4" w:space="0" w:color="212121"/>
              <w:bottom w:val="single" w:sz="4" w:space="0" w:color="212121"/>
              <w:right w:val="single" w:sz="4" w:space="0" w:color="212121"/>
            </w:tcBorders>
          </w:tcPr>
          <w:p w:rsidR="00821B40" w:rsidRDefault="00821B40">
            <w:pPr>
              <w:rPr>
                <w:rFonts w:ascii="Times New Roman" w:hAnsi="Times New Roman"/>
                <w:szCs w:val="22"/>
              </w:rPr>
            </w:pPr>
            <w:r>
              <w:rPr>
                <w:rFonts w:ascii="Times New Roman" w:hAnsi="Times New Roman"/>
                <w:szCs w:val="22"/>
              </w:rPr>
              <w:t>-</w:t>
            </w:r>
          </w:p>
        </w:tc>
        <w:tc>
          <w:tcPr>
            <w:tcW w:w="567" w:type="dxa"/>
            <w:tcBorders>
              <w:top w:val="single" w:sz="4" w:space="0" w:color="212121"/>
              <w:left w:val="single" w:sz="4" w:space="0" w:color="212121"/>
              <w:bottom w:val="single" w:sz="4" w:space="0" w:color="212121"/>
              <w:right w:val="single" w:sz="4" w:space="0" w:color="212121"/>
            </w:tcBorders>
          </w:tcPr>
          <w:p w:rsidR="00821B40" w:rsidRDefault="00821B40">
            <w:pPr>
              <w:rPr>
                <w:rFonts w:ascii="Times New Roman" w:hAnsi="Times New Roman"/>
                <w:szCs w:val="22"/>
              </w:rPr>
            </w:pPr>
            <w:r>
              <w:rPr>
                <w:rFonts w:ascii="Times New Roman" w:hAnsi="Times New Roman"/>
                <w:szCs w:val="22"/>
              </w:rPr>
              <w:t>-</w:t>
            </w:r>
          </w:p>
        </w:tc>
        <w:tc>
          <w:tcPr>
            <w:tcW w:w="567" w:type="dxa"/>
            <w:tcBorders>
              <w:top w:val="single" w:sz="4" w:space="0" w:color="212121"/>
              <w:left w:val="single" w:sz="4" w:space="0" w:color="212121"/>
              <w:bottom w:val="single" w:sz="4" w:space="0" w:color="212121"/>
              <w:right w:val="single" w:sz="4" w:space="0" w:color="212121"/>
            </w:tcBorders>
          </w:tcPr>
          <w:p w:rsidR="00821B40" w:rsidRDefault="00821B40">
            <w:pPr>
              <w:rPr>
                <w:rFonts w:ascii="Times New Roman" w:hAnsi="Times New Roman"/>
                <w:szCs w:val="22"/>
              </w:rPr>
            </w:pPr>
            <w:r>
              <w:rPr>
                <w:rFonts w:ascii="Times New Roman" w:hAnsi="Times New Roman"/>
                <w:szCs w:val="22"/>
              </w:rPr>
              <w:t>0,5</w:t>
            </w:r>
          </w:p>
        </w:tc>
        <w:tc>
          <w:tcPr>
            <w:tcW w:w="567" w:type="dxa"/>
            <w:tcBorders>
              <w:top w:val="single" w:sz="4" w:space="0" w:color="212121"/>
              <w:left w:val="single" w:sz="4" w:space="0" w:color="212121"/>
              <w:bottom w:val="single" w:sz="4" w:space="0" w:color="212121"/>
              <w:right w:val="single" w:sz="4" w:space="0" w:color="212121"/>
            </w:tcBorders>
          </w:tcPr>
          <w:p w:rsidR="00821B40" w:rsidRDefault="00821B40">
            <w:pPr>
              <w:rPr>
                <w:rFonts w:ascii="Times New Roman" w:hAnsi="Times New Roman"/>
                <w:szCs w:val="22"/>
              </w:rPr>
            </w:pPr>
            <w:r>
              <w:rPr>
                <w:rFonts w:ascii="Times New Roman" w:hAnsi="Times New Roman"/>
                <w:szCs w:val="22"/>
              </w:rPr>
              <w:t>0,5</w:t>
            </w:r>
          </w:p>
        </w:tc>
        <w:tc>
          <w:tcPr>
            <w:tcW w:w="581" w:type="dxa"/>
            <w:tcBorders>
              <w:top w:val="single" w:sz="4" w:space="0" w:color="212121"/>
              <w:left w:val="single" w:sz="4" w:space="0" w:color="212121"/>
              <w:bottom w:val="single" w:sz="4" w:space="0" w:color="212121"/>
              <w:right w:val="single" w:sz="4" w:space="0" w:color="212121"/>
            </w:tcBorders>
          </w:tcPr>
          <w:p w:rsidR="00821B40" w:rsidRDefault="00821B40">
            <w:pPr>
              <w:rPr>
                <w:rFonts w:ascii="Times New Roman" w:hAnsi="Times New Roman"/>
                <w:szCs w:val="22"/>
              </w:rPr>
            </w:pPr>
            <w:r>
              <w:rPr>
                <w:rFonts w:ascii="Times New Roman" w:hAnsi="Times New Roman"/>
                <w:szCs w:val="22"/>
              </w:rPr>
              <w:t>0,5</w:t>
            </w:r>
          </w:p>
        </w:tc>
      </w:tr>
      <w:tr w:rsidR="00821B40" w:rsidRPr="00961F06" w:rsidTr="00821B40">
        <w:trPr>
          <w:trHeight w:val="649"/>
          <w:tblHeader/>
        </w:trPr>
        <w:tc>
          <w:tcPr>
            <w:tcW w:w="3105" w:type="dxa"/>
            <w:vMerge/>
            <w:tcBorders>
              <w:left w:val="single" w:sz="4" w:space="0" w:color="212121"/>
              <w:bottom w:val="single" w:sz="4" w:space="0" w:color="212121"/>
              <w:right w:val="single" w:sz="4" w:space="0" w:color="212121"/>
            </w:tcBorders>
          </w:tcPr>
          <w:p w:rsidR="00821B40" w:rsidRPr="00961F06" w:rsidRDefault="00821B40" w:rsidP="00961F06">
            <w:pPr>
              <w:spacing w:after="0" w:line="240" w:lineRule="auto"/>
              <w:rPr>
                <w:rFonts w:ascii="Times New Roman" w:hAnsi="Times New Roman"/>
                <w:szCs w:val="22"/>
              </w:rPr>
            </w:pPr>
          </w:p>
        </w:tc>
        <w:tc>
          <w:tcPr>
            <w:tcW w:w="2410" w:type="dxa"/>
            <w:tcBorders>
              <w:top w:val="single" w:sz="4" w:space="0" w:color="212121"/>
              <w:left w:val="single" w:sz="4" w:space="0" w:color="212121"/>
              <w:bottom w:val="single" w:sz="4" w:space="0" w:color="212121"/>
              <w:right w:val="single" w:sz="4" w:space="0" w:color="212121"/>
            </w:tcBorders>
          </w:tcPr>
          <w:p w:rsidR="00821B40" w:rsidRDefault="00821B40" w:rsidP="00961F06">
            <w:pPr>
              <w:spacing w:after="0" w:line="240" w:lineRule="auto"/>
              <w:rPr>
                <w:rFonts w:ascii="Times New Roman" w:hAnsi="Times New Roman"/>
                <w:szCs w:val="22"/>
              </w:rPr>
            </w:pPr>
            <w:r>
              <w:rPr>
                <w:rFonts w:ascii="Times New Roman" w:hAnsi="Times New Roman"/>
                <w:szCs w:val="22"/>
              </w:rPr>
              <w:t>Я- исследователь</w:t>
            </w:r>
          </w:p>
        </w:tc>
        <w:tc>
          <w:tcPr>
            <w:tcW w:w="1842" w:type="dxa"/>
            <w:tcBorders>
              <w:top w:val="single" w:sz="4" w:space="0" w:color="212121"/>
              <w:left w:val="single" w:sz="4" w:space="0" w:color="212121"/>
              <w:bottom w:val="single" w:sz="4" w:space="0" w:color="212121"/>
              <w:right w:val="single" w:sz="4" w:space="0" w:color="212121"/>
            </w:tcBorders>
          </w:tcPr>
          <w:p w:rsidR="00821B40" w:rsidRDefault="00821B40" w:rsidP="00961F06">
            <w:pPr>
              <w:spacing w:after="0" w:line="240" w:lineRule="auto"/>
              <w:rPr>
                <w:rFonts w:ascii="Times New Roman" w:hAnsi="Times New Roman"/>
                <w:szCs w:val="22"/>
              </w:rPr>
            </w:pPr>
            <w:r>
              <w:rPr>
                <w:rFonts w:ascii="Times New Roman" w:hAnsi="Times New Roman"/>
                <w:szCs w:val="22"/>
              </w:rPr>
              <w:t xml:space="preserve">Кружок </w:t>
            </w:r>
          </w:p>
        </w:tc>
        <w:tc>
          <w:tcPr>
            <w:tcW w:w="567" w:type="dxa"/>
            <w:tcBorders>
              <w:top w:val="single" w:sz="4" w:space="0" w:color="212121"/>
              <w:left w:val="single" w:sz="4" w:space="0" w:color="212121"/>
              <w:bottom w:val="single" w:sz="4" w:space="0" w:color="212121"/>
              <w:right w:val="single" w:sz="4" w:space="0" w:color="212121"/>
            </w:tcBorders>
          </w:tcPr>
          <w:p w:rsidR="00821B40" w:rsidRDefault="00821B40">
            <w:pPr>
              <w:rPr>
                <w:rFonts w:ascii="Times New Roman" w:hAnsi="Times New Roman"/>
                <w:szCs w:val="22"/>
              </w:rPr>
            </w:pPr>
            <w:r>
              <w:rPr>
                <w:rFonts w:ascii="Times New Roman" w:hAnsi="Times New Roman"/>
                <w:szCs w:val="22"/>
              </w:rPr>
              <w:t>1</w:t>
            </w:r>
          </w:p>
        </w:tc>
        <w:tc>
          <w:tcPr>
            <w:tcW w:w="567" w:type="dxa"/>
            <w:tcBorders>
              <w:top w:val="single" w:sz="4" w:space="0" w:color="212121"/>
              <w:left w:val="single" w:sz="4" w:space="0" w:color="212121"/>
              <w:bottom w:val="single" w:sz="4" w:space="0" w:color="212121"/>
              <w:right w:val="single" w:sz="4" w:space="0" w:color="212121"/>
            </w:tcBorders>
          </w:tcPr>
          <w:p w:rsidR="00821B40" w:rsidRDefault="00821B40">
            <w:pPr>
              <w:rPr>
                <w:rFonts w:ascii="Times New Roman" w:hAnsi="Times New Roman"/>
                <w:szCs w:val="22"/>
              </w:rPr>
            </w:pPr>
            <w:r>
              <w:rPr>
                <w:rFonts w:ascii="Times New Roman" w:hAnsi="Times New Roman"/>
                <w:szCs w:val="22"/>
              </w:rPr>
              <w:t>1</w:t>
            </w:r>
          </w:p>
        </w:tc>
        <w:tc>
          <w:tcPr>
            <w:tcW w:w="567" w:type="dxa"/>
            <w:tcBorders>
              <w:top w:val="single" w:sz="4" w:space="0" w:color="212121"/>
              <w:left w:val="single" w:sz="4" w:space="0" w:color="212121"/>
              <w:bottom w:val="single" w:sz="4" w:space="0" w:color="212121"/>
              <w:right w:val="single" w:sz="4" w:space="0" w:color="212121"/>
            </w:tcBorders>
          </w:tcPr>
          <w:p w:rsidR="00821B40" w:rsidRDefault="00821B40">
            <w:pPr>
              <w:rPr>
                <w:rFonts w:ascii="Times New Roman" w:hAnsi="Times New Roman"/>
                <w:szCs w:val="22"/>
              </w:rPr>
            </w:pPr>
            <w:r>
              <w:rPr>
                <w:rFonts w:ascii="Times New Roman" w:hAnsi="Times New Roman"/>
                <w:szCs w:val="22"/>
              </w:rPr>
              <w:t>1</w:t>
            </w:r>
          </w:p>
        </w:tc>
        <w:tc>
          <w:tcPr>
            <w:tcW w:w="567" w:type="dxa"/>
            <w:tcBorders>
              <w:top w:val="single" w:sz="4" w:space="0" w:color="212121"/>
              <w:left w:val="single" w:sz="4" w:space="0" w:color="212121"/>
              <w:bottom w:val="single" w:sz="4" w:space="0" w:color="212121"/>
              <w:right w:val="single" w:sz="4" w:space="0" w:color="212121"/>
            </w:tcBorders>
          </w:tcPr>
          <w:p w:rsidR="00821B40" w:rsidRDefault="00821B40">
            <w:pPr>
              <w:rPr>
                <w:rFonts w:ascii="Times New Roman" w:hAnsi="Times New Roman"/>
                <w:szCs w:val="22"/>
              </w:rPr>
            </w:pPr>
            <w:r>
              <w:rPr>
                <w:rFonts w:ascii="Times New Roman" w:hAnsi="Times New Roman"/>
                <w:szCs w:val="22"/>
              </w:rPr>
              <w:t>-</w:t>
            </w:r>
          </w:p>
        </w:tc>
        <w:tc>
          <w:tcPr>
            <w:tcW w:w="581" w:type="dxa"/>
            <w:tcBorders>
              <w:top w:val="single" w:sz="4" w:space="0" w:color="212121"/>
              <w:left w:val="single" w:sz="4" w:space="0" w:color="212121"/>
              <w:bottom w:val="single" w:sz="4" w:space="0" w:color="212121"/>
              <w:right w:val="single" w:sz="4" w:space="0" w:color="212121"/>
            </w:tcBorders>
          </w:tcPr>
          <w:p w:rsidR="00821B40" w:rsidRDefault="00821B40">
            <w:pPr>
              <w:rPr>
                <w:rFonts w:ascii="Times New Roman" w:hAnsi="Times New Roman"/>
                <w:szCs w:val="22"/>
              </w:rPr>
            </w:pPr>
            <w:r>
              <w:rPr>
                <w:rFonts w:ascii="Times New Roman" w:hAnsi="Times New Roman"/>
                <w:szCs w:val="22"/>
              </w:rPr>
              <w:t>-</w:t>
            </w:r>
          </w:p>
        </w:tc>
      </w:tr>
      <w:tr w:rsidR="00FB7B40" w:rsidRPr="00961F06" w:rsidTr="001B522B">
        <w:trPr>
          <w:trHeight w:val="649"/>
          <w:tblHeader/>
        </w:trPr>
        <w:tc>
          <w:tcPr>
            <w:tcW w:w="3105" w:type="dxa"/>
            <w:tcBorders>
              <w:top w:val="single" w:sz="4" w:space="0" w:color="212121"/>
              <w:left w:val="single" w:sz="4" w:space="0" w:color="212121"/>
              <w:bottom w:val="single" w:sz="4" w:space="0" w:color="212121"/>
              <w:right w:val="single" w:sz="4" w:space="0" w:color="212121"/>
            </w:tcBorders>
          </w:tcPr>
          <w:p w:rsidR="00FB7B40" w:rsidRPr="00961F06" w:rsidRDefault="00FB7B40" w:rsidP="00FB7B40">
            <w:pPr>
              <w:spacing w:after="0" w:line="240" w:lineRule="auto"/>
              <w:rPr>
                <w:rFonts w:ascii="Times New Roman" w:hAnsi="Times New Roman"/>
                <w:szCs w:val="22"/>
              </w:rPr>
            </w:pPr>
            <w:r w:rsidRPr="00961F06">
              <w:rPr>
                <w:rFonts w:ascii="Times New Roman" w:hAnsi="Times New Roman"/>
                <w:szCs w:val="22"/>
              </w:rPr>
              <w:t xml:space="preserve">Внеурочная деятельность по </w:t>
            </w:r>
            <w:r>
              <w:rPr>
                <w:rFonts w:ascii="Times New Roman" w:hAnsi="Times New Roman"/>
                <w:szCs w:val="22"/>
              </w:rPr>
              <w:t>развитию физических способностей учащихся</w:t>
            </w:r>
          </w:p>
        </w:tc>
        <w:tc>
          <w:tcPr>
            <w:tcW w:w="2410" w:type="dxa"/>
            <w:tcBorders>
              <w:top w:val="single" w:sz="4" w:space="0" w:color="212121"/>
              <w:left w:val="single" w:sz="4" w:space="0" w:color="212121"/>
              <w:bottom w:val="single" w:sz="4" w:space="0" w:color="212121"/>
              <w:right w:val="single" w:sz="4" w:space="0" w:color="212121"/>
            </w:tcBorders>
          </w:tcPr>
          <w:p w:rsidR="00FB7B40" w:rsidRDefault="00FB7B40" w:rsidP="00961F06">
            <w:pPr>
              <w:spacing w:after="0" w:line="240" w:lineRule="auto"/>
              <w:rPr>
                <w:rFonts w:ascii="Times New Roman" w:hAnsi="Times New Roman"/>
                <w:szCs w:val="22"/>
              </w:rPr>
            </w:pPr>
            <w:r>
              <w:rPr>
                <w:rFonts w:ascii="Times New Roman" w:hAnsi="Times New Roman"/>
                <w:szCs w:val="22"/>
              </w:rPr>
              <w:t>Готовимся к сдаче нормативов ГТО</w:t>
            </w:r>
          </w:p>
        </w:tc>
        <w:tc>
          <w:tcPr>
            <w:tcW w:w="1842" w:type="dxa"/>
            <w:tcBorders>
              <w:top w:val="single" w:sz="4" w:space="0" w:color="212121"/>
              <w:left w:val="single" w:sz="4" w:space="0" w:color="212121"/>
              <w:bottom w:val="single" w:sz="4" w:space="0" w:color="212121"/>
              <w:right w:val="single" w:sz="4" w:space="0" w:color="212121"/>
            </w:tcBorders>
          </w:tcPr>
          <w:p w:rsidR="00FB7B40" w:rsidRDefault="00FB7B40" w:rsidP="00961F06">
            <w:pPr>
              <w:spacing w:after="0" w:line="240" w:lineRule="auto"/>
              <w:rPr>
                <w:rFonts w:ascii="Times New Roman" w:hAnsi="Times New Roman"/>
                <w:szCs w:val="22"/>
              </w:rPr>
            </w:pPr>
            <w:r>
              <w:rPr>
                <w:rFonts w:ascii="Times New Roman" w:hAnsi="Times New Roman"/>
                <w:szCs w:val="22"/>
              </w:rPr>
              <w:t>ШСК</w:t>
            </w:r>
          </w:p>
        </w:tc>
        <w:tc>
          <w:tcPr>
            <w:tcW w:w="567" w:type="dxa"/>
            <w:tcBorders>
              <w:top w:val="single" w:sz="4" w:space="0" w:color="212121"/>
              <w:left w:val="single" w:sz="4" w:space="0" w:color="212121"/>
              <w:bottom w:val="single" w:sz="4" w:space="0" w:color="212121"/>
              <w:right w:val="single" w:sz="4" w:space="0" w:color="212121"/>
            </w:tcBorders>
          </w:tcPr>
          <w:p w:rsidR="00FB7B40" w:rsidRDefault="00FB7B40">
            <w:pPr>
              <w:rPr>
                <w:rFonts w:ascii="Times New Roman" w:hAnsi="Times New Roman"/>
                <w:szCs w:val="22"/>
              </w:rPr>
            </w:pPr>
            <w:r>
              <w:rPr>
                <w:rFonts w:ascii="Times New Roman" w:hAnsi="Times New Roman"/>
                <w:szCs w:val="22"/>
              </w:rPr>
              <w:t>1</w:t>
            </w:r>
          </w:p>
        </w:tc>
        <w:tc>
          <w:tcPr>
            <w:tcW w:w="567" w:type="dxa"/>
            <w:tcBorders>
              <w:top w:val="single" w:sz="4" w:space="0" w:color="212121"/>
              <w:left w:val="single" w:sz="4" w:space="0" w:color="212121"/>
              <w:bottom w:val="single" w:sz="4" w:space="0" w:color="212121"/>
              <w:right w:val="single" w:sz="4" w:space="0" w:color="212121"/>
            </w:tcBorders>
          </w:tcPr>
          <w:p w:rsidR="00FB7B40" w:rsidRDefault="00FB7B40">
            <w:pPr>
              <w:rPr>
                <w:rFonts w:ascii="Times New Roman" w:hAnsi="Times New Roman"/>
                <w:szCs w:val="22"/>
              </w:rPr>
            </w:pPr>
            <w:r>
              <w:rPr>
                <w:rFonts w:ascii="Times New Roman" w:hAnsi="Times New Roman"/>
                <w:szCs w:val="22"/>
              </w:rPr>
              <w:t>1</w:t>
            </w:r>
          </w:p>
        </w:tc>
        <w:tc>
          <w:tcPr>
            <w:tcW w:w="567" w:type="dxa"/>
            <w:tcBorders>
              <w:top w:val="single" w:sz="4" w:space="0" w:color="212121"/>
              <w:left w:val="single" w:sz="4" w:space="0" w:color="212121"/>
              <w:bottom w:val="single" w:sz="4" w:space="0" w:color="212121"/>
              <w:right w:val="single" w:sz="4" w:space="0" w:color="212121"/>
            </w:tcBorders>
          </w:tcPr>
          <w:p w:rsidR="00FB7B40" w:rsidRDefault="00FB7B40">
            <w:pPr>
              <w:rPr>
                <w:rFonts w:ascii="Times New Roman" w:hAnsi="Times New Roman"/>
                <w:szCs w:val="22"/>
              </w:rPr>
            </w:pPr>
            <w:r>
              <w:rPr>
                <w:rFonts w:ascii="Times New Roman" w:hAnsi="Times New Roman"/>
                <w:szCs w:val="22"/>
              </w:rPr>
              <w:t>1</w:t>
            </w:r>
          </w:p>
        </w:tc>
        <w:tc>
          <w:tcPr>
            <w:tcW w:w="567" w:type="dxa"/>
            <w:tcBorders>
              <w:top w:val="single" w:sz="4" w:space="0" w:color="212121"/>
              <w:left w:val="single" w:sz="4" w:space="0" w:color="212121"/>
              <w:bottom w:val="single" w:sz="4" w:space="0" w:color="212121"/>
              <w:right w:val="single" w:sz="4" w:space="0" w:color="212121"/>
            </w:tcBorders>
          </w:tcPr>
          <w:p w:rsidR="00FB7B40" w:rsidRDefault="00FB7B40">
            <w:pPr>
              <w:rPr>
                <w:rFonts w:ascii="Times New Roman" w:hAnsi="Times New Roman"/>
                <w:szCs w:val="22"/>
              </w:rPr>
            </w:pPr>
            <w:r>
              <w:rPr>
                <w:rFonts w:ascii="Times New Roman" w:hAnsi="Times New Roman"/>
                <w:szCs w:val="22"/>
              </w:rPr>
              <w:t>1</w:t>
            </w:r>
          </w:p>
        </w:tc>
        <w:tc>
          <w:tcPr>
            <w:tcW w:w="581" w:type="dxa"/>
            <w:tcBorders>
              <w:top w:val="single" w:sz="4" w:space="0" w:color="212121"/>
              <w:left w:val="single" w:sz="4" w:space="0" w:color="212121"/>
              <w:bottom w:val="single" w:sz="4" w:space="0" w:color="212121"/>
              <w:right w:val="single" w:sz="4" w:space="0" w:color="212121"/>
            </w:tcBorders>
          </w:tcPr>
          <w:p w:rsidR="00FB7B40" w:rsidRDefault="00FB7B40">
            <w:pPr>
              <w:rPr>
                <w:rFonts w:ascii="Times New Roman" w:hAnsi="Times New Roman"/>
                <w:szCs w:val="22"/>
              </w:rPr>
            </w:pPr>
            <w:r>
              <w:rPr>
                <w:rFonts w:ascii="Times New Roman" w:hAnsi="Times New Roman"/>
                <w:szCs w:val="22"/>
              </w:rPr>
              <w:t>1</w:t>
            </w:r>
          </w:p>
        </w:tc>
      </w:tr>
      <w:tr w:rsidR="00821B40" w:rsidRPr="00961F06" w:rsidTr="001B522B">
        <w:trPr>
          <w:trHeight w:val="649"/>
          <w:tblHeader/>
        </w:trPr>
        <w:tc>
          <w:tcPr>
            <w:tcW w:w="3105" w:type="dxa"/>
            <w:tcBorders>
              <w:top w:val="single" w:sz="4" w:space="0" w:color="212121"/>
              <w:left w:val="single" w:sz="4" w:space="0" w:color="212121"/>
              <w:bottom w:val="single" w:sz="4" w:space="0" w:color="212121"/>
              <w:right w:val="single" w:sz="4" w:space="0" w:color="212121"/>
            </w:tcBorders>
          </w:tcPr>
          <w:p w:rsidR="00821B40" w:rsidRPr="00961F06" w:rsidRDefault="00821B40" w:rsidP="00821B40">
            <w:pPr>
              <w:spacing w:after="0" w:line="240" w:lineRule="auto"/>
              <w:rPr>
                <w:rFonts w:ascii="Times New Roman" w:hAnsi="Times New Roman"/>
                <w:szCs w:val="22"/>
              </w:rPr>
            </w:pPr>
            <w:r w:rsidRPr="00961F06">
              <w:rPr>
                <w:rFonts w:ascii="Times New Roman" w:hAnsi="Times New Roman"/>
                <w:szCs w:val="22"/>
              </w:rPr>
              <w:t xml:space="preserve">Внеурочная деятельность по </w:t>
            </w:r>
            <w:r>
              <w:rPr>
                <w:rFonts w:ascii="Times New Roman" w:hAnsi="Times New Roman"/>
                <w:szCs w:val="22"/>
              </w:rPr>
              <w:t>развитию общекультурных способностей учащихся</w:t>
            </w:r>
          </w:p>
        </w:tc>
        <w:tc>
          <w:tcPr>
            <w:tcW w:w="2410" w:type="dxa"/>
            <w:tcBorders>
              <w:top w:val="single" w:sz="4" w:space="0" w:color="212121"/>
              <w:left w:val="single" w:sz="4" w:space="0" w:color="212121"/>
              <w:bottom w:val="single" w:sz="4" w:space="0" w:color="212121"/>
              <w:right w:val="single" w:sz="4" w:space="0" w:color="212121"/>
            </w:tcBorders>
          </w:tcPr>
          <w:p w:rsidR="00821B40" w:rsidRDefault="00821B40" w:rsidP="00961F06">
            <w:pPr>
              <w:spacing w:after="0" w:line="240" w:lineRule="auto"/>
              <w:rPr>
                <w:rFonts w:ascii="Times New Roman" w:hAnsi="Times New Roman"/>
                <w:szCs w:val="22"/>
              </w:rPr>
            </w:pPr>
            <w:r>
              <w:rPr>
                <w:rFonts w:ascii="Times New Roman" w:hAnsi="Times New Roman"/>
                <w:szCs w:val="22"/>
              </w:rPr>
              <w:t>История и культура Смоленского края</w:t>
            </w:r>
          </w:p>
        </w:tc>
        <w:tc>
          <w:tcPr>
            <w:tcW w:w="1842" w:type="dxa"/>
            <w:tcBorders>
              <w:top w:val="single" w:sz="4" w:space="0" w:color="212121"/>
              <w:left w:val="single" w:sz="4" w:space="0" w:color="212121"/>
              <w:bottom w:val="single" w:sz="4" w:space="0" w:color="212121"/>
              <w:right w:val="single" w:sz="4" w:space="0" w:color="212121"/>
            </w:tcBorders>
          </w:tcPr>
          <w:p w:rsidR="00821B40" w:rsidRDefault="00821B40" w:rsidP="00961F06">
            <w:pPr>
              <w:spacing w:after="0" w:line="240" w:lineRule="auto"/>
              <w:rPr>
                <w:rFonts w:ascii="Times New Roman" w:hAnsi="Times New Roman"/>
                <w:szCs w:val="22"/>
              </w:rPr>
            </w:pPr>
            <w:r>
              <w:rPr>
                <w:rFonts w:ascii="Times New Roman" w:hAnsi="Times New Roman"/>
                <w:szCs w:val="22"/>
              </w:rPr>
              <w:t>Кружок</w:t>
            </w:r>
          </w:p>
        </w:tc>
        <w:tc>
          <w:tcPr>
            <w:tcW w:w="567" w:type="dxa"/>
            <w:tcBorders>
              <w:top w:val="single" w:sz="4" w:space="0" w:color="212121"/>
              <w:left w:val="single" w:sz="4" w:space="0" w:color="212121"/>
              <w:bottom w:val="single" w:sz="4" w:space="0" w:color="212121"/>
              <w:right w:val="single" w:sz="4" w:space="0" w:color="212121"/>
            </w:tcBorders>
          </w:tcPr>
          <w:p w:rsidR="00821B40" w:rsidRDefault="00821B40">
            <w:pPr>
              <w:rPr>
                <w:rFonts w:ascii="Times New Roman" w:hAnsi="Times New Roman"/>
                <w:szCs w:val="22"/>
              </w:rPr>
            </w:pPr>
            <w:r>
              <w:rPr>
                <w:rFonts w:ascii="Times New Roman" w:hAnsi="Times New Roman"/>
                <w:szCs w:val="22"/>
              </w:rPr>
              <w:t>-</w:t>
            </w:r>
          </w:p>
        </w:tc>
        <w:tc>
          <w:tcPr>
            <w:tcW w:w="567" w:type="dxa"/>
            <w:tcBorders>
              <w:top w:val="single" w:sz="4" w:space="0" w:color="212121"/>
              <w:left w:val="single" w:sz="4" w:space="0" w:color="212121"/>
              <w:bottom w:val="single" w:sz="4" w:space="0" w:color="212121"/>
              <w:right w:val="single" w:sz="4" w:space="0" w:color="212121"/>
            </w:tcBorders>
          </w:tcPr>
          <w:p w:rsidR="00821B40" w:rsidRDefault="00821B40">
            <w:pPr>
              <w:rPr>
                <w:rFonts w:ascii="Times New Roman" w:hAnsi="Times New Roman"/>
                <w:szCs w:val="22"/>
              </w:rPr>
            </w:pPr>
            <w:r>
              <w:rPr>
                <w:rFonts w:ascii="Times New Roman" w:hAnsi="Times New Roman"/>
                <w:szCs w:val="22"/>
              </w:rPr>
              <w:t>-</w:t>
            </w:r>
          </w:p>
        </w:tc>
        <w:tc>
          <w:tcPr>
            <w:tcW w:w="567" w:type="dxa"/>
            <w:tcBorders>
              <w:top w:val="single" w:sz="4" w:space="0" w:color="212121"/>
              <w:left w:val="single" w:sz="4" w:space="0" w:color="212121"/>
              <w:bottom w:val="single" w:sz="4" w:space="0" w:color="212121"/>
              <w:right w:val="single" w:sz="4" w:space="0" w:color="212121"/>
            </w:tcBorders>
          </w:tcPr>
          <w:p w:rsidR="00821B40" w:rsidRDefault="00821B40">
            <w:pPr>
              <w:rPr>
                <w:rFonts w:ascii="Times New Roman" w:hAnsi="Times New Roman"/>
                <w:szCs w:val="22"/>
              </w:rPr>
            </w:pPr>
            <w:r>
              <w:rPr>
                <w:rFonts w:ascii="Times New Roman" w:hAnsi="Times New Roman"/>
                <w:szCs w:val="22"/>
              </w:rPr>
              <w:t>-</w:t>
            </w:r>
          </w:p>
        </w:tc>
        <w:tc>
          <w:tcPr>
            <w:tcW w:w="567" w:type="dxa"/>
            <w:tcBorders>
              <w:top w:val="single" w:sz="4" w:space="0" w:color="212121"/>
              <w:left w:val="single" w:sz="4" w:space="0" w:color="212121"/>
              <w:bottom w:val="single" w:sz="4" w:space="0" w:color="212121"/>
              <w:right w:val="single" w:sz="4" w:space="0" w:color="212121"/>
            </w:tcBorders>
          </w:tcPr>
          <w:p w:rsidR="00821B40" w:rsidRDefault="00821B40">
            <w:pPr>
              <w:rPr>
                <w:rFonts w:ascii="Times New Roman" w:hAnsi="Times New Roman"/>
                <w:szCs w:val="22"/>
              </w:rPr>
            </w:pPr>
            <w:r>
              <w:rPr>
                <w:rFonts w:ascii="Times New Roman" w:hAnsi="Times New Roman"/>
                <w:szCs w:val="22"/>
              </w:rPr>
              <w:t>-</w:t>
            </w:r>
          </w:p>
        </w:tc>
        <w:tc>
          <w:tcPr>
            <w:tcW w:w="581" w:type="dxa"/>
            <w:tcBorders>
              <w:top w:val="single" w:sz="4" w:space="0" w:color="212121"/>
              <w:left w:val="single" w:sz="4" w:space="0" w:color="212121"/>
              <w:bottom w:val="single" w:sz="4" w:space="0" w:color="212121"/>
              <w:right w:val="single" w:sz="4" w:space="0" w:color="212121"/>
            </w:tcBorders>
          </w:tcPr>
          <w:p w:rsidR="00821B40" w:rsidRDefault="00821B40">
            <w:pPr>
              <w:rPr>
                <w:rFonts w:ascii="Times New Roman" w:hAnsi="Times New Roman"/>
                <w:szCs w:val="22"/>
              </w:rPr>
            </w:pPr>
            <w:r>
              <w:rPr>
                <w:rFonts w:ascii="Times New Roman" w:hAnsi="Times New Roman"/>
                <w:szCs w:val="22"/>
              </w:rPr>
              <w:t>1</w:t>
            </w:r>
          </w:p>
        </w:tc>
      </w:tr>
      <w:tr w:rsidR="00127372" w:rsidRPr="00961F06" w:rsidTr="001B522B">
        <w:trPr>
          <w:trHeight w:val="652"/>
          <w:tblHeader/>
        </w:trPr>
        <w:tc>
          <w:tcPr>
            <w:tcW w:w="7357" w:type="dxa"/>
            <w:gridSpan w:val="3"/>
            <w:tcBorders>
              <w:top w:val="single" w:sz="4" w:space="0" w:color="212121"/>
              <w:left w:val="single" w:sz="4" w:space="0" w:color="212121"/>
              <w:bottom w:val="single" w:sz="4" w:space="0" w:color="212121"/>
              <w:right w:val="single" w:sz="4" w:space="0" w:color="212121"/>
            </w:tcBorders>
          </w:tcPr>
          <w:p w:rsidR="00127372" w:rsidRPr="00961F06" w:rsidRDefault="00670A79" w:rsidP="00961F06">
            <w:pPr>
              <w:spacing w:after="0" w:line="240" w:lineRule="auto"/>
              <w:jc w:val="right"/>
              <w:rPr>
                <w:rFonts w:ascii="Times New Roman" w:hAnsi="Times New Roman"/>
                <w:b/>
                <w:szCs w:val="22"/>
              </w:rPr>
            </w:pPr>
            <w:r w:rsidRPr="00961F06">
              <w:rPr>
                <w:rFonts w:ascii="Times New Roman" w:hAnsi="Times New Roman"/>
                <w:b/>
                <w:szCs w:val="22"/>
              </w:rPr>
              <w:t>Итого за неделю</w:t>
            </w:r>
          </w:p>
        </w:tc>
        <w:tc>
          <w:tcPr>
            <w:tcW w:w="567" w:type="dxa"/>
            <w:tcBorders>
              <w:top w:val="single" w:sz="4" w:space="0" w:color="212121"/>
              <w:left w:val="single" w:sz="4" w:space="0" w:color="212121"/>
              <w:bottom w:val="single" w:sz="4" w:space="0" w:color="212121"/>
              <w:right w:val="single" w:sz="4" w:space="0" w:color="212121"/>
            </w:tcBorders>
          </w:tcPr>
          <w:p w:rsidR="00127372" w:rsidRPr="00961F06" w:rsidRDefault="00670A79" w:rsidP="00961F06">
            <w:pPr>
              <w:spacing w:after="0" w:line="240" w:lineRule="auto"/>
              <w:rPr>
                <w:rFonts w:ascii="Times New Roman" w:hAnsi="Times New Roman"/>
                <w:b/>
                <w:szCs w:val="22"/>
              </w:rPr>
            </w:pPr>
            <w:r w:rsidRPr="00961F06">
              <w:rPr>
                <w:rFonts w:ascii="Times New Roman" w:hAnsi="Times New Roman"/>
                <w:b/>
                <w:szCs w:val="22"/>
              </w:rPr>
              <w:t>10</w:t>
            </w:r>
          </w:p>
        </w:tc>
        <w:tc>
          <w:tcPr>
            <w:tcW w:w="567" w:type="dxa"/>
            <w:tcBorders>
              <w:top w:val="single" w:sz="4" w:space="0" w:color="212121"/>
              <w:left w:val="single" w:sz="4" w:space="0" w:color="212121"/>
              <w:bottom w:val="single" w:sz="4" w:space="0" w:color="212121"/>
              <w:right w:val="single" w:sz="4" w:space="0" w:color="212121"/>
            </w:tcBorders>
          </w:tcPr>
          <w:p w:rsidR="00127372" w:rsidRPr="00961F06" w:rsidRDefault="00670A79" w:rsidP="00961F06">
            <w:pPr>
              <w:spacing w:after="0" w:line="240" w:lineRule="auto"/>
              <w:rPr>
                <w:rFonts w:ascii="Times New Roman" w:hAnsi="Times New Roman"/>
                <w:b/>
                <w:szCs w:val="22"/>
              </w:rPr>
            </w:pPr>
            <w:r w:rsidRPr="00961F06">
              <w:rPr>
                <w:rFonts w:ascii="Times New Roman" w:hAnsi="Times New Roman"/>
                <w:b/>
                <w:szCs w:val="22"/>
              </w:rPr>
              <w:t>10</w:t>
            </w:r>
          </w:p>
        </w:tc>
        <w:tc>
          <w:tcPr>
            <w:tcW w:w="567" w:type="dxa"/>
            <w:tcBorders>
              <w:top w:val="single" w:sz="4" w:space="0" w:color="212121"/>
              <w:left w:val="single" w:sz="4" w:space="0" w:color="212121"/>
              <w:bottom w:val="single" w:sz="4" w:space="0" w:color="212121"/>
              <w:right w:val="single" w:sz="4" w:space="0" w:color="212121"/>
            </w:tcBorders>
          </w:tcPr>
          <w:p w:rsidR="00127372" w:rsidRPr="00961F06" w:rsidRDefault="00670A79" w:rsidP="00961F06">
            <w:pPr>
              <w:spacing w:after="0" w:line="240" w:lineRule="auto"/>
              <w:rPr>
                <w:rFonts w:ascii="Times New Roman" w:hAnsi="Times New Roman"/>
                <w:b/>
                <w:szCs w:val="22"/>
              </w:rPr>
            </w:pPr>
            <w:r w:rsidRPr="00961F06">
              <w:rPr>
                <w:rFonts w:ascii="Times New Roman" w:hAnsi="Times New Roman"/>
                <w:b/>
                <w:szCs w:val="22"/>
              </w:rPr>
              <w:t>10</w:t>
            </w:r>
          </w:p>
        </w:tc>
        <w:tc>
          <w:tcPr>
            <w:tcW w:w="567" w:type="dxa"/>
            <w:tcBorders>
              <w:top w:val="single" w:sz="4" w:space="0" w:color="212121"/>
              <w:left w:val="single" w:sz="4" w:space="0" w:color="212121"/>
              <w:bottom w:val="single" w:sz="4" w:space="0" w:color="212121"/>
              <w:right w:val="single" w:sz="4" w:space="0" w:color="212121"/>
            </w:tcBorders>
          </w:tcPr>
          <w:p w:rsidR="00127372" w:rsidRPr="00961F06" w:rsidRDefault="00670A79" w:rsidP="00961F06">
            <w:pPr>
              <w:spacing w:after="0" w:line="240" w:lineRule="auto"/>
              <w:rPr>
                <w:rFonts w:ascii="Times New Roman" w:hAnsi="Times New Roman"/>
                <w:b/>
                <w:szCs w:val="22"/>
              </w:rPr>
            </w:pPr>
            <w:r w:rsidRPr="00961F06">
              <w:rPr>
                <w:rFonts w:ascii="Times New Roman" w:hAnsi="Times New Roman"/>
                <w:b/>
                <w:szCs w:val="22"/>
              </w:rPr>
              <w:t>10</w:t>
            </w:r>
          </w:p>
        </w:tc>
        <w:tc>
          <w:tcPr>
            <w:tcW w:w="581" w:type="dxa"/>
            <w:tcBorders>
              <w:top w:val="single" w:sz="4" w:space="0" w:color="212121"/>
              <w:left w:val="single" w:sz="4" w:space="0" w:color="212121"/>
              <w:bottom w:val="single" w:sz="4" w:space="0" w:color="212121"/>
              <w:right w:val="single" w:sz="4" w:space="0" w:color="212121"/>
            </w:tcBorders>
          </w:tcPr>
          <w:p w:rsidR="00127372" w:rsidRPr="00961F06" w:rsidRDefault="00670A79" w:rsidP="00961F06">
            <w:pPr>
              <w:spacing w:after="0" w:line="240" w:lineRule="auto"/>
              <w:rPr>
                <w:rFonts w:ascii="Times New Roman" w:hAnsi="Times New Roman"/>
                <w:b/>
                <w:szCs w:val="22"/>
              </w:rPr>
            </w:pPr>
            <w:r w:rsidRPr="00961F06">
              <w:rPr>
                <w:rFonts w:ascii="Times New Roman" w:hAnsi="Times New Roman"/>
                <w:b/>
                <w:szCs w:val="22"/>
              </w:rPr>
              <w:t>10</w:t>
            </w:r>
          </w:p>
        </w:tc>
      </w:tr>
      <w:tr w:rsidR="00127372" w:rsidRPr="00961F06" w:rsidTr="001B522B">
        <w:trPr>
          <w:trHeight w:val="376"/>
          <w:tblHeader/>
        </w:trPr>
        <w:tc>
          <w:tcPr>
            <w:tcW w:w="7357" w:type="dxa"/>
            <w:gridSpan w:val="3"/>
            <w:tcBorders>
              <w:top w:val="single" w:sz="4" w:space="0" w:color="212121"/>
              <w:left w:val="single" w:sz="4" w:space="0" w:color="212121"/>
              <w:bottom w:val="single" w:sz="4" w:space="0" w:color="212121"/>
              <w:right w:val="single" w:sz="4" w:space="0" w:color="212121"/>
            </w:tcBorders>
          </w:tcPr>
          <w:p w:rsidR="00127372" w:rsidRPr="00961F06" w:rsidRDefault="00670A79" w:rsidP="00961F06">
            <w:pPr>
              <w:spacing w:after="0" w:line="240" w:lineRule="auto"/>
              <w:jc w:val="right"/>
              <w:rPr>
                <w:rFonts w:ascii="Times New Roman" w:hAnsi="Times New Roman"/>
                <w:b/>
                <w:szCs w:val="22"/>
              </w:rPr>
            </w:pPr>
            <w:r w:rsidRPr="00961F06">
              <w:rPr>
                <w:rFonts w:ascii="Times New Roman" w:hAnsi="Times New Roman"/>
                <w:b/>
                <w:szCs w:val="22"/>
              </w:rPr>
              <w:t>Итого за учебный год</w:t>
            </w:r>
          </w:p>
        </w:tc>
        <w:tc>
          <w:tcPr>
            <w:tcW w:w="567" w:type="dxa"/>
            <w:tcBorders>
              <w:top w:val="single" w:sz="4" w:space="0" w:color="212121"/>
              <w:left w:val="single" w:sz="4" w:space="0" w:color="212121"/>
              <w:bottom w:val="single" w:sz="4" w:space="0" w:color="212121"/>
              <w:right w:val="single" w:sz="4" w:space="0" w:color="212121"/>
            </w:tcBorders>
          </w:tcPr>
          <w:p w:rsidR="00127372" w:rsidRPr="00961F06" w:rsidRDefault="00670A79" w:rsidP="00961F06">
            <w:pPr>
              <w:spacing w:after="0" w:line="240" w:lineRule="auto"/>
              <w:rPr>
                <w:rFonts w:ascii="Times New Roman" w:hAnsi="Times New Roman"/>
                <w:b/>
                <w:szCs w:val="22"/>
              </w:rPr>
            </w:pPr>
            <w:r w:rsidRPr="00961F06">
              <w:rPr>
                <w:rFonts w:ascii="Times New Roman" w:hAnsi="Times New Roman"/>
                <w:b/>
                <w:szCs w:val="22"/>
              </w:rPr>
              <w:t>350</w:t>
            </w:r>
          </w:p>
        </w:tc>
        <w:tc>
          <w:tcPr>
            <w:tcW w:w="567" w:type="dxa"/>
            <w:tcBorders>
              <w:top w:val="single" w:sz="4" w:space="0" w:color="212121"/>
              <w:left w:val="single" w:sz="4" w:space="0" w:color="212121"/>
              <w:bottom w:val="single" w:sz="4" w:space="0" w:color="212121"/>
              <w:right w:val="single" w:sz="4" w:space="0" w:color="212121"/>
            </w:tcBorders>
          </w:tcPr>
          <w:p w:rsidR="00127372" w:rsidRPr="00961F06" w:rsidRDefault="00670A79" w:rsidP="00961F06">
            <w:pPr>
              <w:spacing w:after="0" w:line="240" w:lineRule="auto"/>
              <w:rPr>
                <w:rFonts w:ascii="Times New Roman" w:hAnsi="Times New Roman"/>
                <w:b/>
                <w:szCs w:val="22"/>
              </w:rPr>
            </w:pPr>
            <w:r w:rsidRPr="00961F06">
              <w:rPr>
                <w:rFonts w:ascii="Times New Roman" w:hAnsi="Times New Roman"/>
                <w:b/>
                <w:szCs w:val="22"/>
              </w:rPr>
              <w:t>350</w:t>
            </w:r>
          </w:p>
        </w:tc>
        <w:tc>
          <w:tcPr>
            <w:tcW w:w="567" w:type="dxa"/>
            <w:tcBorders>
              <w:top w:val="single" w:sz="4" w:space="0" w:color="212121"/>
              <w:left w:val="single" w:sz="4" w:space="0" w:color="212121"/>
              <w:bottom w:val="single" w:sz="4" w:space="0" w:color="212121"/>
              <w:right w:val="single" w:sz="4" w:space="0" w:color="212121"/>
            </w:tcBorders>
          </w:tcPr>
          <w:p w:rsidR="00127372" w:rsidRPr="00961F06" w:rsidRDefault="00670A79" w:rsidP="00961F06">
            <w:pPr>
              <w:spacing w:after="0" w:line="240" w:lineRule="auto"/>
              <w:rPr>
                <w:rFonts w:ascii="Times New Roman" w:hAnsi="Times New Roman"/>
                <w:b/>
                <w:szCs w:val="22"/>
              </w:rPr>
            </w:pPr>
            <w:r w:rsidRPr="00961F06">
              <w:rPr>
                <w:rFonts w:ascii="Times New Roman" w:hAnsi="Times New Roman"/>
                <w:b/>
                <w:szCs w:val="22"/>
              </w:rPr>
              <w:t>350</w:t>
            </w:r>
          </w:p>
        </w:tc>
        <w:tc>
          <w:tcPr>
            <w:tcW w:w="567" w:type="dxa"/>
            <w:tcBorders>
              <w:top w:val="single" w:sz="4" w:space="0" w:color="212121"/>
              <w:left w:val="single" w:sz="4" w:space="0" w:color="212121"/>
              <w:bottom w:val="single" w:sz="4" w:space="0" w:color="212121"/>
              <w:right w:val="single" w:sz="4" w:space="0" w:color="212121"/>
            </w:tcBorders>
          </w:tcPr>
          <w:p w:rsidR="00127372" w:rsidRPr="00961F06" w:rsidRDefault="00670A79" w:rsidP="00961F06">
            <w:pPr>
              <w:spacing w:after="0" w:line="240" w:lineRule="auto"/>
              <w:rPr>
                <w:rFonts w:ascii="Times New Roman" w:hAnsi="Times New Roman"/>
                <w:b/>
                <w:szCs w:val="22"/>
              </w:rPr>
            </w:pPr>
            <w:r w:rsidRPr="00961F06">
              <w:rPr>
                <w:rFonts w:ascii="Times New Roman" w:hAnsi="Times New Roman"/>
                <w:b/>
                <w:szCs w:val="22"/>
              </w:rPr>
              <w:t>350</w:t>
            </w:r>
          </w:p>
        </w:tc>
        <w:tc>
          <w:tcPr>
            <w:tcW w:w="581" w:type="dxa"/>
            <w:tcBorders>
              <w:top w:val="single" w:sz="4" w:space="0" w:color="212121"/>
              <w:left w:val="single" w:sz="4" w:space="0" w:color="212121"/>
              <w:bottom w:val="single" w:sz="4" w:space="0" w:color="212121"/>
              <w:right w:val="single" w:sz="4" w:space="0" w:color="212121"/>
            </w:tcBorders>
          </w:tcPr>
          <w:p w:rsidR="00127372" w:rsidRPr="00961F06" w:rsidRDefault="00670A79" w:rsidP="00961F06">
            <w:pPr>
              <w:spacing w:after="0" w:line="240" w:lineRule="auto"/>
              <w:rPr>
                <w:rFonts w:ascii="Times New Roman" w:hAnsi="Times New Roman"/>
                <w:b/>
                <w:szCs w:val="22"/>
              </w:rPr>
            </w:pPr>
            <w:r w:rsidRPr="00961F06">
              <w:rPr>
                <w:rFonts w:ascii="Times New Roman" w:hAnsi="Times New Roman"/>
                <w:b/>
                <w:szCs w:val="22"/>
              </w:rPr>
              <w:t>340</w:t>
            </w:r>
          </w:p>
        </w:tc>
      </w:tr>
      <w:tr w:rsidR="00127372" w:rsidRPr="00961F06" w:rsidTr="001B522B">
        <w:trPr>
          <w:trHeight w:val="652"/>
          <w:tblHeader/>
        </w:trPr>
        <w:tc>
          <w:tcPr>
            <w:tcW w:w="7357" w:type="dxa"/>
            <w:gridSpan w:val="3"/>
            <w:tcBorders>
              <w:top w:val="single" w:sz="4" w:space="0" w:color="212121"/>
              <w:left w:val="single" w:sz="4" w:space="0" w:color="212121"/>
              <w:bottom w:val="single" w:sz="4" w:space="0" w:color="212121"/>
              <w:right w:val="single" w:sz="4" w:space="0" w:color="212121"/>
            </w:tcBorders>
          </w:tcPr>
          <w:p w:rsidR="00127372" w:rsidRPr="00821B40" w:rsidRDefault="00670A79" w:rsidP="00821B40">
            <w:pPr>
              <w:tabs>
                <w:tab w:val="left" w:pos="1012"/>
                <w:tab w:val="left" w:pos="2430"/>
                <w:tab w:val="left" w:pos="2572"/>
                <w:tab w:val="left" w:pos="2713"/>
                <w:tab w:val="left" w:pos="2855"/>
                <w:tab w:val="left" w:pos="2997"/>
                <w:tab w:val="left" w:pos="3280"/>
                <w:tab w:val="left" w:pos="3422"/>
                <w:tab w:val="left" w:pos="3706"/>
              </w:tabs>
              <w:spacing w:after="0" w:line="240" w:lineRule="auto"/>
              <w:jc w:val="right"/>
              <w:rPr>
                <w:rFonts w:ascii="Times New Roman" w:hAnsi="Times New Roman"/>
                <w:b/>
                <w:sz w:val="20"/>
              </w:rPr>
            </w:pPr>
            <w:r w:rsidRPr="00821B40">
              <w:rPr>
                <w:rFonts w:ascii="Times New Roman" w:hAnsi="Times New Roman"/>
                <w:b/>
                <w:sz w:val="20"/>
              </w:rPr>
              <w:t>Итого на уровень образовани</w:t>
            </w:r>
          </w:p>
          <w:p w:rsidR="00127372" w:rsidRPr="00961F06" w:rsidRDefault="00670A79" w:rsidP="00821B40">
            <w:pPr>
              <w:tabs>
                <w:tab w:val="left" w:pos="1012"/>
                <w:tab w:val="left" w:pos="2713"/>
                <w:tab w:val="left" w:pos="3280"/>
                <w:tab w:val="left" w:pos="3422"/>
              </w:tabs>
              <w:spacing w:after="0" w:line="240" w:lineRule="auto"/>
              <w:jc w:val="right"/>
              <w:rPr>
                <w:rFonts w:ascii="Times New Roman" w:hAnsi="Times New Roman"/>
                <w:b/>
                <w:szCs w:val="22"/>
              </w:rPr>
            </w:pPr>
            <w:r w:rsidRPr="00821B40">
              <w:rPr>
                <w:rFonts w:ascii="Times New Roman" w:hAnsi="Times New Roman"/>
                <w:b/>
                <w:sz w:val="20"/>
              </w:rPr>
              <w:t>я</w:t>
            </w:r>
          </w:p>
        </w:tc>
        <w:tc>
          <w:tcPr>
            <w:tcW w:w="2849" w:type="dxa"/>
            <w:gridSpan w:val="5"/>
            <w:tcBorders>
              <w:top w:val="single" w:sz="4" w:space="0" w:color="212121"/>
              <w:left w:val="single" w:sz="4" w:space="0" w:color="212121"/>
              <w:bottom w:val="single" w:sz="4" w:space="0" w:color="212121"/>
              <w:right w:val="single" w:sz="4" w:space="0" w:color="212121"/>
            </w:tcBorders>
          </w:tcPr>
          <w:p w:rsidR="00127372" w:rsidRPr="00961F06" w:rsidRDefault="00670A79" w:rsidP="00961F06">
            <w:pPr>
              <w:spacing w:after="0" w:line="240" w:lineRule="auto"/>
              <w:rPr>
                <w:rFonts w:ascii="Times New Roman" w:hAnsi="Times New Roman"/>
                <w:b/>
                <w:szCs w:val="22"/>
              </w:rPr>
            </w:pPr>
            <w:r w:rsidRPr="00961F06">
              <w:rPr>
                <w:rFonts w:ascii="Times New Roman" w:hAnsi="Times New Roman"/>
                <w:b/>
                <w:szCs w:val="22"/>
              </w:rPr>
              <w:t>1740</w:t>
            </w:r>
          </w:p>
        </w:tc>
      </w:tr>
    </w:tbl>
    <w:p w:rsidR="00127372" w:rsidRPr="00961F06" w:rsidRDefault="00127372" w:rsidP="00961F06">
      <w:pPr>
        <w:spacing w:after="0" w:line="240" w:lineRule="auto"/>
        <w:rPr>
          <w:rFonts w:ascii="Times New Roman" w:hAnsi="Times New Roman"/>
          <w:b/>
          <w:i/>
          <w:szCs w:val="22"/>
        </w:rPr>
      </w:pPr>
    </w:p>
    <w:p w:rsidR="00D16514" w:rsidRDefault="00D16514" w:rsidP="00D16514">
      <w:pPr>
        <w:pStyle w:val="7"/>
        <w:spacing w:before="0" w:after="0"/>
        <w:jc w:val="both"/>
        <w:rPr>
          <w:b w:val="0"/>
        </w:rPr>
      </w:pPr>
    </w:p>
    <w:p w:rsidR="00D16514" w:rsidRDefault="007B4984" w:rsidP="00571D8D">
      <w:pPr>
        <w:pStyle w:val="7"/>
        <w:spacing w:before="0" w:after="0"/>
      </w:pPr>
      <w:r>
        <w:t>3.4</w:t>
      </w:r>
      <w:r w:rsidR="00D16514" w:rsidRPr="00D16514">
        <w:t xml:space="preserve"> КАЛЕНДАРНЫЙ ПЛАН ВОСПИТАТЕЛЬНОЙ РАБОТ</w:t>
      </w:r>
      <w:r w:rsidR="00D16514">
        <w:t>Ы</w:t>
      </w:r>
    </w:p>
    <w:p w:rsidR="00571D8D" w:rsidRPr="00571D8D" w:rsidRDefault="00571D8D" w:rsidP="00571D8D"/>
    <w:p w:rsidR="00127372" w:rsidRDefault="00D042B4" w:rsidP="00D16514">
      <w:pPr>
        <w:pStyle w:val="7"/>
        <w:spacing w:before="0" w:after="0"/>
        <w:jc w:val="both"/>
        <w:rPr>
          <w:b w:val="0"/>
        </w:rPr>
      </w:pPr>
      <w:r>
        <w:rPr>
          <w:b w:val="0"/>
        </w:rPr>
        <w:tab/>
      </w:r>
      <w:r w:rsidR="00D16514">
        <w:rPr>
          <w:b w:val="0"/>
        </w:rPr>
        <w:t>Календарный план воспитательной работы разработан на основе федерального плана воспитательной работы и содержит все мероприятия федерального</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 xml:space="preserve"> Федеральный календарный план воспитательной работы является единым для образовательных организаций. </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 xml:space="preserve">Федеральный календарный план воспитательной работы может быть реализован в рамках урочной и внеурочной деятельности. </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Сентябрь:</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1 сентября: День знаний;</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 xml:space="preserve">3 сентября: День окончания Второй мировой войны, </w:t>
      </w:r>
      <w:r w:rsidR="00D16514">
        <w:rPr>
          <w:rFonts w:ascii="Times New Roman" w:hAnsi="Times New Roman"/>
          <w:sz w:val="24"/>
        </w:rPr>
        <w:t xml:space="preserve">День солидарности  </w:t>
      </w:r>
      <w:r>
        <w:rPr>
          <w:rFonts w:ascii="Times New Roman" w:hAnsi="Times New Roman"/>
          <w:sz w:val="24"/>
        </w:rPr>
        <w:t>в борьбе с терроризмом;</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8 сентября: Международный день распространения грамотности.</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Октябрь:</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1 октября: Международный день пожилых людей; Международный день музыки;</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4 октября: День защиты животных;</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5 октября: День учителя;</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25 октября: Международный день школьных библиотек;</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Третье воскресенье октября: День отца.</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Ноябрь:</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4 ноября: День народного единства;</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8 ноября: День памяти погибших при исполнении служебных обязанностей сотрудников органов внутренних дел России;</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Последнее воскресенье ноября: День Матери;</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30 ноября: День Государственного герба Российской Федерации.</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Декабрь:</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3 декабря: День неизвестного солдата; Международный день инвалидов;</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5 декабря: День добровольца (волонтера) в России;</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9 декабря: День Героев Отечества;</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12 декабря: День Конституции Российской Федерации.</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lastRenderedPageBreak/>
        <w:t>Январь:</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25 января: День российского студенчества;</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Февраль:</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2 февраля: День разгрома советскими вой</w:t>
      </w:r>
      <w:r w:rsidR="00D16514">
        <w:rPr>
          <w:rFonts w:ascii="Times New Roman" w:hAnsi="Times New Roman"/>
          <w:sz w:val="24"/>
        </w:rPr>
        <w:t xml:space="preserve">сками немецко-фашистских войск  </w:t>
      </w:r>
      <w:r>
        <w:rPr>
          <w:rFonts w:ascii="Times New Roman" w:hAnsi="Times New Roman"/>
          <w:sz w:val="24"/>
        </w:rPr>
        <w:t>в Сталинградской битве;</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8 февраля: День российской науки;</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15 февраля: День памяти о россиян</w:t>
      </w:r>
      <w:r w:rsidR="00D16514">
        <w:rPr>
          <w:rFonts w:ascii="Times New Roman" w:hAnsi="Times New Roman"/>
          <w:sz w:val="24"/>
        </w:rPr>
        <w:t xml:space="preserve">ах, исполнявших служебный долг  </w:t>
      </w:r>
      <w:r>
        <w:rPr>
          <w:rFonts w:ascii="Times New Roman" w:hAnsi="Times New Roman"/>
          <w:sz w:val="24"/>
        </w:rPr>
        <w:t>за пределами Отечества;</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21 февраля: Международный день родного языка;</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23 февраля: День защитника Отечества.</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Март:</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8 марта: Международный женский день;</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18 марта: День воссоединения Крыма с Россией;</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27 марта: Всемирный день театра.</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Апрель:</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12 апреля: День космонавтики;</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19 апреля: День памяти о геноциде советского народа нацистами и их пособниками в годы Великой Отечественной войны.</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Май:</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1 мая: Праздник Весны и Труда;</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9 мая: День Победы;</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19 мая: День детских общественных организаций России;</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24 мая: День славянской письменности и культуры.</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Июнь:</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1 июня: День защиты детей;</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6 июня: День русского языка;</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12 июня: День России;</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22 июня: День памяти и скорби;</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27 июня: День молодежи.</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Июль:</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8 июля: День семьи, любви и верности.</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Август:</w:t>
      </w:r>
    </w:p>
    <w:p w:rsidR="00127372" w:rsidRDefault="00670A79" w:rsidP="00D16514">
      <w:pPr>
        <w:spacing w:after="0" w:line="240" w:lineRule="auto"/>
        <w:ind w:firstLine="709"/>
        <w:jc w:val="both"/>
        <w:rPr>
          <w:rFonts w:ascii="Times New Roman" w:hAnsi="Times New Roman"/>
          <w:sz w:val="24"/>
        </w:rPr>
      </w:pPr>
      <w:r>
        <w:rPr>
          <w:rFonts w:ascii="Times New Roman" w:hAnsi="Times New Roman"/>
          <w:sz w:val="24"/>
        </w:rPr>
        <w:t>Вторая суббота августа: День физкультурника;</w:t>
      </w:r>
    </w:p>
    <w:p w:rsidR="00D16514" w:rsidRDefault="00670A79" w:rsidP="00D16514">
      <w:pPr>
        <w:spacing w:after="0" w:line="240" w:lineRule="auto"/>
        <w:ind w:firstLine="709"/>
        <w:jc w:val="both"/>
        <w:rPr>
          <w:rFonts w:ascii="Times New Roman" w:hAnsi="Times New Roman"/>
          <w:sz w:val="24"/>
        </w:rPr>
      </w:pPr>
      <w:r>
        <w:rPr>
          <w:rFonts w:ascii="Times New Roman" w:hAnsi="Times New Roman"/>
          <w:sz w:val="24"/>
        </w:rPr>
        <w:t>22 августа: День Государственного флага Российской Федерации;</w:t>
      </w:r>
    </w:p>
    <w:p w:rsidR="00821B40" w:rsidRDefault="00D16514" w:rsidP="00D16514">
      <w:pPr>
        <w:spacing w:after="0" w:line="240" w:lineRule="auto"/>
        <w:ind w:firstLine="709"/>
        <w:rPr>
          <w:rFonts w:ascii="Times New Roman" w:hAnsi="Times New Roman"/>
          <w:sz w:val="24"/>
        </w:rPr>
      </w:pPr>
      <w:r>
        <w:rPr>
          <w:rFonts w:ascii="Times New Roman" w:hAnsi="Times New Roman"/>
          <w:sz w:val="24"/>
        </w:rPr>
        <w:t>27августа:День российского кино.</w:t>
      </w:r>
    </w:p>
    <w:p w:rsidR="00821B40" w:rsidRDefault="00821B40" w:rsidP="00D16514">
      <w:pPr>
        <w:spacing w:after="0" w:line="240" w:lineRule="auto"/>
        <w:ind w:firstLine="709"/>
        <w:rPr>
          <w:rFonts w:ascii="Times New Roman" w:hAnsi="Times New Roman"/>
          <w:sz w:val="24"/>
        </w:rPr>
      </w:pPr>
    </w:p>
    <w:tbl>
      <w:tblPr>
        <w:tblW w:w="10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68"/>
        <w:gridCol w:w="1271"/>
        <w:gridCol w:w="161"/>
        <w:gridCol w:w="1530"/>
        <w:gridCol w:w="2172"/>
      </w:tblGrid>
      <w:tr w:rsidR="00821B40" w:rsidRPr="00821B40" w:rsidTr="00821B40">
        <w:tc>
          <w:tcPr>
            <w:tcW w:w="10502" w:type="dxa"/>
            <w:gridSpan w:val="5"/>
            <w:shd w:val="solid" w:color="D9D9D9" w:fill="FFFFFF"/>
          </w:tcPr>
          <w:p w:rsidR="00821B40" w:rsidRPr="00821B40" w:rsidRDefault="00821B40" w:rsidP="00821B40">
            <w:pPr>
              <w:tabs>
                <w:tab w:val="left" w:pos="10632"/>
              </w:tabs>
              <w:spacing w:after="0" w:line="240" w:lineRule="auto"/>
              <w:jc w:val="center"/>
              <w:rPr>
                <w:rFonts w:ascii="Times New Roman" w:hAnsi="Times New Roman"/>
                <w:b/>
                <w:szCs w:val="22"/>
              </w:rPr>
            </w:pPr>
          </w:p>
          <w:p w:rsidR="00821B40" w:rsidRPr="00821B40" w:rsidRDefault="00821B40" w:rsidP="00821B40">
            <w:pPr>
              <w:tabs>
                <w:tab w:val="left" w:pos="10632"/>
              </w:tabs>
              <w:spacing w:after="0" w:line="240" w:lineRule="auto"/>
              <w:jc w:val="center"/>
              <w:rPr>
                <w:rFonts w:ascii="Times New Roman" w:hAnsi="Times New Roman"/>
                <w:b/>
                <w:szCs w:val="22"/>
              </w:rPr>
            </w:pPr>
            <w:r w:rsidRPr="00821B40">
              <w:rPr>
                <w:rFonts w:ascii="Times New Roman" w:hAnsi="Times New Roman"/>
                <w:b/>
                <w:szCs w:val="22"/>
              </w:rPr>
              <w:t xml:space="preserve">План воспитательной работы школы </w:t>
            </w:r>
          </w:p>
          <w:p w:rsidR="00821B40" w:rsidRPr="00821B40" w:rsidRDefault="00821B40" w:rsidP="00821B40">
            <w:pPr>
              <w:tabs>
                <w:tab w:val="left" w:pos="10632"/>
              </w:tabs>
              <w:spacing w:after="0" w:line="240" w:lineRule="auto"/>
              <w:jc w:val="center"/>
              <w:rPr>
                <w:rFonts w:ascii="Times New Roman" w:hAnsi="Times New Roman"/>
                <w:b/>
                <w:szCs w:val="22"/>
              </w:rPr>
            </w:pPr>
            <w:r w:rsidRPr="00821B40">
              <w:rPr>
                <w:rFonts w:ascii="Times New Roman" w:hAnsi="Times New Roman"/>
                <w:b/>
                <w:szCs w:val="22"/>
              </w:rPr>
              <w:t>на 2023-2024 учебный год</w:t>
            </w:r>
          </w:p>
          <w:p w:rsidR="00821B40" w:rsidRPr="00821B40" w:rsidRDefault="00821B40" w:rsidP="00821B40">
            <w:pPr>
              <w:tabs>
                <w:tab w:val="left" w:pos="10632"/>
              </w:tabs>
              <w:spacing w:after="0" w:line="240" w:lineRule="auto"/>
              <w:jc w:val="center"/>
              <w:rPr>
                <w:rFonts w:ascii="Times New Roman" w:hAnsi="Times New Roman"/>
                <w:b/>
                <w:szCs w:val="22"/>
              </w:rPr>
            </w:pPr>
            <w:r w:rsidRPr="00821B40">
              <w:rPr>
                <w:rFonts w:ascii="Times New Roman" w:hAnsi="Times New Roman"/>
                <w:b/>
                <w:szCs w:val="22"/>
              </w:rPr>
              <w:t>5-9 классы</w:t>
            </w:r>
          </w:p>
          <w:p w:rsidR="00821B40" w:rsidRPr="00821B40" w:rsidRDefault="00821B40" w:rsidP="00821B40">
            <w:pPr>
              <w:tabs>
                <w:tab w:val="left" w:pos="10632"/>
              </w:tabs>
              <w:spacing w:after="0" w:line="240" w:lineRule="auto"/>
              <w:jc w:val="center"/>
              <w:rPr>
                <w:rFonts w:ascii="Times New Roman" w:hAnsi="Times New Roman"/>
                <w:b/>
                <w:szCs w:val="22"/>
              </w:rPr>
            </w:pPr>
          </w:p>
        </w:tc>
      </w:tr>
      <w:tr w:rsidR="00821B40" w:rsidRPr="00821B40" w:rsidTr="00821B40">
        <w:tc>
          <w:tcPr>
            <w:tcW w:w="10502" w:type="dxa"/>
            <w:gridSpan w:val="5"/>
          </w:tcPr>
          <w:p w:rsidR="00821B40" w:rsidRPr="00CF75E9" w:rsidRDefault="00821B40" w:rsidP="00821B40">
            <w:pPr>
              <w:tabs>
                <w:tab w:val="left" w:pos="10632"/>
              </w:tabs>
              <w:spacing w:after="0" w:line="240" w:lineRule="auto"/>
              <w:jc w:val="center"/>
              <w:rPr>
                <w:rFonts w:ascii="Times New Roman" w:hAnsi="Times New Roman"/>
                <w:b/>
                <w:color w:val="365F91" w:themeColor="accent1" w:themeShade="BF"/>
                <w:szCs w:val="22"/>
              </w:rPr>
            </w:pPr>
            <w:r w:rsidRPr="00CF75E9">
              <w:rPr>
                <w:rFonts w:ascii="Times New Roman" w:hAnsi="Times New Roman"/>
                <w:b/>
                <w:color w:val="365F91" w:themeColor="accent1" w:themeShade="BF"/>
                <w:szCs w:val="22"/>
              </w:rPr>
              <w:t>Классное руководство</w:t>
            </w:r>
          </w:p>
          <w:p w:rsidR="00821B40" w:rsidRPr="00CF75E9" w:rsidRDefault="00821B40" w:rsidP="00821B40">
            <w:pPr>
              <w:tabs>
                <w:tab w:val="left" w:pos="10632"/>
              </w:tabs>
              <w:spacing w:after="0" w:line="240" w:lineRule="auto"/>
              <w:jc w:val="center"/>
              <w:rPr>
                <w:rFonts w:ascii="Times New Roman" w:hAnsi="Times New Roman"/>
                <w:color w:val="365F91" w:themeColor="accent1" w:themeShade="BF"/>
                <w:szCs w:val="22"/>
              </w:rPr>
            </w:pPr>
            <w:r w:rsidRPr="00CF75E9">
              <w:rPr>
                <w:rFonts w:ascii="Times New Roman" w:hAnsi="Times New Roman"/>
                <w:color w:val="365F91" w:themeColor="accent1" w:themeShade="BF"/>
                <w:szCs w:val="22"/>
              </w:rPr>
              <w:t xml:space="preserve"> (согласно индивидуальным планам работы классных руководителей)</w:t>
            </w:r>
          </w:p>
        </w:tc>
      </w:tr>
      <w:tr w:rsidR="00821B40" w:rsidRPr="00821B40" w:rsidTr="00821B40">
        <w:tc>
          <w:tcPr>
            <w:tcW w:w="10502" w:type="dxa"/>
            <w:gridSpan w:val="5"/>
          </w:tcPr>
          <w:p w:rsidR="00821B40" w:rsidRPr="00CF75E9" w:rsidRDefault="00821B40" w:rsidP="00821B40">
            <w:pPr>
              <w:tabs>
                <w:tab w:val="left" w:pos="10632"/>
              </w:tabs>
              <w:spacing w:after="0" w:line="240" w:lineRule="auto"/>
              <w:jc w:val="center"/>
              <w:rPr>
                <w:rFonts w:ascii="Times New Roman" w:hAnsi="Times New Roman"/>
                <w:b/>
                <w:color w:val="365F91" w:themeColor="accent1" w:themeShade="BF"/>
                <w:szCs w:val="22"/>
              </w:rPr>
            </w:pPr>
            <w:r w:rsidRPr="00CF75E9">
              <w:rPr>
                <w:rFonts w:ascii="Times New Roman" w:hAnsi="Times New Roman"/>
                <w:b/>
                <w:color w:val="365F91" w:themeColor="accent1" w:themeShade="BF"/>
                <w:szCs w:val="22"/>
              </w:rPr>
              <w:t>Школьный урок</w:t>
            </w:r>
          </w:p>
          <w:p w:rsidR="00821B40" w:rsidRPr="00CF75E9" w:rsidRDefault="00821B40" w:rsidP="00821B40">
            <w:pPr>
              <w:tabs>
                <w:tab w:val="left" w:pos="10632"/>
              </w:tabs>
              <w:spacing w:after="0" w:line="240" w:lineRule="auto"/>
              <w:jc w:val="center"/>
              <w:rPr>
                <w:rFonts w:ascii="Times New Roman" w:hAnsi="Times New Roman"/>
                <w:color w:val="365F91" w:themeColor="accent1" w:themeShade="BF"/>
                <w:szCs w:val="22"/>
              </w:rPr>
            </w:pPr>
            <w:r w:rsidRPr="00CF75E9">
              <w:rPr>
                <w:rFonts w:ascii="Times New Roman" w:hAnsi="Times New Roman"/>
                <w:color w:val="365F91" w:themeColor="accent1" w:themeShade="BF"/>
                <w:szCs w:val="22"/>
              </w:rPr>
              <w:t>(согласно индивидуальным планам работы учителей-предметников)</w:t>
            </w:r>
          </w:p>
        </w:tc>
      </w:tr>
      <w:tr w:rsidR="00821B40" w:rsidRPr="00821B40" w:rsidTr="00821B40">
        <w:tc>
          <w:tcPr>
            <w:tcW w:w="10502" w:type="dxa"/>
            <w:gridSpan w:val="5"/>
          </w:tcPr>
          <w:p w:rsidR="00821B40" w:rsidRPr="00CF75E9" w:rsidRDefault="00821B40" w:rsidP="00821B40">
            <w:pPr>
              <w:tabs>
                <w:tab w:val="left" w:pos="10632"/>
              </w:tabs>
              <w:spacing w:after="0" w:line="240" w:lineRule="auto"/>
              <w:jc w:val="center"/>
              <w:rPr>
                <w:rFonts w:ascii="Times New Roman" w:hAnsi="Times New Roman"/>
                <w:color w:val="365F91" w:themeColor="accent1" w:themeShade="BF"/>
                <w:szCs w:val="22"/>
              </w:rPr>
            </w:pPr>
            <w:r w:rsidRPr="00CF75E9">
              <w:rPr>
                <w:rFonts w:ascii="Times New Roman" w:hAnsi="Times New Roman"/>
                <w:color w:val="365F91" w:themeColor="accent1" w:themeShade="BF"/>
                <w:szCs w:val="22"/>
              </w:rPr>
              <w:t>Курсы внеурочной деятельности и дополнительного образования</w:t>
            </w:r>
          </w:p>
          <w:p w:rsidR="00821B40" w:rsidRPr="00CF75E9" w:rsidRDefault="00821B40" w:rsidP="00821B40">
            <w:pPr>
              <w:tabs>
                <w:tab w:val="left" w:pos="10632"/>
              </w:tabs>
              <w:spacing w:after="0" w:line="240" w:lineRule="auto"/>
              <w:jc w:val="center"/>
              <w:rPr>
                <w:rFonts w:ascii="Times New Roman" w:hAnsi="Times New Roman"/>
                <w:color w:val="365F91" w:themeColor="accent1" w:themeShade="BF"/>
                <w:szCs w:val="22"/>
              </w:rPr>
            </w:pPr>
            <w:r w:rsidRPr="00CF75E9">
              <w:rPr>
                <w:rFonts w:ascii="Times New Roman" w:hAnsi="Times New Roman"/>
                <w:color w:val="365F91" w:themeColor="accent1" w:themeShade="BF"/>
                <w:szCs w:val="22"/>
              </w:rPr>
              <w:t>(согласно плану внеурочной деятельности)</w:t>
            </w:r>
          </w:p>
        </w:tc>
      </w:tr>
      <w:tr w:rsidR="00821B40" w:rsidRPr="00821B40" w:rsidTr="00821B40">
        <w:tc>
          <w:tcPr>
            <w:tcW w:w="10502" w:type="dxa"/>
            <w:gridSpan w:val="5"/>
          </w:tcPr>
          <w:p w:rsidR="00821B40" w:rsidRPr="00CF75E9" w:rsidRDefault="00821B40" w:rsidP="00821B40">
            <w:pPr>
              <w:tabs>
                <w:tab w:val="left" w:pos="10632"/>
              </w:tabs>
              <w:spacing w:after="0" w:line="240" w:lineRule="auto"/>
              <w:jc w:val="center"/>
              <w:rPr>
                <w:rFonts w:ascii="Times New Roman" w:hAnsi="Times New Roman"/>
                <w:color w:val="365F91" w:themeColor="accent1" w:themeShade="BF"/>
                <w:szCs w:val="22"/>
              </w:rPr>
            </w:pPr>
            <w:r w:rsidRPr="00CF75E9">
              <w:rPr>
                <w:rFonts w:ascii="Times New Roman" w:hAnsi="Times New Roman"/>
                <w:b/>
                <w:color w:val="365F91" w:themeColor="accent1" w:themeShade="BF"/>
                <w:szCs w:val="22"/>
              </w:rPr>
              <w:t>Самоуправление</w:t>
            </w:r>
          </w:p>
        </w:tc>
      </w:tr>
      <w:tr w:rsidR="00821B40" w:rsidRPr="00821B40" w:rsidTr="00821B40">
        <w:tc>
          <w:tcPr>
            <w:tcW w:w="5368" w:type="dxa"/>
          </w:tcPr>
          <w:p w:rsidR="00821B40" w:rsidRPr="00821B40" w:rsidRDefault="00821B40" w:rsidP="00821B40">
            <w:pPr>
              <w:tabs>
                <w:tab w:val="left" w:pos="10632"/>
              </w:tabs>
              <w:spacing w:after="0" w:line="240" w:lineRule="auto"/>
              <w:jc w:val="center"/>
              <w:rPr>
                <w:rFonts w:ascii="Times New Roman" w:hAnsi="Times New Roman"/>
                <w:szCs w:val="22"/>
              </w:rPr>
            </w:pPr>
          </w:p>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 xml:space="preserve">Название курса </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p>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 xml:space="preserve">Классы </w:t>
            </w:r>
          </w:p>
        </w:tc>
        <w:tc>
          <w:tcPr>
            <w:tcW w:w="1691" w:type="dxa"/>
            <w:gridSpan w:val="2"/>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Ориентировочное</w:t>
            </w:r>
          </w:p>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 xml:space="preserve">время </w:t>
            </w:r>
          </w:p>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проведения</w:t>
            </w:r>
          </w:p>
          <w:p w:rsidR="00821B40" w:rsidRPr="00821B40" w:rsidRDefault="00821B40" w:rsidP="00821B40">
            <w:pPr>
              <w:tabs>
                <w:tab w:val="left" w:pos="10632"/>
              </w:tabs>
              <w:spacing w:after="0" w:line="240" w:lineRule="auto"/>
              <w:jc w:val="center"/>
              <w:rPr>
                <w:rFonts w:ascii="Times New Roman" w:hAnsi="Times New Roman"/>
                <w:szCs w:val="22"/>
              </w:rPr>
            </w:pPr>
          </w:p>
        </w:tc>
        <w:tc>
          <w:tcPr>
            <w:tcW w:w="2172" w:type="dxa"/>
          </w:tcPr>
          <w:p w:rsidR="00821B40" w:rsidRPr="00821B40" w:rsidRDefault="00821B40" w:rsidP="00821B40">
            <w:pPr>
              <w:tabs>
                <w:tab w:val="left" w:pos="10632"/>
              </w:tabs>
              <w:spacing w:after="0" w:line="240" w:lineRule="auto"/>
              <w:rPr>
                <w:rFonts w:ascii="Times New Roman" w:hAnsi="Times New Roman"/>
                <w:szCs w:val="22"/>
              </w:rPr>
            </w:pPr>
            <w:r w:rsidRPr="00821B40">
              <w:rPr>
                <w:rFonts w:ascii="Times New Roman" w:hAnsi="Times New Roman"/>
                <w:szCs w:val="22"/>
              </w:rPr>
              <w:lastRenderedPageBreak/>
              <w:t>Ответственные</w:t>
            </w:r>
          </w:p>
        </w:tc>
      </w:tr>
      <w:tr w:rsidR="00821B40" w:rsidRPr="00821B40" w:rsidTr="00821B40">
        <w:tc>
          <w:tcPr>
            <w:tcW w:w="5368" w:type="dxa"/>
          </w:tcPr>
          <w:p w:rsidR="00821B40" w:rsidRPr="00821B40" w:rsidRDefault="00821B40" w:rsidP="00821B40">
            <w:pPr>
              <w:tabs>
                <w:tab w:val="left" w:pos="10632"/>
              </w:tabs>
              <w:spacing w:after="0" w:line="240" w:lineRule="auto"/>
              <w:rPr>
                <w:rFonts w:ascii="Times New Roman" w:hAnsi="Times New Roman"/>
                <w:szCs w:val="22"/>
              </w:rPr>
            </w:pPr>
            <w:r w:rsidRPr="00821B40">
              <w:rPr>
                <w:rFonts w:ascii="Times New Roman" w:hAnsi="Times New Roman"/>
                <w:szCs w:val="22"/>
              </w:rPr>
              <w:lastRenderedPageBreak/>
              <w:t>Выборы лидеров, активов  классов, распределение обязанностей.</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Сентябрь</w:t>
            </w:r>
          </w:p>
        </w:tc>
        <w:tc>
          <w:tcPr>
            <w:tcW w:w="2172" w:type="dxa"/>
          </w:tcPr>
          <w:p w:rsidR="00821B40" w:rsidRPr="00821B40" w:rsidRDefault="00821B40" w:rsidP="00821B40">
            <w:pPr>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Классные руководители</w:t>
            </w:r>
          </w:p>
        </w:tc>
      </w:tr>
      <w:tr w:rsidR="00821B40" w:rsidRPr="00821B40" w:rsidTr="00821B40">
        <w:tc>
          <w:tcPr>
            <w:tcW w:w="5368" w:type="dxa"/>
          </w:tcPr>
          <w:p w:rsidR="00821B40" w:rsidRPr="00821B40" w:rsidRDefault="00821B40" w:rsidP="00821B40">
            <w:pPr>
              <w:tabs>
                <w:tab w:val="left" w:pos="10632"/>
              </w:tabs>
              <w:spacing w:after="0" w:line="240" w:lineRule="auto"/>
              <w:rPr>
                <w:rFonts w:ascii="Times New Roman" w:hAnsi="Times New Roman"/>
                <w:szCs w:val="22"/>
              </w:rPr>
            </w:pPr>
            <w:r w:rsidRPr="00821B40">
              <w:rPr>
                <w:rFonts w:ascii="Times New Roman" w:hAnsi="Times New Roman"/>
                <w:szCs w:val="22"/>
              </w:rPr>
              <w:t>Общешкольное выборное собрание обучающихся: выдвижение кандидатур от классов в  Совет обучающихся школы, голосование и т.п.</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Сентябрь</w:t>
            </w:r>
          </w:p>
        </w:tc>
        <w:tc>
          <w:tcPr>
            <w:tcW w:w="2172" w:type="dxa"/>
          </w:tcPr>
          <w:p w:rsidR="00821B40" w:rsidRPr="00821B40" w:rsidRDefault="00821B40" w:rsidP="00821B40">
            <w:pPr>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Заместитель директора по ВР</w:t>
            </w:r>
          </w:p>
        </w:tc>
      </w:tr>
      <w:tr w:rsidR="00821B40" w:rsidRPr="00821B40" w:rsidTr="00821B40">
        <w:tc>
          <w:tcPr>
            <w:tcW w:w="5368" w:type="dxa"/>
          </w:tcPr>
          <w:p w:rsidR="00821B40" w:rsidRPr="00821B40" w:rsidRDefault="00821B40" w:rsidP="00821B40">
            <w:pPr>
              <w:tabs>
                <w:tab w:val="left" w:pos="10632"/>
              </w:tabs>
              <w:spacing w:after="0" w:line="240" w:lineRule="auto"/>
              <w:rPr>
                <w:rFonts w:ascii="Times New Roman" w:hAnsi="Times New Roman"/>
                <w:szCs w:val="22"/>
              </w:rPr>
            </w:pPr>
            <w:r w:rsidRPr="00821B40">
              <w:rPr>
                <w:rFonts w:ascii="Times New Roman" w:hAnsi="Times New Roman"/>
                <w:szCs w:val="22"/>
              </w:rPr>
              <w:t>Конкурс «Лучший ученический класс»</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В течение года</w:t>
            </w:r>
          </w:p>
        </w:tc>
        <w:tc>
          <w:tcPr>
            <w:tcW w:w="2172" w:type="dxa"/>
          </w:tcPr>
          <w:p w:rsidR="00821B40" w:rsidRPr="00821B40" w:rsidRDefault="00821B40" w:rsidP="00821B40">
            <w:pPr>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Заместитель директора по ВР</w:t>
            </w:r>
          </w:p>
        </w:tc>
      </w:tr>
      <w:tr w:rsidR="00821B40" w:rsidRPr="00821B40" w:rsidTr="00821B40">
        <w:tc>
          <w:tcPr>
            <w:tcW w:w="5368" w:type="dxa"/>
          </w:tcPr>
          <w:p w:rsidR="00821B40" w:rsidRPr="00821B40" w:rsidRDefault="00821B40" w:rsidP="00821B40">
            <w:pPr>
              <w:widowControl/>
              <w:tabs>
                <w:tab w:val="left" w:pos="10632"/>
              </w:tabs>
              <w:spacing w:after="0" w:line="240" w:lineRule="auto"/>
              <w:rPr>
                <w:rFonts w:ascii="Times New Roman" w:hAnsi="Times New Roman"/>
                <w:szCs w:val="22"/>
              </w:rPr>
            </w:pPr>
            <w:r w:rsidRPr="00821B40">
              <w:rPr>
                <w:rFonts w:ascii="Times New Roman" w:hAnsi="Times New Roman"/>
                <w:szCs w:val="22"/>
              </w:rPr>
              <w:t>Работа в соответствии с обязанностями</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widowControl/>
              <w:tabs>
                <w:tab w:val="left" w:pos="10632"/>
              </w:tabs>
              <w:spacing w:after="0" w:line="240" w:lineRule="auto"/>
              <w:jc w:val="center"/>
              <w:rPr>
                <w:rFonts w:ascii="Times New Roman" w:hAnsi="Times New Roman"/>
                <w:szCs w:val="22"/>
              </w:rPr>
            </w:pPr>
            <w:r w:rsidRPr="00821B40">
              <w:rPr>
                <w:rFonts w:ascii="Times New Roman" w:hAnsi="Times New Roman"/>
                <w:szCs w:val="22"/>
              </w:rPr>
              <w:t>В течение года</w:t>
            </w:r>
          </w:p>
        </w:tc>
        <w:tc>
          <w:tcPr>
            <w:tcW w:w="2172" w:type="dxa"/>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Классные руководители</w:t>
            </w:r>
          </w:p>
        </w:tc>
      </w:tr>
      <w:tr w:rsidR="00821B40" w:rsidRPr="00821B40" w:rsidTr="00821B40">
        <w:tc>
          <w:tcPr>
            <w:tcW w:w="5368" w:type="dxa"/>
          </w:tcPr>
          <w:p w:rsidR="00821B40" w:rsidRPr="00821B40" w:rsidRDefault="00821B40" w:rsidP="00821B40">
            <w:pPr>
              <w:widowControl/>
              <w:tabs>
                <w:tab w:val="left" w:pos="10632"/>
              </w:tabs>
              <w:spacing w:after="0" w:line="240" w:lineRule="auto"/>
              <w:rPr>
                <w:rFonts w:ascii="Times New Roman" w:hAnsi="Times New Roman"/>
                <w:szCs w:val="22"/>
              </w:rPr>
            </w:pPr>
            <w:r w:rsidRPr="00821B40">
              <w:rPr>
                <w:rFonts w:ascii="Times New Roman" w:hAnsi="Times New Roman"/>
                <w:szCs w:val="22"/>
              </w:rPr>
              <w:t>Отчет перед классом о проведенной работе</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widowControl/>
              <w:tabs>
                <w:tab w:val="left" w:pos="10632"/>
              </w:tabs>
              <w:spacing w:after="0" w:line="240" w:lineRule="auto"/>
              <w:jc w:val="center"/>
              <w:rPr>
                <w:rFonts w:ascii="Times New Roman" w:hAnsi="Times New Roman"/>
                <w:szCs w:val="22"/>
              </w:rPr>
            </w:pPr>
            <w:r w:rsidRPr="00821B40">
              <w:rPr>
                <w:rFonts w:ascii="Times New Roman" w:hAnsi="Times New Roman"/>
                <w:szCs w:val="22"/>
              </w:rPr>
              <w:t>Май</w:t>
            </w:r>
          </w:p>
        </w:tc>
        <w:tc>
          <w:tcPr>
            <w:tcW w:w="2172" w:type="dxa"/>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Классные руководители</w:t>
            </w:r>
          </w:p>
        </w:tc>
      </w:tr>
      <w:tr w:rsidR="00821B40" w:rsidRPr="00821B40" w:rsidTr="00821B40">
        <w:tc>
          <w:tcPr>
            <w:tcW w:w="5368" w:type="dxa"/>
          </w:tcPr>
          <w:p w:rsidR="00821B40" w:rsidRPr="00821B40" w:rsidRDefault="00821B40" w:rsidP="00821B40">
            <w:pPr>
              <w:widowControl/>
              <w:tabs>
                <w:tab w:val="left" w:pos="10632"/>
              </w:tabs>
              <w:spacing w:after="0" w:line="240" w:lineRule="auto"/>
              <w:rPr>
                <w:rFonts w:ascii="Times New Roman" w:hAnsi="Times New Roman"/>
                <w:szCs w:val="22"/>
              </w:rPr>
            </w:pPr>
            <w:r w:rsidRPr="00821B40">
              <w:rPr>
                <w:rFonts w:ascii="Times New Roman" w:hAnsi="Times New Roman"/>
                <w:szCs w:val="22"/>
              </w:rPr>
              <w:t>Общешкольное отчетное собрание обучающихся:отчеты членов Совета обучающихся школы о проделанной работе. Подведение итогов работы за год</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widowControl/>
              <w:tabs>
                <w:tab w:val="left" w:pos="10632"/>
              </w:tabs>
              <w:spacing w:after="0" w:line="240" w:lineRule="auto"/>
              <w:jc w:val="center"/>
              <w:rPr>
                <w:rFonts w:ascii="Times New Roman" w:hAnsi="Times New Roman"/>
                <w:szCs w:val="22"/>
              </w:rPr>
            </w:pPr>
            <w:r w:rsidRPr="00821B40">
              <w:rPr>
                <w:rFonts w:ascii="Times New Roman" w:hAnsi="Times New Roman"/>
                <w:szCs w:val="22"/>
              </w:rPr>
              <w:t>Май</w:t>
            </w:r>
          </w:p>
        </w:tc>
        <w:tc>
          <w:tcPr>
            <w:tcW w:w="2172" w:type="dxa"/>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Заместитель директора по ВР</w:t>
            </w:r>
          </w:p>
        </w:tc>
      </w:tr>
      <w:tr w:rsidR="00CF75E9" w:rsidRPr="00821B40" w:rsidTr="00E6004F">
        <w:tc>
          <w:tcPr>
            <w:tcW w:w="10502" w:type="dxa"/>
            <w:gridSpan w:val="5"/>
          </w:tcPr>
          <w:p w:rsidR="00CF75E9" w:rsidRPr="00CF75E9" w:rsidRDefault="00CF75E9" w:rsidP="00821B40">
            <w:pPr>
              <w:tabs>
                <w:tab w:val="left" w:pos="10632"/>
              </w:tabs>
              <w:spacing w:after="0" w:line="240" w:lineRule="auto"/>
              <w:jc w:val="center"/>
              <w:rPr>
                <w:rFonts w:ascii="Times New Roman" w:eastAsia="Batang" w:hAnsi="Times New Roman"/>
                <w:color w:val="365F91" w:themeColor="accent1" w:themeShade="BF"/>
                <w:szCs w:val="22"/>
              </w:rPr>
            </w:pPr>
            <w:r w:rsidRPr="00CF75E9">
              <w:rPr>
                <w:rFonts w:ascii="Times New Roman" w:hAnsi="Times New Roman"/>
                <w:b/>
                <w:color w:val="365F91" w:themeColor="accent1" w:themeShade="BF"/>
                <w:szCs w:val="22"/>
              </w:rPr>
              <w:t>Профориентация</w:t>
            </w:r>
          </w:p>
        </w:tc>
      </w:tr>
      <w:tr w:rsidR="00821B40" w:rsidRPr="00821B40" w:rsidTr="00821B40">
        <w:tc>
          <w:tcPr>
            <w:tcW w:w="5368" w:type="dxa"/>
          </w:tcPr>
          <w:p w:rsidR="00821B40" w:rsidRPr="00821B40" w:rsidRDefault="00821B40" w:rsidP="00821B40">
            <w:pPr>
              <w:tabs>
                <w:tab w:val="left" w:pos="10632"/>
              </w:tabs>
              <w:spacing w:after="0" w:line="240" w:lineRule="auto"/>
              <w:rPr>
                <w:rFonts w:ascii="Times New Roman" w:hAnsi="Times New Roman"/>
                <w:szCs w:val="22"/>
              </w:rPr>
            </w:pPr>
          </w:p>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Дела, события, мероприятия</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p>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 xml:space="preserve">Классы </w:t>
            </w:r>
          </w:p>
        </w:tc>
        <w:tc>
          <w:tcPr>
            <w:tcW w:w="1691" w:type="dxa"/>
            <w:gridSpan w:val="2"/>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Ориентировочное</w:t>
            </w:r>
          </w:p>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 xml:space="preserve">время </w:t>
            </w:r>
          </w:p>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проведения</w:t>
            </w:r>
          </w:p>
        </w:tc>
        <w:tc>
          <w:tcPr>
            <w:tcW w:w="2172" w:type="dxa"/>
          </w:tcPr>
          <w:p w:rsidR="00821B40" w:rsidRPr="00821B40" w:rsidRDefault="00821B40" w:rsidP="00821B40">
            <w:pPr>
              <w:tabs>
                <w:tab w:val="left" w:pos="10632"/>
              </w:tabs>
              <w:spacing w:after="0" w:line="240" w:lineRule="auto"/>
              <w:jc w:val="center"/>
              <w:rPr>
                <w:rFonts w:ascii="Times New Roman" w:hAnsi="Times New Roman"/>
                <w:szCs w:val="22"/>
              </w:rPr>
            </w:pPr>
          </w:p>
          <w:p w:rsidR="00821B40" w:rsidRPr="00821B40" w:rsidRDefault="00821B40" w:rsidP="00821B40">
            <w:pPr>
              <w:tabs>
                <w:tab w:val="left" w:pos="1739"/>
                <w:tab w:val="left" w:pos="10632"/>
              </w:tabs>
              <w:spacing w:after="0" w:line="240" w:lineRule="auto"/>
              <w:jc w:val="center"/>
              <w:rPr>
                <w:rFonts w:ascii="Times New Roman" w:hAnsi="Times New Roman"/>
                <w:szCs w:val="22"/>
              </w:rPr>
            </w:pPr>
            <w:r w:rsidRPr="00821B40">
              <w:rPr>
                <w:rFonts w:ascii="Times New Roman" w:hAnsi="Times New Roman"/>
                <w:szCs w:val="22"/>
              </w:rPr>
              <w:t>Ответственные</w:t>
            </w:r>
          </w:p>
        </w:tc>
      </w:tr>
      <w:tr w:rsidR="00821B40" w:rsidRPr="00821B40" w:rsidTr="00821B40">
        <w:tc>
          <w:tcPr>
            <w:tcW w:w="5368" w:type="dxa"/>
          </w:tcPr>
          <w:p w:rsidR="00821B40" w:rsidRPr="00821B40" w:rsidRDefault="00821B40" w:rsidP="00821B40">
            <w:pPr>
              <w:tabs>
                <w:tab w:val="left" w:pos="10632"/>
              </w:tabs>
              <w:spacing w:after="0" w:line="240" w:lineRule="auto"/>
              <w:rPr>
                <w:rFonts w:ascii="Times New Roman" w:hAnsi="Times New Roman"/>
                <w:szCs w:val="22"/>
              </w:rPr>
            </w:pPr>
            <w:r w:rsidRPr="00821B40">
              <w:rPr>
                <w:rFonts w:ascii="Times New Roman" w:hAnsi="Times New Roman"/>
                <w:szCs w:val="22"/>
              </w:rPr>
              <w:t>Участие в проекте «Билет в будущее»</w:t>
            </w:r>
          </w:p>
          <w:p w:rsidR="00821B40" w:rsidRPr="00821B40" w:rsidRDefault="00821B40" w:rsidP="00821B40">
            <w:pPr>
              <w:tabs>
                <w:tab w:val="left" w:pos="10632"/>
              </w:tabs>
              <w:spacing w:after="0" w:line="240" w:lineRule="auto"/>
              <w:rPr>
                <w:rFonts w:ascii="Times New Roman" w:hAnsi="Times New Roman"/>
                <w:szCs w:val="22"/>
              </w:rPr>
            </w:pP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В течение года</w:t>
            </w:r>
          </w:p>
        </w:tc>
        <w:tc>
          <w:tcPr>
            <w:tcW w:w="2172" w:type="dxa"/>
          </w:tcPr>
          <w:p w:rsidR="00821B40" w:rsidRPr="00821B40" w:rsidRDefault="00821B40" w:rsidP="00821B40">
            <w:pPr>
              <w:tabs>
                <w:tab w:val="left" w:pos="10632"/>
              </w:tabs>
              <w:spacing w:after="0" w:line="240" w:lineRule="auto"/>
              <w:rPr>
                <w:rFonts w:ascii="Times New Roman" w:hAnsi="Times New Roman"/>
                <w:szCs w:val="22"/>
              </w:rPr>
            </w:pPr>
            <w:r w:rsidRPr="00821B40">
              <w:rPr>
                <w:rFonts w:ascii="Times New Roman" w:eastAsia="Batang" w:hAnsi="Times New Roman"/>
                <w:szCs w:val="22"/>
              </w:rPr>
              <w:t>Зам.директора по ВР, классные руководители</w:t>
            </w:r>
            <w:r w:rsidRPr="00821B40">
              <w:rPr>
                <w:rFonts w:ascii="Times New Roman" w:hAnsi="Times New Roman"/>
                <w:szCs w:val="22"/>
              </w:rPr>
              <w:t xml:space="preserve"> Педагог -психолог</w:t>
            </w:r>
          </w:p>
        </w:tc>
      </w:tr>
      <w:tr w:rsidR="00821B40" w:rsidRPr="00821B40" w:rsidTr="00821B40">
        <w:tc>
          <w:tcPr>
            <w:tcW w:w="5368" w:type="dxa"/>
          </w:tcPr>
          <w:p w:rsidR="00821B40" w:rsidRPr="00821B40" w:rsidRDefault="00821B40" w:rsidP="00821B40">
            <w:pPr>
              <w:tabs>
                <w:tab w:val="left" w:pos="10632"/>
              </w:tabs>
              <w:spacing w:after="0" w:line="240" w:lineRule="auto"/>
              <w:rPr>
                <w:rFonts w:ascii="Times New Roman" w:hAnsi="Times New Roman"/>
                <w:szCs w:val="22"/>
              </w:rPr>
            </w:pPr>
            <w:r w:rsidRPr="00821B40">
              <w:rPr>
                <w:rFonts w:ascii="Times New Roman" w:hAnsi="Times New Roman"/>
                <w:szCs w:val="22"/>
              </w:rPr>
              <w:t>Посещение открытых уроков«Проектория»</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в течение года</w:t>
            </w:r>
          </w:p>
        </w:tc>
        <w:tc>
          <w:tcPr>
            <w:tcW w:w="2172" w:type="dxa"/>
          </w:tcPr>
          <w:p w:rsidR="00821B40" w:rsidRPr="00821B40" w:rsidRDefault="00821B40" w:rsidP="00821B40">
            <w:pPr>
              <w:tabs>
                <w:tab w:val="left" w:pos="10632"/>
              </w:tabs>
              <w:spacing w:after="0" w:line="240" w:lineRule="auto"/>
              <w:rPr>
                <w:rFonts w:ascii="Times New Roman" w:hAnsi="Times New Roman"/>
                <w:szCs w:val="22"/>
              </w:rPr>
            </w:pPr>
            <w:r w:rsidRPr="00821B40">
              <w:rPr>
                <w:rFonts w:ascii="Times New Roman" w:hAnsi="Times New Roman"/>
                <w:szCs w:val="22"/>
              </w:rPr>
              <w:t>Классные руководители</w:t>
            </w:r>
          </w:p>
        </w:tc>
      </w:tr>
      <w:tr w:rsidR="00821B40" w:rsidRPr="00821B40" w:rsidTr="00821B40">
        <w:tc>
          <w:tcPr>
            <w:tcW w:w="5368" w:type="dxa"/>
          </w:tcPr>
          <w:p w:rsidR="00821B40" w:rsidRPr="00821B40" w:rsidRDefault="00821B40" w:rsidP="00821B40">
            <w:pPr>
              <w:tabs>
                <w:tab w:val="left" w:pos="10632"/>
              </w:tabs>
              <w:spacing w:after="0" w:line="240" w:lineRule="auto"/>
              <w:rPr>
                <w:rFonts w:ascii="Times New Roman" w:hAnsi="Times New Roman"/>
                <w:szCs w:val="22"/>
              </w:rPr>
            </w:pPr>
            <w:r w:rsidRPr="00821B40">
              <w:rPr>
                <w:rFonts w:ascii="Times New Roman" w:hAnsi="Times New Roman"/>
                <w:szCs w:val="22"/>
              </w:rPr>
              <w:t>Прохождение профориентационного онлайн-тестирования, прохождение онлайн -курсов по интересующим профессиям и направлениямобразования</w:t>
            </w:r>
          </w:p>
        </w:tc>
        <w:tc>
          <w:tcPr>
            <w:tcW w:w="1271" w:type="dxa"/>
            <w:tcBorders>
              <w:right w:val="single" w:sz="4" w:space="0" w:color="auto"/>
            </w:tcBorders>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8-9</w:t>
            </w:r>
          </w:p>
        </w:tc>
        <w:tc>
          <w:tcPr>
            <w:tcW w:w="1691" w:type="dxa"/>
            <w:gridSpan w:val="2"/>
            <w:tcBorders>
              <w:left w:val="single" w:sz="4" w:space="0" w:color="auto"/>
            </w:tcBorders>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в течение года</w:t>
            </w:r>
          </w:p>
        </w:tc>
        <w:tc>
          <w:tcPr>
            <w:tcW w:w="2172" w:type="dxa"/>
          </w:tcPr>
          <w:p w:rsidR="00821B40" w:rsidRPr="00821B40" w:rsidRDefault="00821B40" w:rsidP="00821B40">
            <w:pPr>
              <w:tabs>
                <w:tab w:val="left" w:pos="10632"/>
              </w:tabs>
              <w:spacing w:after="0" w:line="240" w:lineRule="auto"/>
              <w:rPr>
                <w:rFonts w:ascii="Times New Roman" w:hAnsi="Times New Roman"/>
                <w:szCs w:val="22"/>
              </w:rPr>
            </w:pPr>
            <w:r w:rsidRPr="00821B40">
              <w:rPr>
                <w:rFonts w:ascii="Times New Roman" w:hAnsi="Times New Roman"/>
                <w:szCs w:val="22"/>
              </w:rPr>
              <w:t>Педагог -психолог</w:t>
            </w:r>
          </w:p>
        </w:tc>
      </w:tr>
      <w:tr w:rsidR="00821B40" w:rsidRPr="00821B40" w:rsidTr="00821B40">
        <w:tc>
          <w:tcPr>
            <w:tcW w:w="5368" w:type="dxa"/>
            <w:tcBorders>
              <w:right w:val="single" w:sz="4" w:space="0" w:color="auto"/>
            </w:tcBorders>
          </w:tcPr>
          <w:p w:rsidR="00821B40" w:rsidRPr="00821B40" w:rsidRDefault="00821B40" w:rsidP="00821B40">
            <w:pPr>
              <w:pStyle w:val="ParaAttribute5"/>
              <w:tabs>
                <w:tab w:val="left" w:pos="10632"/>
              </w:tabs>
              <w:wordWrap/>
              <w:ind w:right="0"/>
              <w:jc w:val="left"/>
              <w:rPr>
                <w:color w:val="000000"/>
                <w:sz w:val="22"/>
                <w:szCs w:val="22"/>
              </w:rPr>
            </w:pPr>
            <w:r w:rsidRPr="00821B40">
              <w:rPr>
                <w:sz w:val="22"/>
                <w:szCs w:val="22"/>
              </w:rPr>
              <w:t>Акция "Неделя без турникетов"</w:t>
            </w:r>
          </w:p>
          <w:p w:rsidR="00821B40" w:rsidRPr="00821B40" w:rsidRDefault="00821B40" w:rsidP="00821B40">
            <w:pPr>
              <w:pStyle w:val="ParaAttribute5"/>
              <w:tabs>
                <w:tab w:val="left" w:pos="10632"/>
              </w:tabs>
              <w:wordWrap/>
              <w:ind w:right="0"/>
              <w:jc w:val="left"/>
              <w:rPr>
                <w:color w:val="000000"/>
                <w:sz w:val="22"/>
                <w:szCs w:val="22"/>
              </w:rPr>
            </w:pPr>
          </w:p>
        </w:tc>
        <w:tc>
          <w:tcPr>
            <w:tcW w:w="1271" w:type="dxa"/>
            <w:tcBorders>
              <w:left w:val="single" w:sz="4" w:space="0" w:color="auto"/>
              <w:right w:val="single" w:sz="4" w:space="0" w:color="auto"/>
            </w:tcBorders>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8-9</w:t>
            </w:r>
          </w:p>
        </w:tc>
        <w:tc>
          <w:tcPr>
            <w:tcW w:w="1691" w:type="dxa"/>
            <w:gridSpan w:val="2"/>
            <w:tcBorders>
              <w:left w:val="single" w:sz="4" w:space="0" w:color="auto"/>
              <w:right w:val="single" w:sz="4" w:space="0" w:color="auto"/>
            </w:tcBorders>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по плану</w:t>
            </w:r>
          </w:p>
        </w:tc>
        <w:tc>
          <w:tcPr>
            <w:tcW w:w="2172" w:type="dxa"/>
            <w:tcBorders>
              <w:left w:val="single" w:sz="4" w:space="0" w:color="auto"/>
            </w:tcBorders>
          </w:tcPr>
          <w:p w:rsidR="00821B40" w:rsidRPr="00821B40" w:rsidRDefault="00821B40" w:rsidP="00821B40">
            <w:pPr>
              <w:tabs>
                <w:tab w:val="left" w:pos="10632"/>
              </w:tabs>
              <w:spacing w:after="0" w:line="240" w:lineRule="auto"/>
              <w:rPr>
                <w:rFonts w:ascii="Times New Roman" w:hAnsi="Times New Roman"/>
                <w:szCs w:val="22"/>
              </w:rPr>
            </w:pPr>
            <w:r w:rsidRPr="00821B40">
              <w:rPr>
                <w:rFonts w:ascii="Times New Roman" w:eastAsia="Batang" w:hAnsi="Times New Roman"/>
                <w:szCs w:val="22"/>
              </w:rPr>
              <w:t>Зам.директора по ВР, классные руководители</w:t>
            </w:r>
            <w:r w:rsidRPr="00821B40">
              <w:rPr>
                <w:rFonts w:ascii="Times New Roman" w:hAnsi="Times New Roman"/>
                <w:szCs w:val="22"/>
              </w:rPr>
              <w:t xml:space="preserve"> Педагог -психолог</w:t>
            </w:r>
          </w:p>
        </w:tc>
      </w:tr>
      <w:tr w:rsidR="00821B40" w:rsidRPr="00821B40" w:rsidTr="00821B40">
        <w:tc>
          <w:tcPr>
            <w:tcW w:w="10502" w:type="dxa"/>
            <w:gridSpan w:val="5"/>
          </w:tcPr>
          <w:p w:rsidR="00821B40" w:rsidRPr="00CF75E9" w:rsidRDefault="00821B40" w:rsidP="00821B40">
            <w:pPr>
              <w:tabs>
                <w:tab w:val="left" w:pos="10632"/>
              </w:tabs>
              <w:spacing w:after="0" w:line="240" w:lineRule="auto"/>
              <w:jc w:val="center"/>
              <w:rPr>
                <w:rFonts w:ascii="Times New Roman" w:hAnsi="Times New Roman"/>
                <w:b/>
                <w:color w:val="365F91" w:themeColor="accent1" w:themeShade="BF"/>
                <w:szCs w:val="22"/>
              </w:rPr>
            </w:pPr>
            <w:r w:rsidRPr="00CF75E9">
              <w:rPr>
                <w:rFonts w:ascii="Times New Roman" w:hAnsi="Times New Roman"/>
                <w:b/>
                <w:color w:val="365F91" w:themeColor="accent1" w:themeShade="BF"/>
                <w:szCs w:val="22"/>
              </w:rPr>
              <w:t>Работа с родителями</w:t>
            </w:r>
          </w:p>
          <w:p w:rsidR="00821B40" w:rsidRPr="00821B40" w:rsidRDefault="00821B40" w:rsidP="00821B40">
            <w:pPr>
              <w:tabs>
                <w:tab w:val="left" w:pos="10632"/>
              </w:tabs>
              <w:spacing w:after="0" w:line="240" w:lineRule="auto"/>
              <w:rPr>
                <w:rFonts w:ascii="Times New Roman" w:hAnsi="Times New Roman"/>
                <w:szCs w:val="22"/>
              </w:rPr>
            </w:pPr>
          </w:p>
        </w:tc>
      </w:tr>
      <w:tr w:rsidR="00821B40" w:rsidRPr="00821B40" w:rsidTr="00821B40">
        <w:tc>
          <w:tcPr>
            <w:tcW w:w="5368" w:type="dxa"/>
          </w:tcPr>
          <w:p w:rsidR="00821B40" w:rsidRPr="00821B40" w:rsidRDefault="00821B40" w:rsidP="00821B40">
            <w:pPr>
              <w:tabs>
                <w:tab w:val="left" w:pos="10632"/>
              </w:tabs>
              <w:spacing w:after="0" w:line="240" w:lineRule="auto"/>
              <w:rPr>
                <w:rFonts w:ascii="Times New Roman" w:hAnsi="Times New Roman"/>
                <w:szCs w:val="22"/>
              </w:rPr>
            </w:pPr>
          </w:p>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Дела, события, мероприятия</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p>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 xml:space="preserve">Классы </w:t>
            </w:r>
          </w:p>
        </w:tc>
        <w:tc>
          <w:tcPr>
            <w:tcW w:w="1691" w:type="dxa"/>
            <w:gridSpan w:val="2"/>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Ориентировочное</w:t>
            </w:r>
          </w:p>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 xml:space="preserve">время </w:t>
            </w:r>
          </w:p>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проведения</w:t>
            </w:r>
          </w:p>
        </w:tc>
        <w:tc>
          <w:tcPr>
            <w:tcW w:w="2172" w:type="dxa"/>
          </w:tcPr>
          <w:p w:rsidR="00821B40" w:rsidRPr="00821B40" w:rsidRDefault="00821B40" w:rsidP="00821B40">
            <w:pPr>
              <w:tabs>
                <w:tab w:val="left" w:pos="10632"/>
              </w:tabs>
              <w:spacing w:after="0" w:line="240" w:lineRule="auto"/>
              <w:jc w:val="center"/>
              <w:rPr>
                <w:rFonts w:ascii="Times New Roman" w:hAnsi="Times New Roman"/>
                <w:szCs w:val="22"/>
              </w:rPr>
            </w:pPr>
          </w:p>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Ответственные</w:t>
            </w:r>
          </w:p>
        </w:tc>
      </w:tr>
      <w:tr w:rsidR="00821B40" w:rsidRPr="00821B40" w:rsidTr="00821B40">
        <w:trPr>
          <w:trHeight w:val="331"/>
        </w:trPr>
        <w:tc>
          <w:tcPr>
            <w:tcW w:w="5368" w:type="dxa"/>
          </w:tcPr>
          <w:p w:rsidR="00821B40" w:rsidRPr="00821B40" w:rsidRDefault="00821B40" w:rsidP="00821B40">
            <w:pPr>
              <w:tabs>
                <w:tab w:val="left" w:pos="10632"/>
              </w:tabs>
              <w:spacing w:after="0" w:line="240" w:lineRule="auto"/>
              <w:rPr>
                <w:rFonts w:ascii="Times New Roman" w:hAnsi="Times New Roman"/>
                <w:szCs w:val="22"/>
              </w:rPr>
            </w:pPr>
            <w:r w:rsidRPr="00821B40">
              <w:rPr>
                <w:rFonts w:ascii="Times New Roman" w:hAnsi="Times New Roman"/>
                <w:szCs w:val="22"/>
              </w:rPr>
              <w:t>Классные родительские собрания</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по плану кл. руководителей</w:t>
            </w:r>
          </w:p>
        </w:tc>
        <w:tc>
          <w:tcPr>
            <w:tcW w:w="2172" w:type="dxa"/>
          </w:tcPr>
          <w:p w:rsidR="00821B40" w:rsidRPr="00821B40" w:rsidRDefault="00821B40" w:rsidP="00821B40">
            <w:pPr>
              <w:tabs>
                <w:tab w:val="left" w:pos="10632"/>
              </w:tabs>
              <w:spacing w:after="0" w:line="240" w:lineRule="auto"/>
              <w:rPr>
                <w:rFonts w:ascii="Times New Roman" w:hAnsi="Times New Roman"/>
                <w:szCs w:val="22"/>
              </w:rPr>
            </w:pPr>
            <w:r w:rsidRPr="00821B40">
              <w:rPr>
                <w:rFonts w:ascii="Times New Roman" w:hAnsi="Times New Roman"/>
                <w:szCs w:val="22"/>
              </w:rPr>
              <w:t>Классные руководители</w:t>
            </w:r>
          </w:p>
        </w:tc>
      </w:tr>
      <w:tr w:rsidR="00821B40" w:rsidRPr="00821B40" w:rsidTr="00821B40">
        <w:trPr>
          <w:trHeight w:val="331"/>
        </w:trPr>
        <w:tc>
          <w:tcPr>
            <w:tcW w:w="5368" w:type="dxa"/>
          </w:tcPr>
          <w:p w:rsidR="00821B40" w:rsidRPr="00821B40" w:rsidRDefault="00821B40" w:rsidP="00821B40">
            <w:pPr>
              <w:tabs>
                <w:tab w:val="left" w:pos="10632"/>
              </w:tabs>
              <w:spacing w:after="0" w:line="240" w:lineRule="auto"/>
              <w:rPr>
                <w:rFonts w:ascii="Times New Roman" w:hAnsi="Times New Roman"/>
                <w:szCs w:val="22"/>
              </w:rPr>
            </w:pPr>
            <w:r w:rsidRPr="00821B40">
              <w:rPr>
                <w:rFonts w:ascii="Times New Roman" w:hAnsi="Times New Roman"/>
                <w:szCs w:val="22"/>
              </w:rPr>
              <w:t>Участие родителей в проведении классных мероприятий: «Здравствуй школа», «Зарница»,</w:t>
            </w:r>
            <w:r w:rsidRPr="00821B40">
              <w:rPr>
                <w:rFonts w:ascii="Times New Roman" w:eastAsia="Arial Unicode MS" w:hAnsi="Times New Roman"/>
                <w:szCs w:val="22"/>
              </w:rPr>
              <w:t xml:space="preserve"> новогодний утренник, </w:t>
            </w:r>
            <w:r w:rsidRPr="00821B40">
              <w:rPr>
                <w:rFonts w:ascii="Times New Roman" w:hAnsi="Times New Roman"/>
                <w:szCs w:val="22"/>
              </w:rPr>
              <w:t>классные «огоньки» и др.</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в течение года</w:t>
            </w:r>
          </w:p>
        </w:tc>
        <w:tc>
          <w:tcPr>
            <w:tcW w:w="2172" w:type="dxa"/>
          </w:tcPr>
          <w:p w:rsidR="00821B40" w:rsidRPr="00821B40" w:rsidRDefault="00821B40" w:rsidP="00821B40">
            <w:pPr>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Зам.директора по ВР, классные руководители</w:t>
            </w:r>
          </w:p>
        </w:tc>
      </w:tr>
      <w:tr w:rsidR="00821B40" w:rsidRPr="00821B40" w:rsidTr="00821B40">
        <w:tc>
          <w:tcPr>
            <w:tcW w:w="5368" w:type="dxa"/>
          </w:tcPr>
          <w:p w:rsidR="00821B40" w:rsidRPr="00821B40" w:rsidRDefault="00821B40" w:rsidP="00821B40">
            <w:pPr>
              <w:tabs>
                <w:tab w:val="left" w:pos="10632"/>
              </w:tabs>
              <w:spacing w:after="0" w:line="240" w:lineRule="auto"/>
              <w:rPr>
                <w:rFonts w:ascii="Times New Roman" w:hAnsi="Times New Roman"/>
                <w:szCs w:val="22"/>
              </w:rPr>
            </w:pPr>
            <w:r w:rsidRPr="00821B40">
              <w:rPr>
                <w:rFonts w:ascii="Times New Roman" w:hAnsi="Times New Roman"/>
                <w:szCs w:val="22"/>
              </w:rPr>
              <w:t>Общешкольное родительское собрание( по параллелям)</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октябрь, март</w:t>
            </w:r>
          </w:p>
        </w:tc>
        <w:tc>
          <w:tcPr>
            <w:tcW w:w="2172" w:type="dxa"/>
          </w:tcPr>
          <w:p w:rsidR="00821B40" w:rsidRPr="00821B40" w:rsidRDefault="00821B40" w:rsidP="00821B40">
            <w:pPr>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Классные руководители</w:t>
            </w:r>
          </w:p>
        </w:tc>
      </w:tr>
      <w:tr w:rsidR="00821B40" w:rsidRPr="00821B40" w:rsidTr="00821B40">
        <w:tc>
          <w:tcPr>
            <w:tcW w:w="5368" w:type="dxa"/>
          </w:tcPr>
          <w:p w:rsidR="00821B40" w:rsidRPr="00821B40" w:rsidRDefault="00821B40" w:rsidP="00821B40">
            <w:pPr>
              <w:tabs>
                <w:tab w:val="left" w:pos="10632"/>
              </w:tabs>
              <w:spacing w:after="0" w:line="240" w:lineRule="auto"/>
              <w:rPr>
                <w:rFonts w:ascii="Times New Roman" w:hAnsi="Times New Roman"/>
                <w:szCs w:val="22"/>
              </w:rPr>
            </w:pPr>
            <w:r w:rsidRPr="00821B40">
              <w:rPr>
                <w:rFonts w:ascii="Times New Roman" w:hAnsi="Times New Roman"/>
                <w:szCs w:val="22"/>
              </w:rPr>
              <w:t>Педагогическое просвещение родителей по вопросам воспитания детей</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1 раз/четверть</w:t>
            </w:r>
          </w:p>
        </w:tc>
        <w:tc>
          <w:tcPr>
            <w:tcW w:w="2172" w:type="dxa"/>
          </w:tcPr>
          <w:p w:rsidR="00821B40" w:rsidRPr="00821B40" w:rsidRDefault="00821B40" w:rsidP="00821B40">
            <w:pPr>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Классные руководители</w:t>
            </w:r>
          </w:p>
        </w:tc>
      </w:tr>
      <w:tr w:rsidR="00821B40" w:rsidRPr="00821B40" w:rsidTr="00821B40">
        <w:tc>
          <w:tcPr>
            <w:tcW w:w="5368" w:type="dxa"/>
          </w:tcPr>
          <w:p w:rsidR="00821B40" w:rsidRPr="00821B40" w:rsidRDefault="00821B40" w:rsidP="00821B40">
            <w:pPr>
              <w:tabs>
                <w:tab w:val="left" w:pos="10632"/>
              </w:tabs>
              <w:spacing w:after="0" w:line="240" w:lineRule="auto"/>
              <w:rPr>
                <w:rFonts w:ascii="Times New Roman" w:hAnsi="Times New Roman"/>
                <w:szCs w:val="22"/>
              </w:rPr>
            </w:pPr>
            <w:r w:rsidRPr="00821B40">
              <w:rPr>
                <w:rFonts w:ascii="Times New Roman" w:hAnsi="Times New Roman"/>
                <w:szCs w:val="22"/>
              </w:rPr>
              <w:t>Информационное оповещение через школьный сайт</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в течение года</w:t>
            </w:r>
          </w:p>
        </w:tc>
        <w:tc>
          <w:tcPr>
            <w:tcW w:w="2172" w:type="dxa"/>
          </w:tcPr>
          <w:p w:rsidR="00821B40" w:rsidRPr="00821B40" w:rsidRDefault="00821B40" w:rsidP="00821B40">
            <w:pPr>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Заместитель директора по ВР</w:t>
            </w:r>
          </w:p>
        </w:tc>
      </w:tr>
      <w:tr w:rsidR="00821B40" w:rsidRPr="00821B40" w:rsidTr="00821B40">
        <w:tc>
          <w:tcPr>
            <w:tcW w:w="5368" w:type="dxa"/>
            <w:tcBorders>
              <w:right w:val="single" w:sz="4" w:space="0" w:color="auto"/>
            </w:tcBorders>
          </w:tcPr>
          <w:p w:rsidR="00821B40" w:rsidRPr="00821B40" w:rsidRDefault="00821B40" w:rsidP="00821B40">
            <w:pPr>
              <w:widowControl/>
              <w:tabs>
                <w:tab w:val="left" w:pos="10632"/>
              </w:tabs>
              <w:spacing w:after="0" w:line="240" w:lineRule="auto"/>
              <w:rPr>
                <w:rFonts w:ascii="Times New Roman" w:hAnsi="Times New Roman"/>
                <w:szCs w:val="22"/>
              </w:rPr>
            </w:pPr>
            <w:r w:rsidRPr="00821B40">
              <w:rPr>
                <w:rFonts w:ascii="Times New Roman" w:hAnsi="Times New Roman"/>
                <w:szCs w:val="22"/>
              </w:rPr>
              <w:t>Индивидуальные консультации</w:t>
            </w:r>
          </w:p>
        </w:tc>
        <w:tc>
          <w:tcPr>
            <w:tcW w:w="1271" w:type="dxa"/>
            <w:tcBorders>
              <w:left w:val="single" w:sz="4" w:space="0" w:color="auto"/>
              <w:right w:val="single" w:sz="4" w:space="0" w:color="auto"/>
            </w:tcBorders>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Borders>
              <w:left w:val="single" w:sz="4" w:space="0" w:color="auto"/>
              <w:right w:val="single" w:sz="4" w:space="0" w:color="auto"/>
            </w:tcBorders>
          </w:tcPr>
          <w:p w:rsidR="00821B40" w:rsidRPr="00821B40" w:rsidRDefault="00821B40" w:rsidP="00821B40">
            <w:pPr>
              <w:widowControl/>
              <w:tabs>
                <w:tab w:val="left" w:pos="10632"/>
              </w:tabs>
              <w:spacing w:after="0" w:line="240" w:lineRule="auto"/>
              <w:rPr>
                <w:rFonts w:ascii="Times New Roman" w:hAnsi="Times New Roman"/>
                <w:szCs w:val="22"/>
              </w:rPr>
            </w:pPr>
            <w:r w:rsidRPr="00821B40">
              <w:rPr>
                <w:rFonts w:ascii="Times New Roman" w:hAnsi="Times New Roman"/>
                <w:szCs w:val="22"/>
              </w:rPr>
              <w:t>в течение года</w:t>
            </w:r>
          </w:p>
        </w:tc>
        <w:tc>
          <w:tcPr>
            <w:tcW w:w="2172" w:type="dxa"/>
            <w:tcBorders>
              <w:left w:val="single" w:sz="4" w:space="0" w:color="auto"/>
            </w:tcBorders>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Классные руководители</w:t>
            </w:r>
          </w:p>
        </w:tc>
      </w:tr>
      <w:tr w:rsidR="00821B40" w:rsidRPr="00821B40" w:rsidTr="00821B40">
        <w:tc>
          <w:tcPr>
            <w:tcW w:w="5368" w:type="dxa"/>
            <w:tcBorders>
              <w:right w:val="single" w:sz="4" w:space="0" w:color="auto"/>
            </w:tcBorders>
          </w:tcPr>
          <w:p w:rsidR="00821B40" w:rsidRPr="00821B40" w:rsidRDefault="00821B40" w:rsidP="00821B40">
            <w:pPr>
              <w:pStyle w:val="ParaAttribute7"/>
              <w:tabs>
                <w:tab w:val="left" w:pos="10632"/>
              </w:tabs>
              <w:ind w:firstLine="0"/>
              <w:jc w:val="left"/>
              <w:rPr>
                <w:color w:val="000000"/>
                <w:sz w:val="22"/>
                <w:szCs w:val="22"/>
              </w:rPr>
            </w:pPr>
            <w:r w:rsidRPr="00821B40">
              <w:rPr>
                <w:color w:val="000000"/>
                <w:sz w:val="22"/>
                <w:szCs w:val="22"/>
              </w:rPr>
              <w:t>Совместные с детьми походы, экскурсии.</w:t>
            </w:r>
          </w:p>
        </w:tc>
        <w:tc>
          <w:tcPr>
            <w:tcW w:w="1271" w:type="dxa"/>
            <w:tcBorders>
              <w:left w:val="single" w:sz="4" w:space="0" w:color="auto"/>
              <w:right w:val="single" w:sz="4" w:space="0" w:color="auto"/>
            </w:tcBorders>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Borders>
              <w:left w:val="single" w:sz="4" w:space="0" w:color="auto"/>
              <w:right w:val="single" w:sz="4" w:space="0" w:color="auto"/>
            </w:tcBorders>
          </w:tcPr>
          <w:p w:rsidR="00821B40" w:rsidRPr="00821B40" w:rsidRDefault="00821B40" w:rsidP="00821B40">
            <w:pPr>
              <w:widowControl/>
              <w:tabs>
                <w:tab w:val="left" w:pos="10632"/>
              </w:tabs>
              <w:spacing w:after="0" w:line="240" w:lineRule="auto"/>
              <w:rPr>
                <w:rFonts w:ascii="Times New Roman" w:hAnsi="Times New Roman"/>
                <w:szCs w:val="22"/>
              </w:rPr>
            </w:pPr>
            <w:r w:rsidRPr="00821B40">
              <w:rPr>
                <w:rFonts w:ascii="Times New Roman" w:hAnsi="Times New Roman"/>
                <w:szCs w:val="22"/>
              </w:rPr>
              <w:t>по плану кл. руководителей</w:t>
            </w:r>
          </w:p>
        </w:tc>
        <w:tc>
          <w:tcPr>
            <w:tcW w:w="2172" w:type="dxa"/>
            <w:tcBorders>
              <w:left w:val="single" w:sz="4" w:space="0" w:color="auto"/>
            </w:tcBorders>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Классные руководители</w:t>
            </w:r>
          </w:p>
        </w:tc>
      </w:tr>
      <w:tr w:rsidR="00821B40" w:rsidRPr="00821B40" w:rsidTr="00821B40">
        <w:tc>
          <w:tcPr>
            <w:tcW w:w="5368" w:type="dxa"/>
          </w:tcPr>
          <w:p w:rsidR="00821B40" w:rsidRPr="00CF75E9" w:rsidRDefault="00821B40" w:rsidP="00821B40">
            <w:pPr>
              <w:pStyle w:val="ParaAttribute3"/>
              <w:tabs>
                <w:tab w:val="left" w:pos="10632"/>
              </w:tabs>
              <w:wordWrap/>
              <w:ind w:right="0"/>
              <w:jc w:val="left"/>
              <w:rPr>
                <w:spacing w:val="-6"/>
                <w:sz w:val="22"/>
                <w:szCs w:val="22"/>
              </w:rPr>
            </w:pPr>
            <w:r w:rsidRPr="00CF75E9">
              <w:rPr>
                <w:spacing w:val="-6"/>
                <w:sz w:val="22"/>
                <w:szCs w:val="22"/>
              </w:rPr>
              <w:lastRenderedPageBreak/>
              <w:t xml:space="preserve">Работа Совета профилактики с </w:t>
            </w:r>
          </w:p>
          <w:p w:rsidR="00821B40" w:rsidRPr="00CF75E9" w:rsidRDefault="00821B40" w:rsidP="00821B40">
            <w:pPr>
              <w:pStyle w:val="ParaAttribute3"/>
              <w:tabs>
                <w:tab w:val="left" w:pos="10632"/>
              </w:tabs>
              <w:wordWrap/>
              <w:ind w:right="0"/>
              <w:jc w:val="left"/>
              <w:rPr>
                <w:color w:val="365F91" w:themeColor="accent1" w:themeShade="BF"/>
                <w:spacing w:val="-6"/>
                <w:sz w:val="22"/>
                <w:szCs w:val="22"/>
              </w:rPr>
            </w:pPr>
            <w:r w:rsidRPr="00CF75E9">
              <w:rPr>
                <w:spacing w:val="-6"/>
                <w:sz w:val="22"/>
                <w:szCs w:val="22"/>
              </w:rPr>
              <w:t>неблагополучными  семьями  по вопросам воспитания, обучения детей</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widowControl/>
              <w:tabs>
                <w:tab w:val="left" w:pos="10632"/>
              </w:tabs>
              <w:spacing w:after="0" w:line="240" w:lineRule="auto"/>
              <w:rPr>
                <w:rFonts w:ascii="Times New Roman" w:hAnsi="Times New Roman"/>
                <w:szCs w:val="22"/>
              </w:rPr>
            </w:pPr>
            <w:r w:rsidRPr="00821B40">
              <w:rPr>
                <w:rFonts w:ascii="Times New Roman" w:hAnsi="Times New Roman"/>
                <w:szCs w:val="22"/>
              </w:rPr>
              <w:t>по плану Совета</w:t>
            </w:r>
          </w:p>
        </w:tc>
        <w:tc>
          <w:tcPr>
            <w:tcW w:w="2172" w:type="dxa"/>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Социальный педагог</w:t>
            </w:r>
          </w:p>
        </w:tc>
      </w:tr>
      <w:tr w:rsidR="00821B40" w:rsidRPr="00821B40" w:rsidTr="00821B40">
        <w:tc>
          <w:tcPr>
            <w:tcW w:w="10502" w:type="dxa"/>
            <w:gridSpan w:val="5"/>
          </w:tcPr>
          <w:p w:rsidR="00821B40" w:rsidRPr="00CF75E9" w:rsidRDefault="00821B40" w:rsidP="00821B40">
            <w:pPr>
              <w:tabs>
                <w:tab w:val="left" w:pos="10632"/>
              </w:tabs>
              <w:spacing w:after="0" w:line="240" w:lineRule="auto"/>
              <w:jc w:val="center"/>
              <w:rPr>
                <w:rFonts w:ascii="Times New Roman" w:hAnsi="Times New Roman"/>
                <w:color w:val="365F91" w:themeColor="accent1" w:themeShade="BF"/>
                <w:szCs w:val="22"/>
              </w:rPr>
            </w:pPr>
            <w:r w:rsidRPr="00CF75E9">
              <w:rPr>
                <w:rFonts w:ascii="Times New Roman" w:hAnsi="Times New Roman"/>
                <w:b/>
                <w:color w:val="365F91" w:themeColor="accent1" w:themeShade="BF"/>
                <w:szCs w:val="22"/>
              </w:rPr>
              <w:t>Ключевые общешкольные дела</w:t>
            </w:r>
          </w:p>
        </w:tc>
      </w:tr>
      <w:tr w:rsidR="00821B40" w:rsidRPr="00821B40" w:rsidTr="00821B40">
        <w:tc>
          <w:tcPr>
            <w:tcW w:w="5368" w:type="dxa"/>
          </w:tcPr>
          <w:p w:rsidR="00821B40" w:rsidRPr="00821B40" w:rsidRDefault="00821B40" w:rsidP="00821B40">
            <w:pPr>
              <w:tabs>
                <w:tab w:val="left" w:pos="10632"/>
              </w:tabs>
              <w:spacing w:after="0" w:line="240" w:lineRule="auto"/>
              <w:rPr>
                <w:rFonts w:ascii="Times New Roman" w:hAnsi="Times New Roman"/>
                <w:szCs w:val="22"/>
              </w:rPr>
            </w:pPr>
          </w:p>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Дела, события, мероприятия</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p>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 xml:space="preserve">Классы </w:t>
            </w:r>
          </w:p>
        </w:tc>
        <w:tc>
          <w:tcPr>
            <w:tcW w:w="1691" w:type="dxa"/>
            <w:gridSpan w:val="2"/>
            <w:tcBorders>
              <w:right w:val="single" w:sz="4" w:space="0" w:color="auto"/>
            </w:tcBorders>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Ориентировочное</w:t>
            </w:r>
          </w:p>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 xml:space="preserve">время </w:t>
            </w:r>
          </w:p>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проведения</w:t>
            </w:r>
          </w:p>
        </w:tc>
        <w:tc>
          <w:tcPr>
            <w:tcW w:w="2172" w:type="dxa"/>
            <w:tcBorders>
              <w:left w:val="single" w:sz="4" w:space="0" w:color="auto"/>
            </w:tcBorders>
          </w:tcPr>
          <w:p w:rsidR="00821B40" w:rsidRPr="00821B40" w:rsidRDefault="00821B40" w:rsidP="00821B40">
            <w:pPr>
              <w:tabs>
                <w:tab w:val="left" w:pos="10632"/>
              </w:tabs>
              <w:spacing w:after="0" w:line="240" w:lineRule="auto"/>
              <w:jc w:val="center"/>
              <w:rPr>
                <w:rFonts w:ascii="Times New Roman" w:hAnsi="Times New Roman"/>
                <w:szCs w:val="22"/>
              </w:rPr>
            </w:pPr>
          </w:p>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Ответственные</w:t>
            </w:r>
          </w:p>
        </w:tc>
      </w:tr>
      <w:tr w:rsidR="00821B40" w:rsidRPr="00821B40" w:rsidTr="00821B40">
        <w:tc>
          <w:tcPr>
            <w:tcW w:w="5368" w:type="dxa"/>
            <w:tcBorders>
              <w:right w:val="single" w:sz="4" w:space="0" w:color="auto"/>
            </w:tcBorders>
          </w:tcPr>
          <w:p w:rsidR="00821B40" w:rsidRPr="00821B40" w:rsidRDefault="00821B40" w:rsidP="00821B40">
            <w:pPr>
              <w:tabs>
                <w:tab w:val="left" w:pos="10632"/>
              </w:tabs>
              <w:spacing w:after="0" w:line="240" w:lineRule="auto"/>
              <w:rPr>
                <w:rFonts w:ascii="Times New Roman" w:hAnsi="Times New Roman"/>
                <w:szCs w:val="22"/>
              </w:rPr>
            </w:pPr>
            <w:r w:rsidRPr="00821B40">
              <w:rPr>
                <w:rFonts w:ascii="Times New Roman" w:hAnsi="Times New Roman"/>
                <w:szCs w:val="22"/>
              </w:rPr>
              <w:t>Праздник «Здравствуй школа». Тематические классные часы, внеклассные мероприятия.</w:t>
            </w:r>
          </w:p>
        </w:tc>
        <w:tc>
          <w:tcPr>
            <w:tcW w:w="1271" w:type="dxa"/>
            <w:tcBorders>
              <w:left w:val="single" w:sz="4" w:space="0" w:color="auto"/>
              <w:right w:val="single" w:sz="4" w:space="0" w:color="auto"/>
            </w:tcBorders>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Borders>
              <w:left w:val="single" w:sz="4" w:space="0" w:color="auto"/>
              <w:right w:val="single" w:sz="4" w:space="0" w:color="auto"/>
            </w:tcBorders>
          </w:tcPr>
          <w:p w:rsidR="00821B40" w:rsidRPr="00821B40" w:rsidRDefault="00821B40" w:rsidP="00821B40">
            <w:pPr>
              <w:widowControl/>
              <w:tabs>
                <w:tab w:val="left" w:pos="10632"/>
              </w:tabs>
              <w:spacing w:after="0" w:line="240" w:lineRule="auto"/>
              <w:jc w:val="center"/>
              <w:rPr>
                <w:rFonts w:ascii="Times New Roman" w:hAnsi="Times New Roman"/>
                <w:szCs w:val="22"/>
              </w:rPr>
            </w:pPr>
            <w:r w:rsidRPr="00821B40">
              <w:rPr>
                <w:rFonts w:ascii="Times New Roman" w:hAnsi="Times New Roman"/>
                <w:szCs w:val="22"/>
              </w:rPr>
              <w:t>01.09.2023</w:t>
            </w:r>
          </w:p>
        </w:tc>
        <w:tc>
          <w:tcPr>
            <w:tcW w:w="2172" w:type="dxa"/>
            <w:tcBorders>
              <w:left w:val="single" w:sz="4" w:space="0" w:color="auto"/>
            </w:tcBorders>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Зам.директора по ВР</w:t>
            </w:r>
          </w:p>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Классные руководители</w:t>
            </w:r>
          </w:p>
        </w:tc>
      </w:tr>
      <w:tr w:rsidR="00821B40" w:rsidRPr="00821B40" w:rsidTr="00821B40">
        <w:tc>
          <w:tcPr>
            <w:tcW w:w="5368" w:type="dxa"/>
            <w:tcBorders>
              <w:right w:val="single" w:sz="4" w:space="0" w:color="auto"/>
            </w:tcBorders>
          </w:tcPr>
          <w:p w:rsidR="00821B40" w:rsidRPr="00821B40" w:rsidRDefault="00821B40" w:rsidP="00821B40">
            <w:pPr>
              <w:tabs>
                <w:tab w:val="left" w:pos="3982"/>
                <w:tab w:val="left" w:pos="10632"/>
              </w:tabs>
              <w:spacing w:after="0" w:line="240" w:lineRule="auto"/>
              <w:rPr>
                <w:rFonts w:ascii="Times New Roman" w:hAnsi="Times New Roman"/>
                <w:szCs w:val="22"/>
              </w:rPr>
            </w:pPr>
            <w:r w:rsidRPr="00821B40">
              <w:rPr>
                <w:rFonts w:ascii="Times New Roman" w:hAnsi="Times New Roman"/>
                <w:b/>
                <w:color w:val="215868" w:themeColor="accent5" w:themeShade="80"/>
                <w:szCs w:val="22"/>
              </w:rPr>
              <w:t>Мероприятия месячника безопасности  и гражданской защиты детей</w:t>
            </w:r>
            <w:r w:rsidRPr="00821B40">
              <w:rPr>
                <w:rFonts w:ascii="Times New Roman" w:hAnsi="Times New Roman"/>
                <w:szCs w:val="22"/>
              </w:rPr>
              <w:t xml:space="preserve">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
        </w:tc>
        <w:tc>
          <w:tcPr>
            <w:tcW w:w="1271" w:type="dxa"/>
            <w:tcBorders>
              <w:left w:val="single" w:sz="4" w:space="0" w:color="auto"/>
              <w:right w:val="single" w:sz="4" w:space="0" w:color="auto"/>
            </w:tcBorders>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Borders>
              <w:left w:val="single" w:sz="4" w:space="0" w:color="auto"/>
              <w:right w:val="single" w:sz="4" w:space="0" w:color="auto"/>
            </w:tcBorders>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Сентябрь</w:t>
            </w:r>
          </w:p>
        </w:tc>
        <w:tc>
          <w:tcPr>
            <w:tcW w:w="2172" w:type="dxa"/>
            <w:tcBorders>
              <w:left w:val="single" w:sz="4" w:space="0" w:color="auto"/>
            </w:tcBorders>
          </w:tcPr>
          <w:p w:rsidR="00821B40" w:rsidRPr="00821B40" w:rsidRDefault="00821B40" w:rsidP="00821B40">
            <w:pPr>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Зам.директора по ВР, кл. руководители, педагог-организатор ОБЖ</w:t>
            </w:r>
          </w:p>
        </w:tc>
      </w:tr>
      <w:tr w:rsidR="00821B40" w:rsidRPr="00821B40" w:rsidTr="00821B40">
        <w:tc>
          <w:tcPr>
            <w:tcW w:w="5368" w:type="dxa"/>
          </w:tcPr>
          <w:p w:rsidR="00821B40" w:rsidRPr="00821B40" w:rsidRDefault="00821B40" w:rsidP="00821B40">
            <w:pPr>
              <w:widowControl/>
              <w:tabs>
                <w:tab w:val="left" w:pos="3982"/>
                <w:tab w:val="left" w:pos="10632"/>
              </w:tabs>
              <w:spacing w:after="0" w:line="240" w:lineRule="auto"/>
              <w:rPr>
                <w:rFonts w:ascii="Times New Roman" w:hAnsi="Times New Roman"/>
                <w:szCs w:val="22"/>
              </w:rPr>
            </w:pPr>
            <w:r w:rsidRPr="00821B40">
              <w:rPr>
                <w:rFonts w:ascii="Times New Roman" w:hAnsi="Times New Roman"/>
                <w:szCs w:val="22"/>
              </w:rPr>
              <w:t xml:space="preserve">Единый классный час «День трезвости» </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widowControl/>
              <w:tabs>
                <w:tab w:val="left" w:pos="10632"/>
              </w:tabs>
              <w:spacing w:after="0" w:line="240" w:lineRule="auto"/>
              <w:jc w:val="center"/>
              <w:rPr>
                <w:rFonts w:ascii="Times New Roman" w:hAnsi="Times New Roman"/>
                <w:szCs w:val="22"/>
              </w:rPr>
            </w:pPr>
            <w:r w:rsidRPr="00821B40">
              <w:rPr>
                <w:rFonts w:ascii="Times New Roman" w:hAnsi="Times New Roman"/>
                <w:szCs w:val="22"/>
              </w:rPr>
              <w:t>Сентябрь</w:t>
            </w:r>
          </w:p>
        </w:tc>
        <w:tc>
          <w:tcPr>
            <w:tcW w:w="2172" w:type="dxa"/>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Классные руководители</w:t>
            </w:r>
          </w:p>
        </w:tc>
      </w:tr>
      <w:tr w:rsidR="00821B40" w:rsidRPr="00821B40" w:rsidTr="00821B40">
        <w:tc>
          <w:tcPr>
            <w:tcW w:w="5368" w:type="dxa"/>
          </w:tcPr>
          <w:p w:rsidR="00821B40" w:rsidRPr="00821B40" w:rsidRDefault="00821B40" w:rsidP="00821B40">
            <w:pPr>
              <w:widowControl/>
              <w:tabs>
                <w:tab w:val="left" w:pos="3982"/>
                <w:tab w:val="left" w:pos="10632"/>
              </w:tabs>
              <w:spacing w:after="0" w:line="240" w:lineRule="auto"/>
              <w:rPr>
                <w:rFonts w:ascii="Times New Roman" w:hAnsi="Times New Roman"/>
                <w:szCs w:val="22"/>
              </w:rPr>
            </w:pPr>
            <w:r w:rsidRPr="00821B40">
              <w:rPr>
                <w:rFonts w:ascii="Times New Roman" w:hAnsi="Times New Roman"/>
                <w:szCs w:val="22"/>
              </w:rPr>
              <w:t>Презентация волонтерского отряда школы «Добрые сердца»</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8-9</w:t>
            </w:r>
          </w:p>
        </w:tc>
        <w:tc>
          <w:tcPr>
            <w:tcW w:w="1691" w:type="dxa"/>
            <w:gridSpan w:val="2"/>
          </w:tcPr>
          <w:p w:rsidR="00821B40" w:rsidRPr="00821B40" w:rsidRDefault="00821B40" w:rsidP="00821B40">
            <w:pPr>
              <w:widowControl/>
              <w:tabs>
                <w:tab w:val="left" w:pos="10632"/>
              </w:tabs>
              <w:spacing w:after="0" w:line="240" w:lineRule="auto"/>
              <w:jc w:val="center"/>
              <w:rPr>
                <w:rFonts w:ascii="Times New Roman" w:hAnsi="Times New Roman"/>
                <w:szCs w:val="22"/>
              </w:rPr>
            </w:pPr>
            <w:r w:rsidRPr="00821B40">
              <w:rPr>
                <w:rFonts w:ascii="Times New Roman" w:hAnsi="Times New Roman"/>
                <w:szCs w:val="22"/>
              </w:rPr>
              <w:t>Сентябрь</w:t>
            </w:r>
          </w:p>
        </w:tc>
        <w:tc>
          <w:tcPr>
            <w:tcW w:w="2172" w:type="dxa"/>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Зам.директора по ВР</w:t>
            </w:r>
          </w:p>
        </w:tc>
      </w:tr>
      <w:tr w:rsidR="00821B40" w:rsidRPr="00821B40" w:rsidTr="00821B40">
        <w:tc>
          <w:tcPr>
            <w:tcW w:w="5368" w:type="dxa"/>
          </w:tcPr>
          <w:p w:rsidR="00821B40" w:rsidRPr="00821B40" w:rsidRDefault="00821B40" w:rsidP="00821B40">
            <w:pPr>
              <w:widowControl/>
              <w:tabs>
                <w:tab w:val="left" w:pos="10632"/>
              </w:tabs>
              <w:spacing w:after="0" w:line="240" w:lineRule="auto"/>
              <w:rPr>
                <w:rFonts w:ascii="Times New Roman" w:hAnsi="Times New Roman"/>
                <w:szCs w:val="22"/>
              </w:rPr>
            </w:pPr>
            <w:r w:rsidRPr="00821B40">
              <w:rPr>
                <w:rFonts w:ascii="Times New Roman" w:hAnsi="Times New Roman"/>
                <w:szCs w:val="22"/>
              </w:rPr>
              <w:t>День учителя в школе: акция по поздравлению учителей, учителей-ветеранов педагогического труда, , концертная программа.</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widowControl/>
              <w:tabs>
                <w:tab w:val="left" w:pos="10632"/>
              </w:tabs>
              <w:spacing w:after="0" w:line="240" w:lineRule="auto"/>
              <w:jc w:val="center"/>
              <w:rPr>
                <w:rFonts w:ascii="Times New Roman" w:hAnsi="Times New Roman"/>
                <w:szCs w:val="22"/>
              </w:rPr>
            </w:pPr>
            <w:r w:rsidRPr="00821B40">
              <w:rPr>
                <w:rFonts w:ascii="Times New Roman" w:hAnsi="Times New Roman"/>
                <w:szCs w:val="22"/>
              </w:rPr>
              <w:t>Октябрь</w:t>
            </w:r>
          </w:p>
        </w:tc>
        <w:tc>
          <w:tcPr>
            <w:tcW w:w="2172" w:type="dxa"/>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Заместитель директора по ВР, классные руководители</w:t>
            </w:r>
          </w:p>
        </w:tc>
      </w:tr>
      <w:tr w:rsidR="00821B40" w:rsidRPr="00821B40" w:rsidTr="00821B40">
        <w:tc>
          <w:tcPr>
            <w:tcW w:w="5368" w:type="dxa"/>
          </w:tcPr>
          <w:p w:rsidR="00821B40" w:rsidRPr="00821B40" w:rsidRDefault="00821B40" w:rsidP="00821B40">
            <w:pPr>
              <w:widowControl/>
              <w:tabs>
                <w:tab w:val="left" w:pos="10632"/>
              </w:tabs>
              <w:spacing w:after="0" w:line="240" w:lineRule="auto"/>
              <w:rPr>
                <w:rFonts w:ascii="Times New Roman" w:hAnsi="Times New Roman"/>
                <w:szCs w:val="22"/>
              </w:rPr>
            </w:pPr>
            <w:r w:rsidRPr="00821B40">
              <w:rPr>
                <w:rFonts w:ascii="Times New Roman" w:hAnsi="Times New Roman"/>
                <w:szCs w:val="22"/>
              </w:rPr>
              <w:t>Президентские состязания по ОФП</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widowControl/>
              <w:tabs>
                <w:tab w:val="left" w:pos="10632"/>
              </w:tabs>
              <w:spacing w:after="0" w:line="240" w:lineRule="auto"/>
              <w:jc w:val="center"/>
              <w:rPr>
                <w:rFonts w:ascii="Times New Roman" w:hAnsi="Times New Roman"/>
                <w:szCs w:val="22"/>
              </w:rPr>
            </w:pPr>
            <w:r w:rsidRPr="00821B40">
              <w:rPr>
                <w:rFonts w:ascii="Times New Roman" w:hAnsi="Times New Roman"/>
                <w:szCs w:val="22"/>
              </w:rPr>
              <w:t>октябрь, апрель</w:t>
            </w:r>
          </w:p>
        </w:tc>
        <w:tc>
          <w:tcPr>
            <w:tcW w:w="2172" w:type="dxa"/>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Учителя физкультуры</w:t>
            </w:r>
          </w:p>
        </w:tc>
      </w:tr>
      <w:tr w:rsidR="00821B40" w:rsidRPr="00821B40" w:rsidTr="00821B40">
        <w:tc>
          <w:tcPr>
            <w:tcW w:w="5368" w:type="dxa"/>
          </w:tcPr>
          <w:p w:rsidR="00821B40" w:rsidRPr="00821B40" w:rsidRDefault="00821B40" w:rsidP="00821B40">
            <w:pPr>
              <w:widowControl/>
              <w:tabs>
                <w:tab w:val="left" w:pos="10632"/>
              </w:tabs>
              <w:spacing w:after="0" w:line="240" w:lineRule="auto"/>
              <w:rPr>
                <w:rFonts w:ascii="Times New Roman" w:hAnsi="Times New Roman"/>
                <w:szCs w:val="22"/>
              </w:rPr>
            </w:pPr>
            <w:r w:rsidRPr="00821B40">
              <w:rPr>
                <w:rFonts w:ascii="Times New Roman" w:hAnsi="Times New Roman"/>
                <w:szCs w:val="22"/>
              </w:rPr>
              <w:t xml:space="preserve">«Золотая осень»: Фотоконкурс. </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widowControl/>
              <w:tabs>
                <w:tab w:val="left" w:pos="10632"/>
              </w:tabs>
              <w:spacing w:after="0" w:line="240" w:lineRule="auto"/>
              <w:jc w:val="center"/>
              <w:rPr>
                <w:rFonts w:ascii="Times New Roman" w:hAnsi="Times New Roman"/>
                <w:szCs w:val="22"/>
              </w:rPr>
            </w:pPr>
            <w:r w:rsidRPr="00821B40">
              <w:rPr>
                <w:rFonts w:ascii="Times New Roman" w:hAnsi="Times New Roman"/>
                <w:szCs w:val="22"/>
              </w:rPr>
              <w:t>Октябрь</w:t>
            </w:r>
          </w:p>
        </w:tc>
        <w:tc>
          <w:tcPr>
            <w:tcW w:w="2172" w:type="dxa"/>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классные руководители</w:t>
            </w:r>
          </w:p>
        </w:tc>
      </w:tr>
      <w:tr w:rsidR="00821B40" w:rsidRPr="00821B40" w:rsidTr="00821B40">
        <w:tc>
          <w:tcPr>
            <w:tcW w:w="5368" w:type="dxa"/>
          </w:tcPr>
          <w:p w:rsidR="00821B40" w:rsidRPr="00821B40" w:rsidRDefault="00821B40" w:rsidP="00821B40">
            <w:pPr>
              <w:pStyle w:val="TableParagraph"/>
              <w:tabs>
                <w:tab w:val="left" w:pos="0"/>
              </w:tabs>
              <w:ind w:left="0"/>
              <w:rPr>
                <w:rFonts w:ascii="Times New Roman" w:hAnsi="Times New Roman"/>
                <w:szCs w:val="22"/>
              </w:rPr>
            </w:pPr>
            <w:r w:rsidRPr="00821B40">
              <w:rPr>
                <w:rFonts w:ascii="Times New Roman" w:hAnsi="Times New Roman"/>
                <w:szCs w:val="22"/>
              </w:rPr>
              <w:t>Всероссийский урок безопасности школьников в сети Интернет</w:t>
            </w:r>
          </w:p>
        </w:tc>
        <w:tc>
          <w:tcPr>
            <w:tcW w:w="1271" w:type="dxa"/>
          </w:tcPr>
          <w:p w:rsidR="00821B40" w:rsidRPr="00821B40" w:rsidRDefault="00821B40" w:rsidP="00821B40">
            <w:pPr>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spacing w:after="0" w:line="240" w:lineRule="auto"/>
              <w:jc w:val="center"/>
              <w:rPr>
                <w:rFonts w:ascii="Times New Roman" w:hAnsi="Times New Roman"/>
                <w:szCs w:val="22"/>
              </w:rPr>
            </w:pPr>
            <w:r w:rsidRPr="00821B40">
              <w:rPr>
                <w:rFonts w:ascii="Times New Roman" w:hAnsi="Times New Roman"/>
                <w:szCs w:val="22"/>
              </w:rPr>
              <w:t>28-30октября</w:t>
            </w:r>
          </w:p>
        </w:tc>
        <w:tc>
          <w:tcPr>
            <w:tcW w:w="2172" w:type="dxa"/>
          </w:tcPr>
          <w:p w:rsidR="00821B40" w:rsidRPr="00821B40" w:rsidRDefault="00821B40" w:rsidP="00821B40">
            <w:pPr>
              <w:spacing w:after="0" w:line="240" w:lineRule="auto"/>
              <w:rPr>
                <w:rFonts w:ascii="Times New Roman" w:hAnsi="Times New Roman"/>
                <w:szCs w:val="22"/>
              </w:rPr>
            </w:pPr>
            <w:r w:rsidRPr="00821B40">
              <w:rPr>
                <w:rFonts w:ascii="Times New Roman" w:eastAsia="Batang" w:hAnsi="Times New Roman"/>
                <w:szCs w:val="22"/>
              </w:rPr>
              <w:t>классные руководители</w:t>
            </w:r>
          </w:p>
        </w:tc>
      </w:tr>
      <w:tr w:rsidR="00821B40" w:rsidRPr="00821B40" w:rsidTr="00821B40">
        <w:tc>
          <w:tcPr>
            <w:tcW w:w="5368" w:type="dxa"/>
          </w:tcPr>
          <w:p w:rsidR="00821B40" w:rsidRPr="00821B40" w:rsidRDefault="00821B40" w:rsidP="00821B40">
            <w:pPr>
              <w:widowControl/>
              <w:tabs>
                <w:tab w:val="left" w:pos="10632"/>
              </w:tabs>
              <w:spacing w:after="0" w:line="240" w:lineRule="auto"/>
              <w:rPr>
                <w:rFonts w:ascii="Times New Roman" w:hAnsi="Times New Roman"/>
                <w:szCs w:val="22"/>
              </w:rPr>
            </w:pPr>
            <w:r w:rsidRPr="00821B40">
              <w:rPr>
                <w:rFonts w:ascii="Times New Roman" w:hAnsi="Times New Roman"/>
                <w:b/>
                <w:color w:val="215868" w:themeColor="accent5" w:themeShade="80"/>
                <w:szCs w:val="22"/>
              </w:rPr>
              <w:t>Мероприятия месячника взаимодействия семьи и школы</w:t>
            </w:r>
            <w:r w:rsidRPr="00821B40">
              <w:rPr>
                <w:rFonts w:ascii="Times New Roman" w:hAnsi="Times New Roman"/>
                <w:szCs w:val="22"/>
              </w:rPr>
              <w:t>:</w:t>
            </w:r>
            <w:r w:rsidRPr="00821B40">
              <w:rPr>
                <w:rFonts w:ascii="Times New Roman" w:eastAsia="Arial Unicode MS" w:hAnsi="Times New Roman"/>
                <w:szCs w:val="22"/>
              </w:rPr>
              <w:t xml:space="preserve"> выставка рисунков, фотографий, акции по поздравлению мам с Днем матери. </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widowControl/>
              <w:tabs>
                <w:tab w:val="left" w:pos="10632"/>
              </w:tabs>
              <w:spacing w:after="0" w:line="240" w:lineRule="auto"/>
              <w:jc w:val="center"/>
              <w:rPr>
                <w:rFonts w:ascii="Times New Roman" w:hAnsi="Times New Roman"/>
                <w:szCs w:val="22"/>
              </w:rPr>
            </w:pPr>
            <w:r w:rsidRPr="00821B40">
              <w:rPr>
                <w:rFonts w:ascii="Times New Roman" w:hAnsi="Times New Roman"/>
                <w:szCs w:val="22"/>
              </w:rPr>
              <w:t>ноябрь</w:t>
            </w:r>
          </w:p>
        </w:tc>
        <w:tc>
          <w:tcPr>
            <w:tcW w:w="2172" w:type="dxa"/>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Заместитель директора по ВР, классные руководители</w:t>
            </w:r>
          </w:p>
        </w:tc>
      </w:tr>
      <w:tr w:rsidR="00821B40" w:rsidRPr="00821B40" w:rsidTr="00821B40">
        <w:tc>
          <w:tcPr>
            <w:tcW w:w="5368" w:type="dxa"/>
          </w:tcPr>
          <w:p w:rsidR="00821B40" w:rsidRPr="00821B40" w:rsidRDefault="00821B40" w:rsidP="00821B40">
            <w:pPr>
              <w:widowControl/>
              <w:tabs>
                <w:tab w:val="left" w:pos="10632"/>
              </w:tabs>
              <w:spacing w:after="0" w:line="240" w:lineRule="auto"/>
              <w:rPr>
                <w:rFonts w:ascii="Times New Roman" w:hAnsi="Times New Roman"/>
                <w:szCs w:val="22"/>
              </w:rPr>
            </w:pPr>
            <w:r w:rsidRPr="00821B40">
              <w:rPr>
                <w:rFonts w:ascii="Times New Roman" w:hAnsi="Times New Roman"/>
                <w:szCs w:val="22"/>
              </w:rPr>
              <w:t xml:space="preserve">День правовой защиты детей (по отдельному плану). </w:t>
            </w:r>
          </w:p>
          <w:p w:rsidR="00821B40" w:rsidRPr="00821B40" w:rsidRDefault="00821B40" w:rsidP="00821B40">
            <w:pPr>
              <w:widowControl/>
              <w:tabs>
                <w:tab w:val="left" w:pos="10632"/>
              </w:tabs>
              <w:spacing w:after="0" w:line="240" w:lineRule="auto"/>
              <w:rPr>
                <w:rFonts w:ascii="Times New Roman" w:hAnsi="Times New Roman"/>
                <w:szCs w:val="22"/>
              </w:rPr>
            </w:pPr>
          </w:p>
          <w:p w:rsidR="00821B40" w:rsidRPr="00821B40" w:rsidRDefault="00821B40" w:rsidP="00821B40">
            <w:pPr>
              <w:widowControl/>
              <w:tabs>
                <w:tab w:val="left" w:pos="10632"/>
              </w:tabs>
              <w:spacing w:after="0" w:line="240" w:lineRule="auto"/>
              <w:rPr>
                <w:rFonts w:ascii="Times New Roman" w:hAnsi="Times New Roman"/>
                <w:szCs w:val="22"/>
              </w:rPr>
            </w:pPr>
          </w:p>
          <w:p w:rsidR="00821B40" w:rsidRPr="00821B40" w:rsidRDefault="00821B40" w:rsidP="00821B40">
            <w:pPr>
              <w:widowControl/>
              <w:tabs>
                <w:tab w:val="left" w:pos="10632"/>
              </w:tabs>
              <w:spacing w:after="0" w:line="240" w:lineRule="auto"/>
              <w:rPr>
                <w:rFonts w:ascii="Times New Roman" w:hAnsi="Times New Roman"/>
                <w:szCs w:val="22"/>
              </w:rPr>
            </w:pPr>
            <w:r w:rsidRPr="00821B40">
              <w:rPr>
                <w:rFonts w:ascii="Times New Roman" w:hAnsi="Times New Roman"/>
                <w:szCs w:val="22"/>
              </w:rPr>
              <w:t>Анкетирование обучающихся на случай нарушения их прав и свобод в школе и семье.</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widowControl/>
              <w:tabs>
                <w:tab w:val="left" w:pos="10632"/>
              </w:tabs>
              <w:spacing w:after="0" w:line="240" w:lineRule="auto"/>
              <w:jc w:val="center"/>
              <w:rPr>
                <w:rFonts w:ascii="Times New Roman" w:hAnsi="Times New Roman"/>
                <w:szCs w:val="22"/>
              </w:rPr>
            </w:pPr>
            <w:r w:rsidRPr="00821B40">
              <w:rPr>
                <w:rFonts w:ascii="Times New Roman" w:hAnsi="Times New Roman"/>
                <w:szCs w:val="22"/>
              </w:rPr>
              <w:t>Ноябрь</w:t>
            </w:r>
          </w:p>
        </w:tc>
        <w:tc>
          <w:tcPr>
            <w:tcW w:w="2172" w:type="dxa"/>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Классные руководители, учителя обществознания,</w:t>
            </w:r>
          </w:p>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социальный педагог, педагог-психолог</w:t>
            </w:r>
          </w:p>
        </w:tc>
      </w:tr>
      <w:tr w:rsidR="00821B40" w:rsidRPr="00821B40" w:rsidTr="00821B40">
        <w:tc>
          <w:tcPr>
            <w:tcW w:w="5368" w:type="dxa"/>
          </w:tcPr>
          <w:p w:rsidR="00821B40" w:rsidRPr="00821B40" w:rsidRDefault="00821B40" w:rsidP="00821B40">
            <w:pPr>
              <w:pStyle w:val="TableParagraph"/>
              <w:ind w:left="0" w:firstLine="64"/>
              <w:jc w:val="both"/>
              <w:rPr>
                <w:rFonts w:ascii="Times New Roman" w:hAnsi="Times New Roman"/>
                <w:szCs w:val="22"/>
              </w:rPr>
            </w:pPr>
            <w:r w:rsidRPr="00821B40">
              <w:rPr>
                <w:rFonts w:ascii="Times New Roman" w:hAnsi="Times New Roman"/>
                <w:szCs w:val="22"/>
              </w:rPr>
              <w:t xml:space="preserve">День Героев </w:t>
            </w:r>
            <w:r w:rsidRPr="00821B40">
              <w:rPr>
                <w:rFonts w:ascii="Times New Roman" w:hAnsi="Times New Roman"/>
                <w:spacing w:val="-3"/>
                <w:szCs w:val="22"/>
              </w:rPr>
              <w:t>Оте</w:t>
            </w:r>
            <w:r w:rsidRPr="00821B40">
              <w:rPr>
                <w:rFonts w:ascii="Times New Roman" w:hAnsi="Times New Roman"/>
                <w:szCs w:val="22"/>
              </w:rPr>
              <w:t xml:space="preserve">чества. Единый классный час </w:t>
            </w:r>
            <w:r w:rsidRPr="00821B40">
              <w:rPr>
                <w:rFonts w:ascii="Times New Roman" w:hAnsi="Times New Roman"/>
                <w:spacing w:val="-4"/>
                <w:szCs w:val="22"/>
              </w:rPr>
              <w:t>«Ими</w:t>
            </w:r>
            <w:r w:rsidRPr="00821B40">
              <w:rPr>
                <w:rFonts w:ascii="Times New Roman" w:hAnsi="Times New Roman"/>
                <w:szCs w:val="22"/>
              </w:rPr>
              <w:t>гордится Россия! Ими гордимся</w:t>
            </w:r>
          </w:p>
          <w:p w:rsidR="00821B40" w:rsidRPr="00821B40" w:rsidRDefault="00821B40" w:rsidP="00821B40">
            <w:pPr>
              <w:widowControl/>
              <w:tabs>
                <w:tab w:val="left" w:pos="10632"/>
              </w:tabs>
              <w:spacing w:after="0" w:line="240" w:lineRule="auto"/>
              <w:rPr>
                <w:rFonts w:ascii="Times New Roman" w:hAnsi="Times New Roman"/>
                <w:b/>
                <w:szCs w:val="22"/>
              </w:rPr>
            </w:pPr>
            <w:r w:rsidRPr="00821B40">
              <w:rPr>
                <w:rFonts w:ascii="Times New Roman" w:hAnsi="Times New Roman"/>
                <w:szCs w:val="22"/>
              </w:rPr>
              <w:t>мы!»</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widowControl/>
              <w:tabs>
                <w:tab w:val="left" w:pos="10632"/>
              </w:tabs>
              <w:spacing w:after="0" w:line="240" w:lineRule="auto"/>
              <w:jc w:val="center"/>
              <w:rPr>
                <w:rFonts w:ascii="Times New Roman" w:hAnsi="Times New Roman"/>
                <w:szCs w:val="22"/>
              </w:rPr>
            </w:pPr>
            <w:r w:rsidRPr="00821B40">
              <w:rPr>
                <w:rFonts w:ascii="Times New Roman" w:hAnsi="Times New Roman"/>
                <w:szCs w:val="22"/>
              </w:rPr>
              <w:t>09.12.2023</w:t>
            </w:r>
          </w:p>
        </w:tc>
        <w:tc>
          <w:tcPr>
            <w:tcW w:w="2172" w:type="dxa"/>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Классные руководители</w:t>
            </w:r>
          </w:p>
        </w:tc>
      </w:tr>
      <w:tr w:rsidR="00821B40" w:rsidRPr="00821B40" w:rsidTr="00821B40">
        <w:tc>
          <w:tcPr>
            <w:tcW w:w="5368" w:type="dxa"/>
          </w:tcPr>
          <w:p w:rsidR="00821B40" w:rsidRPr="00821B40" w:rsidRDefault="00821B40" w:rsidP="00821B40">
            <w:pPr>
              <w:pStyle w:val="TableParagraph"/>
              <w:ind w:left="0"/>
              <w:rPr>
                <w:rFonts w:ascii="Times New Roman" w:hAnsi="Times New Roman"/>
                <w:szCs w:val="22"/>
              </w:rPr>
            </w:pPr>
            <w:r w:rsidRPr="00821B40">
              <w:rPr>
                <w:rFonts w:ascii="Times New Roman" w:hAnsi="Times New Roman"/>
                <w:szCs w:val="22"/>
              </w:rPr>
              <w:t>Единый час общения «Главный</w:t>
            </w:r>
          </w:p>
          <w:p w:rsidR="00821B40" w:rsidRPr="00821B40" w:rsidRDefault="00821B40" w:rsidP="00821B40">
            <w:pPr>
              <w:pStyle w:val="TableParagraph"/>
              <w:ind w:left="0" w:firstLine="64"/>
              <w:jc w:val="both"/>
              <w:rPr>
                <w:rFonts w:ascii="Times New Roman" w:hAnsi="Times New Roman"/>
                <w:szCs w:val="22"/>
              </w:rPr>
            </w:pPr>
            <w:r w:rsidRPr="00821B40">
              <w:rPr>
                <w:rFonts w:ascii="Times New Roman" w:hAnsi="Times New Roman"/>
                <w:szCs w:val="22"/>
              </w:rPr>
              <w:t>Закон Страны!»</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widowControl/>
              <w:tabs>
                <w:tab w:val="left" w:pos="10632"/>
              </w:tabs>
              <w:spacing w:after="0" w:line="240" w:lineRule="auto"/>
              <w:jc w:val="center"/>
              <w:rPr>
                <w:rFonts w:ascii="Times New Roman" w:hAnsi="Times New Roman"/>
                <w:szCs w:val="22"/>
              </w:rPr>
            </w:pPr>
            <w:r w:rsidRPr="00821B40">
              <w:rPr>
                <w:rFonts w:ascii="Times New Roman" w:hAnsi="Times New Roman"/>
                <w:szCs w:val="22"/>
              </w:rPr>
              <w:t>11.12.2023</w:t>
            </w:r>
          </w:p>
        </w:tc>
        <w:tc>
          <w:tcPr>
            <w:tcW w:w="2172" w:type="dxa"/>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Классные руководители</w:t>
            </w:r>
          </w:p>
        </w:tc>
      </w:tr>
      <w:tr w:rsidR="00821B40" w:rsidRPr="00821B40" w:rsidTr="00821B40">
        <w:tc>
          <w:tcPr>
            <w:tcW w:w="5368" w:type="dxa"/>
          </w:tcPr>
          <w:p w:rsidR="00821B40" w:rsidRPr="00821B40" w:rsidRDefault="00821B40" w:rsidP="00821B40">
            <w:pPr>
              <w:widowControl/>
              <w:tabs>
                <w:tab w:val="left" w:pos="10632"/>
              </w:tabs>
              <w:spacing w:after="0" w:line="240" w:lineRule="auto"/>
              <w:rPr>
                <w:rFonts w:ascii="Times New Roman" w:hAnsi="Times New Roman"/>
                <w:szCs w:val="22"/>
              </w:rPr>
            </w:pPr>
            <w:r w:rsidRPr="00821B40">
              <w:rPr>
                <w:rFonts w:ascii="Times New Roman" w:hAnsi="Times New Roman"/>
                <w:b/>
                <w:color w:val="215868" w:themeColor="accent5" w:themeShade="80"/>
                <w:szCs w:val="22"/>
              </w:rPr>
              <w:t>Мероприятия месячника эстетического воспитания в школе</w:t>
            </w:r>
            <w:r w:rsidRPr="00821B40">
              <w:rPr>
                <w:rFonts w:ascii="Times New Roman" w:hAnsi="Times New Roman"/>
                <w:color w:val="215868" w:themeColor="accent5" w:themeShade="80"/>
                <w:szCs w:val="22"/>
              </w:rPr>
              <w:t>.</w:t>
            </w:r>
            <w:r w:rsidRPr="00821B40">
              <w:rPr>
                <w:rFonts w:ascii="Times New Roman" w:hAnsi="Times New Roman"/>
                <w:szCs w:val="22"/>
              </w:rPr>
              <w:t xml:space="preserve"> Новый год в школе: украшение кабинетов, оформление окон, конкурс плакатов, поделок, праздничная программа.</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widowControl/>
              <w:tabs>
                <w:tab w:val="left" w:pos="10632"/>
              </w:tabs>
              <w:spacing w:after="0" w:line="240" w:lineRule="auto"/>
              <w:jc w:val="center"/>
              <w:rPr>
                <w:rFonts w:ascii="Times New Roman" w:hAnsi="Times New Roman"/>
                <w:szCs w:val="22"/>
              </w:rPr>
            </w:pPr>
            <w:r w:rsidRPr="00821B40">
              <w:rPr>
                <w:rFonts w:ascii="Times New Roman" w:hAnsi="Times New Roman"/>
                <w:szCs w:val="22"/>
              </w:rPr>
              <w:t>Декабрь</w:t>
            </w:r>
          </w:p>
        </w:tc>
        <w:tc>
          <w:tcPr>
            <w:tcW w:w="2172" w:type="dxa"/>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Заместитель директора по ВР, педагоги-организаторы,кл. руководители</w:t>
            </w:r>
          </w:p>
        </w:tc>
      </w:tr>
      <w:tr w:rsidR="00821B40" w:rsidRPr="00821B40" w:rsidTr="00821B40">
        <w:tc>
          <w:tcPr>
            <w:tcW w:w="5368" w:type="dxa"/>
          </w:tcPr>
          <w:p w:rsidR="00821B40" w:rsidRPr="00821B40" w:rsidRDefault="00821B40" w:rsidP="00821B40">
            <w:pPr>
              <w:widowControl/>
              <w:tabs>
                <w:tab w:val="left" w:pos="10632"/>
              </w:tabs>
              <w:spacing w:after="0" w:line="240" w:lineRule="auto"/>
              <w:rPr>
                <w:rFonts w:ascii="Times New Roman" w:hAnsi="Times New Roman"/>
                <w:szCs w:val="22"/>
              </w:rPr>
            </w:pPr>
            <w:r w:rsidRPr="00821B40">
              <w:rPr>
                <w:rFonts w:ascii="Times New Roman" w:hAnsi="Times New Roman"/>
                <w:b/>
                <w:color w:val="215868" w:themeColor="accent5" w:themeShade="80"/>
                <w:szCs w:val="22"/>
              </w:rPr>
              <w:t>Мероприятия месячника по профилактике правонарушений:</w:t>
            </w:r>
            <w:r w:rsidRPr="00821B40">
              <w:rPr>
                <w:rFonts w:ascii="Times New Roman" w:hAnsi="Times New Roman"/>
                <w:szCs w:val="22"/>
              </w:rPr>
              <w:t xml:space="preserve">посещение семей, находящихся в трудной жизненной ситуации, индивидуальные беседы с обучающимися и их родителями, </w:t>
            </w:r>
            <w:r w:rsidRPr="00821B40">
              <w:rPr>
                <w:rFonts w:ascii="Times New Roman" w:hAnsi="Times New Roman"/>
                <w:szCs w:val="22"/>
              </w:rPr>
              <w:lastRenderedPageBreak/>
              <w:t>внеклассные мероприятия, направленные на соблюдение правил безопасности.</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lastRenderedPageBreak/>
              <w:t>5-9</w:t>
            </w:r>
          </w:p>
        </w:tc>
        <w:tc>
          <w:tcPr>
            <w:tcW w:w="1691" w:type="dxa"/>
            <w:gridSpan w:val="2"/>
          </w:tcPr>
          <w:p w:rsidR="00821B40" w:rsidRPr="00821B40" w:rsidRDefault="00821B40" w:rsidP="00821B40">
            <w:pPr>
              <w:widowControl/>
              <w:tabs>
                <w:tab w:val="left" w:pos="10632"/>
              </w:tabs>
              <w:spacing w:after="0" w:line="240" w:lineRule="auto"/>
              <w:jc w:val="center"/>
              <w:rPr>
                <w:rFonts w:ascii="Times New Roman" w:hAnsi="Times New Roman"/>
                <w:szCs w:val="22"/>
              </w:rPr>
            </w:pPr>
            <w:r w:rsidRPr="00821B40">
              <w:rPr>
                <w:rFonts w:ascii="Times New Roman" w:hAnsi="Times New Roman"/>
                <w:szCs w:val="22"/>
              </w:rPr>
              <w:t>Январь</w:t>
            </w:r>
          </w:p>
        </w:tc>
        <w:tc>
          <w:tcPr>
            <w:tcW w:w="2172" w:type="dxa"/>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Социальный педагог, классные руководители</w:t>
            </w:r>
          </w:p>
        </w:tc>
      </w:tr>
      <w:tr w:rsidR="00821B40" w:rsidRPr="00821B40" w:rsidTr="00821B40">
        <w:tc>
          <w:tcPr>
            <w:tcW w:w="5368" w:type="dxa"/>
          </w:tcPr>
          <w:p w:rsidR="00821B40" w:rsidRPr="00821B40" w:rsidRDefault="00821B40" w:rsidP="00821B40">
            <w:pPr>
              <w:widowControl/>
              <w:tabs>
                <w:tab w:val="left" w:pos="10632"/>
              </w:tabs>
              <w:spacing w:after="0" w:line="240" w:lineRule="auto"/>
              <w:rPr>
                <w:rFonts w:ascii="Times New Roman" w:hAnsi="Times New Roman"/>
                <w:szCs w:val="22"/>
              </w:rPr>
            </w:pPr>
            <w:r w:rsidRPr="00821B40">
              <w:rPr>
                <w:rFonts w:ascii="Times New Roman" w:hAnsi="Times New Roman"/>
                <w:szCs w:val="22"/>
              </w:rPr>
              <w:lastRenderedPageBreak/>
              <w:t>Единый классный Час памяти «Блокада Ленинграда»</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widowControl/>
              <w:tabs>
                <w:tab w:val="left" w:pos="10632"/>
              </w:tabs>
              <w:spacing w:after="0" w:line="240" w:lineRule="auto"/>
              <w:jc w:val="center"/>
              <w:rPr>
                <w:rFonts w:ascii="Times New Roman" w:hAnsi="Times New Roman"/>
                <w:szCs w:val="22"/>
              </w:rPr>
            </w:pPr>
            <w:r w:rsidRPr="00821B40">
              <w:rPr>
                <w:rFonts w:ascii="Times New Roman" w:hAnsi="Times New Roman"/>
                <w:szCs w:val="22"/>
              </w:rPr>
              <w:t>Январь</w:t>
            </w:r>
          </w:p>
        </w:tc>
        <w:tc>
          <w:tcPr>
            <w:tcW w:w="2172" w:type="dxa"/>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Классные руководители</w:t>
            </w:r>
          </w:p>
        </w:tc>
      </w:tr>
      <w:tr w:rsidR="00821B40" w:rsidRPr="00821B40" w:rsidTr="00821B40">
        <w:tc>
          <w:tcPr>
            <w:tcW w:w="5368" w:type="dxa"/>
          </w:tcPr>
          <w:p w:rsidR="00821B40" w:rsidRPr="00821B40" w:rsidRDefault="00821B40" w:rsidP="00821B40">
            <w:pPr>
              <w:widowControl/>
              <w:tabs>
                <w:tab w:val="left" w:pos="10632"/>
              </w:tabs>
              <w:spacing w:after="0" w:line="240" w:lineRule="auto"/>
              <w:rPr>
                <w:rFonts w:ascii="Times New Roman" w:hAnsi="Times New Roman"/>
                <w:szCs w:val="22"/>
              </w:rPr>
            </w:pPr>
            <w:r w:rsidRPr="00821B40">
              <w:rPr>
                <w:rFonts w:ascii="Times New Roman" w:hAnsi="Times New Roman"/>
                <w:b/>
                <w:color w:val="215868" w:themeColor="accent5" w:themeShade="80"/>
                <w:szCs w:val="22"/>
              </w:rPr>
              <w:t>Мероприятия месячника гражданского и патриотического воспитания</w:t>
            </w:r>
            <w:r w:rsidRPr="00821B40">
              <w:rPr>
                <w:rFonts w:ascii="Times New Roman" w:hAnsi="Times New Roman"/>
                <w:color w:val="215868" w:themeColor="accent5" w:themeShade="80"/>
                <w:szCs w:val="22"/>
              </w:rPr>
              <w:t>:</w:t>
            </w:r>
            <w:r w:rsidRPr="00821B40">
              <w:rPr>
                <w:rFonts w:ascii="Times New Roman" w:hAnsi="Times New Roman"/>
                <w:szCs w:val="22"/>
                <w:bdr w:val="none" w:sz="0" w:space="0" w:color="auto" w:frame="1"/>
              </w:rPr>
              <w:t xml:space="preserve"> фестиваль патриотической песни, </w:t>
            </w:r>
            <w:r w:rsidRPr="00821B40">
              <w:rPr>
                <w:rFonts w:ascii="Times New Roman" w:hAnsi="Times New Roman"/>
                <w:szCs w:val="22"/>
              </w:rPr>
              <w:t>соревнование по пионерболу, волейболу, спортивная эстафета,акция «Письмо солдату»,поздравления пап, дедушек и мальчиков, конкурс плакатов и рисунков, Уроки мужества.</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widowControl/>
              <w:tabs>
                <w:tab w:val="left" w:pos="10632"/>
              </w:tabs>
              <w:spacing w:after="0" w:line="240" w:lineRule="auto"/>
              <w:jc w:val="center"/>
              <w:rPr>
                <w:rFonts w:ascii="Times New Roman" w:hAnsi="Times New Roman"/>
                <w:szCs w:val="22"/>
              </w:rPr>
            </w:pPr>
            <w:r w:rsidRPr="00821B40">
              <w:rPr>
                <w:rFonts w:ascii="Times New Roman" w:hAnsi="Times New Roman"/>
                <w:szCs w:val="22"/>
              </w:rPr>
              <w:t>Февраль</w:t>
            </w:r>
          </w:p>
        </w:tc>
        <w:tc>
          <w:tcPr>
            <w:tcW w:w="2172" w:type="dxa"/>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Заместитель директора по ВР, классные руководители, учителя физкультуры</w:t>
            </w:r>
          </w:p>
        </w:tc>
      </w:tr>
      <w:tr w:rsidR="00821B40" w:rsidRPr="00821B40" w:rsidTr="00821B40">
        <w:tc>
          <w:tcPr>
            <w:tcW w:w="5368" w:type="dxa"/>
          </w:tcPr>
          <w:p w:rsidR="00821B40" w:rsidRPr="00821B40" w:rsidRDefault="00821B40" w:rsidP="00821B40">
            <w:pPr>
              <w:widowControl/>
              <w:tabs>
                <w:tab w:val="left" w:pos="10632"/>
              </w:tabs>
              <w:spacing w:after="0" w:line="240" w:lineRule="auto"/>
              <w:rPr>
                <w:rFonts w:ascii="Times New Roman" w:hAnsi="Times New Roman"/>
                <w:szCs w:val="22"/>
              </w:rPr>
            </w:pPr>
            <w:r w:rsidRPr="00821B40">
              <w:rPr>
                <w:rFonts w:ascii="Times New Roman" w:hAnsi="Times New Roman"/>
                <w:color w:val="215868" w:themeColor="accent5" w:themeShade="80"/>
                <w:szCs w:val="22"/>
              </w:rPr>
              <w:t>День науки в школе:</w:t>
            </w:r>
            <w:r w:rsidRPr="00821B40">
              <w:rPr>
                <w:rFonts w:ascii="Times New Roman" w:hAnsi="Times New Roman"/>
                <w:szCs w:val="22"/>
              </w:rPr>
              <w:t xml:space="preserve"> защита проектов и исследовательских работ</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widowControl/>
              <w:tabs>
                <w:tab w:val="left" w:pos="10632"/>
              </w:tabs>
              <w:spacing w:after="0" w:line="240" w:lineRule="auto"/>
              <w:jc w:val="center"/>
              <w:rPr>
                <w:rFonts w:ascii="Times New Roman" w:hAnsi="Times New Roman"/>
                <w:szCs w:val="22"/>
              </w:rPr>
            </w:pPr>
            <w:r w:rsidRPr="00821B40">
              <w:rPr>
                <w:rFonts w:ascii="Times New Roman" w:hAnsi="Times New Roman"/>
                <w:szCs w:val="22"/>
              </w:rPr>
              <w:t>Март</w:t>
            </w:r>
          </w:p>
        </w:tc>
        <w:tc>
          <w:tcPr>
            <w:tcW w:w="2172" w:type="dxa"/>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Заместитель директора по УВР, классные руководители</w:t>
            </w:r>
          </w:p>
        </w:tc>
      </w:tr>
      <w:tr w:rsidR="00821B40" w:rsidRPr="00821B40" w:rsidTr="00821B40">
        <w:tc>
          <w:tcPr>
            <w:tcW w:w="5368" w:type="dxa"/>
          </w:tcPr>
          <w:p w:rsidR="00821B40" w:rsidRPr="00821B40" w:rsidRDefault="00821B40" w:rsidP="00821B40">
            <w:pPr>
              <w:widowControl/>
              <w:tabs>
                <w:tab w:val="left" w:pos="10632"/>
              </w:tabs>
              <w:spacing w:after="0" w:line="240" w:lineRule="auto"/>
              <w:rPr>
                <w:rFonts w:ascii="Times New Roman" w:hAnsi="Times New Roman"/>
                <w:szCs w:val="22"/>
              </w:rPr>
            </w:pPr>
            <w:r w:rsidRPr="00821B40">
              <w:rPr>
                <w:rFonts w:ascii="Times New Roman" w:hAnsi="Times New Roman"/>
                <w:szCs w:val="22"/>
              </w:rPr>
              <w:t>8 Марта в школе: конкурсная программа «Вперед, девчонки!», выставка  рисунков, акция по поздравлению мам, бабушек, девочек.</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widowControl/>
              <w:tabs>
                <w:tab w:val="left" w:pos="10632"/>
              </w:tabs>
              <w:spacing w:after="0" w:line="240" w:lineRule="auto"/>
              <w:jc w:val="center"/>
              <w:rPr>
                <w:rFonts w:ascii="Times New Roman" w:hAnsi="Times New Roman"/>
                <w:szCs w:val="22"/>
              </w:rPr>
            </w:pPr>
            <w:r w:rsidRPr="00821B40">
              <w:rPr>
                <w:rFonts w:ascii="Times New Roman" w:hAnsi="Times New Roman"/>
                <w:szCs w:val="22"/>
              </w:rPr>
              <w:t>Март</w:t>
            </w:r>
          </w:p>
        </w:tc>
        <w:tc>
          <w:tcPr>
            <w:tcW w:w="2172" w:type="dxa"/>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Классные руководители</w:t>
            </w:r>
          </w:p>
        </w:tc>
      </w:tr>
      <w:tr w:rsidR="00821B40" w:rsidRPr="00821B40" w:rsidTr="00821B40">
        <w:tc>
          <w:tcPr>
            <w:tcW w:w="5368" w:type="dxa"/>
          </w:tcPr>
          <w:p w:rsidR="00821B40" w:rsidRPr="00821B40" w:rsidRDefault="00821B40" w:rsidP="00821B40">
            <w:pPr>
              <w:widowControl/>
              <w:tabs>
                <w:tab w:val="left" w:pos="10632"/>
              </w:tabs>
              <w:spacing w:after="0" w:line="240" w:lineRule="auto"/>
              <w:rPr>
                <w:rFonts w:ascii="Times New Roman" w:hAnsi="Times New Roman"/>
                <w:szCs w:val="22"/>
              </w:rPr>
            </w:pPr>
            <w:r w:rsidRPr="00821B40">
              <w:rPr>
                <w:rFonts w:ascii="Times New Roman" w:hAnsi="Times New Roman"/>
                <w:color w:val="215868" w:themeColor="accent5" w:themeShade="80"/>
                <w:szCs w:val="22"/>
              </w:rPr>
              <w:t>Весенняя неделя добра</w:t>
            </w:r>
            <w:r w:rsidRPr="00821B40">
              <w:rPr>
                <w:rFonts w:ascii="Times New Roman" w:hAnsi="Times New Roman"/>
                <w:szCs w:val="22"/>
              </w:rPr>
              <w:t xml:space="preserve"> «Дорогою добра».</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widowControl/>
              <w:tabs>
                <w:tab w:val="left" w:pos="10632"/>
              </w:tabs>
              <w:spacing w:after="0" w:line="240" w:lineRule="auto"/>
              <w:jc w:val="center"/>
              <w:rPr>
                <w:rFonts w:ascii="Times New Roman" w:hAnsi="Times New Roman"/>
                <w:szCs w:val="22"/>
              </w:rPr>
            </w:pPr>
            <w:r w:rsidRPr="00821B40">
              <w:rPr>
                <w:rFonts w:ascii="Times New Roman" w:hAnsi="Times New Roman"/>
                <w:szCs w:val="22"/>
              </w:rPr>
              <w:t>Апрель</w:t>
            </w:r>
          </w:p>
        </w:tc>
        <w:tc>
          <w:tcPr>
            <w:tcW w:w="2172" w:type="dxa"/>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Зам.директора по ВР, Советник директора по воспитанию, классные руководители</w:t>
            </w:r>
          </w:p>
        </w:tc>
      </w:tr>
      <w:tr w:rsidR="00821B40" w:rsidRPr="00821B40" w:rsidTr="00821B40">
        <w:tc>
          <w:tcPr>
            <w:tcW w:w="5368" w:type="dxa"/>
          </w:tcPr>
          <w:p w:rsidR="00821B40" w:rsidRPr="00821B40" w:rsidRDefault="00821B40" w:rsidP="00821B40">
            <w:pPr>
              <w:widowControl/>
              <w:tabs>
                <w:tab w:val="left" w:pos="10632"/>
              </w:tabs>
              <w:spacing w:after="0" w:line="240" w:lineRule="auto"/>
              <w:rPr>
                <w:rFonts w:ascii="Times New Roman" w:hAnsi="Times New Roman"/>
                <w:szCs w:val="22"/>
              </w:rPr>
            </w:pPr>
            <w:r w:rsidRPr="00821B40">
              <w:rPr>
                <w:rFonts w:ascii="Times New Roman" w:hAnsi="Times New Roman"/>
                <w:szCs w:val="22"/>
              </w:rPr>
              <w:t>День космонавтики: конкурс поделок</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widowControl/>
              <w:tabs>
                <w:tab w:val="left" w:pos="10632"/>
              </w:tabs>
              <w:spacing w:after="0" w:line="240" w:lineRule="auto"/>
              <w:jc w:val="center"/>
              <w:rPr>
                <w:rFonts w:ascii="Times New Roman" w:hAnsi="Times New Roman"/>
                <w:szCs w:val="22"/>
              </w:rPr>
            </w:pPr>
            <w:r w:rsidRPr="00821B40">
              <w:rPr>
                <w:rFonts w:ascii="Times New Roman" w:hAnsi="Times New Roman"/>
                <w:szCs w:val="22"/>
              </w:rPr>
              <w:t>Апрель</w:t>
            </w:r>
          </w:p>
        </w:tc>
        <w:tc>
          <w:tcPr>
            <w:tcW w:w="2172" w:type="dxa"/>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Классные руководители</w:t>
            </w:r>
          </w:p>
        </w:tc>
      </w:tr>
      <w:tr w:rsidR="00821B40" w:rsidRPr="00821B40" w:rsidTr="00821B40">
        <w:tc>
          <w:tcPr>
            <w:tcW w:w="5368" w:type="dxa"/>
          </w:tcPr>
          <w:p w:rsidR="00821B40" w:rsidRPr="00821B40" w:rsidRDefault="00821B40" w:rsidP="00821B40">
            <w:pPr>
              <w:widowControl/>
              <w:tabs>
                <w:tab w:val="left" w:pos="10632"/>
              </w:tabs>
              <w:spacing w:after="0" w:line="240" w:lineRule="auto"/>
              <w:rPr>
                <w:rFonts w:ascii="Times New Roman" w:hAnsi="Times New Roman"/>
                <w:szCs w:val="22"/>
              </w:rPr>
            </w:pPr>
            <w:r w:rsidRPr="00821B40">
              <w:rPr>
                <w:rFonts w:ascii="Times New Roman" w:hAnsi="Times New Roman"/>
                <w:color w:val="215868" w:themeColor="accent5" w:themeShade="80"/>
                <w:szCs w:val="22"/>
              </w:rPr>
              <w:t>Экологическая неделя</w:t>
            </w:r>
            <w:r w:rsidRPr="00821B40">
              <w:rPr>
                <w:rFonts w:ascii="Times New Roman" w:hAnsi="Times New Roman"/>
                <w:szCs w:val="22"/>
              </w:rPr>
              <w:t xml:space="preserve"> «Удивительный мир природы »</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widowControl/>
              <w:tabs>
                <w:tab w:val="left" w:pos="10632"/>
              </w:tabs>
              <w:spacing w:after="0" w:line="240" w:lineRule="auto"/>
              <w:jc w:val="center"/>
              <w:rPr>
                <w:rFonts w:ascii="Times New Roman" w:hAnsi="Times New Roman"/>
                <w:szCs w:val="22"/>
              </w:rPr>
            </w:pPr>
            <w:r w:rsidRPr="00821B40">
              <w:rPr>
                <w:rFonts w:ascii="Times New Roman" w:hAnsi="Times New Roman"/>
                <w:szCs w:val="22"/>
              </w:rPr>
              <w:t>Апрель</w:t>
            </w:r>
          </w:p>
        </w:tc>
        <w:tc>
          <w:tcPr>
            <w:tcW w:w="2172" w:type="dxa"/>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Заместитель директора по ВР</w:t>
            </w:r>
          </w:p>
        </w:tc>
      </w:tr>
      <w:tr w:rsidR="00821B40" w:rsidRPr="00821B40" w:rsidTr="00821B40">
        <w:tc>
          <w:tcPr>
            <w:tcW w:w="5368" w:type="dxa"/>
          </w:tcPr>
          <w:p w:rsidR="00821B40" w:rsidRPr="00821B40" w:rsidRDefault="00821B40" w:rsidP="00821B40">
            <w:pPr>
              <w:widowControl/>
              <w:tabs>
                <w:tab w:val="left" w:pos="10632"/>
              </w:tabs>
              <w:spacing w:after="0" w:line="240" w:lineRule="auto"/>
              <w:rPr>
                <w:rFonts w:ascii="Times New Roman" w:hAnsi="Times New Roman"/>
                <w:color w:val="1C1C1C"/>
                <w:szCs w:val="22"/>
              </w:rPr>
            </w:pPr>
            <w:r w:rsidRPr="00821B40">
              <w:rPr>
                <w:rFonts w:ascii="Times New Roman" w:hAnsi="Times New Roman"/>
                <w:color w:val="1C1C1C"/>
                <w:szCs w:val="22"/>
              </w:rPr>
              <w:t xml:space="preserve">День Победы: акции «Бессмертный полк», «С праздником, ветеран!»,  </w:t>
            </w:r>
            <w:r w:rsidRPr="00821B40">
              <w:rPr>
                <w:rFonts w:ascii="Times New Roman" w:hAnsi="Times New Roman"/>
                <w:szCs w:val="22"/>
              </w:rPr>
              <w:t>проект «Окна Победы»</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widowControl/>
              <w:tabs>
                <w:tab w:val="left" w:pos="10632"/>
              </w:tabs>
              <w:spacing w:after="0" w:line="240" w:lineRule="auto"/>
              <w:jc w:val="center"/>
              <w:rPr>
                <w:rFonts w:ascii="Times New Roman" w:hAnsi="Times New Roman"/>
                <w:szCs w:val="22"/>
              </w:rPr>
            </w:pPr>
            <w:r w:rsidRPr="00821B40">
              <w:rPr>
                <w:rFonts w:ascii="Times New Roman" w:hAnsi="Times New Roman"/>
                <w:szCs w:val="22"/>
              </w:rPr>
              <w:t>Май</w:t>
            </w:r>
          </w:p>
        </w:tc>
        <w:tc>
          <w:tcPr>
            <w:tcW w:w="2172" w:type="dxa"/>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Заместитель директора по ВР</w:t>
            </w:r>
          </w:p>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Советник директора по воспитанию</w:t>
            </w:r>
          </w:p>
        </w:tc>
      </w:tr>
      <w:tr w:rsidR="00821B40" w:rsidRPr="00821B40" w:rsidTr="00821B40">
        <w:tc>
          <w:tcPr>
            <w:tcW w:w="5368" w:type="dxa"/>
          </w:tcPr>
          <w:p w:rsidR="00821B40" w:rsidRPr="00821B40" w:rsidRDefault="00821B40" w:rsidP="00821B40">
            <w:pPr>
              <w:widowControl/>
              <w:tabs>
                <w:tab w:val="left" w:pos="10632"/>
              </w:tabs>
              <w:spacing w:after="0" w:line="240" w:lineRule="auto"/>
              <w:rPr>
                <w:rFonts w:ascii="Times New Roman" w:hAnsi="Times New Roman"/>
                <w:szCs w:val="22"/>
              </w:rPr>
            </w:pPr>
            <w:r w:rsidRPr="00821B40">
              <w:rPr>
                <w:rFonts w:ascii="Times New Roman" w:hAnsi="Times New Roman"/>
                <w:szCs w:val="22"/>
              </w:rPr>
              <w:t>Праздник «Последний звонок»</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9-е</w:t>
            </w:r>
          </w:p>
        </w:tc>
        <w:tc>
          <w:tcPr>
            <w:tcW w:w="1691" w:type="dxa"/>
            <w:gridSpan w:val="2"/>
          </w:tcPr>
          <w:p w:rsidR="00821B40" w:rsidRPr="00821B40" w:rsidRDefault="00821B40" w:rsidP="00821B40">
            <w:pPr>
              <w:widowControl/>
              <w:tabs>
                <w:tab w:val="left" w:pos="10632"/>
              </w:tabs>
              <w:spacing w:after="0" w:line="240" w:lineRule="auto"/>
              <w:jc w:val="center"/>
              <w:rPr>
                <w:rFonts w:ascii="Times New Roman" w:hAnsi="Times New Roman"/>
                <w:szCs w:val="22"/>
              </w:rPr>
            </w:pPr>
            <w:r w:rsidRPr="00821B40">
              <w:rPr>
                <w:rFonts w:ascii="Times New Roman" w:hAnsi="Times New Roman"/>
                <w:szCs w:val="22"/>
              </w:rPr>
              <w:t>21 мая</w:t>
            </w:r>
          </w:p>
        </w:tc>
        <w:tc>
          <w:tcPr>
            <w:tcW w:w="2172" w:type="dxa"/>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Заместитель директора по ВР</w:t>
            </w:r>
          </w:p>
        </w:tc>
      </w:tr>
      <w:tr w:rsidR="00821B40" w:rsidRPr="00821B40" w:rsidTr="00821B40">
        <w:tc>
          <w:tcPr>
            <w:tcW w:w="5368" w:type="dxa"/>
          </w:tcPr>
          <w:p w:rsidR="00821B40" w:rsidRPr="00821B40" w:rsidRDefault="00821B40" w:rsidP="00821B40">
            <w:pPr>
              <w:widowControl/>
              <w:tabs>
                <w:tab w:val="left" w:pos="10632"/>
              </w:tabs>
              <w:spacing w:after="0" w:line="240" w:lineRule="auto"/>
              <w:rPr>
                <w:rFonts w:ascii="Times New Roman" w:hAnsi="Times New Roman"/>
                <w:color w:val="1C1C1C"/>
                <w:szCs w:val="22"/>
              </w:rPr>
            </w:pPr>
            <w:r w:rsidRPr="00821B40">
              <w:rPr>
                <w:rFonts w:ascii="Times New Roman" w:hAnsi="Times New Roman"/>
                <w:bCs/>
                <w:szCs w:val="22"/>
              </w:rPr>
              <w:t>Награждение на торжественной линейке по итогам учебного года Похвальными листами и грамотами обучающихся, а также классов, отличившихся активностью в общешкольных мероприятиях</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5-8</w:t>
            </w:r>
          </w:p>
        </w:tc>
        <w:tc>
          <w:tcPr>
            <w:tcW w:w="1691" w:type="dxa"/>
            <w:gridSpan w:val="2"/>
          </w:tcPr>
          <w:p w:rsidR="00821B40" w:rsidRPr="00821B40" w:rsidRDefault="00821B40" w:rsidP="00821B40">
            <w:pPr>
              <w:widowControl/>
              <w:tabs>
                <w:tab w:val="left" w:pos="10632"/>
              </w:tabs>
              <w:spacing w:after="0" w:line="240" w:lineRule="auto"/>
              <w:jc w:val="center"/>
              <w:rPr>
                <w:rFonts w:ascii="Times New Roman" w:hAnsi="Times New Roman"/>
                <w:szCs w:val="22"/>
              </w:rPr>
            </w:pPr>
            <w:r w:rsidRPr="00821B40">
              <w:rPr>
                <w:rFonts w:ascii="Times New Roman" w:hAnsi="Times New Roman"/>
                <w:szCs w:val="22"/>
              </w:rPr>
              <w:t>30 мая</w:t>
            </w:r>
          </w:p>
        </w:tc>
        <w:tc>
          <w:tcPr>
            <w:tcW w:w="2172" w:type="dxa"/>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Заместитель директора по УВР</w:t>
            </w:r>
          </w:p>
        </w:tc>
      </w:tr>
      <w:tr w:rsidR="00821B40" w:rsidRPr="00821B40" w:rsidTr="00821B40">
        <w:tc>
          <w:tcPr>
            <w:tcW w:w="10502" w:type="dxa"/>
            <w:gridSpan w:val="5"/>
          </w:tcPr>
          <w:p w:rsidR="00821B40" w:rsidRPr="00CF75E9" w:rsidRDefault="00821B40" w:rsidP="00821B40">
            <w:pPr>
              <w:widowControl/>
              <w:tabs>
                <w:tab w:val="left" w:pos="10632"/>
              </w:tabs>
              <w:spacing w:after="0" w:line="240" w:lineRule="auto"/>
              <w:jc w:val="center"/>
              <w:rPr>
                <w:rFonts w:ascii="Times New Roman" w:eastAsia="Batang" w:hAnsi="Times New Roman"/>
                <w:color w:val="365F91" w:themeColor="accent1" w:themeShade="BF"/>
                <w:szCs w:val="22"/>
              </w:rPr>
            </w:pPr>
            <w:r w:rsidRPr="00CF75E9">
              <w:rPr>
                <w:rFonts w:ascii="Times New Roman" w:hAnsi="Times New Roman"/>
                <w:b/>
                <w:color w:val="365F91" w:themeColor="accent1" w:themeShade="BF"/>
                <w:szCs w:val="22"/>
              </w:rPr>
              <w:t>Волонтёрская деятельность</w:t>
            </w:r>
          </w:p>
        </w:tc>
      </w:tr>
      <w:tr w:rsidR="00821B40" w:rsidRPr="00821B40" w:rsidTr="00821B40">
        <w:tc>
          <w:tcPr>
            <w:tcW w:w="5368" w:type="dxa"/>
          </w:tcPr>
          <w:p w:rsidR="00821B40" w:rsidRPr="00821B40" w:rsidRDefault="00821B40" w:rsidP="00821B40">
            <w:pPr>
              <w:tabs>
                <w:tab w:val="left" w:pos="10632"/>
              </w:tabs>
              <w:spacing w:after="0" w:line="240" w:lineRule="auto"/>
              <w:rPr>
                <w:rFonts w:ascii="Times New Roman" w:hAnsi="Times New Roman"/>
                <w:szCs w:val="22"/>
              </w:rPr>
            </w:pPr>
          </w:p>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Дела, события, мероприятия</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p>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 xml:space="preserve">Классы </w:t>
            </w:r>
          </w:p>
        </w:tc>
        <w:tc>
          <w:tcPr>
            <w:tcW w:w="1691" w:type="dxa"/>
            <w:gridSpan w:val="2"/>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Ориентировочное</w:t>
            </w:r>
          </w:p>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 xml:space="preserve">время </w:t>
            </w:r>
          </w:p>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проведения</w:t>
            </w:r>
          </w:p>
        </w:tc>
        <w:tc>
          <w:tcPr>
            <w:tcW w:w="2172" w:type="dxa"/>
          </w:tcPr>
          <w:p w:rsidR="00821B40" w:rsidRPr="00821B40" w:rsidRDefault="00821B40" w:rsidP="00821B40">
            <w:pPr>
              <w:tabs>
                <w:tab w:val="left" w:pos="10632"/>
              </w:tabs>
              <w:spacing w:after="0" w:line="240" w:lineRule="auto"/>
              <w:jc w:val="center"/>
              <w:rPr>
                <w:rFonts w:ascii="Times New Roman" w:hAnsi="Times New Roman"/>
                <w:szCs w:val="22"/>
              </w:rPr>
            </w:pPr>
          </w:p>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Ответственные</w:t>
            </w:r>
          </w:p>
        </w:tc>
      </w:tr>
      <w:tr w:rsidR="00821B40" w:rsidRPr="00821B40" w:rsidTr="00821B40">
        <w:tc>
          <w:tcPr>
            <w:tcW w:w="5368" w:type="dxa"/>
          </w:tcPr>
          <w:p w:rsidR="00821B40" w:rsidRPr="00821B40" w:rsidRDefault="00821B40" w:rsidP="00821B40">
            <w:pPr>
              <w:tabs>
                <w:tab w:val="left" w:pos="10632"/>
              </w:tabs>
              <w:spacing w:after="0" w:line="240" w:lineRule="auto"/>
              <w:rPr>
                <w:rFonts w:ascii="Times New Roman" w:hAnsi="Times New Roman"/>
                <w:szCs w:val="22"/>
              </w:rPr>
            </w:pPr>
            <w:r w:rsidRPr="00821B40">
              <w:rPr>
                <w:rFonts w:ascii="Times New Roman" w:hAnsi="Times New Roman"/>
                <w:szCs w:val="22"/>
              </w:rPr>
              <w:t>Всероссийская акция «Капля жизни», приуроченная к датам трагических событий , произошедших в первые дни сентября в Беслане</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Сентябрь</w:t>
            </w:r>
          </w:p>
        </w:tc>
        <w:tc>
          <w:tcPr>
            <w:tcW w:w="2172" w:type="dxa"/>
          </w:tcPr>
          <w:p w:rsidR="00821B40" w:rsidRPr="00821B40" w:rsidRDefault="00821B40" w:rsidP="00821B40">
            <w:pPr>
              <w:tabs>
                <w:tab w:val="left" w:pos="10632"/>
              </w:tabs>
              <w:spacing w:after="0" w:line="240" w:lineRule="auto"/>
              <w:jc w:val="center"/>
              <w:rPr>
                <w:rFonts w:ascii="Times New Roman" w:eastAsia="Batang" w:hAnsi="Times New Roman"/>
                <w:szCs w:val="22"/>
              </w:rPr>
            </w:pPr>
            <w:r w:rsidRPr="00821B40">
              <w:rPr>
                <w:rFonts w:ascii="Times New Roman" w:eastAsia="Batang" w:hAnsi="Times New Roman"/>
                <w:szCs w:val="22"/>
              </w:rPr>
              <w:t>Зам. директора по ВР</w:t>
            </w:r>
          </w:p>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eastAsia="Batang" w:hAnsi="Times New Roman"/>
                <w:szCs w:val="22"/>
              </w:rPr>
              <w:t>Советник директора по воспитанию</w:t>
            </w:r>
          </w:p>
        </w:tc>
      </w:tr>
      <w:tr w:rsidR="00821B40" w:rsidRPr="00821B40" w:rsidTr="00821B40">
        <w:tc>
          <w:tcPr>
            <w:tcW w:w="5368" w:type="dxa"/>
          </w:tcPr>
          <w:p w:rsidR="00821B40" w:rsidRPr="00821B40" w:rsidRDefault="00821B40" w:rsidP="00821B40">
            <w:pPr>
              <w:tabs>
                <w:tab w:val="left" w:pos="10632"/>
              </w:tabs>
              <w:spacing w:after="0" w:line="240" w:lineRule="auto"/>
              <w:rPr>
                <w:rFonts w:ascii="Times New Roman" w:hAnsi="Times New Roman"/>
                <w:szCs w:val="22"/>
              </w:rPr>
            </w:pPr>
            <w:r w:rsidRPr="00821B40">
              <w:rPr>
                <w:rFonts w:ascii="Times New Roman" w:hAnsi="Times New Roman"/>
                <w:szCs w:val="22"/>
              </w:rPr>
              <w:t>Акция «Безопасность – это важно»</w:t>
            </w:r>
          </w:p>
        </w:tc>
        <w:tc>
          <w:tcPr>
            <w:tcW w:w="1271" w:type="dxa"/>
          </w:tcPr>
          <w:p w:rsidR="00821B40" w:rsidRPr="00821B40" w:rsidRDefault="00821B40" w:rsidP="00821B40">
            <w:pPr>
              <w:tabs>
                <w:tab w:val="left" w:pos="10632"/>
              </w:tabs>
              <w:spacing w:after="0" w:line="240" w:lineRule="auto"/>
              <w:rPr>
                <w:rFonts w:ascii="Times New Roman" w:hAnsi="Times New Roman"/>
                <w:szCs w:val="22"/>
              </w:rPr>
            </w:pPr>
            <w:r w:rsidRPr="00821B40">
              <w:rPr>
                <w:rFonts w:ascii="Times New Roman" w:hAnsi="Times New Roman"/>
                <w:szCs w:val="22"/>
              </w:rPr>
              <w:t xml:space="preserve">5-9 </w:t>
            </w:r>
          </w:p>
        </w:tc>
        <w:tc>
          <w:tcPr>
            <w:tcW w:w="1691" w:type="dxa"/>
            <w:gridSpan w:val="2"/>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Сентябрь</w:t>
            </w:r>
          </w:p>
        </w:tc>
        <w:tc>
          <w:tcPr>
            <w:tcW w:w="2172" w:type="dxa"/>
          </w:tcPr>
          <w:p w:rsidR="00821B40" w:rsidRPr="00821B40" w:rsidRDefault="00821B40" w:rsidP="00821B40">
            <w:pPr>
              <w:tabs>
                <w:tab w:val="left" w:pos="10632"/>
              </w:tabs>
              <w:spacing w:after="0" w:line="240" w:lineRule="auto"/>
              <w:jc w:val="center"/>
              <w:rPr>
                <w:rFonts w:ascii="Times New Roman" w:eastAsia="Batang" w:hAnsi="Times New Roman"/>
                <w:szCs w:val="22"/>
              </w:rPr>
            </w:pPr>
            <w:r w:rsidRPr="00821B40">
              <w:rPr>
                <w:rFonts w:ascii="Times New Roman" w:eastAsia="Batang" w:hAnsi="Times New Roman"/>
                <w:szCs w:val="22"/>
              </w:rPr>
              <w:t>Зам.директора по ВР</w:t>
            </w:r>
          </w:p>
          <w:p w:rsidR="00821B40" w:rsidRPr="00821B40" w:rsidRDefault="00821B40" w:rsidP="00821B40">
            <w:pPr>
              <w:tabs>
                <w:tab w:val="left" w:pos="10632"/>
              </w:tabs>
              <w:spacing w:after="0" w:line="240" w:lineRule="auto"/>
              <w:jc w:val="center"/>
              <w:rPr>
                <w:rFonts w:ascii="Times New Roman" w:eastAsia="Batang" w:hAnsi="Times New Roman"/>
                <w:szCs w:val="22"/>
              </w:rPr>
            </w:pPr>
            <w:r w:rsidRPr="00821B40">
              <w:rPr>
                <w:rFonts w:ascii="Times New Roman" w:eastAsia="Batang" w:hAnsi="Times New Roman"/>
                <w:szCs w:val="22"/>
              </w:rPr>
              <w:t>Советник директора по воспитанию</w:t>
            </w:r>
          </w:p>
        </w:tc>
      </w:tr>
      <w:tr w:rsidR="00821B40" w:rsidRPr="00821B40" w:rsidTr="00821B40">
        <w:tc>
          <w:tcPr>
            <w:tcW w:w="5368" w:type="dxa"/>
          </w:tcPr>
          <w:p w:rsidR="00821B40" w:rsidRPr="00821B40" w:rsidRDefault="00821B40" w:rsidP="00821B40">
            <w:pPr>
              <w:tabs>
                <w:tab w:val="left" w:pos="10632"/>
              </w:tabs>
              <w:spacing w:after="0" w:line="240" w:lineRule="auto"/>
              <w:rPr>
                <w:rFonts w:ascii="Times New Roman" w:hAnsi="Times New Roman"/>
                <w:szCs w:val="22"/>
              </w:rPr>
            </w:pPr>
            <w:r w:rsidRPr="00821B40">
              <w:rPr>
                <w:rFonts w:ascii="Times New Roman" w:hAnsi="Times New Roman"/>
                <w:szCs w:val="22"/>
              </w:rPr>
              <w:t>Трудовая акция «Школьный двор»</w:t>
            </w:r>
          </w:p>
          <w:p w:rsidR="00821B40" w:rsidRPr="00821B40" w:rsidRDefault="00821B40" w:rsidP="00821B40">
            <w:pPr>
              <w:tabs>
                <w:tab w:val="left" w:pos="10632"/>
              </w:tabs>
              <w:spacing w:after="0" w:line="240" w:lineRule="auto"/>
              <w:rPr>
                <w:rFonts w:ascii="Times New Roman" w:hAnsi="Times New Roman"/>
                <w:szCs w:val="22"/>
              </w:rPr>
            </w:pP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Сентябрь</w:t>
            </w:r>
          </w:p>
        </w:tc>
        <w:tc>
          <w:tcPr>
            <w:tcW w:w="2172" w:type="dxa"/>
          </w:tcPr>
          <w:p w:rsidR="00821B40" w:rsidRPr="00821B40" w:rsidRDefault="00821B40" w:rsidP="00821B40">
            <w:pPr>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Зам. директора по ВР</w:t>
            </w:r>
          </w:p>
          <w:p w:rsidR="00821B40" w:rsidRPr="00821B40" w:rsidRDefault="00821B40" w:rsidP="00821B40">
            <w:pPr>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Советник директора по воспитанию</w:t>
            </w:r>
          </w:p>
        </w:tc>
      </w:tr>
      <w:tr w:rsidR="00821B40" w:rsidRPr="00821B40" w:rsidTr="00821B40">
        <w:tc>
          <w:tcPr>
            <w:tcW w:w="5368" w:type="dxa"/>
          </w:tcPr>
          <w:p w:rsidR="00821B40" w:rsidRPr="00821B40" w:rsidRDefault="00821B40" w:rsidP="00821B40">
            <w:pPr>
              <w:tabs>
                <w:tab w:val="left" w:pos="10632"/>
              </w:tabs>
              <w:spacing w:after="0" w:line="240" w:lineRule="auto"/>
              <w:rPr>
                <w:rFonts w:ascii="Times New Roman" w:hAnsi="Times New Roman"/>
                <w:szCs w:val="22"/>
              </w:rPr>
            </w:pPr>
            <w:r w:rsidRPr="00821B40">
              <w:rPr>
                <w:rFonts w:ascii="Times New Roman" w:hAnsi="Times New Roman"/>
                <w:szCs w:val="22"/>
              </w:rPr>
              <w:t>Правовой лекторий «Дети-детям»</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9</w:t>
            </w:r>
          </w:p>
        </w:tc>
        <w:tc>
          <w:tcPr>
            <w:tcW w:w="1691" w:type="dxa"/>
            <w:gridSpan w:val="2"/>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Ноябрь</w:t>
            </w:r>
          </w:p>
        </w:tc>
        <w:tc>
          <w:tcPr>
            <w:tcW w:w="2172" w:type="dxa"/>
          </w:tcPr>
          <w:p w:rsidR="00821B40" w:rsidRPr="00821B40" w:rsidRDefault="00821B40" w:rsidP="00821B40">
            <w:pPr>
              <w:spacing w:after="0" w:line="240" w:lineRule="auto"/>
              <w:rPr>
                <w:rFonts w:ascii="Times New Roman" w:eastAsia="Batang" w:hAnsi="Times New Roman"/>
                <w:szCs w:val="22"/>
              </w:rPr>
            </w:pPr>
            <w:r w:rsidRPr="00821B40">
              <w:rPr>
                <w:rFonts w:ascii="Times New Roman" w:eastAsia="Batang" w:hAnsi="Times New Roman"/>
                <w:szCs w:val="22"/>
              </w:rPr>
              <w:t>Зам. директора по ВР</w:t>
            </w:r>
          </w:p>
          <w:p w:rsidR="00821B40" w:rsidRPr="00821B40" w:rsidRDefault="00821B40" w:rsidP="00821B40">
            <w:pPr>
              <w:spacing w:after="0" w:line="240" w:lineRule="auto"/>
              <w:rPr>
                <w:rFonts w:ascii="Times New Roman" w:hAnsi="Times New Roman"/>
                <w:szCs w:val="22"/>
              </w:rPr>
            </w:pPr>
            <w:r w:rsidRPr="00821B40">
              <w:rPr>
                <w:rFonts w:ascii="Times New Roman" w:eastAsia="Batang" w:hAnsi="Times New Roman"/>
                <w:szCs w:val="22"/>
              </w:rPr>
              <w:t xml:space="preserve">Советник директора </w:t>
            </w:r>
            <w:r w:rsidRPr="00821B40">
              <w:rPr>
                <w:rFonts w:ascii="Times New Roman" w:eastAsia="Batang" w:hAnsi="Times New Roman"/>
                <w:szCs w:val="22"/>
              </w:rPr>
              <w:lastRenderedPageBreak/>
              <w:t>по воспитанию</w:t>
            </w:r>
          </w:p>
        </w:tc>
      </w:tr>
      <w:tr w:rsidR="00821B40" w:rsidRPr="00821B40" w:rsidTr="00821B40">
        <w:tc>
          <w:tcPr>
            <w:tcW w:w="5368" w:type="dxa"/>
          </w:tcPr>
          <w:p w:rsidR="00821B40" w:rsidRPr="00821B40" w:rsidRDefault="00821B40" w:rsidP="00821B40">
            <w:pPr>
              <w:tabs>
                <w:tab w:val="left" w:pos="10632"/>
              </w:tabs>
              <w:spacing w:after="0" w:line="240" w:lineRule="auto"/>
              <w:rPr>
                <w:rFonts w:ascii="Times New Roman" w:hAnsi="Times New Roman"/>
                <w:szCs w:val="22"/>
              </w:rPr>
            </w:pPr>
            <w:r w:rsidRPr="00821B40">
              <w:rPr>
                <w:rFonts w:ascii="Times New Roman" w:hAnsi="Times New Roman"/>
                <w:szCs w:val="22"/>
              </w:rPr>
              <w:lastRenderedPageBreak/>
              <w:t>Акция «Рождественская ярмарка»</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Декабрь</w:t>
            </w:r>
          </w:p>
        </w:tc>
        <w:tc>
          <w:tcPr>
            <w:tcW w:w="2172" w:type="dxa"/>
          </w:tcPr>
          <w:p w:rsidR="00821B40" w:rsidRPr="00821B40" w:rsidRDefault="00821B40" w:rsidP="00821B40">
            <w:pPr>
              <w:spacing w:after="0" w:line="240" w:lineRule="auto"/>
              <w:rPr>
                <w:rFonts w:ascii="Times New Roman" w:eastAsia="Batang" w:hAnsi="Times New Roman"/>
                <w:szCs w:val="22"/>
              </w:rPr>
            </w:pPr>
            <w:r w:rsidRPr="00821B40">
              <w:rPr>
                <w:rFonts w:ascii="Times New Roman" w:eastAsia="Batang" w:hAnsi="Times New Roman"/>
                <w:szCs w:val="22"/>
              </w:rPr>
              <w:t>Зам. директора по ВР</w:t>
            </w:r>
          </w:p>
          <w:p w:rsidR="00821B40" w:rsidRPr="00821B40" w:rsidRDefault="00821B40" w:rsidP="00821B40">
            <w:pPr>
              <w:spacing w:after="0" w:line="240" w:lineRule="auto"/>
              <w:rPr>
                <w:rFonts w:ascii="Times New Roman" w:hAnsi="Times New Roman"/>
                <w:szCs w:val="22"/>
              </w:rPr>
            </w:pPr>
            <w:r w:rsidRPr="00821B40">
              <w:rPr>
                <w:rFonts w:ascii="Times New Roman" w:eastAsia="Batang" w:hAnsi="Times New Roman"/>
                <w:szCs w:val="22"/>
              </w:rPr>
              <w:t>Советник директора по воспитанию</w:t>
            </w:r>
          </w:p>
        </w:tc>
      </w:tr>
      <w:tr w:rsidR="00821B40" w:rsidRPr="00821B40" w:rsidTr="00821B40">
        <w:trPr>
          <w:trHeight w:val="1236"/>
        </w:trPr>
        <w:tc>
          <w:tcPr>
            <w:tcW w:w="5368" w:type="dxa"/>
          </w:tcPr>
          <w:p w:rsidR="00821B40" w:rsidRPr="00821B40" w:rsidRDefault="00821B40" w:rsidP="00821B40">
            <w:pPr>
              <w:tabs>
                <w:tab w:val="left" w:pos="10632"/>
              </w:tabs>
              <w:spacing w:after="0" w:line="240" w:lineRule="auto"/>
              <w:rPr>
                <w:rFonts w:ascii="Times New Roman" w:hAnsi="Times New Roman"/>
                <w:szCs w:val="22"/>
              </w:rPr>
            </w:pPr>
            <w:r w:rsidRPr="00821B40">
              <w:rPr>
                <w:rFonts w:ascii="Times New Roman" w:hAnsi="Times New Roman"/>
                <w:szCs w:val="22"/>
              </w:rPr>
              <w:t>Акция «Дарите книги с любовью»</w:t>
            </w:r>
          </w:p>
        </w:tc>
        <w:tc>
          <w:tcPr>
            <w:tcW w:w="1271" w:type="dxa"/>
          </w:tcPr>
          <w:p w:rsidR="00821B40" w:rsidRPr="00821B40" w:rsidRDefault="00821B40" w:rsidP="00821B40">
            <w:pPr>
              <w:tabs>
                <w:tab w:val="left" w:pos="465"/>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Февраль</w:t>
            </w:r>
          </w:p>
        </w:tc>
        <w:tc>
          <w:tcPr>
            <w:tcW w:w="2172" w:type="dxa"/>
          </w:tcPr>
          <w:p w:rsidR="00821B40" w:rsidRPr="00821B40" w:rsidRDefault="00821B40" w:rsidP="00821B40">
            <w:pPr>
              <w:spacing w:after="0" w:line="240" w:lineRule="auto"/>
              <w:rPr>
                <w:rFonts w:ascii="Times New Roman" w:eastAsia="Batang" w:hAnsi="Times New Roman"/>
                <w:szCs w:val="22"/>
              </w:rPr>
            </w:pPr>
            <w:r w:rsidRPr="00821B40">
              <w:rPr>
                <w:rFonts w:ascii="Times New Roman" w:eastAsia="Batang" w:hAnsi="Times New Roman"/>
                <w:szCs w:val="22"/>
              </w:rPr>
              <w:t>Зам. директора по ВР</w:t>
            </w:r>
          </w:p>
          <w:p w:rsidR="00821B40" w:rsidRPr="00821B40" w:rsidRDefault="00821B40" w:rsidP="00821B40">
            <w:pPr>
              <w:spacing w:after="0" w:line="240" w:lineRule="auto"/>
              <w:rPr>
                <w:rFonts w:ascii="Times New Roman" w:hAnsi="Times New Roman"/>
                <w:szCs w:val="22"/>
              </w:rPr>
            </w:pPr>
            <w:r w:rsidRPr="00821B40">
              <w:rPr>
                <w:rFonts w:ascii="Times New Roman" w:eastAsia="Batang" w:hAnsi="Times New Roman"/>
                <w:szCs w:val="22"/>
              </w:rPr>
              <w:t>Советник директора по воспитанию</w:t>
            </w:r>
          </w:p>
        </w:tc>
      </w:tr>
      <w:tr w:rsidR="00821B40" w:rsidRPr="00821B40" w:rsidTr="00821B40">
        <w:trPr>
          <w:trHeight w:val="1236"/>
        </w:trPr>
        <w:tc>
          <w:tcPr>
            <w:tcW w:w="5368" w:type="dxa"/>
          </w:tcPr>
          <w:p w:rsidR="00821B40" w:rsidRPr="00821B40" w:rsidRDefault="00821B40" w:rsidP="00821B40">
            <w:pPr>
              <w:tabs>
                <w:tab w:val="left" w:pos="10632"/>
              </w:tabs>
              <w:spacing w:after="0" w:line="240" w:lineRule="auto"/>
              <w:rPr>
                <w:rFonts w:ascii="Times New Roman" w:hAnsi="Times New Roman"/>
                <w:szCs w:val="22"/>
              </w:rPr>
            </w:pPr>
            <w:r w:rsidRPr="00821B40">
              <w:rPr>
                <w:rFonts w:ascii="Times New Roman" w:hAnsi="Times New Roman"/>
                <w:szCs w:val="22"/>
              </w:rPr>
              <w:t>Акция «Автомама», «Вам, любимые», посвященные Международному женскому Дню</w:t>
            </w:r>
          </w:p>
        </w:tc>
        <w:tc>
          <w:tcPr>
            <w:tcW w:w="1271" w:type="dxa"/>
          </w:tcPr>
          <w:p w:rsidR="00821B40" w:rsidRPr="00821B40" w:rsidRDefault="00821B40" w:rsidP="00821B40">
            <w:pPr>
              <w:tabs>
                <w:tab w:val="left" w:pos="465"/>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Марта</w:t>
            </w:r>
          </w:p>
        </w:tc>
        <w:tc>
          <w:tcPr>
            <w:tcW w:w="2172" w:type="dxa"/>
          </w:tcPr>
          <w:p w:rsidR="00821B40" w:rsidRPr="00821B40" w:rsidRDefault="00821B40" w:rsidP="00821B40">
            <w:pPr>
              <w:spacing w:after="0" w:line="240" w:lineRule="auto"/>
              <w:rPr>
                <w:rFonts w:ascii="Times New Roman" w:eastAsia="Batang" w:hAnsi="Times New Roman"/>
                <w:szCs w:val="22"/>
              </w:rPr>
            </w:pPr>
            <w:r w:rsidRPr="00821B40">
              <w:rPr>
                <w:rFonts w:ascii="Times New Roman" w:eastAsia="Batang" w:hAnsi="Times New Roman"/>
                <w:szCs w:val="22"/>
              </w:rPr>
              <w:t>Зам.директора по ВР</w:t>
            </w:r>
          </w:p>
          <w:p w:rsidR="00821B40" w:rsidRPr="00821B40" w:rsidRDefault="00821B40" w:rsidP="00821B40">
            <w:pPr>
              <w:spacing w:after="0" w:line="240" w:lineRule="auto"/>
              <w:rPr>
                <w:rFonts w:ascii="Times New Roman" w:eastAsia="Batang" w:hAnsi="Times New Roman"/>
                <w:szCs w:val="22"/>
              </w:rPr>
            </w:pPr>
            <w:r w:rsidRPr="00821B40">
              <w:rPr>
                <w:rFonts w:ascii="Times New Roman" w:eastAsia="Batang" w:hAnsi="Times New Roman"/>
                <w:szCs w:val="22"/>
              </w:rPr>
              <w:t>Советник директора по воспитанию</w:t>
            </w:r>
          </w:p>
        </w:tc>
      </w:tr>
      <w:tr w:rsidR="00821B40" w:rsidRPr="00821B40" w:rsidTr="00821B40">
        <w:tc>
          <w:tcPr>
            <w:tcW w:w="5368" w:type="dxa"/>
          </w:tcPr>
          <w:p w:rsidR="00821B40" w:rsidRPr="00821B40" w:rsidRDefault="00821B40" w:rsidP="00821B40">
            <w:pPr>
              <w:tabs>
                <w:tab w:val="left" w:pos="10632"/>
              </w:tabs>
              <w:spacing w:after="0" w:line="240" w:lineRule="auto"/>
              <w:rPr>
                <w:rFonts w:ascii="Times New Roman" w:hAnsi="Times New Roman"/>
                <w:szCs w:val="22"/>
              </w:rPr>
            </w:pPr>
            <w:r w:rsidRPr="00821B40">
              <w:rPr>
                <w:rFonts w:ascii="Times New Roman" w:hAnsi="Times New Roman"/>
                <w:szCs w:val="22"/>
              </w:rPr>
              <w:t>Экологическая акция «Удивительный мир природы»</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Апрель</w:t>
            </w:r>
          </w:p>
        </w:tc>
        <w:tc>
          <w:tcPr>
            <w:tcW w:w="2172" w:type="dxa"/>
          </w:tcPr>
          <w:p w:rsidR="00821B40" w:rsidRPr="00821B40" w:rsidRDefault="00821B40" w:rsidP="00821B40">
            <w:pPr>
              <w:spacing w:after="0" w:line="240" w:lineRule="auto"/>
              <w:rPr>
                <w:rFonts w:ascii="Times New Roman" w:eastAsia="Batang" w:hAnsi="Times New Roman"/>
                <w:szCs w:val="22"/>
              </w:rPr>
            </w:pPr>
            <w:r w:rsidRPr="00821B40">
              <w:rPr>
                <w:rFonts w:ascii="Times New Roman" w:eastAsia="Batang" w:hAnsi="Times New Roman"/>
                <w:szCs w:val="22"/>
              </w:rPr>
              <w:t>Зам. директора по ВР</w:t>
            </w:r>
          </w:p>
          <w:p w:rsidR="00821B40" w:rsidRPr="00821B40" w:rsidRDefault="00821B40" w:rsidP="00821B40">
            <w:pPr>
              <w:spacing w:after="0" w:line="240" w:lineRule="auto"/>
              <w:rPr>
                <w:rFonts w:ascii="Times New Roman" w:hAnsi="Times New Roman"/>
                <w:szCs w:val="22"/>
              </w:rPr>
            </w:pPr>
            <w:r w:rsidRPr="00821B40">
              <w:rPr>
                <w:rFonts w:ascii="Times New Roman" w:eastAsia="Batang" w:hAnsi="Times New Roman"/>
                <w:szCs w:val="22"/>
              </w:rPr>
              <w:t>Советник директора по воспитанию</w:t>
            </w:r>
          </w:p>
        </w:tc>
      </w:tr>
      <w:tr w:rsidR="00821B40" w:rsidRPr="00821B40" w:rsidTr="00821B40">
        <w:tc>
          <w:tcPr>
            <w:tcW w:w="5368" w:type="dxa"/>
          </w:tcPr>
          <w:p w:rsidR="00821B40" w:rsidRPr="00821B40" w:rsidRDefault="00821B40" w:rsidP="00821B40">
            <w:pPr>
              <w:tabs>
                <w:tab w:val="left" w:pos="10632"/>
              </w:tabs>
              <w:spacing w:after="0" w:line="240" w:lineRule="auto"/>
              <w:rPr>
                <w:rFonts w:ascii="Times New Roman" w:hAnsi="Times New Roman"/>
                <w:szCs w:val="22"/>
              </w:rPr>
            </w:pPr>
            <w:r w:rsidRPr="00821B40">
              <w:rPr>
                <w:rFonts w:ascii="Times New Roman" w:hAnsi="Times New Roman"/>
                <w:szCs w:val="22"/>
              </w:rPr>
              <w:t>Весенняя Неделя Добра (ряд мероприятий, осуществляемых каждым классом и волонтерским движением школы:  «Чистый поселок - чистая планета», «Памяти павших»,  «От сердца к сердцу», «Посади дерево», «Подарок младшему другу», «Здоровая перемена» и др.)</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Апрель</w:t>
            </w:r>
          </w:p>
        </w:tc>
        <w:tc>
          <w:tcPr>
            <w:tcW w:w="2172" w:type="dxa"/>
          </w:tcPr>
          <w:p w:rsidR="00821B40" w:rsidRPr="00821B40" w:rsidRDefault="00821B40" w:rsidP="00821B40">
            <w:pPr>
              <w:spacing w:after="0" w:line="240" w:lineRule="auto"/>
              <w:rPr>
                <w:rFonts w:ascii="Times New Roman" w:eastAsia="Batang" w:hAnsi="Times New Roman"/>
                <w:szCs w:val="22"/>
              </w:rPr>
            </w:pPr>
            <w:r w:rsidRPr="00821B40">
              <w:rPr>
                <w:rFonts w:ascii="Times New Roman" w:eastAsia="Batang" w:hAnsi="Times New Roman"/>
                <w:szCs w:val="22"/>
              </w:rPr>
              <w:t>Зам. директора по ВР</w:t>
            </w:r>
          </w:p>
          <w:p w:rsidR="00821B40" w:rsidRPr="00821B40" w:rsidRDefault="00821B40" w:rsidP="00821B40">
            <w:pPr>
              <w:spacing w:after="0" w:line="240" w:lineRule="auto"/>
              <w:rPr>
                <w:rFonts w:ascii="Times New Roman" w:hAnsi="Times New Roman"/>
                <w:szCs w:val="22"/>
              </w:rPr>
            </w:pPr>
            <w:r w:rsidRPr="00821B40">
              <w:rPr>
                <w:rFonts w:ascii="Times New Roman" w:eastAsia="Batang" w:hAnsi="Times New Roman"/>
                <w:szCs w:val="22"/>
              </w:rPr>
              <w:t>Советник директора по воспитанию</w:t>
            </w:r>
          </w:p>
        </w:tc>
      </w:tr>
      <w:tr w:rsidR="00821B40" w:rsidRPr="00821B40" w:rsidTr="00821B40">
        <w:tc>
          <w:tcPr>
            <w:tcW w:w="5368" w:type="dxa"/>
          </w:tcPr>
          <w:p w:rsidR="00821B40" w:rsidRPr="00821B40" w:rsidRDefault="00821B40" w:rsidP="00821B40">
            <w:pPr>
              <w:widowControl/>
              <w:tabs>
                <w:tab w:val="left" w:pos="10632"/>
              </w:tabs>
              <w:spacing w:after="0" w:line="240" w:lineRule="auto"/>
              <w:rPr>
                <w:rFonts w:ascii="Times New Roman" w:hAnsi="Times New Roman"/>
                <w:szCs w:val="22"/>
              </w:rPr>
            </w:pPr>
            <w:r w:rsidRPr="00821B40">
              <w:rPr>
                <w:rFonts w:ascii="Times New Roman" w:hAnsi="Times New Roman"/>
                <w:szCs w:val="22"/>
              </w:rPr>
              <w:t>Участие в проектах и акциях РДДМ</w:t>
            </w:r>
          </w:p>
        </w:tc>
        <w:tc>
          <w:tcPr>
            <w:tcW w:w="1271"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691" w:type="dxa"/>
            <w:gridSpan w:val="2"/>
          </w:tcPr>
          <w:p w:rsidR="00821B40" w:rsidRPr="00821B40" w:rsidRDefault="00821B40" w:rsidP="00821B40">
            <w:pPr>
              <w:widowControl/>
              <w:tabs>
                <w:tab w:val="left" w:pos="10632"/>
              </w:tabs>
              <w:spacing w:after="0" w:line="240" w:lineRule="auto"/>
              <w:rPr>
                <w:rFonts w:ascii="Times New Roman" w:hAnsi="Times New Roman"/>
                <w:szCs w:val="22"/>
              </w:rPr>
            </w:pPr>
            <w:r w:rsidRPr="00821B40">
              <w:rPr>
                <w:rFonts w:ascii="Times New Roman" w:hAnsi="Times New Roman"/>
                <w:szCs w:val="22"/>
              </w:rPr>
              <w:t>в течение года</w:t>
            </w:r>
          </w:p>
        </w:tc>
        <w:tc>
          <w:tcPr>
            <w:tcW w:w="2172" w:type="dxa"/>
          </w:tcPr>
          <w:p w:rsidR="00821B40" w:rsidRPr="00821B40" w:rsidRDefault="00821B40" w:rsidP="00821B40">
            <w:pPr>
              <w:spacing w:after="0" w:line="240" w:lineRule="auto"/>
              <w:rPr>
                <w:rFonts w:ascii="Times New Roman" w:eastAsia="Batang" w:hAnsi="Times New Roman"/>
                <w:szCs w:val="22"/>
              </w:rPr>
            </w:pPr>
            <w:r w:rsidRPr="00821B40">
              <w:rPr>
                <w:rFonts w:ascii="Times New Roman" w:eastAsia="Batang" w:hAnsi="Times New Roman"/>
                <w:szCs w:val="22"/>
              </w:rPr>
              <w:t>Зам. директора по ВР</w:t>
            </w:r>
          </w:p>
          <w:p w:rsidR="00821B40" w:rsidRPr="00821B40" w:rsidRDefault="00821B40" w:rsidP="00821B40">
            <w:pPr>
              <w:spacing w:after="0" w:line="240" w:lineRule="auto"/>
              <w:rPr>
                <w:rFonts w:ascii="Times New Roman" w:hAnsi="Times New Roman"/>
                <w:szCs w:val="22"/>
              </w:rPr>
            </w:pPr>
            <w:r w:rsidRPr="00821B40">
              <w:rPr>
                <w:rFonts w:ascii="Times New Roman" w:eastAsia="Batang" w:hAnsi="Times New Roman"/>
                <w:szCs w:val="22"/>
              </w:rPr>
              <w:t>Советник директора по воспитанию</w:t>
            </w:r>
          </w:p>
        </w:tc>
      </w:tr>
      <w:tr w:rsidR="00821B40" w:rsidRPr="00821B40" w:rsidTr="00821B40">
        <w:tc>
          <w:tcPr>
            <w:tcW w:w="10502" w:type="dxa"/>
            <w:gridSpan w:val="5"/>
          </w:tcPr>
          <w:p w:rsidR="00821B40" w:rsidRPr="00821B40" w:rsidRDefault="00821B40" w:rsidP="00821B40">
            <w:pPr>
              <w:tabs>
                <w:tab w:val="left" w:pos="10632"/>
              </w:tabs>
              <w:spacing w:after="0" w:line="240" w:lineRule="auto"/>
              <w:jc w:val="center"/>
              <w:rPr>
                <w:rFonts w:ascii="Times New Roman" w:hAnsi="Times New Roman"/>
                <w:b/>
                <w:i/>
                <w:szCs w:val="22"/>
              </w:rPr>
            </w:pPr>
          </w:p>
          <w:p w:rsidR="00821B40" w:rsidRPr="00CF75E9" w:rsidRDefault="00821B40" w:rsidP="00821B40">
            <w:pPr>
              <w:tabs>
                <w:tab w:val="left" w:pos="10632"/>
              </w:tabs>
              <w:spacing w:after="0" w:line="240" w:lineRule="auto"/>
              <w:jc w:val="center"/>
              <w:rPr>
                <w:rFonts w:ascii="Times New Roman" w:hAnsi="Times New Roman"/>
                <w:b/>
                <w:i/>
                <w:color w:val="365F91" w:themeColor="accent1" w:themeShade="BF"/>
                <w:szCs w:val="22"/>
              </w:rPr>
            </w:pPr>
            <w:r w:rsidRPr="00CF75E9">
              <w:rPr>
                <w:rFonts w:ascii="Times New Roman" w:hAnsi="Times New Roman"/>
                <w:b/>
                <w:color w:val="365F91" w:themeColor="accent1" w:themeShade="BF"/>
                <w:szCs w:val="22"/>
              </w:rPr>
              <w:t>Организация предметно-эстетической среды</w:t>
            </w:r>
          </w:p>
          <w:p w:rsidR="00821B40" w:rsidRPr="00821B40" w:rsidRDefault="00821B40" w:rsidP="00821B40">
            <w:pPr>
              <w:widowControl/>
              <w:tabs>
                <w:tab w:val="left" w:pos="10632"/>
              </w:tabs>
              <w:spacing w:after="0" w:line="240" w:lineRule="auto"/>
              <w:rPr>
                <w:rFonts w:ascii="Times New Roman" w:eastAsia="Batang" w:hAnsi="Times New Roman"/>
                <w:szCs w:val="22"/>
              </w:rPr>
            </w:pPr>
          </w:p>
        </w:tc>
      </w:tr>
      <w:tr w:rsidR="00821B40" w:rsidRPr="00821B40" w:rsidTr="00821B40">
        <w:tc>
          <w:tcPr>
            <w:tcW w:w="5368" w:type="dxa"/>
          </w:tcPr>
          <w:p w:rsidR="00821B40" w:rsidRPr="00821B40" w:rsidRDefault="00821B40" w:rsidP="00821B40">
            <w:pPr>
              <w:tabs>
                <w:tab w:val="left" w:pos="10632"/>
              </w:tabs>
              <w:spacing w:after="0" w:line="240" w:lineRule="auto"/>
              <w:rPr>
                <w:rFonts w:ascii="Times New Roman" w:hAnsi="Times New Roman"/>
                <w:szCs w:val="22"/>
              </w:rPr>
            </w:pPr>
          </w:p>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Дела, события, мероприятия</w:t>
            </w:r>
          </w:p>
        </w:tc>
        <w:tc>
          <w:tcPr>
            <w:tcW w:w="1432" w:type="dxa"/>
            <w:gridSpan w:val="2"/>
          </w:tcPr>
          <w:p w:rsidR="00821B40" w:rsidRPr="00821B40" w:rsidRDefault="00821B40" w:rsidP="00821B40">
            <w:pPr>
              <w:tabs>
                <w:tab w:val="left" w:pos="10632"/>
              </w:tabs>
              <w:spacing w:after="0" w:line="240" w:lineRule="auto"/>
              <w:jc w:val="center"/>
              <w:rPr>
                <w:rFonts w:ascii="Times New Roman" w:hAnsi="Times New Roman"/>
                <w:szCs w:val="22"/>
              </w:rPr>
            </w:pPr>
          </w:p>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 xml:space="preserve">Классы </w:t>
            </w:r>
          </w:p>
        </w:tc>
        <w:tc>
          <w:tcPr>
            <w:tcW w:w="1530" w:type="dxa"/>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Ориентировочное</w:t>
            </w:r>
          </w:p>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время</w:t>
            </w:r>
          </w:p>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проведения</w:t>
            </w:r>
          </w:p>
        </w:tc>
        <w:tc>
          <w:tcPr>
            <w:tcW w:w="2172" w:type="dxa"/>
          </w:tcPr>
          <w:p w:rsidR="00821B40" w:rsidRPr="00821B40" w:rsidRDefault="00821B40" w:rsidP="00821B40">
            <w:pPr>
              <w:tabs>
                <w:tab w:val="left" w:pos="10632"/>
              </w:tabs>
              <w:spacing w:after="0" w:line="240" w:lineRule="auto"/>
              <w:jc w:val="center"/>
              <w:rPr>
                <w:rFonts w:ascii="Times New Roman" w:hAnsi="Times New Roman"/>
                <w:szCs w:val="22"/>
              </w:rPr>
            </w:pPr>
          </w:p>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Ответственные</w:t>
            </w:r>
          </w:p>
        </w:tc>
      </w:tr>
      <w:tr w:rsidR="00821B40" w:rsidRPr="00821B40" w:rsidTr="00821B40">
        <w:tc>
          <w:tcPr>
            <w:tcW w:w="5368" w:type="dxa"/>
          </w:tcPr>
          <w:p w:rsidR="00821B40" w:rsidRPr="00821B40" w:rsidRDefault="00821B40" w:rsidP="00821B40">
            <w:pPr>
              <w:tabs>
                <w:tab w:val="left" w:pos="10632"/>
              </w:tabs>
              <w:spacing w:after="0" w:line="240" w:lineRule="auto"/>
              <w:rPr>
                <w:rFonts w:ascii="Times New Roman" w:hAnsi="Times New Roman"/>
                <w:szCs w:val="22"/>
              </w:rPr>
            </w:pPr>
            <w:r w:rsidRPr="00821B40">
              <w:rPr>
                <w:rFonts w:ascii="Times New Roman" w:hAnsi="Times New Roman"/>
                <w:szCs w:val="22"/>
              </w:rPr>
              <w:t>Выставки рисунков, фотографий творческих работ, посвященных событиям и памятным датам</w:t>
            </w:r>
          </w:p>
        </w:tc>
        <w:tc>
          <w:tcPr>
            <w:tcW w:w="1432" w:type="dxa"/>
            <w:gridSpan w:val="2"/>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530" w:type="dxa"/>
            <w:tcBorders>
              <w:right w:val="single" w:sz="4" w:space="0" w:color="auto"/>
            </w:tcBorders>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в течение года</w:t>
            </w:r>
          </w:p>
        </w:tc>
        <w:tc>
          <w:tcPr>
            <w:tcW w:w="2172" w:type="dxa"/>
            <w:tcBorders>
              <w:left w:val="single" w:sz="4" w:space="0" w:color="auto"/>
            </w:tcBorders>
          </w:tcPr>
          <w:p w:rsidR="00821B40" w:rsidRPr="00821B40" w:rsidRDefault="00821B40" w:rsidP="00821B40">
            <w:pPr>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Советник директора по воспитанию</w:t>
            </w:r>
          </w:p>
        </w:tc>
      </w:tr>
      <w:tr w:rsidR="00821B40" w:rsidRPr="00821B40" w:rsidTr="00821B40">
        <w:tc>
          <w:tcPr>
            <w:tcW w:w="5368" w:type="dxa"/>
            <w:tcBorders>
              <w:right w:val="single" w:sz="4" w:space="0" w:color="auto"/>
            </w:tcBorders>
          </w:tcPr>
          <w:p w:rsidR="00821B40" w:rsidRPr="00821B40" w:rsidRDefault="00821B40" w:rsidP="00821B40">
            <w:pPr>
              <w:tabs>
                <w:tab w:val="left" w:pos="10632"/>
              </w:tabs>
              <w:spacing w:after="0" w:line="240" w:lineRule="auto"/>
              <w:rPr>
                <w:rFonts w:ascii="Times New Roman" w:hAnsi="Times New Roman"/>
                <w:szCs w:val="22"/>
              </w:rPr>
            </w:pPr>
            <w:r w:rsidRPr="00821B40">
              <w:rPr>
                <w:rFonts w:ascii="Times New Roman" w:hAnsi="Times New Roman"/>
                <w:szCs w:val="22"/>
              </w:rPr>
              <w:t>Оформление классных уголков</w:t>
            </w:r>
          </w:p>
          <w:p w:rsidR="00821B40" w:rsidRPr="00821B40" w:rsidRDefault="00821B40" w:rsidP="00821B40">
            <w:pPr>
              <w:tabs>
                <w:tab w:val="left" w:pos="10632"/>
              </w:tabs>
              <w:spacing w:after="0" w:line="240" w:lineRule="auto"/>
              <w:rPr>
                <w:rFonts w:ascii="Times New Roman" w:hAnsi="Times New Roman"/>
                <w:szCs w:val="22"/>
              </w:rPr>
            </w:pPr>
          </w:p>
        </w:tc>
        <w:tc>
          <w:tcPr>
            <w:tcW w:w="1432" w:type="dxa"/>
            <w:gridSpan w:val="2"/>
            <w:tcBorders>
              <w:left w:val="single" w:sz="4" w:space="0" w:color="auto"/>
              <w:right w:val="single" w:sz="4" w:space="0" w:color="auto"/>
            </w:tcBorders>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530" w:type="dxa"/>
            <w:tcBorders>
              <w:left w:val="single" w:sz="4" w:space="0" w:color="auto"/>
              <w:right w:val="single" w:sz="4" w:space="0" w:color="auto"/>
            </w:tcBorders>
          </w:tcPr>
          <w:p w:rsidR="00821B40" w:rsidRPr="00821B40" w:rsidRDefault="00821B40" w:rsidP="00821B40">
            <w:pPr>
              <w:widowControl/>
              <w:tabs>
                <w:tab w:val="left" w:pos="10632"/>
              </w:tabs>
              <w:spacing w:after="0" w:line="240" w:lineRule="auto"/>
              <w:jc w:val="center"/>
              <w:rPr>
                <w:rFonts w:ascii="Times New Roman" w:hAnsi="Times New Roman"/>
                <w:szCs w:val="22"/>
              </w:rPr>
            </w:pPr>
            <w:r w:rsidRPr="00821B40">
              <w:rPr>
                <w:rFonts w:ascii="Times New Roman" w:hAnsi="Times New Roman"/>
                <w:szCs w:val="22"/>
              </w:rPr>
              <w:t>в течение года</w:t>
            </w:r>
          </w:p>
        </w:tc>
        <w:tc>
          <w:tcPr>
            <w:tcW w:w="2172" w:type="dxa"/>
            <w:tcBorders>
              <w:left w:val="single" w:sz="4" w:space="0" w:color="auto"/>
            </w:tcBorders>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Классные руководители</w:t>
            </w:r>
          </w:p>
        </w:tc>
      </w:tr>
      <w:tr w:rsidR="00821B40" w:rsidRPr="00821B40" w:rsidTr="00821B40">
        <w:tc>
          <w:tcPr>
            <w:tcW w:w="5368" w:type="dxa"/>
          </w:tcPr>
          <w:p w:rsidR="00821B40" w:rsidRPr="00821B40" w:rsidRDefault="00821B40" w:rsidP="00821B40">
            <w:pPr>
              <w:widowControl/>
              <w:tabs>
                <w:tab w:val="left" w:pos="10632"/>
              </w:tabs>
              <w:spacing w:after="0" w:line="240" w:lineRule="auto"/>
              <w:rPr>
                <w:rFonts w:ascii="Times New Roman" w:hAnsi="Times New Roman"/>
                <w:szCs w:val="22"/>
              </w:rPr>
            </w:pPr>
            <w:r w:rsidRPr="00821B40">
              <w:rPr>
                <w:rFonts w:ascii="Times New Roman" w:hAnsi="Times New Roman"/>
                <w:szCs w:val="22"/>
              </w:rPr>
              <w:t>Трудовые десанты по уборке территории школы</w:t>
            </w:r>
          </w:p>
        </w:tc>
        <w:tc>
          <w:tcPr>
            <w:tcW w:w="1432" w:type="dxa"/>
            <w:gridSpan w:val="2"/>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530" w:type="dxa"/>
            <w:tcBorders>
              <w:right w:val="single" w:sz="4" w:space="0" w:color="auto"/>
            </w:tcBorders>
          </w:tcPr>
          <w:p w:rsidR="00821B40" w:rsidRPr="00821B40" w:rsidRDefault="00821B40" w:rsidP="00821B40">
            <w:pPr>
              <w:widowControl/>
              <w:tabs>
                <w:tab w:val="left" w:pos="10632"/>
              </w:tabs>
              <w:spacing w:after="0" w:line="240" w:lineRule="auto"/>
              <w:jc w:val="center"/>
              <w:rPr>
                <w:rFonts w:ascii="Times New Roman" w:hAnsi="Times New Roman"/>
                <w:szCs w:val="22"/>
              </w:rPr>
            </w:pPr>
            <w:r w:rsidRPr="00821B40">
              <w:rPr>
                <w:rFonts w:ascii="Times New Roman" w:hAnsi="Times New Roman"/>
                <w:szCs w:val="22"/>
              </w:rPr>
              <w:t>в течение года</w:t>
            </w:r>
          </w:p>
        </w:tc>
        <w:tc>
          <w:tcPr>
            <w:tcW w:w="2172" w:type="dxa"/>
            <w:tcBorders>
              <w:left w:val="single" w:sz="4" w:space="0" w:color="auto"/>
            </w:tcBorders>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Классные руководители</w:t>
            </w:r>
          </w:p>
        </w:tc>
      </w:tr>
      <w:tr w:rsidR="00821B40" w:rsidRPr="00821B40" w:rsidTr="00821B40">
        <w:tc>
          <w:tcPr>
            <w:tcW w:w="5368" w:type="dxa"/>
          </w:tcPr>
          <w:p w:rsidR="00821B40" w:rsidRPr="00821B40" w:rsidRDefault="00821B40" w:rsidP="00821B40">
            <w:pPr>
              <w:widowControl/>
              <w:tabs>
                <w:tab w:val="left" w:pos="10632"/>
              </w:tabs>
              <w:spacing w:after="0" w:line="240" w:lineRule="auto"/>
              <w:rPr>
                <w:rFonts w:ascii="Times New Roman" w:hAnsi="Times New Roman"/>
                <w:szCs w:val="22"/>
              </w:rPr>
            </w:pPr>
            <w:r w:rsidRPr="00821B40">
              <w:rPr>
                <w:rFonts w:ascii="Times New Roman" w:hAnsi="Times New Roman"/>
                <w:spacing w:val="-4"/>
                <w:szCs w:val="22"/>
              </w:rPr>
              <w:t xml:space="preserve">Конкурс </w:t>
            </w:r>
            <w:r w:rsidRPr="00821B40">
              <w:rPr>
                <w:rFonts w:ascii="Times New Roman" w:hAnsi="Times New Roman"/>
                <w:spacing w:val="-3"/>
                <w:szCs w:val="22"/>
              </w:rPr>
              <w:t>новогодней композиции (</w:t>
            </w:r>
            <w:r w:rsidRPr="00821B40">
              <w:rPr>
                <w:rFonts w:ascii="Times New Roman" w:hAnsi="Times New Roman"/>
                <w:szCs w:val="22"/>
              </w:rPr>
              <w:t>оформление</w:t>
            </w:r>
            <w:r w:rsidRPr="00821B40">
              <w:rPr>
                <w:rFonts w:ascii="Times New Roman" w:hAnsi="Times New Roman"/>
                <w:spacing w:val="-3"/>
                <w:szCs w:val="22"/>
              </w:rPr>
              <w:t>школьных  классов и коридоров)</w:t>
            </w:r>
          </w:p>
        </w:tc>
        <w:tc>
          <w:tcPr>
            <w:tcW w:w="1432" w:type="dxa"/>
            <w:gridSpan w:val="2"/>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530" w:type="dxa"/>
          </w:tcPr>
          <w:p w:rsidR="00821B40" w:rsidRPr="00821B40" w:rsidRDefault="00821B40" w:rsidP="00821B40">
            <w:pPr>
              <w:widowControl/>
              <w:tabs>
                <w:tab w:val="left" w:pos="10632"/>
              </w:tabs>
              <w:spacing w:after="0" w:line="240" w:lineRule="auto"/>
              <w:jc w:val="center"/>
              <w:rPr>
                <w:rFonts w:ascii="Times New Roman" w:hAnsi="Times New Roman"/>
                <w:szCs w:val="22"/>
              </w:rPr>
            </w:pPr>
            <w:r w:rsidRPr="00821B40">
              <w:rPr>
                <w:rFonts w:ascii="Times New Roman" w:hAnsi="Times New Roman"/>
                <w:szCs w:val="22"/>
              </w:rPr>
              <w:t>декабрь</w:t>
            </w:r>
          </w:p>
        </w:tc>
        <w:tc>
          <w:tcPr>
            <w:tcW w:w="2172" w:type="dxa"/>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Классные руководители</w:t>
            </w:r>
          </w:p>
        </w:tc>
      </w:tr>
      <w:tr w:rsidR="00821B40" w:rsidRPr="00821B40" w:rsidTr="00821B40">
        <w:tc>
          <w:tcPr>
            <w:tcW w:w="5368" w:type="dxa"/>
          </w:tcPr>
          <w:p w:rsidR="00821B40" w:rsidRPr="00821B40" w:rsidRDefault="00821B40" w:rsidP="00821B40">
            <w:pPr>
              <w:widowControl/>
              <w:tabs>
                <w:tab w:val="left" w:pos="10632"/>
              </w:tabs>
              <w:spacing w:after="0" w:line="240" w:lineRule="auto"/>
              <w:rPr>
                <w:rFonts w:ascii="Times New Roman" w:hAnsi="Times New Roman"/>
                <w:szCs w:val="22"/>
              </w:rPr>
            </w:pPr>
            <w:r w:rsidRPr="00821B40">
              <w:rPr>
                <w:rFonts w:ascii="Times New Roman" w:hAnsi="Times New Roman"/>
                <w:szCs w:val="22"/>
              </w:rPr>
              <w:t>Трудовой десант по озеленению школьных клумб</w:t>
            </w:r>
          </w:p>
        </w:tc>
        <w:tc>
          <w:tcPr>
            <w:tcW w:w="1432" w:type="dxa"/>
            <w:gridSpan w:val="2"/>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530" w:type="dxa"/>
          </w:tcPr>
          <w:p w:rsidR="00821B40" w:rsidRPr="00821B40" w:rsidRDefault="00821B40" w:rsidP="00821B40">
            <w:pPr>
              <w:widowControl/>
              <w:tabs>
                <w:tab w:val="left" w:pos="10632"/>
              </w:tabs>
              <w:spacing w:after="0" w:line="240" w:lineRule="auto"/>
              <w:jc w:val="center"/>
              <w:rPr>
                <w:rFonts w:ascii="Times New Roman" w:hAnsi="Times New Roman"/>
                <w:szCs w:val="22"/>
              </w:rPr>
            </w:pPr>
            <w:r w:rsidRPr="00821B40">
              <w:rPr>
                <w:rFonts w:ascii="Times New Roman" w:hAnsi="Times New Roman"/>
                <w:szCs w:val="22"/>
              </w:rPr>
              <w:t>сентябрь, апрель</w:t>
            </w:r>
          </w:p>
        </w:tc>
        <w:tc>
          <w:tcPr>
            <w:tcW w:w="2172" w:type="dxa"/>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Классные руководители</w:t>
            </w:r>
          </w:p>
        </w:tc>
      </w:tr>
      <w:tr w:rsidR="00821B40" w:rsidRPr="00821B40" w:rsidTr="00821B40">
        <w:tc>
          <w:tcPr>
            <w:tcW w:w="5368" w:type="dxa"/>
          </w:tcPr>
          <w:p w:rsidR="00821B40" w:rsidRPr="00821B40" w:rsidRDefault="00821B40" w:rsidP="00821B40">
            <w:pPr>
              <w:widowControl/>
              <w:tabs>
                <w:tab w:val="left" w:pos="10632"/>
              </w:tabs>
              <w:spacing w:after="0" w:line="240" w:lineRule="auto"/>
              <w:rPr>
                <w:rFonts w:ascii="Times New Roman" w:hAnsi="Times New Roman"/>
                <w:szCs w:val="22"/>
              </w:rPr>
            </w:pPr>
            <w:r w:rsidRPr="00821B40">
              <w:rPr>
                <w:rFonts w:ascii="Times New Roman" w:hAnsi="Times New Roman"/>
                <w:szCs w:val="22"/>
              </w:rPr>
              <w:t>Праздничное украшение кабинетов, окон кабинета</w:t>
            </w:r>
          </w:p>
        </w:tc>
        <w:tc>
          <w:tcPr>
            <w:tcW w:w="1432" w:type="dxa"/>
            <w:gridSpan w:val="2"/>
          </w:tcPr>
          <w:p w:rsidR="00821B40" w:rsidRPr="00821B40" w:rsidRDefault="00821B40" w:rsidP="00821B40">
            <w:pPr>
              <w:tabs>
                <w:tab w:val="left" w:pos="10632"/>
              </w:tabs>
              <w:spacing w:after="0" w:line="240" w:lineRule="auto"/>
              <w:jc w:val="center"/>
              <w:rPr>
                <w:rFonts w:ascii="Times New Roman" w:hAnsi="Times New Roman"/>
                <w:szCs w:val="22"/>
              </w:rPr>
            </w:pPr>
            <w:r w:rsidRPr="00821B40">
              <w:rPr>
                <w:rFonts w:ascii="Times New Roman" w:hAnsi="Times New Roman"/>
                <w:szCs w:val="22"/>
              </w:rPr>
              <w:t>5-9</w:t>
            </w:r>
          </w:p>
        </w:tc>
        <w:tc>
          <w:tcPr>
            <w:tcW w:w="1530" w:type="dxa"/>
          </w:tcPr>
          <w:p w:rsidR="00821B40" w:rsidRPr="00821B40" w:rsidRDefault="00821B40" w:rsidP="00821B40">
            <w:pPr>
              <w:widowControl/>
              <w:tabs>
                <w:tab w:val="left" w:pos="10632"/>
              </w:tabs>
              <w:spacing w:after="0" w:line="240" w:lineRule="auto"/>
              <w:rPr>
                <w:rFonts w:ascii="Times New Roman" w:hAnsi="Times New Roman"/>
                <w:szCs w:val="22"/>
              </w:rPr>
            </w:pPr>
            <w:r w:rsidRPr="00821B40">
              <w:rPr>
                <w:rFonts w:ascii="Times New Roman" w:hAnsi="Times New Roman"/>
                <w:szCs w:val="22"/>
              </w:rPr>
              <w:t>в течение года</w:t>
            </w:r>
          </w:p>
        </w:tc>
        <w:tc>
          <w:tcPr>
            <w:tcW w:w="2172" w:type="dxa"/>
          </w:tcPr>
          <w:p w:rsidR="00821B40" w:rsidRPr="00821B40" w:rsidRDefault="00821B40" w:rsidP="00821B40">
            <w:pPr>
              <w:widowControl/>
              <w:tabs>
                <w:tab w:val="left" w:pos="10632"/>
              </w:tabs>
              <w:spacing w:after="0" w:line="240" w:lineRule="auto"/>
              <w:rPr>
                <w:rFonts w:ascii="Times New Roman" w:eastAsia="Batang" w:hAnsi="Times New Roman"/>
                <w:szCs w:val="22"/>
              </w:rPr>
            </w:pPr>
            <w:r w:rsidRPr="00821B40">
              <w:rPr>
                <w:rFonts w:ascii="Times New Roman" w:eastAsia="Batang" w:hAnsi="Times New Roman"/>
                <w:szCs w:val="22"/>
              </w:rPr>
              <w:t>Классные руководители</w:t>
            </w:r>
          </w:p>
        </w:tc>
      </w:tr>
    </w:tbl>
    <w:p w:rsidR="00127372" w:rsidRDefault="00670A79" w:rsidP="00D16514">
      <w:pPr>
        <w:spacing w:after="0" w:line="240" w:lineRule="auto"/>
        <w:ind w:firstLine="709"/>
        <w:rPr>
          <w:rFonts w:ascii="Times New Roman" w:hAnsi="Times New Roman"/>
          <w:sz w:val="24"/>
        </w:rPr>
      </w:pPr>
      <w:r>
        <w:rPr>
          <w:rFonts w:ascii="Times New Roman" w:hAnsi="Times New Roman"/>
          <w:sz w:val="24"/>
        </w:rPr>
        <w:br/>
      </w:r>
      <w:bookmarkEnd w:id="0"/>
    </w:p>
    <w:p w:rsidR="00127372" w:rsidRDefault="00670A79" w:rsidP="008E485B">
      <w:pPr>
        <w:spacing w:line="240" w:lineRule="auto"/>
        <w:ind w:left="567"/>
        <w:rPr>
          <w:rFonts w:ascii="Times New Roman" w:hAnsi="Times New Roman"/>
          <w:sz w:val="24"/>
        </w:rPr>
      </w:pPr>
      <w:r>
        <w:rPr>
          <w:rFonts w:ascii="Times New Roman" w:hAnsi="Times New Roman"/>
          <w:b/>
          <w:sz w:val="24"/>
        </w:rPr>
        <w:t>3.5 Характеристика условий реализации программы ООО</w:t>
      </w:r>
      <w:r>
        <w:rPr>
          <w:rFonts w:ascii="Times New Roman" w:hAnsi="Times New Roman"/>
          <w:b/>
          <w:sz w:val="24"/>
        </w:rPr>
        <w:br/>
      </w:r>
      <w:r>
        <w:rPr>
          <w:rFonts w:ascii="Times New Roman" w:hAnsi="Times New Roman"/>
          <w:b/>
          <w:color w:val="FF0000"/>
          <w:sz w:val="24"/>
        </w:rPr>
        <w:br/>
      </w:r>
      <w:r w:rsidR="008E485B">
        <w:rPr>
          <w:rFonts w:ascii="Times New Roman" w:hAnsi="Times New Roman"/>
          <w:sz w:val="24"/>
        </w:rPr>
        <w:tab/>
      </w:r>
      <w:r>
        <w:rPr>
          <w:rFonts w:ascii="Times New Roman" w:hAnsi="Times New Roman"/>
          <w:sz w:val="24"/>
        </w:rPr>
        <w:t xml:space="preserve">Система условий реализации программы </w:t>
      </w:r>
      <w:r w:rsidR="00FD6D7D">
        <w:rPr>
          <w:rFonts w:ascii="Times New Roman" w:hAnsi="Times New Roman"/>
          <w:sz w:val="24"/>
        </w:rPr>
        <w:t>О</w:t>
      </w:r>
      <w:r>
        <w:rPr>
          <w:rFonts w:ascii="Times New Roman" w:hAnsi="Times New Roman"/>
          <w:sz w:val="24"/>
        </w:rPr>
        <w:t>ОО, созданная в образовательной организации, направлена на:</w:t>
      </w:r>
    </w:p>
    <w:p w:rsidR="00127372" w:rsidRDefault="00670A79" w:rsidP="00FD6D7D">
      <w:pPr>
        <w:spacing w:line="240" w:lineRule="auto"/>
        <w:ind w:left="284" w:firstLine="283"/>
        <w:jc w:val="both"/>
        <w:rPr>
          <w:rFonts w:ascii="Times New Roman" w:hAnsi="Times New Roman"/>
          <w:sz w:val="24"/>
        </w:rPr>
      </w:pPr>
      <w:r>
        <w:rPr>
          <w:rFonts w:ascii="Times New Roman" w:hAnsi="Times New Roman"/>
          <w:sz w:val="24"/>
        </w:rPr>
        <w:t xml:space="preserve">- достижение обучающимися планируемых результатов освоения программы начального </w:t>
      </w:r>
      <w:r>
        <w:rPr>
          <w:rFonts w:ascii="Times New Roman" w:hAnsi="Times New Roman"/>
          <w:sz w:val="24"/>
        </w:rPr>
        <w:lastRenderedPageBreak/>
        <w:t>общего образования, в т.ч. адаптированной;</w:t>
      </w:r>
    </w:p>
    <w:p w:rsidR="00127372" w:rsidRDefault="00670A79" w:rsidP="00FD6D7D">
      <w:pPr>
        <w:spacing w:line="240" w:lineRule="auto"/>
        <w:ind w:left="284" w:firstLine="283"/>
        <w:jc w:val="both"/>
        <w:rPr>
          <w:rFonts w:ascii="Times New Roman" w:hAnsi="Times New Roman"/>
          <w:sz w:val="24"/>
        </w:rPr>
      </w:pPr>
      <w:r>
        <w:rPr>
          <w:rFonts w:ascii="Times New Roman" w:hAnsi="Times New Roman"/>
          <w:sz w:val="24"/>
        </w:rPr>
        <w:t>-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127372" w:rsidRDefault="00670A79" w:rsidP="00FD6D7D">
      <w:pPr>
        <w:spacing w:line="240" w:lineRule="auto"/>
        <w:ind w:left="284" w:firstLine="283"/>
        <w:jc w:val="both"/>
        <w:rPr>
          <w:rFonts w:ascii="Times New Roman" w:hAnsi="Times New Roman"/>
          <w:sz w:val="24"/>
        </w:rPr>
      </w:pPr>
      <w:r>
        <w:rPr>
          <w:rFonts w:ascii="Times New Roman" w:hAnsi="Times New Roman"/>
          <w:sz w:val="24"/>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127372" w:rsidRDefault="00670A79" w:rsidP="00FD6D7D">
      <w:pPr>
        <w:spacing w:line="240" w:lineRule="auto"/>
        <w:ind w:left="284" w:firstLine="283"/>
        <w:jc w:val="both"/>
        <w:rPr>
          <w:rFonts w:ascii="Times New Roman" w:hAnsi="Times New Roman"/>
          <w:sz w:val="24"/>
        </w:rPr>
      </w:pPr>
      <w:r>
        <w:rPr>
          <w:rFonts w:ascii="Times New Roman" w:hAnsi="Times New Roman"/>
          <w:sz w:val="24"/>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127372" w:rsidRDefault="00670A79" w:rsidP="00FD6D7D">
      <w:pPr>
        <w:spacing w:line="240" w:lineRule="auto"/>
        <w:ind w:left="284" w:firstLine="283"/>
        <w:jc w:val="both"/>
        <w:rPr>
          <w:rFonts w:ascii="Times New Roman" w:hAnsi="Times New Roman"/>
          <w:sz w:val="24"/>
        </w:rPr>
      </w:pPr>
      <w:r>
        <w:rPr>
          <w:rFonts w:ascii="Times New Roman" w:hAnsi="Times New Roman"/>
          <w:sz w:val="24"/>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127372" w:rsidRDefault="00670A79" w:rsidP="00FD6D7D">
      <w:pPr>
        <w:spacing w:line="240" w:lineRule="auto"/>
        <w:ind w:left="284" w:firstLine="283"/>
        <w:jc w:val="both"/>
        <w:rPr>
          <w:rFonts w:ascii="Times New Roman" w:hAnsi="Times New Roman"/>
          <w:sz w:val="24"/>
        </w:rPr>
      </w:pPr>
      <w:r>
        <w:rPr>
          <w:rFonts w:ascii="Times New Roman" w:hAnsi="Times New Roman"/>
          <w:sz w:val="24"/>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127372" w:rsidRDefault="00670A79" w:rsidP="00FD6D7D">
      <w:pPr>
        <w:spacing w:line="240" w:lineRule="auto"/>
        <w:ind w:left="284" w:firstLine="283"/>
        <w:jc w:val="both"/>
        <w:rPr>
          <w:rFonts w:ascii="Times New Roman" w:hAnsi="Times New Roman"/>
          <w:sz w:val="24"/>
        </w:rPr>
      </w:pPr>
      <w:r>
        <w:rPr>
          <w:rFonts w:ascii="Times New Roman" w:hAnsi="Times New Roman"/>
          <w:sz w:val="24"/>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127372" w:rsidRDefault="00670A79" w:rsidP="00FD6D7D">
      <w:pPr>
        <w:spacing w:line="240" w:lineRule="auto"/>
        <w:ind w:left="284" w:firstLine="283"/>
        <w:jc w:val="both"/>
        <w:rPr>
          <w:rFonts w:ascii="Times New Roman" w:hAnsi="Times New Roman"/>
          <w:sz w:val="24"/>
        </w:rPr>
      </w:pPr>
      <w:r>
        <w:rPr>
          <w:rFonts w:ascii="Times New Roman" w:hAnsi="Times New Roman"/>
          <w:sz w:val="24"/>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127372" w:rsidRDefault="00670A79" w:rsidP="00FD6D7D">
      <w:pPr>
        <w:spacing w:line="240" w:lineRule="auto"/>
        <w:ind w:left="284" w:firstLine="283"/>
        <w:jc w:val="both"/>
        <w:rPr>
          <w:rFonts w:ascii="Times New Roman" w:hAnsi="Times New Roman"/>
          <w:sz w:val="24"/>
        </w:rPr>
      </w:pPr>
      <w:r>
        <w:rPr>
          <w:rFonts w:ascii="Times New Roman" w:hAnsi="Times New Roman"/>
          <w:sz w:val="24"/>
        </w:rPr>
        <w:t>- формирование у обучающихся экологической грамотности, навыков здорового и безопасного для человека и окружающей его среды образа жизни;</w:t>
      </w:r>
    </w:p>
    <w:p w:rsidR="00127372" w:rsidRDefault="00670A79" w:rsidP="00FD6D7D">
      <w:pPr>
        <w:spacing w:line="240" w:lineRule="auto"/>
        <w:ind w:left="284" w:firstLine="283"/>
        <w:jc w:val="both"/>
        <w:rPr>
          <w:rFonts w:ascii="Times New Roman" w:hAnsi="Times New Roman"/>
          <w:sz w:val="24"/>
        </w:rPr>
      </w:pPr>
      <w:r>
        <w:rPr>
          <w:rFonts w:ascii="Times New Roman" w:hAnsi="Times New Roman"/>
          <w:sz w:val="24"/>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127372" w:rsidRDefault="00670A79" w:rsidP="00FD6D7D">
      <w:pPr>
        <w:spacing w:line="240" w:lineRule="auto"/>
        <w:ind w:left="284" w:firstLine="283"/>
        <w:jc w:val="both"/>
        <w:rPr>
          <w:rFonts w:ascii="Times New Roman" w:hAnsi="Times New Roman"/>
          <w:sz w:val="24"/>
        </w:rPr>
      </w:pPr>
      <w:r>
        <w:rPr>
          <w:rFonts w:ascii="Times New Roman" w:hAnsi="Times New Roman"/>
          <w:sz w:val="24"/>
        </w:rPr>
        <w:t>-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127372" w:rsidRDefault="00670A79" w:rsidP="00FD6D7D">
      <w:pPr>
        <w:spacing w:line="240" w:lineRule="auto"/>
        <w:ind w:left="284" w:firstLine="283"/>
        <w:jc w:val="both"/>
        <w:rPr>
          <w:rFonts w:ascii="Times New Roman" w:hAnsi="Times New Roman"/>
          <w:sz w:val="24"/>
        </w:rPr>
      </w:pPr>
      <w:r>
        <w:rPr>
          <w:rFonts w:ascii="Times New Roman" w:hAnsi="Times New Roman"/>
          <w:sz w:val="24"/>
        </w:rP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127372" w:rsidRDefault="00670A79" w:rsidP="00FD6D7D">
      <w:pPr>
        <w:spacing w:line="240" w:lineRule="auto"/>
        <w:ind w:left="284" w:firstLine="283"/>
        <w:jc w:val="both"/>
        <w:rPr>
          <w:rFonts w:ascii="Times New Roman" w:hAnsi="Times New Roman"/>
          <w:sz w:val="24"/>
        </w:rPr>
      </w:pPr>
      <w:r>
        <w:rPr>
          <w:rFonts w:ascii="Times New Roman" w:hAnsi="Times New Roman"/>
          <w:sz w:val="24"/>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127372" w:rsidRDefault="00670A79" w:rsidP="00FD6D7D">
      <w:pPr>
        <w:spacing w:line="240" w:lineRule="auto"/>
        <w:ind w:left="284" w:firstLine="283"/>
        <w:jc w:val="both"/>
        <w:rPr>
          <w:rFonts w:ascii="Times New Roman" w:hAnsi="Times New Roman"/>
          <w:sz w:val="24"/>
        </w:rPr>
      </w:pPr>
      <w:r>
        <w:rPr>
          <w:rFonts w:ascii="Times New Roman" w:hAnsi="Times New Roman"/>
          <w:sz w:val="24"/>
        </w:rPr>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D042B4" w:rsidRDefault="00D042B4" w:rsidP="00FD6D7D">
      <w:pPr>
        <w:spacing w:line="240" w:lineRule="auto"/>
        <w:ind w:left="284" w:firstLine="283"/>
        <w:jc w:val="both"/>
        <w:rPr>
          <w:rFonts w:ascii="Times New Roman" w:hAnsi="Times New Roman"/>
          <w:sz w:val="24"/>
        </w:rPr>
      </w:pPr>
    </w:p>
    <w:p w:rsidR="00127372" w:rsidRDefault="007B4984" w:rsidP="008E485B">
      <w:pPr>
        <w:ind w:firstLine="709"/>
        <w:jc w:val="both"/>
        <w:rPr>
          <w:rFonts w:ascii="Times New Roman" w:hAnsi="Times New Roman"/>
          <w:b/>
          <w:sz w:val="24"/>
        </w:rPr>
      </w:pPr>
      <w:r>
        <w:rPr>
          <w:rFonts w:ascii="Times New Roman" w:hAnsi="Times New Roman"/>
          <w:b/>
          <w:sz w:val="24"/>
        </w:rPr>
        <w:lastRenderedPageBreak/>
        <w:t xml:space="preserve">3.5.1  </w:t>
      </w:r>
      <w:r w:rsidR="00670A79">
        <w:rPr>
          <w:rFonts w:ascii="Times New Roman" w:hAnsi="Times New Roman"/>
          <w:b/>
          <w:sz w:val="24"/>
        </w:rPr>
        <w:t xml:space="preserve">Кадровые условия реализации основной образовательной программы </w:t>
      </w:r>
      <w:r w:rsidR="00FD6D7D">
        <w:rPr>
          <w:rFonts w:ascii="Times New Roman" w:hAnsi="Times New Roman"/>
          <w:b/>
          <w:sz w:val="24"/>
        </w:rPr>
        <w:t>О</w:t>
      </w:r>
      <w:r w:rsidR="00670A79">
        <w:rPr>
          <w:rFonts w:ascii="Times New Roman" w:hAnsi="Times New Roman"/>
          <w:b/>
          <w:sz w:val="24"/>
        </w:rPr>
        <w:t>ОО</w:t>
      </w:r>
    </w:p>
    <w:p w:rsidR="00461C53" w:rsidRPr="00461C53" w:rsidRDefault="00461C53" w:rsidP="00461C53">
      <w:pPr>
        <w:spacing w:after="0" w:line="240" w:lineRule="auto"/>
        <w:ind w:firstLine="708"/>
        <w:jc w:val="both"/>
        <w:rPr>
          <w:rFonts w:ascii="Times New Roman" w:hAnsi="Times New Roman"/>
          <w:sz w:val="24"/>
          <w:szCs w:val="24"/>
        </w:rPr>
      </w:pPr>
      <w:r>
        <w:rPr>
          <w:rFonts w:ascii="Times New Roman" w:hAnsi="Times New Roman"/>
          <w:sz w:val="24"/>
          <w:szCs w:val="24"/>
        </w:rPr>
        <w:t xml:space="preserve">Для </w:t>
      </w:r>
      <w:r w:rsidRPr="00461C53">
        <w:rPr>
          <w:rFonts w:ascii="Times New Roman" w:hAnsi="Times New Roman"/>
          <w:sz w:val="24"/>
          <w:szCs w:val="24"/>
        </w:rPr>
        <w:t>обеспечени</w:t>
      </w:r>
      <w:r>
        <w:rPr>
          <w:rFonts w:ascii="Times New Roman" w:hAnsi="Times New Roman"/>
          <w:sz w:val="24"/>
          <w:szCs w:val="24"/>
        </w:rPr>
        <w:t xml:space="preserve">я </w:t>
      </w:r>
      <w:r w:rsidRPr="00461C53">
        <w:rPr>
          <w:rFonts w:ascii="Times New Roman" w:hAnsi="Times New Roman"/>
          <w:sz w:val="24"/>
          <w:szCs w:val="24"/>
        </w:rPr>
        <w:t>реализ</w:t>
      </w:r>
      <w:r>
        <w:rPr>
          <w:rFonts w:ascii="Times New Roman" w:hAnsi="Times New Roman"/>
          <w:sz w:val="24"/>
          <w:szCs w:val="24"/>
        </w:rPr>
        <w:t xml:space="preserve">ации программы основного </w:t>
      </w:r>
      <w:r w:rsidRPr="00461C53">
        <w:rPr>
          <w:rFonts w:ascii="Times New Roman" w:hAnsi="Times New Roman"/>
          <w:sz w:val="24"/>
          <w:szCs w:val="24"/>
        </w:rPr>
        <w:t>общ</w:t>
      </w:r>
      <w:r>
        <w:rPr>
          <w:rFonts w:ascii="Times New Roman" w:hAnsi="Times New Roman"/>
          <w:sz w:val="24"/>
          <w:szCs w:val="24"/>
        </w:rPr>
        <w:t xml:space="preserve">его </w:t>
      </w:r>
      <w:r w:rsidRPr="00461C53">
        <w:rPr>
          <w:rFonts w:ascii="Times New Roman" w:hAnsi="Times New Roman"/>
          <w:sz w:val="24"/>
          <w:szCs w:val="24"/>
        </w:rPr>
        <w:t xml:space="preserve">образования </w:t>
      </w:r>
      <w:r>
        <w:rPr>
          <w:rFonts w:ascii="Times New Roman" w:hAnsi="Times New Roman"/>
          <w:sz w:val="24"/>
          <w:szCs w:val="24"/>
        </w:rPr>
        <w:t>МБОУ Верхнеднпровская СОШ №</w:t>
      </w:r>
      <w:r w:rsidR="00E4017A">
        <w:rPr>
          <w:rFonts w:ascii="Times New Roman" w:hAnsi="Times New Roman"/>
          <w:sz w:val="24"/>
          <w:szCs w:val="24"/>
        </w:rPr>
        <w:t>3</w:t>
      </w:r>
      <w:r w:rsidRPr="00461C53">
        <w:rPr>
          <w:rFonts w:ascii="Times New Roman" w:hAnsi="Times New Roman"/>
          <w:sz w:val="24"/>
          <w:szCs w:val="24"/>
        </w:rPr>
        <w:t>укомплектован</w:t>
      </w:r>
      <w:r>
        <w:rPr>
          <w:rFonts w:ascii="Times New Roman" w:hAnsi="Times New Roman"/>
          <w:sz w:val="24"/>
          <w:szCs w:val="24"/>
        </w:rPr>
        <w:t xml:space="preserve">а кадрами, </w:t>
      </w:r>
      <w:r w:rsidRPr="00461C53">
        <w:rPr>
          <w:rFonts w:ascii="Times New Roman" w:hAnsi="Times New Roman"/>
          <w:sz w:val="24"/>
          <w:szCs w:val="24"/>
        </w:rPr>
        <w:t>имеющи</w:t>
      </w:r>
      <w:r>
        <w:rPr>
          <w:rFonts w:ascii="Times New Roman" w:hAnsi="Times New Roman"/>
          <w:sz w:val="24"/>
          <w:szCs w:val="24"/>
        </w:rPr>
        <w:t xml:space="preserve">ми </w:t>
      </w:r>
      <w:r w:rsidRPr="00461C53">
        <w:rPr>
          <w:rFonts w:ascii="Times New Roman" w:hAnsi="Times New Roman"/>
          <w:sz w:val="24"/>
          <w:szCs w:val="24"/>
        </w:rPr>
        <w:t>необходимую квалификаци</w:t>
      </w:r>
      <w:r>
        <w:rPr>
          <w:rFonts w:ascii="Times New Roman" w:hAnsi="Times New Roman"/>
          <w:sz w:val="24"/>
          <w:szCs w:val="24"/>
        </w:rPr>
        <w:t xml:space="preserve">ю </w:t>
      </w:r>
      <w:r w:rsidRPr="00461C53">
        <w:rPr>
          <w:rFonts w:ascii="Times New Roman" w:hAnsi="Times New Roman"/>
          <w:sz w:val="24"/>
          <w:szCs w:val="24"/>
        </w:rPr>
        <w:t>для решения задач, связанн</w:t>
      </w:r>
      <w:r>
        <w:rPr>
          <w:rFonts w:ascii="Times New Roman" w:hAnsi="Times New Roman"/>
          <w:sz w:val="24"/>
          <w:szCs w:val="24"/>
        </w:rPr>
        <w:t xml:space="preserve">ых </w:t>
      </w:r>
      <w:r w:rsidRPr="00461C53">
        <w:rPr>
          <w:rFonts w:ascii="Times New Roman" w:hAnsi="Times New Roman"/>
          <w:sz w:val="24"/>
          <w:szCs w:val="24"/>
        </w:rPr>
        <w:t>с достижением целе</w:t>
      </w:r>
      <w:r>
        <w:rPr>
          <w:rFonts w:ascii="Times New Roman" w:hAnsi="Times New Roman"/>
          <w:sz w:val="24"/>
          <w:szCs w:val="24"/>
        </w:rPr>
        <w:t xml:space="preserve">й </w:t>
      </w:r>
      <w:r w:rsidRPr="00461C53">
        <w:rPr>
          <w:rFonts w:ascii="Times New Roman" w:hAnsi="Times New Roman"/>
          <w:sz w:val="24"/>
          <w:szCs w:val="24"/>
        </w:rPr>
        <w:t>изадач образовательной деятельности.</w:t>
      </w:r>
    </w:p>
    <w:p w:rsidR="00461C53" w:rsidRPr="00461C53" w:rsidRDefault="00461C53" w:rsidP="00461C53">
      <w:pPr>
        <w:spacing w:after="0" w:line="240" w:lineRule="auto"/>
        <w:ind w:firstLine="708"/>
        <w:jc w:val="both"/>
        <w:rPr>
          <w:rFonts w:ascii="Times New Roman" w:hAnsi="Times New Roman"/>
          <w:sz w:val="24"/>
          <w:szCs w:val="24"/>
        </w:rPr>
      </w:pPr>
      <w:r w:rsidRPr="00461C53">
        <w:rPr>
          <w:rFonts w:ascii="Times New Roman" w:hAnsi="Times New Roman"/>
          <w:sz w:val="24"/>
          <w:szCs w:val="24"/>
        </w:rPr>
        <w:t>Обеспеченность кадровыми условиями включает в себя:</w:t>
      </w:r>
    </w:p>
    <w:p w:rsidR="00461C53" w:rsidRPr="00461C53" w:rsidRDefault="00A032DC" w:rsidP="00933587">
      <w:pPr>
        <w:pStyle w:val="afff9"/>
        <w:numPr>
          <w:ilvl w:val="0"/>
          <w:numId w:val="60"/>
        </w:numPr>
        <w:spacing w:after="0" w:line="240" w:lineRule="auto"/>
        <w:jc w:val="both"/>
        <w:rPr>
          <w:rFonts w:ascii="Times New Roman" w:hAnsi="Times New Roman"/>
          <w:sz w:val="24"/>
          <w:szCs w:val="24"/>
        </w:rPr>
      </w:pPr>
      <w:r>
        <w:rPr>
          <w:rFonts w:ascii="Times New Roman" w:hAnsi="Times New Roman"/>
          <w:sz w:val="24"/>
          <w:szCs w:val="24"/>
        </w:rPr>
        <w:t>у</w:t>
      </w:r>
      <w:r w:rsidR="00461C53" w:rsidRPr="00461C53">
        <w:rPr>
          <w:rFonts w:ascii="Times New Roman" w:hAnsi="Times New Roman"/>
          <w:sz w:val="24"/>
          <w:szCs w:val="24"/>
        </w:rPr>
        <w:t>комплектованн</w:t>
      </w:r>
      <w:r>
        <w:rPr>
          <w:rFonts w:ascii="Times New Roman" w:hAnsi="Times New Roman"/>
          <w:sz w:val="24"/>
          <w:szCs w:val="24"/>
        </w:rPr>
        <w:t xml:space="preserve">ость </w:t>
      </w:r>
      <w:r w:rsidR="00461C53" w:rsidRPr="00461C53">
        <w:rPr>
          <w:rFonts w:ascii="Times New Roman" w:hAnsi="Times New Roman"/>
          <w:sz w:val="24"/>
          <w:szCs w:val="24"/>
        </w:rPr>
        <w:t>М</w:t>
      </w:r>
      <w:r>
        <w:rPr>
          <w:rFonts w:ascii="Times New Roman" w:hAnsi="Times New Roman"/>
          <w:sz w:val="24"/>
          <w:szCs w:val="24"/>
        </w:rPr>
        <w:t xml:space="preserve">БОУ </w:t>
      </w:r>
      <w:r w:rsidR="00461C53" w:rsidRPr="00461C53">
        <w:rPr>
          <w:rFonts w:ascii="Times New Roman" w:hAnsi="Times New Roman"/>
          <w:sz w:val="24"/>
          <w:szCs w:val="24"/>
        </w:rPr>
        <w:t>Верхнеднепровская СОШ №</w:t>
      </w:r>
      <w:r w:rsidR="00E4017A">
        <w:rPr>
          <w:rFonts w:ascii="Times New Roman" w:hAnsi="Times New Roman"/>
          <w:sz w:val="24"/>
          <w:szCs w:val="24"/>
        </w:rPr>
        <w:t>3</w:t>
      </w:r>
      <w:r w:rsidR="00461C53" w:rsidRPr="00461C53">
        <w:rPr>
          <w:rFonts w:ascii="Times New Roman" w:hAnsi="Times New Roman"/>
          <w:sz w:val="24"/>
          <w:szCs w:val="24"/>
        </w:rPr>
        <w:t xml:space="preserve"> педагогическими, руководящими и иными работниками;</w:t>
      </w:r>
    </w:p>
    <w:p w:rsidR="00461C53" w:rsidRPr="00461C53" w:rsidRDefault="00461C53" w:rsidP="00933587">
      <w:pPr>
        <w:pStyle w:val="afff9"/>
        <w:numPr>
          <w:ilvl w:val="0"/>
          <w:numId w:val="60"/>
        </w:numPr>
        <w:spacing w:after="0" w:line="240" w:lineRule="auto"/>
        <w:jc w:val="both"/>
        <w:rPr>
          <w:rFonts w:ascii="Times New Roman" w:hAnsi="Times New Roman"/>
          <w:sz w:val="24"/>
          <w:szCs w:val="24"/>
        </w:rPr>
      </w:pPr>
      <w:r w:rsidRPr="00461C53">
        <w:rPr>
          <w:rFonts w:ascii="Times New Roman" w:hAnsi="Times New Roman"/>
          <w:sz w:val="24"/>
          <w:szCs w:val="24"/>
        </w:rPr>
        <w:t xml:space="preserve">уровень квалификации педагогических и иных работников </w:t>
      </w:r>
      <w:r w:rsidR="00A032DC" w:rsidRPr="00461C53">
        <w:rPr>
          <w:rFonts w:ascii="Times New Roman" w:hAnsi="Times New Roman"/>
          <w:sz w:val="24"/>
          <w:szCs w:val="24"/>
        </w:rPr>
        <w:t xml:space="preserve">МБОУ Верхнеднепровская СОШ №2 </w:t>
      </w:r>
      <w:r w:rsidRPr="00461C53">
        <w:rPr>
          <w:rFonts w:ascii="Times New Roman" w:hAnsi="Times New Roman"/>
          <w:sz w:val="24"/>
          <w:szCs w:val="24"/>
        </w:rPr>
        <w:t>участвующими в реализации основной образовательной программы и создании условий для ее разработки и реализации;</w:t>
      </w:r>
    </w:p>
    <w:p w:rsidR="00461C53" w:rsidRPr="00461C53" w:rsidRDefault="00461C53" w:rsidP="00933587">
      <w:pPr>
        <w:pStyle w:val="afff9"/>
        <w:numPr>
          <w:ilvl w:val="0"/>
          <w:numId w:val="60"/>
        </w:numPr>
        <w:spacing w:after="0" w:line="240" w:lineRule="auto"/>
        <w:jc w:val="both"/>
        <w:rPr>
          <w:rFonts w:ascii="Times New Roman" w:hAnsi="Times New Roman"/>
          <w:sz w:val="24"/>
          <w:szCs w:val="24"/>
        </w:rPr>
      </w:pPr>
      <w:r w:rsidRPr="00461C53">
        <w:rPr>
          <w:rFonts w:ascii="Times New Roman" w:hAnsi="Times New Roman"/>
          <w:sz w:val="24"/>
          <w:szCs w:val="24"/>
        </w:rPr>
        <w:t>непрерывность профессионального развития педагогических</w:t>
      </w:r>
      <w:r w:rsidRPr="00461C53">
        <w:rPr>
          <w:rFonts w:ascii="Times New Roman" w:hAnsi="Times New Roman"/>
          <w:sz w:val="24"/>
          <w:szCs w:val="24"/>
        </w:rPr>
        <w:tab/>
        <w:t>работников</w:t>
      </w:r>
    </w:p>
    <w:p w:rsidR="00461C53" w:rsidRPr="00461C53" w:rsidRDefault="00461C53" w:rsidP="00933587">
      <w:pPr>
        <w:pStyle w:val="afff9"/>
        <w:numPr>
          <w:ilvl w:val="0"/>
          <w:numId w:val="60"/>
        </w:numPr>
        <w:spacing w:after="0" w:line="240" w:lineRule="auto"/>
        <w:jc w:val="both"/>
        <w:rPr>
          <w:rFonts w:ascii="Times New Roman" w:hAnsi="Times New Roman"/>
          <w:sz w:val="24"/>
          <w:szCs w:val="24"/>
        </w:rPr>
      </w:pPr>
      <w:bookmarkStart w:id="31" w:name="_page_1234_0"/>
      <w:r w:rsidRPr="00461C53">
        <w:rPr>
          <w:rFonts w:ascii="Times New Roman" w:hAnsi="Times New Roman"/>
          <w:sz w:val="24"/>
          <w:szCs w:val="24"/>
        </w:rPr>
        <w:t>образовательной организации, реализующей образовательную программу основного общего образования.</w:t>
      </w:r>
    </w:p>
    <w:p w:rsidR="00461C53" w:rsidRPr="00461C53" w:rsidRDefault="00461C53" w:rsidP="00461C53">
      <w:pPr>
        <w:spacing w:after="0" w:line="240" w:lineRule="auto"/>
        <w:ind w:firstLine="708"/>
        <w:jc w:val="both"/>
        <w:rPr>
          <w:rFonts w:ascii="Times New Roman" w:hAnsi="Times New Roman"/>
          <w:sz w:val="24"/>
          <w:szCs w:val="24"/>
        </w:rPr>
      </w:pPr>
      <w:r w:rsidRPr="00461C53">
        <w:rPr>
          <w:rFonts w:ascii="Times New Roman" w:hAnsi="Times New Roman"/>
          <w:sz w:val="24"/>
          <w:szCs w:val="24"/>
        </w:rPr>
        <w:t xml:space="preserve">Для обеспечения реализации программы основного общего образования </w:t>
      </w:r>
      <w:r>
        <w:rPr>
          <w:rFonts w:ascii="Times New Roman" w:hAnsi="Times New Roman"/>
          <w:sz w:val="24"/>
          <w:szCs w:val="24"/>
        </w:rPr>
        <w:t>МБОУ Верхнеднепровская СОШ №</w:t>
      </w:r>
      <w:r w:rsidR="00E4017A">
        <w:rPr>
          <w:rFonts w:ascii="Times New Roman" w:hAnsi="Times New Roman"/>
          <w:sz w:val="24"/>
          <w:szCs w:val="24"/>
        </w:rPr>
        <w:t>3</w:t>
      </w:r>
      <w:r w:rsidRPr="00461C53">
        <w:rPr>
          <w:rFonts w:ascii="Times New Roman" w:hAnsi="Times New Roman"/>
          <w:sz w:val="24"/>
          <w:szCs w:val="24"/>
        </w:rPr>
        <w:t>укомплектована кадрами, имеющими необходимую квалификацию для решения задач, связанных с достижением целей образовательной деятельности.</w:t>
      </w:r>
    </w:p>
    <w:p w:rsidR="00461C53" w:rsidRPr="00461C53" w:rsidRDefault="00461C53" w:rsidP="00461C53">
      <w:pPr>
        <w:spacing w:after="0" w:line="240" w:lineRule="auto"/>
        <w:jc w:val="center"/>
        <w:rPr>
          <w:rFonts w:ascii="Times New Roman" w:hAnsi="Times New Roman"/>
          <w:sz w:val="24"/>
          <w:szCs w:val="24"/>
        </w:rPr>
      </w:pPr>
      <w:r w:rsidRPr="00461C53">
        <w:rPr>
          <w:rFonts w:ascii="Times New Roman" w:hAnsi="Times New Roman"/>
          <w:sz w:val="24"/>
          <w:szCs w:val="24"/>
        </w:rPr>
        <w:t>Характеристика педагогических  кадров</w:t>
      </w:r>
    </w:p>
    <w:p w:rsidR="00461C53" w:rsidRPr="00461C53" w:rsidRDefault="00461C53" w:rsidP="00461C53">
      <w:pPr>
        <w:spacing w:after="0" w:line="240" w:lineRule="auto"/>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82"/>
        <w:gridCol w:w="4140"/>
      </w:tblGrid>
      <w:tr w:rsidR="00461C53" w:rsidRPr="00CF75E9" w:rsidTr="007F2C99">
        <w:trPr>
          <w:trHeight w:val="288"/>
        </w:trPr>
        <w:tc>
          <w:tcPr>
            <w:tcW w:w="3014" w:type="pct"/>
            <w:shd w:val="clear" w:color="auto" w:fill="auto"/>
            <w:noWrap/>
            <w:vAlign w:val="bottom"/>
            <w:hideMark/>
          </w:tcPr>
          <w:p w:rsidR="00461C53" w:rsidRPr="00CF75E9" w:rsidRDefault="00461C53" w:rsidP="00461C53">
            <w:pPr>
              <w:spacing w:after="0" w:line="240" w:lineRule="auto"/>
              <w:jc w:val="center"/>
              <w:rPr>
                <w:rFonts w:ascii="Times New Roman" w:hAnsi="Times New Roman"/>
                <w:color w:val="auto"/>
                <w:sz w:val="24"/>
                <w:szCs w:val="24"/>
              </w:rPr>
            </w:pPr>
            <w:r w:rsidRPr="00CF75E9">
              <w:rPr>
                <w:rFonts w:ascii="Times New Roman" w:hAnsi="Times New Roman"/>
                <w:color w:val="auto"/>
                <w:sz w:val="24"/>
                <w:szCs w:val="24"/>
              </w:rPr>
              <w:t>Категория</w:t>
            </w:r>
          </w:p>
        </w:tc>
        <w:tc>
          <w:tcPr>
            <w:tcW w:w="1986" w:type="pct"/>
            <w:shd w:val="clear" w:color="auto" w:fill="auto"/>
            <w:noWrap/>
            <w:vAlign w:val="bottom"/>
            <w:hideMark/>
          </w:tcPr>
          <w:p w:rsidR="00461C53" w:rsidRPr="00CF75E9" w:rsidRDefault="00461C53" w:rsidP="00461C53">
            <w:pPr>
              <w:spacing w:after="0" w:line="240" w:lineRule="auto"/>
              <w:jc w:val="center"/>
              <w:rPr>
                <w:rFonts w:ascii="Times New Roman" w:hAnsi="Times New Roman"/>
                <w:color w:val="auto"/>
                <w:sz w:val="24"/>
                <w:szCs w:val="24"/>
              </w:rPr>
            </w:pPr>
            <w:r w:rsidRPr="00CF75E9">
              <w:rPr>
                <w:rFonts w:ascii="Times New Roman" w:hAnsi="Times New Roman"/>
                <w:color w:val="auto"/>
                <w:sz w:val="24"/>
                <w:szCs w:val="24"/>
              </w:rPr>
              <w:t>Количество  педагогов, чел/%</w:t>
            </w:r>
          </w:p>
        </w:tc>
      </w:tr>
      <w:tr w:rsidR="00461C53" w:rsidRPr="00CF75E9" w:rsidTr="007F2C99">
        <w:trPr>
          <w:trHeight w:val="288"/>
        </w:trPr>
        <w:tc>
          <w:tcPr>
            <w:tcW w:w="3014" w:type="pct"/>
            <w:shd w:val="clear" w:color="auto" w:fill="auto"/>
            <w:noWrap/>
            <w:vAlign w:val="bottom"/>
            <w:hideMark/>
          </w:tcPr>
          <w:p w:rsidR="00461C53" w:rsidRPr="00CF75E9" w:rsidRDefault="00461C53" w:rsidP="00461C53">
            <w:pPr>
              <w:spacing w:after="0" w:line="240" w:lineRule="auto"/>
              <w:jc w:val="center"/>
              <w:rPr>
                <w:rFonts w:ascii="Times New Roman" w:hAnsi="Times New Roman"/>
                <w:color w:val="auto"/>
                <w:sz w:val="24"/>
                <w:szCs w:val="24"/>
              </w:rPr>
            </w:pPr>
            <w:r w:rsidRPr="00CF75E9">
              <w:rPr>
                <w:rFonts w:ascii="Times New Roman" w:hAnsi="Times New Roman"/>
                <w:color w:val="auto"/>
                <w:sz w:val="24"/>
                <w:szCs w:val="24"/>
              </w:rPr>
              <w:t>Соответствие занимаемой должности</w:t>
            </w:r>
          </w:p>
        </w:tc>
        <w:tc>
          <w:tcPr>
            <w:tcW w:w="1986" w:type="pct"/>
            <w:shd w:val="clear" w:color="auto" w:fill="auto"/>
            <w:noWrap/>
            <w:vAlign w:val="bottom"/>
            <w:hideMark/>
          </w:tcPr>
          <w:p w:rsidR="00461C53" w:rsidRPr="00CF75E9" w:rsidRDefault="00CF75E9" w:rsidP="00461C53">
            <w:pPr>
              <w:spacing w:after="0" w:line="240" w:lineRule="auto"/>
              <w:jc w:val="center"/>
              <w:rPr>
                <w:rFonts w:ascii="Times New Roman" w:hAnsi="Times New Roman"/>
                <w:color w:val="auto"/>
                <w:sz w:val="24"/>
                <w:szCs w:val="24"/>
              </w:rPr>
            </w:pPr>
            <w:r w:rsidRPr="00CF75E9">
              <w:rPr>
                <w:rFonts w:ascii="Times New Roman" w:hAnsi="Times New Roman"/>
                <w:color w:val="auto"/>
                <w:sz w:val="24"/>
                <w:szCs w:val="24"/>
              </w:rPr>
              <w:t>1</w:t>
            </w:r>
            <w:r w:rsidR="001E62C6" w:rsidRPr="00CF75E9">
              <w:rPr>
                <w:rFonts w:ascii="Times New Roman" w:hAnsi="Times New Roman"/>
                <w:color w:val="auto"/>
                <w:sz w:val="24"/>
                <w:szCs w:val="24"/>
              </w:rPr>
              <w:t>4</w:t>
            </w:r>
            <w:r w:rsidR="00461C53" w:rsidRPr="00CF75E9">
              <w:rPr>
                <w:rFonts w:ascii="Times New Roman" w:hAnsi="Times New Roman"/>
                <w:color w:val="auto"/>
                <w:sz w:val="24"/>
                <w:szCs w:val="24"/>
              </w:rPr>
              <w:t xml:space="preserve"> чел</w:t>
            </w:r>
            <w:r w:rsidRPr="00CF75E9">
              <w:rPr>
                <w:rFonts w:ascii="Times New Roman" w:hAnsi="Times New Roman"/>
                <w:color w:val="auto"/>
                <w:sz w:val="24"/>
                <w:szCs w:val="24"/>
              </w:rPr>
              <w:t>, 38,8%</w:t>
            </w:r>
          </w:p>
        </w:tc>
      </w:tr>
      <w:tr w:rsidR="00461C53" w:rsidRPr="00CF75E9" w:rsidTr="007F2C99">
        <w:trPr>
          <w:trHeight w:val="288"/>
        </w:trPr>
        <w:tc>
          <w:tcPr>
            <w:tcW w:w="3014" w:type="pct"/>
            <w:shd w:val="clear" w:color="auto" w:fill="auto"/>
            <w:noWrap/>
            <w:vAlign w:val="bottom"/>
            <w:hideMark/>
          </w:tcPr>
          <w:p w:rsidR="00461C53" w:rsidRPr="00CF75E9" w:rsidRDefault="00461C53" w:rsidP="00461C53">
            <w:pPr>
              <w:spacing w:after="0" w:line="240" w:lineRule="auto"/>
              <w:jc w:val="center"/>
              <w:rPr>
                <w:rFonts w:ascii="Times New Roman" w:hAnsi="Times New Roman"/>
                <w:color w:val="auto"/>
                <w:sz w:val="24"/>
                <w:szCs w:val="24"/>
              </w:rPr>
            </w:pPr>
            <w:r w:rsidRPr="00CF75E9">
              <w:rPr>
                <w:rFonts w:ascii="Times New Roman" w:hAnsi="Times New Roman"/>
                <w:color w:val="auto"/>
                <w:sz w:val="24"/>
                <w:szCs w:val="24"/>
              </w:rPr>
              <w:t>1 категория</w:t>
            </w:r>
          </w:p>
        </w:tc>
        <w:tc>
          <w:tcPr>
            <w:tcW w:w="1986" w:type="pct"/>
            <w:shd w:val="clear" w:color="auto" w:fill="auto"/>
            <w:noWrap/>
            <w:vAlign w:val="bottom"/>
            <w:hideMark/>
          </w:tcPr>
          <w:p w:rsidR="00461C53" w:rsidRPr="00CF75E9" w:rsidRDefault="00C26888" w:rsidP="00C26888">
            <w:pPr>
              <w:spacing w:after="0" w:line="240" w:lineRule="auto"/>
              <w:jc w:val="center"/>
              <w:rPr>
                <w:rFonts w:ascii="Times New Roman" w:hAnsi="Times New Roman"/>
                <w:color w:val="auto"/>
                <w:sz w:val="24"/>
                <w:szCs w:val="24"/>
              </w:rPr>
            </w:pPr>
            <w:r>
              <w:rPr>
                <w:rFonts w:ascii="Times New Roman" w:hAnsi="Times New Roman"/>
                <w:color w:val="auto"/>
                <w:sz w:val="24"/>
                <w:szCs w:val="24"/>
              </w:rPr>
              <w:t>7</w:t>
            </w:r>
            <w:r w:rsidR="00461C53" w:rsidRPr="00CF75E9">
              <w:rPr>
                <w:rFonts w:ascii="Times New Roman" w:hAnsi="Times New Roman"/>
                <w:color w:val="auto"/>
                <w:sz w:val="24"/>
                <w:szCs w:val="24"/>
              </w:rPr>
              <w:t xml:space="preserve"> чел</w:t>
            </w:r>
            <w:r w:rsidR="006C0CB7">
              <w:rPr>
                <w:rFonts w:ascii="Times New Roman" w:hAnsi="Times New Roman"/>
                <w:color w:val="auto"/>
                <w:sz w:val="24"/>
                <w:szCs w:val="24"/>
              </w:rPr>
              <w:t xml:space="preserve">, </w:t>
            </w:r>
            <w:r>
              <w:rPr>
                <w:rFonts w:ascii="Times New Roman" w:hAnsi="Times New Roman"/>
                <w:color w:val="auto"/>
                <w:sz w:val="24"/>
                <w:szCs w:val="24"/>
              </w:rPr>
              <w:t>28%</w:t>
            </w:r>
          </w:p>
        </w:tc>
      </w:tr>
      <w:tr w:rsidR="00461C53" w:rsidRPr="00CF75E9" w:rsidTr="007F2C99">
        <w:trPr>
          <w:trHeight w:val="288"/>
        </w:trPr>
        <w:tc>
          <w:tcPr>
            <w:tcW w:w="3014" w:type="pct"/>
            <w:shd w:val="clear" w:color="auto" w:fill="auto"/>
            <w:vAlign w:val="bottom"/>
            <w:hideMark/>
          </w:tcPr>
          <w:p w:rsidR="00461C53" w:rsidRPr="00CF75E9" w:rsidRDefault="00461C53" w:rsidP="00461C53">
            <w:pPr>
              <w:spacing w:after="0" w:line="240" w:lineRule="auto"/>
              <w:jc w:val="center"/>
              <w:rPr>
                <w:rFonts w:ascii="Times New Roman" w:hAnsi="Times New Roman"/>
                <w:color w:val="auto"/>
                <w:sz w:val="24"/>
                <w:szCs w:val="24"/>
              </w:rPr>
            </w:pPr>
            <w:r w:rsidRPr="00CF75E9">
              <w:rPr>
                <w:rFonts w:ascii="Times New Roman" w:hAnsi="Times New Roman"/>
                <w:color w:val="auto"/>
                <w:sz w:val="24"/>
                <w:szCs w:val="24"/>
              </w:rPr>
              <w:t>высшая категория</w:t>
            </w:r>
          </w:p>
        </w:tc>
        <w:tc>
          <w:tcPr>
            <w:tcW w:w="1986" w:type="pct"/>
            <w:shd w:val="clear" w:color="auto" w:fill="auto"/>
            <w:noWrap/>
            <w:vAlign w:val="bottom"/>
            <w:hideMark/>
          </w:tcPr>
          <w:p w:rsidR="00461C53" w:rsidRPr="00CF75E9" w:rsidRDefault="00C26888" w:rsidP="00C26888">
            <w:pPr>
              <w:spacing w:after="0" w:line="240" w:lineRule="auto"/>
              <w:jc w:val="center"/>
              <w:rPr>
                <w:rFonts w:ascii="Times New Roman" w:hAnsi="Times New Roman"/>
                <w:color w:val="auto"/>
                <w:sz w:val="24"/>
                <w:szCs w:val="24"/>
              </w:rPr>
            </w:pPr>
            <w:r>
              <w:rPr>
                <w:rFonts w:ascii="Times New Roman" w:hAnsi="Times New Roman"/>
                <w:color w:val="auto"/>
                <w:sz w:val="24"/>
                <w:szCs w:val="24"/>
              </w:rPr>
              <w:t>10</w:t>
            </w:r>
            <w:r w:rsidR="00461C53" w:rsidRPr="00CF75E9">
              <w:rPr>
                <w:rFonts w:ascii="Times New Roman" w:hAnsi="Times New Roman"/>
                <w:color w:val="auto"/>
                <w:sz w:val="24"/>
                <w:szCs w:val="24"/>
              </w:rPr>
              <w:t xml:space="preserve"> чел</w:t>
            </w:r>
            <w:r w:rsidR="00CF75E9" w:rsidRPr="00CF75E9">
              <w:rPr>
                <w:rFonts w:ascii="Times New Roman" w:hAnsi="Times New Roman"/>
                <w:color w:val="auto"/>
                <w:sz w:val="24"/>
                <w:szCs w:val="24"/>
              </w:rPr>
              <w:t xml:space="preserve">, </w:t>
            </w:r>
            <w:r>
              <w:rPr>
                <w:rFonts w:ascii="Times New Roman" w:hAnsi="Times New Roman"/>
                <w:color w:val="auto"/>
                <w:sz w:val="24"/>
                <w:szCs w:val="24"/>
              </w:rPr>
              <w:t>40%</w:t>
            </w:r>
          </w:p>
        </w:tc>
      </w:tr>
    </w:tbl>
    <w:p w:rsidR="00461C53" w:rsidRPr="00461C53" w:rsidRDefault="00461C53" w:rsidP="00461C53">
      <w:pPr>
        <w:spacing w:after="0" w:line="240" w:lineRule="auto"/>
        <w:jc w:val="center"/>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96"/>
        <w:gridCol w:w="1365"/>
        <w:gridCol w:w="1461"/>
      </w:tblGrid>
      <w:tr w:rsidR="00461C53" w:rsidRPr="00461C53" w:rsidTr="007F2C99">
        <w:tc>
          <w:tcPr>
            <w:tcW w:w="3644" w:type="pct"/>
          </w:tcPr>
          <w:p w:rsidR="00461C53" w:rsidRPr="00461C53" w:rsidRDefault="00461C53" w:rsidP="00461C53">
            <w:pPr>
              <w:spacing w:after="0" w:line="240" w:lineRule="auto"/>
              <w:jc w:val="center"/>
              <w:rPr>
                <w:rFonts w:ascii="Times New Roman" w:hAnsi="Times New Roman"/>
                <w:sz w:val="24"/>
                <w:szCs w:val="24"/>
              </w:rPr>
            </w:pPr>
          </w:p>
        </w:tc>
        <w:tc>
          <w:tcPr>
            <w:tcW w:w="655" w:type="pct"/>
          </w:tcPr>
          <w:p w:rsidR="00461C53" w:rsidRPr="00461C53" w:rsidRDefault="00461C53" w:rsidP="00461C53">
            <w:pPr>
              <w:spacing w:after="0" w:line="240" w:lineRule="auto"/>
              <w:jc w:val="center"/>
              <w:rPr>
                <w:rFonts w:ascii="Times New Roman" w:hAnsi="Times New Roman"/>
                <w:sz w:val="24"/>
                <w:szCs w:val="24"/>
              </w:rPr>
            </w:pPr>
            <w:r w:rsidRPr="00461C53">
              <w:rPr>
                <w:rFonts w:ascii="Times New Roman" w:hAnsi="Times New Roman"/>
                <w:sz w:val="24"/>
                <w:szCs w:val="24"/>
              </w:rPr>
              <w:t>Кол-во чел.</w:t>
            </w:r>
          </w:p>
        </w:tc>
        <w:tc>
          <w:tcPr>
            <w:tcW w:w="701" w:type="pct"/>
          </w:tcPr>
          <w:p w:rsidR="00461C53" w:rsidRPr="00461C53" w:rsidRDefault="00461C53" w:rsidP="00461C53">
            <w:pPr>
              <w:spacing w:after="0" w:line="240" w:lineRule="auto"/>
              <w:jc w:val="center"/>
              <w:rPr>
                <w:rFonts w:ascii="Times New Roman" w:hAnsi="Times New Roman"/>
                <w:sz w:val="24"/>
                <w:szCs w:val="24"/>
              </w:rPr>
            </w:pPr>
            <w:r w:rsidRPr="00461C53">
              <w:rPr>
                <w:rFonts w:ascii="Times New Roman" w:hAnsi="Times New Roman"/>
                <w:sz w:val="24"/>
                <w:szCs w:val="24"/>
              </w:rPr>
              <w:t>%</w:t>
            </w:r>
          </w:p>
        </w:tc>
      </w:tr>
      <w:tr w:rsidR="00461C53" w:rsidRPr="00461C53" w:rsidTr="007F2C99">
        <w:tc>
          <w:tcPr>
            <w:tcW w:w="3644" w:type="pct"/>
          </w:tcPr>
          <w:p w:rsidR="00461C53" w:rsidRPr="00461C53" w:rsidRDefault="00461C53" w:rsidP="00461C53">
            <w:pPr>
              <w:spacing w:after="0" w:line="240" w:lineRule="auto"/>
              <w:jc w:val="center"/>
              <w:rPr>
                <w:rFonts w:ascii="Times New Roman" w:hAnsi="Times New Roman"/>
                <w:sz w:val="24"/>
                <w:szCs w:val="24"/>
              </w:rPr>
            </w:pPr>
            <w:r w:rsidRPr="00461C53">
              <w:rPr>
                <w:rFonts w:ascii="Times New Roman" w:hAnsi="Times New Roman"/>
                <w:sz w:val="24"/>
                <w:szCs w:val="24"/>
              </w:rPr>
              <w:t>Общая численность педагогических работников, в том числе:</w:t>
            </w:r>
          </w:p>
        </w:tc>
        <w:tc>
          <w:tcPr>
            <w:tcW w:w="655" w:type="pct"/>
          </w:tcPr>
          <w:p w:rsidR="00461C53" w:rsidRPr="00461C53" w:rsidRDefault="0060577F" w:rsidP="00461C53">
            <w:pPr>
              <w:spacing w:after="0" w:line="240" w:lineRule="auto"/>
              <w:jc w:val="center"/>
              <w:rPr>
                <w:rFonts w:ascii="Times New Roman" w:hAnsi="Times New Roman"/>
                <w:sz w:val="24"/>
                <w:szCs w:val="24"/>
              </w:rPr>
            </w:pPr>
            <w:r>
              <w:rPr>
                <w:rFonts w:ascii="Times New Roman" w:hAnsi="Times New Roman"/>
                <w:sz w:val="24"/>
                <w:szCs w:val="24"/>
              </w:rPr>
              <w:t>25</w:t>
            </w:r>
          </w:p>
        </w:tc>
        <w:tc>
          <w:tcPr>
            <w:tcW w:w="701" w:type="pct"/>
          </w:tcPr>
          <w:p w:rsidR="00461C53" w:rsidRPr="00461C53" w:rsidRDefault="00461C53" w:rsidP="00461C53">
            <w:pPr>
              <w:spacing w:after="0" w:line="240" w:lineRule="auto"/>
              <w:jc w:val="center"/>
              <w:rPr>
                <w:rFonts w:ascii="Times New Roman" w:hAnsi="Times New Roman"/>
                <w:sz w:val="24"/>
                <w:szCs w:val="24"/>
              </w:rPr>
            </w:pPr>
          </w:p>
        </w:tc>
      </w:tr>
      <w:tr w:rsidR="00B6370B" w:rsidRPr="00461C53" w:rsidTr="007F2C99">
        <w:tc>
          <w:tcPr>
            <w:tcW w:w="3644" w:type="pct"/>
          </w:tcPr>
          <w:p w:rsidR="00B6370B" w:rsidRPr="00461C53" w:rsidRDefault="00B6370B" w:rsidP="00461C53">
            <w:pPr>
              <w:spacing w:after="0" w:line="240" w:lineRule="auto"/>
              <w:jc w:val="center"/>
              <w:rPr>
                <w:rFonts w:ascii="Times New Roman" w:hAnsi="Times New Roman"/>
                <w:sz w:val="24"/>
                <w:szCs w:val="24"/>
              </w:rPr>
            </w:pPr>
            <w:r w:rsidRPr="00461C53">
              <w:rPr>
                <w:rFonts w:ascii="Times New Roman" w:hAnsi="Times New Roman"/>
                <w:sz w:val="24"/>
                <w:szCs w:val="24"/>
              </w:rPr>
              <w:t>Педагогические работники с высшим образованием</w:t>
            </w:r>
          </w:p>
        </w:tc>
        <w:tc>
          <w:tcPr>
            <w:tcW w:w="655" w:type="pct"/>
          </w:tcPr>
          <w:p w:rsidR="00B6370B" w:rsidRPr="00461C53" w:rsidRDefault="0060577F" w:rsidP="00461C53">
            <w:pPr>
              <w:spacing w:after="0" w:line="240" w:lineRule="auto"/>
              <w:jc w:val="center"/>
              <w:rPr>
                <w:rFonts w:ascii="Times New Roman" w:hAnsi="Times New Roman"/>
                <w:sz w:val="24"/>
                <w:szCs w:val="24"/>
              </w:rPr>
            </w:pPr>
            <w:r>
              <w:rPr>
                <w:rFonts w:ascii="Times New Roman" w:hAnsi="Times New Roman"/>
                <w:sz w:val="24"/>
                <w:szCs w:val="24"/>
              </w:rPr>
              <w:t>24</w:t>
            </w:r>
          </w:p>
        </w:tc>
        <w:tc>
          <w:tcPr>
            <w:tcW w:w="701" w:type="pct"/>
          </w:tcPr>
          <w:p w:rsidR="00B6370B" w:rsidRPr="00461C53" w:rsidRDefault="0060577F" w:rsidP="00E6004F">
            <w:pPr>
              <w:spacing w:after="0" w:line="240" w:lineRule="auto"/>
              <w:jc w:val="center"/>
              <w:rPr>
                <w:rFonts w:ascii="Times New Roman" w:hAnsi="Times New Roman"/>
                <w:sz w:val="24"/>
                <w:szCs w:val="24"/>
              </w:rPr>
            </w:pPr>
            <w:r>
              <w:rPr>
                <w:rFonts w:ascii="Times New Roman" w:hAnsi="Times New Roman"/>
                <w:sz w:val="24"/>
                <w:szCs w:val="24"/>
              </w:rPr>
              <w:t>96,2</w:t>
            </w:r>
            <w:r w:rsidR="00B6370B">
              <w:rPr>
                <w:rFonts w:ascii="Times New Roman" w:hAnsi="Times New Roman"/>
                <w:sz w:val="24"/>
                <w:szCs w:val="24"/>
              </w:rPr>
              <w:t>%</w:t>
            </w:r>
          </w:p>
        </w:tc>
      </w:tr>
      <w:tr w:rsidR="00B6370B" w:rsidRPr="00461C53" w:rsidTr="007F2C99">
        <w:tc>
          <w:tcPr>
            <w:tcW w:w="3644" w:type="pct"/>
          </w:tcPr>
          <w:p w:rsidR="00B6370B" w:rsidRPr="00461C53" w:rsidRDefault="00B6370B" w:rsidP="00461C53">
            <w:pPr>
              <w:spacing w:after="0" w:line="240" w:lineRule="auto"/>
              <w:jc w:val="center"/>
              <w:rPr>
                <w:rFonts w:ascii="Times New Roman" w:hAnsi="Times New Roman"/>
                <w:sz w:val="24"/>
                <w:szCs w:val="24"/>
              </w:rPr>
            </w:pPr>
            <w:r w:rsidRPr="00461C53">
              <w:rPr>
                <w:rFonts w:ascii="Times New Roman" w:hAnsi="Times New Roman"/>
                <w:sz w:val="24"/>
                <w:szCs w:val="24"/>
              </w:rPr>
              <w:t>Педагогические работники с высшим  образованием педагогической направленности (профиля)</w:t>
            </w:r>
          </w:p>
        </w:tc>
        <w:tc>
          <w:tcPr>
            <w:tcW w:w="655" w:type="pct"/>
          </w:tcPr>
          <w:p w:rsidR="00B6370B" w:rsidRPr="00461C53" w:rsidRDefault="0060577F" w:rsidP="00461C53">
            <w:pPr>
              <w:spacing w:after="0" w:line="240" w:lineRule="auto"/>
              <w:jc w:val="center"/>
              <w:rPr>
                <w:rFonts w:ascii="Times New Roman" w:hAnsi="Times New Roman"/>
                <w:sz w:val="24"/>
                <w:szCs w:val="24"/>
              </w:rPr>
            </w:pPr>
            <w:r>
              <w:rPr>
                <w:rFonts w:ascii="Times New Roman" w:hAnsi="Times New Roman"/>
                <w:sz w:val="24"/>
                <w:szCs w:val="24"/>
              </w:rPr>
              <w:t>24</w:t>
            </w:r>
          </w:p>
        </w:tc>
        <w:tc>
          <w:tcPr>
            <w:tcW w:w="701" w:type="pct"/>
          </w:tcPr>
          <w:p w:rsidR="00B6370B" w:rsidRPr="00461C53" w:rsidRDefault="0060577F" w:rsidP="00E6004F">
            <w:pPr>
              <w:spacing w:after="0" w:line="240" w:lineRule="auto"/>
              <w:jc w:val="center"/>
              <w:rPr>
                <w:rFonts w:ascii="Times New Roman" w:hAnsi="Times New Roman"/>
                <w:sz w:val="24"/>
                <w:szCs w:val="24"/>
              </w:rPr>
            </w:pPr>
            <w:r>
              <w:rPr>
                <w:rFonts w:ascii="Times New Roman" w:hAnsi="Times New Roman"/>
                <w:sz w:val="24"/>
                <w:szCs w:val="24"/>
              </w:rPr>
              <w:t>96,2</w:t>
            </w:r>
            <w:r w:rsidR="00B6370B">
              <w:rPr>
                <w:rFonts w:ascii="Times New Roman" w:hAnsi="Times New Roman"/>
                <w:sz w:val="24"/>
                <w:szCs w:val="24"/>
              </w:rPr>
              <w:t>%</w:t>
            </w:r>
          </w:p>
        </w:tc>
      </w:tr>
      <w:tr w:rsidR="00461C53" w:rsidRPr="00461C53" w:rsidTr="007F2C99">
        <w:tc>
          <w:tcPr>
            <w:tcW w:w="3644" w:type="pct"/>
          </w:tcPr>
          <w:p w:rsidR="00461C53" w:rsidRPr="00461C53" w:rsidRDefault="00461C53" w:rsidP="00461C53">
            <w:pPr>
              <w:spacing w:after="0" w:line="240" w:lineRule="auto"/>
              <w:jc w:val="center"/>
              <w:rPr>
                <w:rFonts w:ascii="Times New Roman" w:hAnsi="Times New Roman"/>
                <w:sz w:val="24"/>
                <w:szCs w:val="24"/>
              </w:rPr>
            </w:pPr>
            <w:r w:rsidRPr="00461C53">
              <w:rPr>
                <w:rFonts w:ascii="Times New Roman" w:hAnsi="Times New Roman"/>
                <w:sz w:val="24"/>
                <w:szCs w:val="24"/>
              </w:rPr>
              <w:t>Педагогические работники, аттестованные на высшую квалификационную категорию</w:t>
            </w:r>
          </w:p>
        </w:tc>
        <w:tc>
          <w:tcPr>
            <w:tcW w:w="655" w:type="pct"/>
          </w:tcPr>
          <w:p w:rsidR="00461C53" w:rsidRPr="00461C53" w:rsidRDefault="00C26888" w:rsidP="00461C53">
            <w:pPr>
              <w:spacing w:after="0" w:line="240" w:lineRule="auto"/>
              <w:jc w:val="center"/>
              <w:rPr>
                <w:rFonts w:ascii="Times New Roman" w:hAnsi="Times New Roman"/>
                <w:sz w:val="24"/>
                <w:szCs w:val="24"/>
              </w:rPr>
            </w:pPr>
            <w:r>
              <w:rPr>
                <w:rFonts w:ascii="Times New Roman" w:hAnsi="Times New Roman"/>
                <w:sz w:val="24"/>
                <w:szCs w:val="24"/>
              </w:rPr>
              <w:t>10</w:t>
            </w:r>
          </w:p>
        </w:tc>
        <w:tc>
          <w:tcPr>
            <w:tcW w:w="701" w:type="pct"/>
          </w:tcPr>
          <w:p w:rsidR="00461C53" w:rsidRPr="00461C53" w:rsidRDefault="0060577F" w:rsidP="001E62C6">
            <w:pPr>
              <w:spacing w:after="0" w:line="240" w:lineRule="auto"/>
              <w:jc w:val="center"/>
              <w:rPr>
                <w:rFonts w:ascii="Times New Roman" w:hAnsi="Times New Roman"/>
                <w:sz w:val="24"/>
                <w:szCs w:val="24"/>
              </w:rPr>
            </w:pPr>
            <w:r>
              <w:rPr>
                <w:rFonts w:ascii="Times New Roman" w:hAnsi="Times New Roman"/>
                <w:sz w:val="24"/>
                <w:szCs w:val="24"/>
              </w:rPr>
              <w:t>40</w:t>
            </w:r>
            <w:r w:rsidR="001E62C6">
              <w:rPr>
                <w:rFonts w:ascii="Times New Roman" w:hAnsi="Times New Roman"/>
                <w:sz w:val="24"/>
                <w:szCs w:val="24"/>
              </w:rPr>
              <w:t>%</w:t>
            </w:r>
          </w:p>
        </w:tc>
      </w:tr>
      <w:tr w:rsidR="00461C53" w:rsidRPr="00461C53" w:rsidTr="007F2C99">
        <w:tc>
          <w:tcPr>
            <w:tcW w:w="3644" w:type="pct"/>
          </w:tcPr>
          <w:p w:rsidR="00461C53" w:rsidRPr="00461C53" w:rsidRDefault="00461C53" w:rsidP="00461C53">
            <w:pPr>
              <w:spacing w:after="0" w:line="240" w:lineRule="auto"/>
              <w:jc w:val="center"/>
              <w:rPr>
                <w:rFonts w:ascii="Times New Roman" w:hAnsi="Times New Roman"/>
                <w:sz w:val="24"/>
                <w:szCs w:val="24"/>
              </w:rPr>
            </w:pPr>
            <w:r w:rsidRPr="00461C53">
              <w:rPr>
                <w:rFonts w:ascii="Times New Roman" w:hAnsi="Times New Roman"/>
                <w:sz w:val="24"/>
                <w:szCs w:val="24"/>
              </w:rPr>
              <w:t>Педагогические работники, аттестованные на первую квалификационную категорию</w:t>
            </w:r>
          </w:p>
        </w:tc>
        <w:tc>
          <w:tcPr>
            <w:tcW w:w="655" w:type="pct"/>
          </w:tcPr>
          <w:p w:rsidR="00461C53" w:rsidRPr="00461C53" w:rsidRDefault="00C26888" w:rsidP="00C26888">
            <w:pPr>
              <w:spacing w:after="0" w:line="240" w:lineRule="auto"/>
              <w:jc w:val="center"/>
              <w:rPr>
                <w:rFonts w:ascii="Times New Roman" w:hAnsi="Times New Roman"/>
                <w:sz w:val="24"/>
                <w:szCs w:val="24"/>
              </w:rPr>
            </w:pPr>
            <w:r>
              <w:rPr>
                <w:rFonts w:ascii="Times New Roman" w:hAnsi="Times New Roman"/>
                <w:sz w:val="24"/>
                <w:szCs w:val="24"/>
              </w:rPr>
              <w:t>7</w:t>
            </w:r>
          </w:p>
        </w:tc>
        <w:tc>
          <w:tcPr>
            <w:tcW w:w="701" w:type="pct"/>
          </w:tcPr>
          <w:p w:rsidR="00461C53" w:rsidRPr="00461C53" w:rsidRDefault="00C26888" w:rsidP="00B6370B">
            <w:pPr>
              <w:spacing w:after="0" w:line="240" w:lineRule="auto"/>
              <w:jc w:val="center"/>
              <w:rPr>
                <w:rFonts w:ascii="Times New Roman" w:hAnsi="Times New Roman"/>
                <w:sz w:val="24"/>
                <w:szCs w:val="24"/>
              </w:rPr>
            </w:pPr>
            <w:r>
              <w:rPr>
                <w:rFonts w:ascii="Times New Roman" w:hAnsi="Times New Roman"/>
                <w:sz w:val="24"/>
                <w:szCs w:val="24"/>
              </w:rPr>
              <w:t>28</w:t>
            </w:r>
            <w:r w:rsidR="00461C53" w:rsidRPr="00461C53">
              <w:rPr>
                <w:rFonts w:ascii="Times New Roman" w:hAnsi="Times New Roman"/>
                <w:sz w:val="24"/>
                <w:szCs w:val="24"/>
              </w:rPr>
              <w:t>%</w:t>
            </w:r>
          </w:p>
        </w:tc>
      </w:tr>
      <w:tr w:rsidR="00461C53" w:rsidRPr="00461C53" w:rsidTr="007F2C99">
        <w:tc>
          <w:tcPr>
            <w:tcW w:w="3644" w:type="pct"/>
          </w:tcPr>
          <w:p w:rsidR="00461C53" w:rsidRPr="00461C53" w:rsidRDefault="00461C53" w:rsidP="00461C53">
            <w:pPr>
              <w:spacing w:after="0" w:line="240" w:lineRule="auto"/>
              <w:jc w:val="center"/>
              <w:rPr>
                <w:rFonts w:ascii="Times New Roman" w:hAnsi="Times New Roman"/>
                <w:sz w:val="24"/>
                <w:szCs w:val="24"/>
              </w:rPr>
            </w:pPr>
            <w:r w:rsidRPr="00461C53">
              <w:rPr>
                <w:rFonts w:ascii="Times New Roman" w:hAnsi="Times New Roman"/>
                <w:sz w:val="24"/>
                <w:szCs w:val="24"/>
              </w:rPr>
              <w:t>Численность  педагогических работников в общей численности педагогических работников, педагогический стаж работы которых составляет до 5 лет</w:t>
            </w:r>
          </w:p>
        </w:tc>
        <w:tc>
          <w:tcPr>
            <w:tcW w:w="655" w:type="pct"/>
          </w:tcPr>
          <w:p w:rsidR="00461C53" w:rsidRPr="00461C53" w:rsidRDefault="00C26888" w:rsidP="00461C53">
            <w:pPr>
              <w:spacing w:after="0" w:line="240" w:lineRule="auto"/>
              <w:jc w:val="center"/>
              <w:rPr>
                <w:rFonts w:ascii="Times New Roman" w:hAnsi="Times New Roman"/>
                <w:sz w:val="24"/>
                <w:szCs w:val="24"/>
              </w:rPr>
            </w:pPr>
            <w:r>
              <w:rPr>
                <w:rFonts w:ascii="Times New Roman" w:hAnsi="Times New Roman"/>
                <w:sz w:val="24"/>
                <w:szCs w:val="24"/>
              </w:rPr>
              <w:t>2</w:t>
            </w:r>
          </w:p>
        </w:tc>
        <w:tc>
          <w:tcPr>
            <w:tcW w:w="701" w:type="pct"/>
          </w:tcPr>
          <w:p w:rsidR="00461C53" w:rsidRPr="00461C53" w:rsidRDefault="00C26888" w:rsidP="00461C53">
            <w:pPr>
              <w:spacing w:after="0" w:line="240" w:lineRule="auto"/>
              <w:jc w:val="center"/>
              <w:rPr>
                <w:rFonts w:ascii="Times New Roman" w:hAnsi="Times New Roman"/>
                <w:sz w:val="24"/>
                <w:szCs w:val="24"/>
              </w:rPr>
            </w:pPr>
            <w:r>
              <w:rPr>
                <w:rFonts w:ascii="Times New Roman" w:hAnsi="Times New Roman"/>
                <w:sz w:val="24"/>
                <w:szCs w:val="24"/>
              </w:rPr>
              <w:t>8</w:t>
            </w:r>
            <w:r w:rsidR="00461C53" w:rsidRPr="00461C53">
              <w:rPr>
                <w:rFonts w:ascii="Times New Roman" w:hAnsi="Times New Roman"/>
                <w:sz w:val="24"/>
                <w:szCs w:val="24"/>
              </w:rPr>
              <w:t>%</w:t>
            </w:r>
          </w:p>
        </w:tc>
      </w:tr>
      <w:tr w:rsidR="00461C53" w:rsidRPr="00461C53" w:rsidTr="007F2C99">
        <w:tc>
          <w:tcPr>
            <w:tcW w:w="3644" w:type="pct"/>
          </w:tcPr>
          <w:p w:rsidR="00461C53" w:rsidRPr="00461C53" w:rsidRDefault="00461C53" w:rsidP="00461C53">
            <w:pPr>
              <w:spacing w:after="0" w:line="240" w:lineRule="auto"/>
              <w:jc w:val="center"/>
              <w:rPr>
                <w:rFonts w:ascii="Times New Roman" w:hAnsi="Times New Roman"/>
                <w:sz w:val="24"/>
                <w:szCs w:val="24"/>
              </w:rPr>
            </w:pPr>
            <w:r w:rsidRPr="00461C53">
              <w:rPr>
                <w:rFonts w:ascii="Times New Roman" w:hAnsi="Times New Roman"/>
                <w:sz w:val="24"/>
                <w:szCs w:val="24"/>
              </w:rPr>
              <w:t>Численность педагогических работников в общей численности педагогических работников, педагогический стаж работы которых составляет свыше 30 лет</w:t>
            </w:r>
          </w:p>
        </w:tc>
        <w:tc>
          <w:tcPr>
            <w:tcW w:w="655" w:type="pct"/>
          </w:tcPr>
          <w:p w:rsidR="00461C53" w:rsidRPr="00461C53" w:rsidRDefault="00B6370B" w:rsidP="00461C53">
            <w:pPr>
              <w:spacing w:after="0" w:line="240" w:lineRule="auto"/>
              <w:jc w:val="center"/>
              <w:rPr>
                <w:rFonts w:ascii="Times New Roman" w:hAnsi="Times New Roman"/>
                <w:sz w:val="24"/>
                <w:szCs w:val="24"/>
              </w:rPr>
            </w:pPr>
            <w:r>
              <w:rPr>
                <w:rFonts w:ascii="Times New Roman" w:hAnsi="Times New Roman"/>
                <w:sz w:val="24"/>
                <w:szCs w:val="24"/>
              </w:rPr>
              <w:t>21</w:t>
            </w:r>
          </w:p>
        </w:tc>
        <w:tc>
          <w:tcPr>
            <w:tcW w:w="701" w:type="pct"/>
          </w:tcPr>
          <w:p w:rsidR="00461C53" w:rsidRPr="00461C53" w:rsidRDefault="00B6370B" w:rsidP="00461C53">
            <w:pPr>
              <w:spacing w:after="0" w:line="240" w:lineRule="auto"/>
              <w:jc w:val="center"/>
              <w:rPr>
                <w:rFonts w:ascii="Times New Roman" w:hAnsi="Times New Roman"/>
                <w:sz w:val="24"/>
                <w:szCs w:val="24"/>
              </w:rPr>
            </w:pPr>
            <w:r>
              <w:rPr>
                <w:rFonts w:ascii="Times New Roman" w:hAnsi="Times New Roman"/>
                <w:sz w:val="24"/>
                <w:szCs w:val="24"/>
              </w:rPr>
              <w:t>58,3</w:t>
            </w:r>
            <w:r w:rsidR="00461C53" w:rsidRPr="00461C53">
              <w:rPr>
                <w:rFonts w:ascii="Times New Roman" w:hAnsi="Times New Roman"/>
                <w:sz w:val="24"/>
                <w:szCs w:val="24"/>
              </w:rPr>
              <w:t>%</w:t>
            </w:r>
          </w:p>
        </w:tc>
      </w:tr>
      <w:tr w:rsidR="00461C53" w:rsidRPr="00461C53" w:rsidTr="007F2C99">
        <w:tc>
          <w:tcPr>
            <w:tcW w:w="3644" w:type="pct"/>
          </w:tcPr>
          <w:p w:rsidR="00461C53" w:rsidRPr="00461C53" w:rsidRDefault="00461C53" w:rsidP="00461C53">
            <w:pPr>
              <w:spacing w:after="0" w:line="240" w:lineRule="auto"/>
              <w:jc w:val="center"/>
              <w:rPr>
                <w:rFonts w:ascii="Times New Roman" w:hAnsi="Times New Roman"/>
                <w:sz w:val="24"/>
                <w:szCs w:val="24"/>
              </w:rPr>
            </w:pPr>
            <w:r w:rsidRPr="00461C53">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655" w:type="pct"/>
          </w:tcPr>
          <w:p w:rsidR="00461C53" w:rsidRPr="00461C53" w:rsidRDefault="00C26888" w:rsidP="00461C53">
            <w:pPr>
              <w:spacing w:after="0" w:line="240" w:lineRule="auto"/>
              <w:jc w:val="center"/>
              <w:rPr>
                <w:rFonts w:ascii="Times New Roman" w:hAnsi="Times New Roman"/>
                <w:sz w:val="24"/>
                <w:szCs w:val="24"/>
              </w:rPr>
            </w:pPr>
            <w:r>
              <w:rPr>
                <w:rFonts w:ascii="Times New Roman" w:hAnsi="Times New Roman"/>
                <w:sz w:val="24"/>
                <w:szCs w:val="24"/>
              </w:rPr>
              <w:t>3</w:t>
            </w:r>
          </w:p>
        </w:tc>
        <w:tc>
          <w:tcPr>
            <w:tcW w:w="701" w:type="pct"/>
          </w:tcPr>
          <w:p w:rsidR="00461C53" w:rsidRPr="00461C53" w:rsidRDefault="00C26888" w:rsidP="00461C53">
            <w:pPr>
              <w:spacing w:after="0" w:line="240" w:lineRule="auto"/>
              <w:jc w:val="center"/>
              <w:rPr>
                <w:rFonts w:ascii="Times New Roman" w:hAnsi="Times New Roman"/>
                <w:sz w:val="24"/>
                <w:szCs w:val="24"/>
              </w:rPr>
            </w:pPr>
            <w:r>
              <w:rPr>
                <w:rFonts w:ascii="Times New Roman" w:hAnsi="Times New Roman"/>
                <w:sz w:val="24"/>
                <w:szCs w:val="24"/>
              </w:rPr>
              <w:t>12</w:t>
            </w:r>
            <w:r w:rsidR="00461C53" w:rsidRPr="00461C53">
              <w:rPr>
                <w:rFonts w:ascii="Times New Roman" w:hAnsi="Times New Roman"/>
                <w:sz w:val="24"/>
                <w:szCs w:val="24"/>
              </w:rPr>
              <w:t>%</w:t>
            </w:r>
          </w:p>
        </w:tc>
      </w:tr>
      <w:tr w:rsidR="00461C53" w:rsidRPr="00461C53" w:rsidTr="007F2C99">
        <w:tc>
          <w:tcPr>
            <w:tcW w:w="3644" w:type="pct"/>
          </w:tcPr>
          <w:p w:rsidR="00461C53" w:rsidRPr="00461C53" w:rsidRDefault="00461C53" w:rsidP="00461C53">
            <w:pPr>
              <w:spacing w:after="0" w:line="240" w:lineRule="auto"/>
              <w:jc w:val="center"/>
              <w:rPr>
                <w:rFonts w:ascii="Times New Roman" w:hAnsi="Times New Roman"/>
                <w:sz w:val="24"/>
                <w:szCs w:val="24"/>
              </w:rPr>
            </w:pPr>
            <w:r w:rsidRPr="00461C53">
              <w:rPr>
                <w:rFonts w:ascii="Times New Roman" w:hAnsi="Times New Roman"/>
                <w:sz w:val="24"/>
                <w:szCs w:val="24"/>
              </w:rPr>
              <w:t>Численность педагогических работников в общей численности педагогических работников в возрасте от 55 лет</w:t>
            </w:r>
          </w:p>
        </w:tc>
        <w:tc>
          <w:tcPr>
            <w:tcW w:w="655" w:type="pct"/>
          </w:tcPr>
          <w:p w:rsidR="00461C53" w:rsidRPr="00461C53" w:rsidRDefault="004B2D1E" w:rsidP="00C26888">
            <w:pPr>
              <w:spacing w:after="0" w:line="240" w:lineRule="auto"/>
              <w:jc w:val="center"/>
              <w:rPr>
                <w:rFonts w:ascii="Times New Roman" w:hAnsi="Times New Roman"/>
                <w:sz w:val="24"/>
                <w:szCs w:val="24"/>
              </w:rPr>
            </w:pPr>
            <w:r>
              <w:rPr>
                <w:rFonts w:ascii="Times New Roman" w:hAnsi="Times New Roman"/>
                <w:sz w:val="24"/>
                <w:szCs w:val="24"/>
              </w:rPr>
              <w:t>1</w:t>
            </w:r>
            <w:r w:rsidR="00C26888">
              <w:rPr>
                <w:rFonts w:ascii="Times New Roman" w:hAnsi="Times New Roman"/>
                <w:sz w:val="24"/>
                <w:szCs w:val="24"/>
              </w:rPr>
              <w:t>2</w:t>
            </w:r>
          </w:p>
        </w:tc>
        <w:tc>
          <w:tcPr>
            <w:tcW w:w="701" w:type="pct"/>
          </w:tcPr>
          <w:p w:rsidR="00461C53" w:rsidRPr="00461C53" w:rsidRDefault="00C26888" w:rsidP="00461C53">
            <w:pPr>
              <w:spacing w:after="0" w:line="240" w:lineRule="auto"/>
              <w:jc w:val="center"/>
              <w:rPr>
                <w:rFonts w:ascii="Times New Roman" w:hAnsi="Times New Roman"/>
                <w:sz w:val="24"/>
                <w:szCs w:val="24"/>
              </w:rPr>
            </w:pPr>
            <w:r>
              <w:rPr>
                <w:rFonts w:ascii="Times New Roman" w:hAnsi="Times New Roman"/>
                <w:sz w:val="24"/>
                <w:szCs w:val="24"/>
              </w:rPr>
              <w:t>48</w:t>
            </w:r>
            <w:r w:rsidR="00461C53" w:rsidRPr="00461C53">
              <w:rPr>
                <w:rFonts w:ascii="Times New Roman" w:hAnsi="Times New Roman"/>
                <w:sz w:val="24"/>
                <w:szCs w:val="24"/>
              </w:rPr>
              <w:t>%</w:t>
            </w:r>
          </w:p>
        </w:tc>
      </w:tr>
    </w:tbl>
    <w:p w:rsidR="00461C53" w:rsidRPr="00461C53" w:rsidRDefault="00461C53" w:rsidP="00461C53">
      <w:pPr>
        <w:spacing w:after="0" w:line="240" w:lineRule="auto"/>
        <w:jc w:val="center"/>
        <w:rPr>
          <w:rFonts w:ascii="Times New Roman" w:hAnsi="Times New Roman"/>
          <w:sz w:val="24"/>
          <w:szCs w:val="24"/>
        </w:rPr>
      </w:pPr>
    </w:p>
    <w:p w:rsidR="00461C53" w:rsidRPr="00461C53" w:rsidRDefault="00461C53" w:rsidP="00461C53">
      <w:pPr>
        <w:spacing w:after="0" w:line="240" w:lineRule="auto"/>
        <w:ind w:firstLine="708"/>
        <w:jc w:val="both"/>
        <w:rPr>
          <w:rFonts w:ascii="Times New Roman" w:hAnsi="Times New Roman"/>
          <w:sz w:val="24"/>
          <w:szCs w:val="24"/>
        </w:rPr>
      </w:pPr>
      <w:r w:rsidRPr="00461C53">
        <w:rPr>
          <w:rFonts w:ascii="Times New Roman" w:hAnsi="Times New Roman"/>
          <w:sz w:val="24"/>
          <w:szCs w:val="24"/>
        </w:rPr>
        <w:t xml:space="preserve">Уровень квалификации педагогических и иных работников </w:t>
      </w:r>
      <w:r w:rsidR="00E4017A">
        <w:rPr>
          <w:rFonts w:ascii="Times New Roman" w:hAnsi="Times New Roman"/>
          <w:sz w:val="24"/>
          <w:szCs w:val="24"/>
        </w:rPr>
        <w:t>МБОУ Верхнеднепровская СОШ №3</w:t>
      </w:r>
      <w:r w:rsidRPr="00461C53">
        <w:rPr>
          <w:rFonts w:ascii="Times New Roman" w:hAnsi="Times New Roman"/>
          <w:sz w:val="24"/>
          <w:szCs w:val="24"/>
        </w:rPr>
        <w:t>участвующих в реализации основной образовательной программы и создании условий для ееразработки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461C53" w:rsidRPr="00461C53" w:rsidRDefault="00461C53" w:rsidP="00461C53">
      <w:pPr>
        <w:spacing w:after="0" w:line="240" w:lineRule="auto"/>
        <w:ind w:firstLine="708"/>
        <w:jc w:val="both"/>
        <w:rPr>
          <w:rFonts w:ascii="Times New Roman" w:hAnsi="Times New Roman"/>
          <w:sz w:val="24"/>
          <w:szCs w:val="24"/>
        </w:rPr>
      </w:pPr>
      <w:r w:rsidRPr="00461C53">
        <w:rPr>
          <w:rFonts w:ascii="Times New Roman" w:hAnsi="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w:t>
      </w:r>
      <w:r w:rsidR="00E4017A">
        <w:rPr>
          <w:rFonts w:ascii="Times New Roman" w:hAnsi="Times New Roman"/>
          <w:sz w:val="24"/>
          <w:szCs w:val="24"/>
        </w:rPr>
        <w:t>МБОУ Верхнеднепровская СОШ №3</w:t>
      </w:r>
      <w:r>
        <w:rPr>
          <w:rFonts w:ascii="Times New Roman" w:hAnsi="Times New Roman"/>
          <w:sz w:val="24"/>
          <w:szCs w:val="24"/>
        </w:rPr>
        <w:t xml:space="preserve">, </w:t>
      </w:r>
      <w:r w:rsidRPr="00461C53">
        <w:rPr>
          <w:rFonts w:ascii="Times New Roman" w:hAnsi="Times New Roman"/>
          <w:sz w:val="24"/>
          <w:szCs w:val="24"/>
        </w:rPr>
        <w:t xml:space="preserve">служат квалификационные характеристики, отвечающие квалификационным требованиям, </w:t>
      </w:r>
      <w:r w:rsidRPr="00461C53">
        <w:rPr>
          <w:rFonts w:ascii="Times New Roman" w:hAnsi="Times New Roman"/>
          <w:sz w:val="24"/>
          <w:szCs w:val="24"/>
        </w:rPr>
        <w:lastRenderedPageBreak/>
        <w:t>указанным в квалификационных справочниках и (или) профессиональных стандартах (при наличии).</w:t>
      </w:r>
    </w:p>
    <w:p w:rsidR="00461C53" w:rsidRPr="00461C53" w:rsidRDefault="00461C53" w:rsidP="00461C53">
      <w:pPr>
        <w:spacing w:after="0" w:line="240" w:lineRule="auto"/>
        <w:ind w:firstLine="708"/>
        <w:jc w:val="both"/>
        <w:rPr>
          <w:rFonts w:ascii="Times New Roman" w:hAnsi="Times New Roman"/>
          <w:sz w:val="24"/>
          <w:szCs w:val="24"/>
        </w:rPr>
      </w:pPr>
      <w:r w:rsidRPr="00461C53">
        <w:rPr>
          <w:rFonts w:ascii="Times New Roman" w:hAnsi="Times New Roman"/>
          <w:sz w:val="24"/>
          <w:szCs w:val="24"/>
        </w:rPr>
        <w:t xml:space="preserve">Уровень квалификации педагогических и иных работников </w:t>
      </w:r>
      <w:r w:rsidR="00E4017A">
        <w:rPr>
          <w:rFonts w:ascii="Times New Roman" w:hAnsi="Times New Roman"/>
          <w:sz w:val="24"/>
          <w:szCs w:val="24"/>
        </w:rPr>
        <w:t>МБОУ Верхнеднепровская СОШ №3</w:t>
      </w:r>
      <w:r w:rsidRPr="00461C53">
        <w:rPr>
          <w:rFonts w:ascii="Times New Roman" w:hAnsi="Times New Roman"/>
          <w:sz w:val="24"/>
          <w:szCs w:val="24"/>
        </w:rPr>
        <w:t>,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461C53" w:rsidRPr="00461C53" w:rsidRDefault="00461C53" w:rsidP="00461C53">
      <w:pPr>
        <w:spacing w:after="0" w:line="240" w:lineRule="auto"/>
        <w:ind w:firstLine="708"/>
        <w:jc w:val="both"/>
        <w:rPr>
          <w:rFonts w:ascii="Times New Roman" w:hAnsi="Times New Roman"/>
          <w:sz w:val="24"/>
          <w:szCs w:val="24"/>
        </w:rPr>
      </w:pPr>
      <w:r w:rsidRPr="00461C53">
        <w:rPr>
          <w:rFonts w:ascii="Times New Roman" w:hAnsi="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w:t>
      </w:r>
      <w:r w:rsidR="00E4017A">
        <w:rPr>
          <w:rFonts w:ascii="Times New Roman" w:hAnsi="Times New Roman"/>
          <w:sz w:val="24"/>
          <w:szCs w:val="24"/>
        </w:rPr>
        <w:t>МБОУ Верхнеднепровская СОШ №3</w:t>
      </w:r>
      <w:r>
        <w:rPr>
          <w:rFonts w:ascii="Times New Roman" w:hAnsi="Times New Roman"/>
          <w:sz w:val="24"/>
          <w:szCs w:val="24"/>
        </w:rPr>
        <w:t>.</w:t>
      </w:r>
    </w:p>
    <w:p w:rsidR="00461C53" w:rsidRPr="00461C53" w:rsidRDefault="00461C53" w:rsidP="00461C53">
      <w:pPr>
        <w:spacing w:after="0" w:line="240" w:lineRule="auto"/>
        <w:ind w:firstLine="708"/>
        <w:jc w:val="both"/>
        <w:rPr>
          <w:rFonts w:ascii="Times New Roman" w:hAnsi="Times New Roman"/>
          <w:sz w:val="24"/>
          <w:szCs w:val="24"/>
        </w:rPr>
      </w:pPr>
      <w:r w:rsidRPr="00461C53">
        <w:rPr>
          <w:rFonts w:ascii="Times New Roman" w:hAnsi="Times New Roman"/>
          <w:sz w:val="24"/>
          <w:szCs w:val="24"/>
        </w:rPr>
        <w:t>Проведение аттестации в целях установления квалификационной категории педагогически</w:t>
      </w:r>
      <w:r>
        <w:rPr>
          <w:rFonts w:ascii="Times New Roman" w:hAnsi="Times New Roman"/>
          <w:sz w:val="24"/>
          <w:szCs w:val="24"/>
        </w:rPr>
        <w:t xml:space="preserve">х </w:t>
      </w:r>
      <w:r w:rsidRPr="00461C53">
        <w:rPr>
          <w:rFonts w:ascii="Times New Roman" w:hAnsi="Times New Roman"/>
          <w:sz w:val="24"/>
          <w:szCs w:val="24"/>
        </w:rPr>
        <w:t>работник</w:t>
      </w:r>
      <w:r>
        <w:rPr>
          <w:rFonts w:ascii="Times New Roman" w:hAnsi="Times New Roman"/>
          <w:sz w:val="24"/>
          <w:szCs w:val="24"/>
        </w:rPr>
        <w:t xml:space="preserve">ов </w:t>
      </w:r>
      <w:r w:rsidRPr="00461C53">
        <w:rPr>
          <w:rFonts w:ascii="Times New Roman" w:hAnsi="Times New Roman"/>
          <w:sz w:val="24"/>
          <w:szCs w:val="24"/>
        </w:rPr>
        <w:t>осуществляет</w:t>
      </w:r>
      <w:r>
        <w:rPr>
          <w:rFonts w:ascii="Times New Roman" w:hAnsi="Times New Roman"/>
          <w:sz w:val="24"/>
          <w:szCs w:val="24"/>
        </w:rPr>
        <w:t xml:space="preserve">ся </w:t>
      </w:r>
      <w:r w:rsidRPr="00461C53">
        <w:rPr>
          <w:rFonts w:ascii="Times New Roman" w:hAnsi="Times New Roman"/>
          <w:sz w:val="24"/>
          <w:szCs w:val="24"/>
        </w:rPr>
        <w:t>аттестационным</w:t>
      </w:r>
      <w:r>
        <w:rPr>
          <w:rFonts w:ascii="Times New Roman" w:hAnsi="Times New Roman"/>
          <w:sz w:val="24"/>
          <w:szCs w:val="24"/>
        </w:rPr>
        <w:t xml:space="preserve">и </w:t>
      </w:r>
      <w:r w:rsidRPr="00461C53">
        <w:rPr>
          <w:rFonts w:ascii="Times New Roman" w:hAnsi="Times New Roman"/>
          <w:sz w:val="24"/>
          <w:szCs w:val="24"/>
        </w:rPr>
        <w:t>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w:t>
      </w:r>
      <w:r>
        <w:rPr>
          <w:rFonts w:ascii="Times New Roman" w:hAnsi="Times New Roman"/>
          <w:sz w:val="24"/>
          <w:szCs w:val="24"/>
        </w:rPr>
        <w:t xml:space="preserve">ыми </w:t>
      </w:r>
      <w:r w:rsidRPr="00461C53">
        <w:rPr>
          <w:rFonts w:ascii="Times New Roman" w:hAnsi="Times New Roman"/>
          <w:sz w:val="24"/>
          <w:szCs w:val="24"/>
        </w:rPr>
        <w:t>органам</w:t>
      </w:r>
      <w:r>
        <w:rPr>
          <w:rFonts w:ascii="Times New Roman" w:hAnsi="Times New Roman"/>
          <w:sz w:val="24"/>
          <w:szCs w:val="24"/>
        </w:rPr>
        <w:t xml:space="preserve">и </w:t>
      </w:r>
      <w:r w:rsidRPr="00461C53">
        <w:rPr>
          <w:rFonts w:ascii="Times New Roman" w:hAnsi="Times New Roman"/>
          <w:sz w:val="24"/>
          <w:szCs w:val="24"/>
        </w:rPr>
        <w:t>государст</w:t>
      </w:r>
      <w:r>
        <w:rPr>
          <w:rFonts w:ascii="Times New Roman" w:hAnsi="Times New Roman"/>
          <w:sz w:val="24"/>
          <w:szCs w:val="24"/>
        </w:rPr>
        <w:t xml:space="preserve">венной </w:t>
      </w:r>
      <w:r w:rsidRPr="00461C53">
        <w:rPr>
          <w:rFonts w:ascii="Times New Roman" w:hAnsi="Times New Roman"/>
          <w:sz w:val="24"/>
          <w:szCs w:val="24"/>
        </w:rPr>
        <w:t>власт</w:t>
      </w:r>
      <w:r>
        <w:rPr>
          <w:rFonts w:ascii="Times New Roman" w:hAnsi="Times New Roman"/>
          <w:sz w:val="24"/>
          <w:szCs w:val="24"/>
        </w:rPr>
        <w:t xml:space="preserve">и </w:t>
      </w:r>
      <w:r w:rsidRPr="00461C53">
        <w:rPr>
          <w:rFonts w:ascii="Times New Roman" w:hAnsi="Times New Roman"/>
          <w:sz w:val="24"/>
          <w:szCs w:val="24"/>
        </w:rPr>
        <w:t>субъектов Российской Федерации.</w:t>
      </w:r>
    </w:p>
    <w:p w:rsidR="00461C53" w:rsidRPr="00461C53" w:rsidRDefault="00461C53" w:rsidP="00461C53">
      <w:pPr>
        <w:spacing w:after="0" w:line="240" w:lineRule="auto"/>
        <w:ind w:firstLine="708"/>
        <w:jc w:val="both"/>
        <w:rPr>
          <w:rFonts w:ascii="Times New Roman" w:hAnsi="Times New Roman"/>
          <w:sz w:val="24"/>
          <w:szCs w:val="24"/>
        </w:rPr>
      </w:pPr>
      <w:bookmarkStart w:id="32" w:name="_page_1236_0"/>
      <w:bookmarkEnd w:id="31"/>
      <w:r>
        <w:rPr>
          <w:rFonts w:ascii="Times New Roman" w:hAnsi="Times New Roman"/>
          <w:sz w:val="24"/>
          <w:szCs w:val="24"/>
        </w:rPr>
        <w:t>МБОУ Верхнеднепровская СОШ №</w:t>
      </w:r>
      <w:r w:rsidR="00E4017A">
        <w:rPr>
          <w:rFonts w:ascii="Times New Roman" w:hAnsi="Times New Roman"/>
          <w:sz w:val="24"/>
          <w:szCs w:val="24"/>
        </w:rPr>
        <w:t>3</w:t>
      </w:r>
      <w:r w:rsidRPr="00461C53">
        <w:rPr>
          <w:rFonts w:ascii="Times New Roman" w:hAnsi="Times New Roman"/>
          <w:sz w:val="24"/>
          <w:szCs w:val="24"/>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461C53" w:rsidRPr="00461C53" w:rsidRDefault="00461C53" w:rsidP="00461C53">
      <w:pPr>
        <w:spacing w:after="0" w:line="240" w:lineRule="auto"/>
        <w:ind w:firstLine="708"/>
        <w:jc w:val="both"/>
        <w:rPr>
          <w:rFonts w:ascii="Times New Roman" w:hAnsi="Times New Roman"/>
          <w:sz w:val="24"/>
          <w:szCs w:val="24"/>
        </w:rPr>
      </w:pPr>
      <w:r w:rsidRPr="00461C53">
        <w:rPr>
          <w:rFonts w:ascii="Times New Roman" w:hAnsi="Times New Roman"/>
          <w:sz w:val="24"/>
          <w:szCs w:val="24"/>
        </w:rPr>
        <w:t xml:space="preserve">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w:t>
      </w:r>
      <w:r>
        <w:rPr>
          <w:rFonts w:ascii="Times New Roman" w:hAnsi="Times New Roman"/>
          <w:sz w:val="24"/>
          <w:szCs w:val="24"/>
        </w:rPr>
        <w:t>МБОУ Верхнеднепровская СОШ №</w:t>
      </w:r>
      <w:r w:rsidR="00E4017A">
        <w:rPr>
          <w:rFonts w:ascii="Times New Roman" w:hAnsi="Times New Roman"/>
          <w:sz w:val="24"/>
          <w:szCs w:val="24"/>
        </w:rPr>
        <w:t>3</w:t>
      </w:r>
      <w:r w:rsidRPr="00461C53">
        <w:rPr>
          <w:rFonts w:ascii="Times New Roman" w:hAnsi="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461C53" w:rsidRPr="00461C53" w:rsidRDefault="00461C53" w:rsidP="00461C53">
      <w:pPr>
        <w:spacing w:after="0" w:line="240" w:lineRule="auto"/>
        <w:ind w:firstLine="708"/>
        <w:jc w:val="both"/>
        <w:rPr>
          <w:rFonts w:ascii="Times New Roman" w:hAnsi="Times New Roman"/>
          <w:sz w:val="24"/>
          <w:szCs w:val="24"/>
        </w:rPr>
      </w:pPr>
      <w:r w:rsidRPr="00461C53">
        <w:rPr>
          <w:rFonts w:ascii="Times New Roman" w:hAnsi="Times New Roman"/>
          <w:sz w:val="24"/>
          <w:szCs w:val="24"/>
        </w:rPr>
        <w:t xml:space="preserve">Непрерывность профессионального развития педагогических и иных работников </w:t>
      </w:r>
      <w:r>
        <w:rPr>
          <w:rFonts w:ascii="Times New Roman" w:hAnsi="Times New Roman"/>
          <w:sz w:val="24"/>
          <w:szCs w:val="24"/>
        </w:rPr>
        <w:t>МБОУ Верхнеднепровская СОШ №</w:t>
      </w:r>
      <w:r w:rsidR="00E4017A">
        <w:rPr>
          <w:rFonts w:ascii="Times New Roman" w:hAnsi="Times New Roman"/>
          <w:sz w:val="24"/>
          <w:szCs w:val="24"/>
        </w:rPr>
        <w:t>3</w:t>
      </w:r>
      <w:r w:rsidRPr="00461C53">
        <w:rPr>
          <w:rFonts w:ascii="Times New Roman" w:hAnsi="Times New Roman"/>
          <w:sz w:val="24"/>
          <w:szCs w:val="24"/>
        </w:rPr>
        <w:t>,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461C53" w:rsidRPr="00461C53" w:rsidRDefault="00461C53" w:rsidP="00461C53">
      <w:pPr>
        <w:spacing w:after="0" w:line="240" w:lineRule="auto"/>
        <w:ind w:firstLine="708"/>
        <w:jc w:val="both"/>
        <w:rPr>
          <w:rFonts w:ascii="Times New Roman" w:hAnsi="Times New Roman"/>
          <w:sz w:val="24"/>
          <w:szCs w:val="24"/>
        </w:rPr>
      </w:pPr>
      <w:r w:rsidRPr="00461C53">
        <w:rPr>
          <w:rFonts w:ascii="Times New Roman" w:hAnsi="Times New Roman"/>
          <w:sz w:val="24"/>
          <w:szCs w:val="24"/>
        </w:rPr>
        <w:t>При этом могут быть использованы различные образовательные организации, имеющие соответствующую лицензию.</w:t>
      </w:r>
    </w:p>
    <w:p w:rsidR="00461C53" w:rsidRPr="00461C53" w:rsidRDefault="00461C53" w:rsidP="00461C53">
      <w:pPr>
        <w:spacing w:after="0" w:line="240" w:lineRule="auto"/>
        <w:ind w:firstLine="708"/>
        <w:jc w:val="both"/>
        <w:rPr>
          <w:rFonts w:ascii="Times New Roman" w:hAnsi="Times New Roman"/>
          <w:sz w:val="24"/>
          <w:szCs w:val="24"/>
        </w:rPr>
      </w:pPr>
      <w:r w:rsidRPr="00461C53">
        <w:rPr>
          <w:rFonts w:ascii="Times New Roman" w:hAnsi="Times New Roman"/>
          <w:sz w:val="24"/>
          <w:szCs w:val="24"/>
        </w:rPr>
        <w:t>Для достижения результатов основной образовательной программы в ходе ее реализациипредполага</w:t>
      </w:r>
      <w:r>
        <w:rPr>
          <w:rFonts w:ascii="Times New Roman" w:hAnsi="Times New Roman"/>
          <w:sz w:val="24"/>
          <w:szCs w:val="24"/>
        </w:rPr>
        <w:t xml:space="preserve">ется </w:t>
      </w:r>
      <w:r w:rsidRPr="00461C53">
        <w:rPr>
          <w:rFonts w:ascii="Times New Roman" w:hAnsi="Times New Roman"/>
          <w:sz w:val="24"/>
          <w:szCs w:val="24"/>
        </w:rPr>
        <w:t>оцен</w:t>
      </w:r>
      <w:r>
        <w:rPr>
          <w:rFonts w:ascii="Times New Roman" w:hAnsi="Times New Roman"/>
          <w:sz w:val="24"/>
          <w:szCs w:val="24"/>
        </w:rPr>
        <w:t xml:space="preserve">ка </w:t>
      </w:r>
      <w:r w:rsidRPr="00461C53">
        <w:rPr>
          <w:rFonts w:ascii="Times New Roman" w:hAnsi="Times New Roman"/>
          <w:sz w:val="24"/>
          <w:szCs w:val="24"/>
        </w:rPr>
        <w:t>качест</w:t>
      </w:r>
      <w:r>
        <w:rPr>
          <w:rFonts w:ascii="Times New Roman" w:hAnsi="Times New Roman"/>
          <w:sz w:val="24"/>
          <w:szCs w:val="24"/>
        </w:rPr>
        <w:t xml:space="preserve">ва и </w:t>
      </w:r>
      <w:r w:rsidRPr="00461C53">
        <w:rPr>
          <w:rFonts w:ascii="Times New Roman" w:hAnsi="Times New Roman"/>
          <w:sz w:val="24"/>
          <w:szCs w:val="24"/>
        </w:rPr>
        <w:t>результативност</w:t>
      </w:r>
      <w:r>
        <w:rPr>
          <w:rFonts w:ascii="Times New Roman" w:hAnsi="Times New Roman"/>
          <w:sz w:val="24"/>
          <w:szCs w:val="24"/>
        </w:rPr>
        <w:t xml:space="preserve">и </w:t>
      </w:r>
      <w:r w:rsidRPr="00461C53">
        <w:rPr>
          <w:rFonts w:ascii="Times New Roman" w:hAnsi="Times New Roman"/>
          <w:sz w:val="24"/>
          <w:szCs w:val="24"/>
        </w:rPr>
        <w:t>деятельности педагогических работников с целью коррекции их деятельности, а также определения стимулирующей части фонда оплаты труда.</w:t>
      </w:r>
    </w:p>
    <w:p w:rsidR="003C7237" w:rsidRDefault="00461C53" w:rsidP="003C7237">
      <w:pPr>
        <w:spacing w:after="0" w:line="240" w:lineRule="auto"/>
        <w:ind w:firstLine="708"/>
        <w:jc w:val="both"/>
        <w:rPr>
          <w:rFonts w:ascii="Times New Roman" w:hAnsi="Times New Roman"/>
          <w:sz w:val="24"/>
          <w:szCs w:val="24"/>
        </w:rPr>
      </w:pPr>
      <w:r w:rsidRPr="00461C53">
        <w:rPr>
          <w:rFonts w:ascii="Times New Roman" w:hAnsi="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rsidR="003C7237" w:rsidRDefault="00B6370B" w:rsidP="003C7237">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61C53" w:rsidRPr="00461C53">
        <w:rPr>
          <w:rFonts w:ascii="Times New Roman" w:hAnsi="Times New Roman"/>
          <w:sz w:val="24"/>
          <w:szCs w:val="24"/>
        </w:rPr>
        <w:t>обеспечение оптимального вхождения работников образования в систему ценностей современного образования;</w:t>
      </w:r>
    </w:p>
    <w:p w:rsidR="003C7237" w:rsidRDefault="00B6370B" w:rsidP="003C7237">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61C53" w:rsidRPr="00461C53">
        <w:rPr>
          <w:rFonts w:ascii="Times New Roman" w:hAnsi="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461C53" w:rsidRPr="00461C53" w:rsidRDefault="00B6370B" w:rsidP="003C7237">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61C53" w:rsidRPr="00461C53">
        <w:rPr>
          <w:rFonts w:ascii="Times New Roman" w:hAnsi="Times New Roman"/>
          <w:sz w:val="24"/>
          <w:szCs w:val="24"/>
        </w:rPr>
        <w:t>овладение учебно-методическими и информационно-методическими ресурсами, необходимыми для успешного решения зада</w:t>
      </w:r>
      <w:r w:rsidR="003C7237">
        <w:rPr>
          <w:rFonts w:ascii="Times New Roman" w:hAnsi="Times New Roman"/>
          <w:sz w:val="24"/>
          <w:szCs w:val="24"/>
        </w:rPr>
        <w:t xml:space="preserve">ч </w:t>
      </w:r>
      <w:r w:rsidR="00461C53" w:rsidRPr="00461C53">
        <w:rPr>
          <w:rFonts w:ascii="Times New Roman" w:hAnsi="Times New Roman"/>
          <w:sz w:val="24"/>
          <w:szCs w:val="24"/>
        </w:rPr>
        <w:t>ФГОС ООО.</w:t>
      </w:r>
    </w:p>
    <w:p w:rsidR="00461C53" w:rsidRPr="00461C53" w:rsidRDefault="00461C53" w:rsidP="003C7237">
      <w:pPr>
        <w:spacing w:after="0" w:line="240" w:lineRule="auto"/>
        <w:ind w:firstLine="708"/>
        <w:jc w:val="both"/>
        <w:rPr>
          <w:rFonts w:ascii="Times New Roman" w:hAnsi="Times New Roman"/>
          <w:sz w:val="24"/>
          <w:szCs w:val="24"/>
        </w:rPr>
      </w:pPr>
      <w:r w:rsidRPr="00461C53">
        <w:rPr>
          <w:rFonts w:ascii="Times New Roman" w:hAnsi="Times New Roman"/>
          <w:sz w:val="24"/>
          <w:szCs w:val="24"/>
        </w:rPr>
        <w:t>Одним из важнейших механизмов обеспечения необходимого квалификационного</w:t>
      </w:r>
      <w:bookmarkEnd w:id="32"/>
      <w:r w:rsidRPr="00461C53">
        <w:rPr>
          <w:rFonts w:ascii="Times New Roman" w:hAnsi="Times New Roman"/>
          <w:sz w:val="24"/>
          <w:szCs w:val="24"/>
        </w:rPr>
        <w:t>уровня педагогических работников, участвующих в разработке и реализации основной образовательнойпрограмм</w:t>
      </w:r>
      <w:r w:rsidR="003C7237">
        <w:rPr>
          <w:rFonts w:ascii="Times New Roman" w:hAnsi="Times New Roman"/>
          <w:sz w:val="24"/>
          <w:szCs w:val="24"/>
        </w:rPr>
        <w:t xml:space="preserve">ы основного </w:t>
      </w:r>
      <w:r w:rsidRPr="00461C53">
        <w:rPr>
          <w:rFonts w:ascii="Times New Roman" w:hAnsi="Times New Roman"/>
          <w:sz w:val="24"/>
          <w:szCs w:val="24"/>
        </w:rPr>
        <w:t>общ</w:t>
      </w:r>
      <w:r w:rsidR="003C7237">
        <w:rPr>
          <w:rFonts w:ascii="Times New Roman" w:hAnsi="Times New Roman"/>
          <w:sz w:val="24"/>
          <w:szCs w:val="24"/>
        </w:rPr>
        <w:t xml:space="preserve">его </w:t>
      </w:r>
      <w:r w:rsidRPr="00461C53">
        <w:rPr>
          <w:rFonts w:ascii="Times New Roman" w:hAnsi="Times New Roman"/>
          <w:sz w:val="24"/>
          <w:szCs w:val="24"/>
        </w:rPr>
        <w:t>образовани</w:t>
      </w:r>
      <w:r w:rsidR="003C7237">
        <w:rPr>
          <w:rFonts w:ascii="Times New Roman" w:hAnsi="Times New Roman"/>
          <w:sz w:val="24"/>
          <w:szCs w:val="24"/>
        </w:rPr>
        <w:t xml:space="preserve">я </w:t>
      </w:r>
      <w:r w:rsidRPr="00461C53">
        <w:rPr>
          <w:rFonts w:ascii="Times New Roman" w:hAnsi="Times New Roman"/>
          <w:sz w:val="24"/>
          <w:szCs w:val="24"/>
        </w:rPr>
        <w:t>являет</w:t>
      </w:r>
      <w:r w:rsidR="003C7237">
        <w:rPr>
          <w:rFonts w:ascii="Times New Roman" w:hAnsi="Times New Roman"/>
          <w:sz w:val="24"/>
          <w:szCs w:val="24"/>
        </w:rPr>
        <w:t xml:space="preserve">ся </w:t>
      </w:r>
      <w:r w:rsidRPr="00461C53">
        <w:rPr>
          <w:rFonts w:ascii="Times New Roman" w:hAnsi="Times New Roman"/>
          <w:sz w:val="24"/>
          <w:szCs w:val="24"/>
        </w:rPr>
        <w:t>система методической работы, обеспечивающая сопровождение деятельности педагогов на всех этапах реализации требований ФГОС ООО.</w:t>
      </w:r>
    </w:p>
    <w:p w:rsidR="00461C53" w:rsidRPr="00461C53" w:rsidRDefault="00461C53" w:rsidP="003C7237">
      <w:pPr>
        <w:spacing w:after="0" w:line="240" w:lineRule="auto"/>
        <w:ind w:firstLine="708"/>
        <w:jc w:val="both"/>
        <w:rPr>
          <w:rFonts w:ascii="Times New Roman" w:hAnsi="Times New Roman"/>
          <w:sz w:val="24"/>
          <w:szCs w:val="24"/>
        </w:rPr>
      </w:pPr>
      <w:r w:rsidRPr="00461C53">
        <w:rPr>
          <w:rFonts w:ascii="Times New Roman" w:hAnsi="Times New Roman"/>
          <w:sz w:val="24"/>
          <w:szCs w:val="24"/>
        </w:rPr>
        <w:lastRenderedPageBreak/>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461C53" w:rsidRDefault="00461C53" w:rsidP="00FD6D7D">
      <w:pPr>
        <w:spacing w:after="0" w:line="240" w:lineRule="auto"/>
        <w:jc w:val="center"/>
        <w:rPr>
          <w:rFonts w:ascii="Times New Roman" w:hAnsi="Times New Roman"/>
          <w:b/>
          <w:bCs/>
          <w:sz w:val="24"/>
          <w:szCs w:val="24"/>
        </w:rPr>
      </w:pPr>
    </w:p>
    <w:p w:rsidR="00FD6D7D" w:rsidRPr="00FD6D7D" w:rsidRDefault="00FD6D7D" w:rsidP="00FD6D7D">
      <w:pPr>
        <w:spacing w:after="0" w:line="240" w:lineRule="auto"/>
        <w:jc w:val="center"/>
        <w:rPr>
          <w:rFonts w:ascii="Times New Roman" w:hAnsi="Times New Roman"/>
          <w:b/>
          <w:bCs/>
          <w:sz w:val="24"/>
          <w:szCs w:val="24"/>
        </w:rPr>
      </w:pPr>
      <w:r w:rsidRPr="00FD6D7D">
        <w:rPr>
          <w:rFonts w:ascii="Times New Roman" w:hAnsi="Times New Roman"/>
          <w:b/>
          <w:bCs/>
          <w:sz w:val="24"/>
          <w:szCs w:val="24"/>
        </w:rPr>
        <w:t>Сведения о педагогических кадрах учреждения</w:t>
      </w:r>
    </w:p>
    <w:p w:rsidR="00FD6D7D" w:rsidRPr="00FD6D7D" w:rsidRDefault="00FD6D7D" w:rsidP="00FD6D7D">
      <w:pPr>
        <w:spacing w:after="0" w:line="240" w:lineRule="auto"/>
        <w:jc w:val="center"/>
        <w:rPr>
          <w:rFonts w:ascii="Times New Roman" w:hAnsi="Times New Roman"/>
          <w:b/>
          <w:bCs/>
          <w:sz w:val="24"/>
          <w:szCs w:val="24"/>
        </w:rPr>
      </w:pPr>
      <w:r w:rsidRPr="00FD6D7D">
        <w:rPr>
          <w:rFonts w:ascii="Times New Roman" w:hAnsi="Times New Roman"/>
          <w:b/>
          <w:bCs/>
          <w:sz w:val="24"/>
          <w:szCs w:val="24"/>
        </w:rPr>
        <w:t>на 01.0</w:t>
      </w:r>
      <w:r>
        <w:rPr>
          <w:rFonts w:ascii="Times New Roman" w:hAnsi="Times New Roman"/>
          <w:b/>
          <w:bCs/>
          <w:sz w:val="24"/>
          <w:szCs w:val="24"/>
        </w:rPr>
        <w:t>9</w:t>
      </w:r>
      <w:r w:rsidRPr="00FD6D7D">
        <w:rPr>
          <w:rFonts w:ascii="Times New Roman" w:hAnsi="Times New Roman"/>
          <w:b/>
          <w:bCs/>
          <w:sz w:val="24"/>
          <w:szCs w:val="24"/>
        </w:rPr>
        <w:t>.2023 года</w:t>
      </w:r>
    </w:p>
    <w:tbl>
      <w:tblPr>
        <w:tblW w:w="100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1759"/>
        <w:gridCol w:w="1711"/>
        <w:gridCol w:w="1137"/>
        <w:gridCol w:w="1262"/>
        <w:gridCol w:w="613"/>
        <w:gridCol w:w="646"/>
        <w:gridCol w:w="1124"/>
        <w:gridCol w:w="1397"/>
      </w:tblGrid>
      <w:tr w:rsidR="00FD6D7D" w:rsidRPr="00FD6D7D" w:rsidTr="00FD6D7D">
        <w:tc>
          <w:tcPr>
            <w:tcW w:w="426"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FD6D7D">
            <w:pPr>
              <w:spacing w:after="0" w:line="240" w:lineRule="auto"/>
              <w:jc w:val="center"/>
              <w:rPr>
                <w:rFonts w:ascii="Times New Roman" w:hAnsi="Times New Roman"/>
                <w:b/>
                <w:bCs/>
                <w:sz w:val="20"/>
              </w:rPr>
            </w:pPr>
            <w:r w:rsidRPr="00FD6D7D">
              <w:rPr>
                <w:rFonts w:ascii="Times New Roman" w:hAnsi="Times New Roman"/>
                <w:b/>
                <w:bCs/>
                <w:sz w:val="20"/>
              </w:rPr>
              <w:t>№</w:t>
            </w:r>
          </w:p>
          <w:p w:rsidR="00FD6D7D" w:rsidRPr="00FD6D7D" w:rsidRDefault="00FD6D7D" w:rsidP="00FD6D7D">
            <w:pPr>
              <w:spacing w:after="0" w:line="240" w:lineRule="auto"/>
              <w:jc w:val="center"/>
              <w:rPr>
                <w:rFonts w:ascii="Times New Roman" w:hAnsi="Times New Roman"/>
                <w:b/>
                <w:bCs/>
                <w:sz w:val="20"/>
              </w:rPr>
            </w:pPr>
            <w:r w:rsidRPr="00FD6D7D">
              <w:rPr>
                <w:rFonts w:ascii="Times New Roman" w:hAnsi="Times New Roman"/>
                <w:b/>
                <w:bCs/>
                <w:sz w:val="20"/>
              </w:rPr>
              <w:t>п/п</w:t>
            </w:r>
          </w:p>
        </w:tc>
        <w:tc>
          <w:tcPr>
            <w:tcW w:w="1759"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FD6D7D">
            <w:pPr>
              <w:spacing w:after="0" w:line="240" w:lineRule="auto"/>
              <w:jc w:val="center"/>
              <w:rPr>
                <w:rFonts w:ascii="Times New Roman" w:hAnsi="Times New Roman"/>
                <w:b/>
                <w:bCs/>
                <w:sz w:val="20"/>
              </w:rPr>
            </w:pPr>
            <w:r w:rsidRPr="00FD6D7D">
              <w:rPr>
                <w:rFonts w:ascii="Times New Roman" w:hAnsi="Times New Roman"/>
                <w:b/>
                <w:bCs/>
                <w:sz w:val="20"/>
              </w:rPr>
              <w:t>Ф.И.О.</w:t>
            </w:r>
          </w:p>
        </w:tc>
        <w:tc>
          <w:tcPr>
            <w:tcW w:w="1711"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FD6D7D">
            <w:pPr>
              <w:spacing w:after="0" w:line="240" w:lineRule="auto"/>
              <w:jc w:val="center"/>
              <w:rPr>
                <w:rFonts w:ascii="Times New Roman" w:hAnsi="Times New Roman"/>
                <w:b/>
                <w:bCs/>
                <w:sz w:val="20"/>
              </w:rPr>
            </w:pPr>
            <w:r w:rsidRPr="00FD6D7D">
              <w:rPr>
                <w:rFonts w:ascii="Times New Roman" w:hAnsi="Times New Roman"/>
                <w:b/>
                <w:bCs/>
                <w:sz w:val="20"/>
              </w:rPr>
              <w:t>Образование</w:t>
            </w:r>
          </w:p>
          <w:p w:rsidR="00FD6D7D" w:rsidRPr="00FD6D7D" w:rsidRDefault="00FD6D7D" w:rsidP="00FD6D7D">
            <w:pPr>
              <w:spacing w:after="0" w:line="240" w:lineRule="auto"/>
              <w:jc w:val="center"/>
              <w:rPr>
                <w:rFonts w:ascii="Times New Roman" w:hAnsi="Times New Roman"/>
                <w:b/>
                <w:bCs/>
                <w:sz w:val="20"/>
              </w:rPr>
            </w:pPr>
            <w:r w:rsidRPr="00FD6D7D">
              <w:rPr>
                <w:rFonts w:ascii="Times New Roman" w:hAnsi="Times New Roman"/>
                <w:b/>
                <w:bCs/>
                <w:sz w:val="20"/>
              </w:rPr>
              <w:t>учёная степень/учёное звание</w:t>
            </w:r>
          </w:p>
        </w:tc>
        <w:tc>
          <w:tcPr>
            <w:tcW w:w="1137"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FD6D7D">
            <w:pPr>
              <w:spacing w:after="0" w:line="240" w:lineRule="auto"/>
              <w:jc w:val="center"/>
              <w:rPr>
                <w:rFonts w:ascii="Times New Roman" w:hAnsi="Times New Roman"/>
                <w:b/>
                <w:bCs/>
                <w:sz w:val="20"/>
              </w:rPr>
            </w:pPr>
            <w:r w:rsidRPr="00FD6D7D">
              <w:rPr>
                <w:rFonts w:ascii="Times New Roman" w:hAnsi="Times New Roman"/>
                <w:b/>
                <w:bCs/>
                <w:sz w:val="20"/>
              </w:rPr>
              <w:t>Специальность  по диплому</w:t>
            </w:r>
          </w:p>
        </w:tc>
        <w:tc>
          <w:tcPr>
            <w:tcW w:w="1262"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FD6D7D">
            <w:pPr>
              <w:spacing w:after="0" w:line="240" w:lineRule="auto"/>
              <w:jc w:val="center"/>
              <w:rPr>
                <w:rFonts w:ascii="Times New Roman" w:hAnsi="Times New Roman"/>
                <w:b/>
                <w:bCs/>
                <w:sz w:val="20"/>
              </w:rPr>
            </w:pPr>
            <w:r w:rsidRPr="00FD6D7D">
              <w:rPr>
                <w:rFonts w:ascii="Times New Roman" w:hAnsi="Times New Roman"/>
                <w:b/>
                <w:bCs/>
                <w:sz w:val="20"/>
              </w:rPr>
              <w:t>Занимаемая должность</w:t>
            </w:r>
          </w:p>
          <w:p w:rsidR="00FD6D7D" w:rsidRPr="00FD6D7D" w:rsidRDefault="00FD6D7D" w:rsidP="00FD6D7D">
            <w:pPr>
              <w:spacing w:after="0" w:line="240" w:lineRule="auto"/>
              <w:jc w:val="center"/>
              <w:rPr>
                <w:rFonts w:ascii="Times New Roman" w:hAnsi="Times New Roman"/>
                <w:b/>
                <w:bCs/>
                <w:sz w:val="20"/>
              </w:rPr>
            </w:pPr>
            <w:r w:rsidRPr="00FD6D7D">
              <w:rPr>
                <w:rFonts w:ascii="Times New Roman" w:hAnsi="Times New Roman"/>
                <w:b/>
                <w:bCs/>
                <w:sz w:val="20"/>
              </w:rPr>
              <w:t>Преподаваемые предметы</w:t>
            </w:r>
          </w:p>
        </w:tc>
        <w:tc>
          <w:tcPr>
            <w:tcW w:w="613"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FD6D7D">
            <w:pPr>
              <w:spacing w:after="0" w:line="240" w:lineRule="auto"/>
              <w:jc w:val="center"/>
              <w:rPr>
                <w:rFonts w:ascii="Times New Roman" w:hAnsi="Times New Roman"/>
                <w:b/>
                <w:bCs/>
                <w:sz w:val="20"/>
              </w:rPr>
            </w:pPr>
            <w:r w:rsidRPr="00FD6D7D">
              <w:rPr>
                <w:rFonts w:ascii="Times New Roman" w:hAnsi="Times New Roman"/>
                <w:b/>
                <w:bCs/>
                <w:sz w:val="20"/>
              </w:rPr>
              <w:t>Пед.</w:t>
            </w:r>
          </w:p>
          <w:p w:rsidR="00FD6D7D" w:rsidRPr="00FD6D7D" w:rsidRDefault="00FD6D7D" w:rsidP="00FD6D7D">
            <w:pPr>
              <w:spacing w:after="0" w:line="240" w:lineRule="auto"/>
              <w:jc w:val="center"/>
              <w:rPr>
                <w:rFonts w:ascii="Times New Roman" w:hAnsi="Times New Roman"/>
                <w:b/>
                <w:bCs/>
                <w:sz w:val="20"/>
              </w:rPr>
            </w:pPr>
            <w:r w:rsidRPr="00FD6D7D">
              <w:rPr>
                <w:rFonts w:ascii="Times New Roman" w:hAnsi="Times New Roman"/>
                <w:b/>
                <w:bCs/>
                <w:sz w:val="20"/>
              </w:rPr>
              <w:t>стаж</w:t>
            </w:r>
          </w:p>
        </w:tc>
        <w:tc>
          <w:tcPr>
            <w:tcW w:w="646"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FD6D7D">
            <w:pPr>
              <w:spacing w:after="0" w:line="240" w:lineRule="auto"/>
              <w:jc w:val="center"/>
              <w:rPr>
                <w:rFonts w:ascii="Times New Roman" w:hAnsi="Times New Roman"/>
                <w:b/>
                <w:bCs/>
                <w:sz w:val="20"/>
              </w:rPr>
            </w:pPr>
            <w:r w:rsidRPr="00FD6D7D">
              <w:rPr>
                <w:rFonts w:ascii="Times New Roman" w:hAnsi="Times New Roman"/>
                <w:b/>
                <w:bCs/>
                <w:sz w:val="20"/>
              </w:rPr>
              <w:t>Стаж</w:t>
            </w:r>
          </w:p>
          <w:p w:rsidR="00FD6D7D" w:rsidRPr="00FD6D7D" w:rsidRDefault="00FD6D7D" w:rsidP="00FD6D7D">
            <w:pPr>
              <w:spacing w:after="0" w:line="240" w:lineRule="auto"/>
              <w:jc w:val="center"/>
              <w:rPr>
                <w:rFonts w:ascii="Times New Roman" w:hAnsi="Times New Roman"/>
                <w:b/>
                <w:bCs/>
                <w:sz w:val="20"/>
              </w:rPr>
            </w:pPr>
            <w:r w:rsidRPr="00FD6D7D">
              <w:rPr>
                <w:rFonts w:ascii="Times New Roman" w:hAnsi="Times New Roman"/>
                <w:b/>
                <w:bCs/>
                <w:sz w:val="20"/>
              </w:rPr>
              <w:t>по спец.</w:t>
            </w:r>
          </w:p>
        </w:tc>
        <w:tc>
          <w:tcPr>
            <w:tcW w:w="1124"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FD6D7D">
            <w:pPr>
              <w:spacing w:after="0" w:line="240" w:lineRule="auto"/>
              <w:jc w:val="center"/>
              <w:rPr>
                <w:rFonts w:ascii="Times New Roman" w:hAnsi="Times New Roman"/>
                <w:b/>
                <w:bCs/>
                <w:sz w:val="20"/>
              </w:rPr>
            </w:pPr>
            <w:r w:rsidRPr="00FD6D7D">
              <w:rPr>
                <w:rFonts w:ascii="Times New Roman" w:hAnsi="Times New Roman"/>
                <w:b/>
                <w:bCs/>
                <w:sz w:val="20"/>
              </w:rPr>
              <w:t>Категория</w:t>
            </w:r>
          </w:p>
          <w:p w:rsidR="00FD6D7D" w:rsidRPr="00FD6D7D" w:rsidRDefault="00FD6D7D" w:rsidP="00FD6D7D">
            <w:pPr>
              <w:spacing w:after="0" w:line="240" w:lineRule="auto"/>
              <w:jc w:val="center"/>
              <w:rPr>
                <w:rFonts w:ascii="Times New Roman" w:hAnsi="Times New Roman"/>
                <w:b/>
                <w:bCs/>
                <w:sz w:val="20"/>
              </w:rPr>
            </w:pPr>
            <w:r w:rsidRPr="00FD6D7D">
              <w:rPr>
                <w:rFonts w:ascii="Times New Roman" w:hAnsi="Times New Roman"/>
                <w:b/>
                <w:bCs/>
                <w:sz w:val="20"/>
              </w:rPr>
              <w:t>Реквизиты документа</w:t>
            </w:r>
          </w:p>
        </w:tc>
        <w:tc>
          <w:tcPr>
            <w:tcW w:w="1397"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FD6D7D">
            <w:pPr>
              <w:spacing w:after="0" w:line="240" w:lineRule="auto"/>
              <w:jc w:val="center"/>
              <w:rPr>
                <w:rFonts w:ascii="Times New Roman" w:hAnsi="Times New Roman"/>
                <w:b/>
                <w:bCs/>
                <w:sz w:val="20"/>
              </w:rPr>
            </w:pPr>
            <w:r w:rsidRPr="00FD6D7D">
              <w:rPr>
                <w:rFonts w:ascii="Times New Roman" w:hAnsi="Times New Roman"/>
                <w:b/>
                <w:bCs/>
                <w:sz w:val="20"/>
              </w:rPr>
              <w:t>Повышение квалификации/</w:t>
            </w:r>
          </w:p>
          <w:p w:rsidR="00FD6D7D" w:rsidRPr="00FD6D7D" w:rsidRDefault="00FD6D7D" w:rsidP="00FD6D7D">
            <w:pPr>
              <w:spacing w:after="0" w:line="240" w:lineRule="auto"/>
              <w:jc w:val="center"/>
              <w:rPr>
                <w:rFonts w:ascii="Times New Roman" w:hAnsi="Times New Roman"/>
                <w:b/>
                <w:bCs/>
                <w:sz w:val="20"/>
              </w:rPr>
            </w:pPr>
            <w:r w:rsidRPr="00FD6D7D">
              <w:rPr>
                <w:rFonts w:ascii="Times New Roman" w:hAnsi="Times New Roman"/>
                <w:b/>
                <w:bCs/>
                <w:sz w:val="20"/>
              </w:rPr>
              <w:t>Профессиональная переподготовка</w:t>
            </w:r>
          </w:p>
        </w:tc>
      </w:tr>
      <w:tr w:rsidR="00FD6D7D" w:rsidRPr="00FD6D7D" w:rsidTr="00FD6D7D">
        <w:tc>
          <w:tcPr>
            <w:tcW w:w="426"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FD6D7D">
            <w:pPr>
              <w:spacing w:after="0" w:line="240" w:lineRule="auto"/>
              <w:jc w:val="center"/>
              <w:rPr>
                <w:rFonts w:ascii="Times New Roman" w:hAnsi="Times New Roman"/>
                <w:bCs/>
                <w:sz w:val="20"/>
              </w:rPr>
            </w:pPr>
            <w:r w:rsidRPr="00FD6D7D">
              <w:rPr>
                <w:rFonts w:ascii="Times New Roman" w:hAnsi="Times New Roman"/>
                <w:bCs/>
                <w:sz w:val="20"/>
              </w:rPr>
              <w:t>1</w:t>
            </w:r>
          </w:p>
        </w:tc>
        <w:tc>
          <w:tcPr>
            <w:tcW w:w="1759"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FD6D7D">
            <w:pPr>
              <w:spacing w:after="0" w:line="240" w:lineRule="auto"/>
              <w:jc w:val="center"/>
              <w:rPr>
                <w:rFonts w:ascii="Times New Roman" w:hAnsi="Times New Roman"/>
                <w:bCs/>
                <w:sz w:val="20"/>
              </w:rPr>
            </w:pPr>
            <w:r w:rsidRPr="00FD6D7D">
              <w:rPr>
                <w:rFonts w:ascii="Times New Roman" w:hAnsi="Times New Roman"/>
                <w:bCs/>
                <w:sz w:val="20"/>
              </w:rPr>
              <w:t>2</w:t>
            </w:r>
          </w:p>
        </w:tc>
        <w:tc>
          <w:tcPr>
            <w:tcW w:w="1711"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FD6D7D">
            <w:pPr>
              <w:spacing w:after="0" w:line="240" w:lineRule="auto"/>
              <w:jc w:val="center"/>
              <w:rPr>
                <w:rFonts w:ascii="Times New Roman" w:hAnsi="Times New Roman"/>
                <w:bCs/>
                <w:sz w:val="20"/>
              </w:rPr>
            </w:pPr>
            <w:r w:rsidRPr="00FD6D7D">
              <w:rPr>
                <w:rFonts w:ascii="Times New Roman" w:hAnsi="Times New Roman"/>
                <w:bCs/>
                <w:sz w:val="20"/>
              </w:rPr>
              <w:t>3</w:t>
            </w:r>
          </w:p>
        </w:tc>
        <w:tc>
          <w:tcPr>
            <w:tcW w:w="1137"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FD6D7D">
            <w:pPr>
              <w:spacing w:after="0" w:line="240" w:lineRule="auto"/>
              <w:jc w:val="center"/>
              <w:rPr>
                <w:rFonts w:ascii="Times New Roman" w:hAnsi="Times New Roman"/>
                <w:bCs/>
                <w:sz w:val="20"/>
              </w:rPr>
            </w:pPr>
            <w:r w:rsidRPr="00FD6D7D">
              <w:rPr>
                <w:rFonts w:ascii="Times New Roman" w:hAnsi="Times New Roman"/>
                <w:bCs/>
                <w:sz w:val="20"/>
              </w:rPr>
              <w:t>4</w:t>
            </w:r>
          </w:p>
        </w:tc>
        <w:tc>
          <w:tcPr>
            <w:tcW w:w="1262"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FD6D7D">
            <w:pPr>
              <w:spacing w:after="0" w:line="240" w:lineRule="auto"/>
              <w:jc w:val="center"/>
              <w:rPr>
                <w:rFonts w:ascii="Times New Roman" w:hAnsi="Times New Roman"/>
                <w:bCs/>
                <w:sz w:val="20"/>
              </w:rPr>
            </w:pPr>
            <w:r w:rsidRPr="00FD6D7D">
              <w:rPr>
                <w:rFonts w:ascii="Times New Roman" w:hAnsi="Times New Roman"/>
                <w:bCs/>
                <w:sz w:val="20"/>
              </w:rPr>
              <w:t>5</w:t>
            </w:r>
          </w:p>
        </w:tc>
        <w:tc>
          <w:tcPr>
            <w:tcW w:w="613"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FD6D7D">
            <w:pPr>
              <w:spacing w:after="0" w:line="240" w:lineRule="auto"/>
              <w:jc w:val="center"/>
              <w:rPr>
                <w:rFonts w:ascii="Times New Roman" w:hAnsi="Times New Roman"/>
                <w:bCs/>
                <w:sz w:val="20"/>
              </w:rPr>
            </w:pPr>
            <w:r w:rsidRPr="00FD6D7D">
              <w:rPr>
                <w:rFonts w:ascii="Times New Roman" w:hAnsi="Times New Roman"/>
                <w:bCs/>
                <w:sz w:val="20"/>
              </w:rPr>
              <w:t>6</w:t>
            </w:r>
          </w:p>
        </w:tc>
        <w:tc>
          <w:tcPr>
            <w:tcW w:w="646"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FD6D7D">
            <w:pPr>
              <w:spacing w:after="0" w:line="240" w:lineRule="auto"/>
              <w:jc w:val="center"/>
              <w:rPr>
                <w:rFonts w:ascii="Times New Roman" w:hAnsi="Times New Roman"/>
                <w:bCs/>
                <w:sz w:val="20"/>
              </w:rPr>
            </w:pPr>
            <w:r w:rsidRPr="00FD6D7D">
              <w:rPr>
                <w:rFonts w:ascii="Times New Roman" w:hAnsi="Times New Roman"/>
                <w:bCs/>
                <w:sz w:val="20"/>
              </w:rPr>
              <w:t>7</w:t>
            </w:r>
          </w:p>
        </w:tc>
        <w:tc>
          <w:tcPr>
            <w:tcW w:w="1124"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FD6D7D">
            <w:pPr>
              <w:spacing w:after="0" w:line="240" w:lineRule="auto"/>
              <w:jc w:val="center"/>
              <w:rPr>
                <w:rFonts w:ascii="Times New Roman" w:hAnsi="Times New Roman"/>
                <w:bCs/>
                <w:sz w:val="20"/>
              </w:rPr>
            </w:pPr>
            <w:r w:rsidRPr="00FD6D7D">
              <w:rPr>
                <w:rFonts w:ascii="Times New Roman" w:hAnsi="Times New Roman"/>
                <w:bCs/>
                <w:sz w:val="20"/>
              </w:rPr>
              <w:t>8</w:t>
            </w:r>
          </w:p>
        </w:tc>
        <w:tc>
          <w:tcPr>
            <w:tcW w:w="1397"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FD6D7D">
            <w:pPr>
              <w:spacing w:after="0" w:line="240" w:lineRule="auto"/>
              <w:jc w:val="center"/>
              <w:rPr>
                <w:rFonts w:ascii="Times New Roman" w:hAnsi="Times New Roman"/>
                <w:bCs/>
                <w:sz w:val="20"/>
              </w:rPr>
            </w:pPr>
            <w:r w:rsidRPr="00FD6D7D">
              <w:rPr>
                <w:rFonts w:ascii="Times New Roman" w:hAnsi="Times New Roman"/>
                <w:bCs/>
                <w:sz w:val="20"/>
              </w:rPr>
              <w:t>9</w:t>
            </w:r>
          </w:p>
        </w:tc>
      </w:tr>
      <w:tr w:rsidR="00FD6D7D" w:rsidRPr="00FD6D7D" w:rsidTr="00FD6D7D">
        <w:tc>
          <w:tcPr>
            <w:tcW w:w="426"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FD6D7D">
            <w:pPr>
              <w:spacing w:after="0" w:line="240" w:lineRule="auto"/>
              <w:jc w:val="center"/>
              <w:rPr>
                <w:rFonts w:ascii="Times New Roman" w:hAnsi="Times New Roman"/>
                <w:bCs/>
                <w:sz w:val="20"/>
              </w:rPr>
            </w:pPr>
            <w:r w:rsidRPr="00FD6D7D">
              <w:rPr>
                <w:rFonts w:ascii="Times New Roman" w:hAnsi="Times New Roman"/>
                <w:bCs/>
                <w:sz w:val="20"/>
              </w:rPr>
              <w:t>1</w:t>
            </w:r>
          </w:p>
        </w:tc>
        <w:tc>
          <w:tcPr>
            <w:tcW w:w="1759" w:type="dxa"/>
            <w:tcBorders>
              <w:top w:val="single" w:sz="4" w:space="0" w:color="auto"/>
              <w:left w:val="single" w:sz="4" w:space="0" w:color="auto"/>
              <w:bottom w:val="single" w:sz="4" w:space="0" w:color="auto"/>
              <w:right w:val="single" w:sz="4" w:space="0" w:color="auto"/>
            </w:tcBorders>
            <w:vAlign w:val="center"/>
          </w:tcPr>
          <w:p w:rsidR="00FD6D7D" w:rsidRPr="00FD6D7D" w:rsidRDefault="007F2C99" w:rsidP="00FD6D7D">
            <w:pPr>
              <w:spacing w:after="0" w:line="240" w:lineRule="auto"/>
              <w:jc w:val="center"/>
              <w:rPr>
                <w:rFonts w:ascii="Times New Roman" w:hAnsi="Times New Roman"/>
                <w:sz w:val="20"/>
              </w:rPr>
            </w:pPr>
            <w:r>
              <w:rPr>
                <w:rFonts w:ascii="Times New Roman" w:hAnsi="Times New Roman"/>
                <w:sz w:val="20"/>
              </w:rPr>
              <w:t>Арсенина Марина Николаевна</w:t>
            </w:r>
          </w:p>
        </w:tc>
        <w:tc>
          <w:tcPr>
            <w:tcW w:w="1711"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FD6D7D">
            <w:pPr>
              <w:spacing w:after="0" w:line="240" w:lineRule="auto"/>
              <w:jc w:val="center"/>
              <w:rPr>
                <w:rFonts w:ascii="Times New Roman" w:hAnsi="Times New Roman"/>
                <w:sz w:val="20"/>
              </w:rPr>
            </w:pPr>
            <w:r w:rsidRPr="00FD6D7D">
              <w:rPr>
                <w:rFonts w:ascii="Times New Roman" w:hAnsi="Times New Roman"/>
                <w:sz w:val="20"/>
              </w:rPr>
              <w:t>Высшее</w:t>
            </w:r>
          </w:p>
          <w:p w:rsidR="00FD6D7D" w:rsidRPr="00FD6D7D" w:rsidRDefault="00FD6D7D" w:rsidP="00FD6D7D">
            <w:pPr>
              <w:spacing w:after="0" w:line="240" w:lineRule="auto"/>
              <w:jc w:val="center"/>
              <w:rPr>
                <w:rFonts w:ascii="Times New Roman" w:hAnsi="Times New Roman"/>
                <w:sz w:val="20"/>
              </w:rPr>
            </w:pPr>
            <w:r w:rsidRPr="00FD6D7D">
              <w:rPr>
                <w:rFonts w:ascii="Times New Roman" w:hAnsi="Times New Roman"/>
                <w:sz w:val="20"/>
              </w:rPr>
              <w:t>Смоленский государственный педагогический институт</w:t>
            </w:r>
          </w:p>
          <w:p w:rsidR="00FD6D7D" w:rsidRPr="00FD6D7D" w:rsidRDefault="00245A5D" w:rsidP="00FD6D7D">
            <w:pPr>
              <w:spacing w:after="0" w:line="240" w:lineRule="auto"/>
              <w:jc w:val="center"/>
              <w:rPr>
                <w:rFonts w:ascii="Times New Roman" w:hAnsi="Times New Roman"/>
                <w:sz w:val="20"/>
              </w:rPr>
            </w:pPr>
            <w:r>
              <w:rPr>
                <w:rFonts w:ascii="Times New Roman" w:hAnsi="Times New Roman"/>
                <w:sz w:val="20"/>
              </w:rPr>
              <w:t>2001</w:t>
            </w:r>
          </w:p>
        </w:tc>
        <w:tc>
          <w:tcPr>
            <w:tcW w:w="1137" w:type="dxa"/>
            <w:tcBorders>
              <w:top w:val="single" w:sz="4" w:space="0" w:color="auto"/>
              <w:left w:val="single" w:sz="4" w:space="0" w:color="auto"/>
              <w:bottom w:val="single" w:sz="4" w:space="0" w:color="auto"/>
              <w:right w:val="single" w:sz="4" w:space="0" w:color="auto"/>
            </w:tcBorders>
            <w:vAlign w:val="center"/>
          </w:tcPr>
          <w:p w:rsidR="00FD6D7D" w:rsidRPr="00FD6D7D" w:rsidRDefault="00E159D3" w:rsidP="00FD6D7D">
            <w:pPr>
              <w:spacing w:after="0" w:line="240" w:lineRule="auto"/>
              <w:jc w:val="center"/>
              <w:rPr>
                <w:rFonts w:ascii="Times New Roman" w:hAnsi="Times New Roman"/>
                <w:sz w:val="20"/>
              </w:rPr>
            </w:pPr>
            <w:r>
              <w:rPr>
                <w:rFonts w:ascii="Times New Roman" w:hAnsi="Times New Roman"/>
                <w:sz w:val="20"/>
              </w:rPr>
              <w:t>д</w:t>
            </w:r>
            <w:r w:rsidR="00245A5D">
              <w:rPr>
                <w:rFonts w:ascii="Times New Roman" w:hAnsi="Times New Roman"/>
                <w:sz w:val="20"/>
              </w:rPr>
              <w:t>ошкольная педагогика и психология</w:t>
            </w:r>
          </w:p>
        </w:tc>
        <w:tc>
          <w:tcPr>
            <w:tcW w:w="1262" w:type="dxa"/>
            <w:tcBorders>
              <w:top w:val="single" w:sz="4" w:space="0" w:color="auto"/>
              <w:left w:val="single" w:sz="4" w:space="0" w:color="auto"/>
              <w:bottom w:val="single" w:sz="4" w:space="0" w:color="auto"/>
              <w:right w:val="single" w:sz="4" w:space="0" w:color="auto"/>
            </w:tcBorders>
            <w:vAlign w:val="center"/>
          </w:tcPr>
          <w:p w:rsidR="00FD6D7D" w:rsidRPr="00FD6D7D" w:rsidRDefault="00245A5D" w:rsidP="00FD6D7D">
            <w:pPr>
              <w:spacing w:after="0" w:line="240" w:lineRule="auto"/>
              <w:jc w:val="center"/>
              <w:rPr>
                <w:rFonts w:ascii="Times New Roman" w:hAnsi="Times New Roman"/>
                <w:sz w:val="20"/>
              </w:rPr>
            </w:pPr>
            <w:r>
              <w:rPr>
                <w:rFonts w:ascii="Times New Roman" w:hAnsi="Times New Roman"/>
                <w:sz w:val="20"/>
              </w:rPr>
              <w:t>с</w:t>
            </w:r>
            <w:r w:rsidR="007F2C99">
              <w:rPr>
                <w:rFonts w:ascii="Times New Roman" w:hAnsi="Times New Roman"/>
                <w:sz w:val="20"/>
              </w:rPr>
              <w:t>оциальный педагог</w:t>
            </w:r>
            <w:r w:rsidR="00FD6D7D" w:rsidRPr="00FD6D7D">
              <w:rPr>
                <w:rFonts w:ascii="Times New Roman" w:hAnsi="Times New Roman"/>
                <w:sz w:val="20"/>
              </w:rPr>
              <w:t>;</w:t>
            </w:r>
          </w:p>
          <w:p w:rsidR="00FD6D7D" w:rsidRPr="00FD6D7D" w:rsidRDefault="00245A5D" w:rsidP="00FD6D7D">
            <w:pPr>
              <w:spacing w:after="0" w:line="240" w:lineRule="auto"/>
              <w:jc w:val="center"/>
              <w:rPr>
                <w:rFonts w:ascii="Times New Roman" w:hAnsi="Times New Roman"/>
                <w:sz w:val="20"/>
              </w:rPr>
            </w:pPr>
            <w:r>
              <w:rPr>
                <w:rFonts w:ascii="Times New Roman" w:hAnsi="Times New Roman"/>
                <w:sz w:val="20"/>
              </w:rPr>
              <w:t>т</w:t>
            </w:r>
            <w:r w:rsidR="007F2C99">
              <w:rPr>
                <w:rFonts w:ascii="Times New Roman" w:hAnsi="Times New Roman"/>
                <w:sz w:val="20"/>
              </w:rPr>
              <w:t>ехнология, история, обществознание, ПКСЗ</w:t>
            </w:r>
          </w:p>
        </w:tc>
        <w:tc>
          <w:tcPr>
            <w:tcW w:w="613"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FD6D7D">
            <w:pPr>
              <w:spacing w:after="0" w:line="240" w:lineRule="auto"/>
              <w:jc w:val="center"/>
              <w:rPr>
                <w:rFonts w:ascii="Times New Roman" w:hAnsi="Times New Roman"/>
                <w:sz w:val="20"/>
              </w:rPr>
            </w:pPr>
            <w:r w:rsidRPr="00FD6D7D">
              <w:rPr>
                <w:rFonts w:ascii="Times New Roman" w:hAnsi="Times New Roman"/>
                <w:sz w:val="20"/>
              </w:rPr>
              <w:t>3</w:t>
            </w:r>
            <w:r>
              <w:rPr>
                <w:rFonts w:ascii="Times New Roman" w:hAnsi="Times New Roman"/>
                <w:sz w:val="20"/>
              </w:rPr>
              <w:t>2</w:t>
            </w:r>
          </w:p>
        </w:tc>
        <w:tc>
          <w:tcPr>
            <w:tcW w:w="646"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FD6D7D">
            <w:pPr>
              <w:spacing w:after="0" w:line="240" w:lineRule="auto"/>
              <w:jc w:val="center"/>
              <w:rPr>
                <w:rFonts w:ascii="Times New Roman" w:hAnsi="Times New Roman"/>
                <w:sz w:val="20"/>
              </w:rPr>
            </w:pPr>
            <w:r w:rsidRPr="00FD6D7D">
              <w:rPr>
                <w:rFonts w:ascii="Times New Roman" w:hAnsi="Times New Roman"/>
                <w:sz w:val="20"/>
              </w:rPr>
              <w:t>3</w:t>
            </w:r>
            <w:r>
              <w:rPr>
                <w:rFonts w:ascii="Times New Roman" w:hAnsi="Times New Roman"/>
                <w:sz w:val="20"/>
              </w:rPr>
              <w:t>2</w:t>
            </w:r>
          </w:p>
        </w:tc>
        <w:tc>
          <w:tcPr>
            <w:tcW w:w="1124" w:type="dxa"/>
            <w:tcBorders>
              <w:top w:val="single" w:sz="4" w:space="0" w:color="auto"/>
              <w:left w:val="single" w:sz="4" w:space="0" w:color="auto"/>
              <w:bottom w:val="single" w:sz="4" w:space="0" w:color="auto"/>
              <w:right w:val="single" w:sz="4" w:space="0" w:color="auto"/>
            </w:tcBorders>
            <w:vAlign w:val="center"/>
          </w:tcPr>
          <w:p w:rsidR="00FD6D7D" w:rsidRPr="00FD6D7D" w:rsidRDefault="007F2C99" w:rsidP="00FD6D7D">
            <w:pPr>
              <w:spacing w:after="0" w:line="240" w:lineRule="auto"/>
              <w:jc w:val="center"/>
              <w:rPr>
                <w:rFonts w:ascii="Times New Roman" w:hAnsi="Times New Roman"/>
                <w:sz w:val="20"/>
              </w:rPr>
            </w:pPr>
            <w:r w:rsidRPr="0060577F">
              <w:rPr>
                <w:rFonts w:ascii="Times New Roman" w:hAnsi="Times New Roman"/>
                <w:sz w:val="20"/>
                <w:highlight w:val="yellow"/>
              </w:rPr>
              <w:t>Высшая</w:t>
            </w:r>
          </w:p>
          <w:p w:rsidR="00FD6D7D" w:rsidRPr="00FD6D7D" w:rsidRDefault="00FD6D7D" w:rsidP="00FD6D7D">
            <w:pPr>
              <w:spacing w:after="0" w:line="240" w:lineRule="auto"/>
              <w:jc w:val="center"/>
              <w:rPr>
                <w:rFonts w:ascii="Times New Roman" w:hAnsi="Times New Roman"/>
                <w:sz w:val="20"/>
              </w:rPr>
            </w:pPr>
            <w:r w:rsidRPr="00FD6D7D">
              <w:rPr>
                <w:rFonts w:ascii="Times New Roman" w:hAnsi="Times New Roman"/>
                <w:sz w:val="20"/>
              </w:rPr>
              <w:t>Приказ</w:t>
            </w:r>
          </w:p>
          <w:p w:rsidR="00FD6D7D" w:rsidRPr="00FD6D7D" w:rsidRDefault="00FD6D7D" w:rsidP="00FD6D7D">
            <w:pPr>
              <w:spacing w:after="0" w:line="240" w:lineRule="auto"/>
              <w:jc w:val="center"/>
              <w:rPr>
                <w:rFonts w:ascii="Times New Roman" w:hAnsi="Times New Roman"/>
                <w:sz w:val="20"/>
              </w:rPr>
            </w:pPr>
            <w:r w:rsidRPr="00FD6D7D">
              <w:rPr>
                <w:rFonts w:ascii="Times New Roman" w:hAnsi="Times New Roman"/>
                <w:sz w:val="20"/>
              </w:rPr>
              <w:t xml:space="preserve">от </w:t>
            </w:r>
            <w:r w:rsidR="00245A5D">
              <w:rPr>
                <w:rFonts w:ascii="Times New Roman" w:hAnsi="Times New Roman"/>
                <w:sz w:val="20"/>
              </w:rPr>
              <w:t>22.02.2022</w:t>
            </w:r>
          </w:p>
          <w:p w:rsidR="00FD6D7D" w:rsidRPr="00FD6D7D" w:rsidRDefault="00FD6D7D" w:rsidP="00245A5D">
            <w:pPr>
              <w:spacing w:after="0" w:line="240" w:lineRule="auto"/>
              <w:jc w:val="center"/>
              <w:rPr>
                <w:rFonts w:ascii="Times New Roman" w:hAnsi="Times New Roman"/>
                <w:sz w:val="20"/>
              </w:rPr>
            </w:pPr>
            <w:r w:rsidRPr="00FD6D7D">
              <w:rPr>
                <w:rFonts w:ascii="Times New Roman" w:hAnsi="Times New Roman"/>
                <w:sz w:val="20"/>
              </w:rPr>
              <w:t>№</w:t>
            </w:r>
            <w:r w:rsidR="00245A5D">
              <w:rPr>
                <w:rFonts w:ascii="Times New Roman" w:hAnsi="Times New Roman"/>
                <w:sz w:val="20"/>
              </w:rPr>
              <w:t>139</w:t>
            </w:r>
            <w:r w:rsidRPr="00FD6D7D">
              <w:rPr>
                <w:rFonts w:ascii="Times New Roman" w:hAnsi="Times New Roman"/>
                <w:sz w:val="20"/>
              </w:rPr>
              <w:t>-ОД</w:t>
            </w:r>
          </w:p>
        </w:tc>
        <w:tc>
          <w:tcPr>
            <w:tcW w:w="1397" w:type="dxa"/>
            <w:tcBorders>
              <w:top w:val="single" w:sz="4" w:space="0" w:color="auto"/>
              <w:left w:val="single" w:sz="4" w:space="0" w:color="auto"/>
              <w:bottom w:val="single" w:sz="4" w:space="0" w:color="auto"/>
              <w:right w:val="single" w:sz="4" w:space="0" w:color="auto"/>
            </w:tcBorders>
            <w:vAlign w:val="center"/>
          </w:tcPr>
          <w:p w:rsidR="00FD6D7D" w:rsidRDefault="00245A5D" w:rsidP="00FD6D7D">
            <w:pPr>
              <w:spacing w:after="0" w:line="240" w:lineRule="auto"/>
              <w:jc w:val="center"/>
              <w:rPr>
                <w:rFonts w:ascii="Times New Roman" w:hAnsi="Times New Roman"/>
                <w:sz w:val="20"/>
              </w:rPr>
            </w:pPr>
            <w:r>
              <w:rPr>
                <w:rFonts w:ascii="Times New Roman" w:hAnsi="Times New Roman"/>
                <w:sz w:val="20"/>
              </w:rPr>
              <w:t>11.03.2020</w:t>
            </w:r>
          </w:p>
          <w:p w:rsidR="00245A5D" w:rsidRDefault="00245A5D" w:rsidP="00FD6D7D">
            <w:pPr>
              <w:spacing w:after="0" w:line="240" w:lineRule="auto"/>
              <w:jc w:val="center"/>
              <w:rPr>
                <w:rFonts w:ascii="Times New Roman" w:hAnsi="Times New Roman"/>
                <w:sz w:val="20"/>
              </w:rPr>
            </w:pPr>
            <w:r>
              <w:rPr>
                <w:rFonts w:ascii="Times New Roman" w:hAnsi="Times New Roman"/>
                <w:sz w:val="20"/>
              </w:rPr>
              <w:t>18.04.2021</w:t>
            </w:r>
          </w:p>
          <w:p w:rsidR="00245A5D" w:rsidRPr="00FD6D7D" w:rsidRDefault="00245A5D" w:rsidP="00FD6D7D">
            <w:pPr>
              <w:spacing w:after="0" w:line="240" w:lineRule="auto"/>
              <w:jc w:val="center"/>
              <w:rPr>
                <w:rFonts w:ascii="Times New Roman" w:hAnsi="Times New Roman"/>
                <w:sz w:val="20"/>
              </w:rPr>
            </w:pPr>
            <w:r>
              <w:rPr>
                <w:rFonts w:ascii="Times New Roman" w:hAnsi="Times New Roman"/>
                <w:sz w:val="20"/>
              </w:rPr>
              <w:t>08.06.2022</w:t>
            </w:r>
          </w:p>
        </w:tc>
      </w:tr>
      <w:tr w:rsidR="00FD6D7D" w:rsidRPr="00FD6D7D" w:rsidTr="00FD6D7D">
        <w:tc>
          <w:tcPr>
            <w:tcW w:w="426"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AD4DB2">
            <w:pPr>
              <w:spacing w:after="0" w:line="240" w:lineRule="auto"/>
              <w:jc w:val="center"/>
              <w:rPr>
                <w:rFonts w:ascii="Times New Roman" w:hAnsi="Times New Roman"/>
                <w:bCs/>
                <w:sz w:val="20"/>
              </w:rPr>
            </w:pPr>
            <w:r>
              <w:rPr>
                <w:rFonts w:ascii="Times New Roman" w:hAnsi="Times New Roman"/>
                <w:bCs/>
                <w:sz w:val="20"/>
              </w:rPr>
              <w:t>2</w:t>
            </w:r>
          </w:p>
        </w:tc>
        <w:tc>
          <w:tcPr>
            <w:tcW w:w="1759" w:type="dxa"/>
            <w:tcBorders>
              <w:top w:val="single" w:sz="4" w:space="0" w:color="auto"/>
              <w:left w:val="single" w:sz="4" w:space="0" w:color="auto"/>
              <w:bottom w:val="single" w:sz="4" w:space="0" w:color="auto"/>
              <w:right w:val="single" w:sz="4" w:space="0" w:color="auto"/>
            </w:tcBorders>
            <w:vAlign w:val="center"/>
          </w:tcPr>
          <w:p w:rsidR="00FD6D7D" w:rsidRPr="00FD6D7D" w:rsidRDefault="00245A5D" w:rsidP="00AD4DB2">
            <w:pPr>
              <w:spacing w:after="0" w:line="240" w:lineRule="auto"/>
              <w:jc w:val="center"/>
              <w:rPr>
                <w:rFonts w:ascii="Times New Roman" w:hAnsi="Times New Roman"/>
                <w:sz w:val="20"/>
              </w:rPr>
            </w:pPr>
            <w:r>
              <w:rPr>
                <w:rFonts w:ascii="Times New Roman" w:hAnsi="Times New Roman"/>
                <w:sz w:val="20"/>
              </w:rPr>
              <w:t>Афанасьева Кристина Яновна</w:t>
            </w:r>
          </w:p>
        </w:tc>
        <w:tc>
          <w:tcPr>
            <w:tcW w:w="1711"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Высшее</w:t>
            </w:r>
          </w:p>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 xml:space="preserve">Смоленский государственный </w:t>
            </w:r>
            <w:r w:rsidR="00245A5D">
              <w:rPr>
                <w:rFonts w:ascii="Times New Roman" w:hAnsi="Times New Roman"/>
                <w:sz w:val="20"/>
              </w:rPr>
              <w:t>университет</w:t>
            </w:r>
          </w:p>
          <w:p w:rsidR="00FD6D7D" w:rsidRPr="00FD6D7D" w:rsidRDefault="00245A5D" w:rsidP="00AD4DB2">
            <w:pPr>
              <w:spacing w:after="0" w:line="240" w:lineRule="auto"/>
              <w:jc w:val="center"/>
              <w:rPr>
                <w:rFonts w:ascii="Times New Roman" w:hAnsi="Times New Roman"/>
                <w:sz w:val="20"/>
              </w:rPr>
            </w:pPr>
            <w:r>
              <w:rPr>
                <w:rFonts w:ascii="Times New Roman" w:hAnsi="Times New Roman"/>
                <w:sz w:val="20"/>
              </w:rPr>
              <w:t>2021</w:t>
            </w:r>
          </w:p>
        </w:tc>
        <w:tc>
          <w:tcPr>
            <w:tcW w:w="1137" w:type="dxa"/>
            <w:tcBorders>
              <w:top w:val="single" w:sz="4" w:space="0" w:color="auto"/>
              <w:left w:val="single" w:sz="4" w:space="0" w:color="auto"/>
              <w:bottom w:val="single" w:sz="4" w:space="0" w:color="auto"/>
              <w:right w:val="single" w:sz="4" w:space="0" w:color="auto"/>
            </w:tcBorders>
            <w:vAlign w:val="center"/>
          </w:tcPr>
          <w:p w:rsidR="00FD6D7D" w:rsidRDefault="00E159D3" w:rsidP="00AD4DB2">
            <w:pPr>
              <w:spacing w:after="0" w:line="240" w:lineRule="auto"/>
              <w:jc w:val="center"/>
              <w:rPr>
                <w:rFonts w:ascii="Times New Roman" w:hAnsi="Times New Roman"/>
                <w:sz w:val="20"/>
              </w:rPr>
            </w:pPr>
            <w:r>
              <w:rPr>
                <w:rFonts w:ascii="Times New Roman" w:hAnsi="Times New Roman"/>
                <w:sz w:val="20"/>
              </w:rPr>
              <w:t>б</w:t>
            </w:r>
            <w:r w:rsidR="00245A5D">
              <w:rPr>
                <w:rFonts w:ascii="Times New Roman" w:hAnsi="Times New Roman"/>
                <w:sz w:val="20"/>
              </w:rPr>
              <w:t>акалавр</w:t>
            </w:r>
            <w:r>
              <w:rPr>
                <w:rFonts w:ascii="Times New Roman" w:hAnsi="Times New Roman"/>
                <w:sz w:val="20"/>
              </w:rPr>
              <w:t>,</w:t>
            </w:r>
          </w:p>
          <w:p w:rsidR="00E159D3" w:rsidRPr="00FD6D7D" w:rsidRDefault="00E159D3" w:rsidP="00AD4DB2">
            <w:pPr>
              <w:spacing w:after="0" w:line="240" w:lineRule="auto"/>
              <w:jc w:val="center"/>
              <w:rPr>
                <w:rFonts w:ascii="Times New Roman" w:hAnsi="Times New Roman"/>
                <w:sz w:val="20"/>
              </w:rPr>
            </w:pPr>
            <w:r>
              <w:rPr>
                <w:rFonts w:ascii="Times New Roman" w:hAnsi="Times New Roman"/>
                <w:sz w:val="20"/>
              </w:rPr>
              <w:t>дошкольная педагогика и психология</w:t>
            </w:r>
          </w:p>
        </w:tc>
        <w:tc>
          <w:tcPr>
            <w:tcW w:w="1262" w:type="dxa"/>
            <w:tcBorders>
              <w:top w:val="single" w:sz="4" w:space="0" w:color="auto"/>
              <w:left w:val="single" w:sz="4" w:space="0" w:color="auto"/>
              <w:bottom w:val="single" w:sz="4" w:space="0" w:color="auto"/>
              <w:right w:val="single" w:sz="4" w:space="0" w:color="auto"/>
            </w:tcBorders>
            <w:vAlign w:val="center"/>
          </w:tcPr>
          <w:p w:rsidR="00FD6D7D" w:rsidRPr="00FD6D7D" w:rsidRDefault="00791FF5" w:rsidP="00AD4DB2">
            <w:pPr>
              <w:spacing w:after="0" w:line="240" w:lineRule="auto"/>
              <w:jc w:val="center"/>
              <w:rPr>
                <w:rFonts w:ascii="Times New Roman" w:hAnsi="Times New Roman"/>
                <w:sz w:val="20"/>
              </w:rPr>
            </w:pPr>
            <w:r>
              <w:rPr>
                <w:rFonts w:ascii="Times New Roman" w:hAnsi="Times New Roman"/>
                <w:sz w:val="20"/>
              </w:rPr>
              <w:t>з</w:t>
            </w:r>
            <w:r w:rsidR="00245A5D">
              <w:rPr>
                <w:rFonts w:ascii="Times New Roman" w:hAnsi="Times New Roman"/>
                <w:sz w:val="20"/>
              </w:rPr>
              <w:t>аместитель директора по ВР</w:t>
            </w:r>
          </w:p>
        </w:tc>
        <w:tc>
          <w:tcPr>
            <w:tcW w:w="613" w:type="dxa"/>
            <w:tcBorders>
              <w:top w:val="single" w:sz="4" w:space="0" w:color="auto"/>
              <w:left w:val="single" w:sz="4" w:space="0" w:color="auto"/>
              <w:bottom w:val="single" w:sz="4" w:space="0" w:color="auto"/>
              <w:right w:val="single" w:sz="4" w:space="0" w:color="auto"/>
            </w:tcBorders>
            <w:vAlign w:val="center"/>
          </w:tcPr>
          <w:p w:rsidR="00FD6D7D" w:rsidRPr="00FD6D7D" w:rsidRDefault="00245A5D" w:rsidP="00FD6D7D">
            <w:pPr>
              <w:spacing w:after="0" w:line="240" w:lineRule="auto"/>
              <w:jc w:val="center"/>
              <w:rPr>
                <w:rFonts w:ascii="Times New Roman" w:hAnsi="Times New Roman"/>
                <w:sz w:val="20"/>
              </w:rPr>
            </w:pPr>
            <w:r>
              <w:rPr>
                <w:rFonts w:ascii="Times New Roman" w:hAnsi="Times New Roman"/>
                <w:sz w:val="20"/>
              </w:rPr>
              <w:t>12</w:t>
            </w:r>
          </w:p>
        </w:tc>
        <w:tc>
          <w:tcPr>
            <w:tcW w:w="646" w:type="dxa"/>
            <w:tcBorders>
              <w:top w:val="single" w:sz="4" w:space="0" w:color="auto"/>
              <w:left w:val="single" w:sz="4" w:space="0" w:color="auto"/>
              <w:bottom w:val="single" w:sz="4" w:space="0" w:color="auto"/>
              <w:right w:val="single" w:sz="4" w:space="0" w:color="auto"/>
            </w:tcBorders>
            <w:vAlign w:val="center"/>
          </w:tcPr>
          <w:p w:rsidR="00FD6D7D" w:rsidRPr="00FD6D7D" w:rsidRDefault="00245A5D" w:rsidP="00FD6D7D">
            <w:pPr>
              <w:spacing w:after="0" w:line="240" w:lineRule="auto"/>
              <w:jc w:val="center"/>
              <w:rPr>
                <w:rFonts w:ascii="Times New Roman" w:hAnsi="Times New Roman"/>
                <w:sz w:val="20"/>
              </w:rPr>
            </w:pPr>
            <w:r>
              <w:rPr>
                <w:rFonts w:ascii="Times New Roman" w:hAnsi="Times New Roman"/>
                <w:sz w:val="20"/>
              </w:rPr>
              <w:t>12</w:t>
            </w:r>
          </w:p>
        </w:tc>
        <w:tc>
          <w:tcPr>
            <w:tcW w:w="1124" w:type="dxa"/>
            <w:tcBorders>
              <w:top w:val="single" w:sz="4" w:space="0" w:color="auto"/>
              <w:left w:val="single" w:sz="4" w:space="0" w:color="auto"/>
              <w:bottom w:val="single" w:sz="4" w:space="0" w:color="auto"/>
              <w:right w:val="single" w:sz="4" w:space="0" w:color="auto"/>
            </w:tcBorders>
            <w:vAlign w:val="center"/>
          </w:tcPr>
          <w:p w:rsidR="00FD6D7D" w:rsidRPr="00FD6D7D" w:rsidRDefault="00245A5D" w:rsidP="00AD4DB2">
            <w:pPr>
              <w:spacing w:after="0" w:line="240" w:lineRule="auto"/>
              <w:jc w:val="center"/>
              <w:rPr>
                <w:rFonts w:ascii="Times New Roman" w:hAnsi="Times New Roman"/>
                <w:sz w:val="20"/>
              </w:rPr>
            </w:pPr>
            <w:r>
              <w:rPr>
                <w:rFonts w:ascii="Times New Roman" w:hAnsi="Times New Roman"/>
                <w:sz w:val="20"/>
              </w:rPr>
              <w:t>-</w:t>
            </w:r>
          </w:p>
        </w:tc>
        <w:tc>
          <w:tcPr>
            <w:tcW w:w="1397" w:type="dxa"/>
            <w:tcBorders>
              <w:top w:val="single" w:sz="4" w:space="0" w:color="auto"/>
              <w:left w:val="single" w:sz="4" w:space="0" w:color="auto"/>
              <w:bottom w:val="single" w:sz="4" w:space="0" w:color="auto"/>
              <w:right w:val="single" w:sz="4" w:space="0" w:color="auto"/>
            </w:tcBorders>
            <w:vAlign w:val="center"/>
          </w:tcPr>
          <w:p w:rsidR="00FD6D7D" w:rsidRDefault="00245A5D" w:rsidP="00AD4DB2">
            <w:pPr>
              <w:spacing w:after="0" w:line="240" w:lineRule="auto"/>
              <w:jc w:val="center"/>
              <w:rPr>
                <w:rFonts w:ascii="Times New Roman" w:hAnsi="Times New Roman"/>
                <w:sz w:val="20"/>
              </w:rPr>
            </w:pPr>
            <w:r>
              <w:rPr>
                <w:rFonts w:ascii="Times New Roman" w:hAnsi="Times New Roman"/>
                <w:sz w:val="20"/>
              </w:rPr>
              <w:t>10.02.2021</w:t>
            </w:r>
          </w:p>
          <w:p w:rsidR="00245A5D" w:rsidRDefault="00245A5D" w:rsidP="00AD4DB2">
            <w:pPr>
              <w:spacing w:after="0" w:line="240" w:lineRule="auto"/>
              <w:jc w:val="center"/>
              <w:rPr>
                <w:rFonts w:ascii="Times New Roman" w:hAnsi="Times New Roman"/>
                <w:sz w:val="20"/>
              </w:rPr>
            </w:pPr>
            <w:r>
              <w:rPr>
                <w:rFonts w:ascii="Times New Roman" w:hAnsi="Times New Roman"/>
                <w:sz w:val="20"/>
              </w:rPr>
              <w:t>25.03.2022</w:t>
            </w:r>
          </w:p>
          <w:p w:rsidR="00245A5D" w:rsidRPr="00FD6D7D" w:rsidRDefault="00245A5D" w:rsidP="00AD4DB2">
            <w:pPr>
              <w:spacing w:after="0" w:line="240" w:lineRule="auto"/>
              <w:jc w:val="center"/>
              <w:rPr>
                <w:rFonts w:ascii="Times New Roman" w:hAnsi="Times New Roman"/>
                <w:sz w:val="20"/>
              </w:rPr>
            </w:pPr>
            <w:r>
              <w:rPr>
                <w:rFonts w:ascii="Times New Roman" w:hAnsi="Times New Roman"/>
                <w:sz w:val="20"/>
              </w:rPr>
              <w:t>21.04.2023</w:t>
            </w:r>
          </w:p>
        </w:tc>
      </w:tr>
      <w:tr w:rsidR="00FD6D7D" w:rsidRPr="00FD6D7D" w:rsidTr="00FD6D7D">
        <w:tc>
          <w:tcPr>
            <w:tcW w:w="426"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AD4DB2">
            <w:pPr>
              <w:spacing w:after="0" w:line="240" w:lineRule="auto"/>
              <w:jc w:val="center"/>
              <w:rPr>
                <w:rFonts w:ascii="Times New Roman" w:hAnsi="Times New Roman"/>
                <w:bCs/>
                <w:sz w:val="20"/>
              </w:rPr>
            </w:pPr>
            <w:r>
              <w:rPr>
                <w:rFonts w:ascii="Times New Roman" w:hAnsi="Times New Roman"/>
                <w:bCs/>
                <w:sz w:val="20"/>
              </w:rPr>
              <w:t>3</w:t>
            </w:r>
          </w:p>
        </w:tc>
        <w:tc>
          <w:tcPr>
            <w:tcW w:w="1759" w:type="dxa"/>
            <w:tcBorders>
              <w:top w:val="single" w:sz="4" w:space="0" w:color="auto"/>
              <w:left w:val="single" w:sz="4" w:space="0" w:color="auto"/>
              <w:bottom w:val="single" w:sz="4" w:space="0" w:color="auto"/>
              <w:right w:val="single" w:sz="4" w:space="0" w:color="auto"/>
            </w:tcBorders>
            <w:vAlign w:val="center"/>
          </w:tcPr>
          <w:p w:rsidR="00FD6D7D" w:rsidRPr="00FD6D7D" w:rsidRDefault="00245A5D" w:rsidP="00AD4DB2">
            <w:pPr>
              <w:spacing w:after="0" w:line="240" w:lineRule="auto"/>
              <w:jc w:val="center"/>
              <w:rPr>
                <w:rFonts w:ascii="Times New Roman" w:hAnsi="Times New Roman"/>
                <w:sz w:val="20"/>
              </w:rPr>
            </w:pPr>
            <w:r>
              <w:rPr>
                <w:rFonts w:ascii="Times New Roman" w:hAnsi="Times New Roman"/>
                <w:sz w:val="20"/>
              </w:rPr>
              <w:t>Авдеева Ирина Пантелеевна</w:t>
            </w:r>
          </w:p>
        </w:tc>
        <w:tc>
          <w:tcPr>
            <w:tcW w:w="1711"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Высшее</w:t>
            </w:r>
          </w:p>
          <w:p w:rsidR="00FD6D7D" w:rsidRDefault="00245A5D" w:rsidP="00245A5D">
            <w:pPr>
              <w:spacing w:after="0" w:line="240" w:lineRule="auto"/>
              <w:jc w:val="center"/>
              <w:rPr>
                <w:rFonts w:ascii="Times New Roman" w:hAnsi="Times New Roman"/>
                <w:sz w:val="20"/>
              </w:rPr>
            </w:pPr>
            <w:r>
              <w:rPr>
                <w:rFonts w:ascii="Times New Roman" w:hAnsi="Times New Roman"/>
                <w:sz w:val="20"/>
              </w:rPr>
              <w:t xml:space="preserve">Мореупольский </w:t>
            </w:r>
            <w:r w:rsidR="00FD6D7D" w:rsidRPr="00FD6D7D">
              <w:rPr>
                <w:rFonts w:ascii="Times New Roman" w:hAnsi="Times New Roman"/>
                <w:sz w:val="20"/>
              </w:rPr>
              <w:t xml:space="preserve">государственный </w:t>
            </w:r>
            <w:r>
              <w:rPr>
                <w:rFonts w:ascii="Times New Roman" w:hAnsi="Times New Roman"/>
                <w:sz w:val="20"/>
              </w:rPr>
              <w:t>гуманитарный университет</w:t>
            </w:r>
          </w:p>
          <w:p w:rsidR="00245A5D" w:rsidRPr="00FD6D7D" w:rsidRDefault="00245A5D" w:rsidP="00245A5D">
            <w:pPr>
              <w:spacing w:after="0" w:line="240" w:lineRule="auto"/>
              <w:jc w:val="center"/>
              <w:rPr>
                <w:rFonts w:ascii="Times New Roman" w:hAnsi="Times New Roman"/>
                <w:sz w:val="20"/>
              </w:rPr>
            </w:pPr>
            <w:r>
              <w:rPr>
                <w:rFonts w:ascii="Times New Roman" w:hAnsi="Times New Roman"/>
                <w:sz w:val="20"/>
              </w:rPr>
              <w:t>2007</w:t>
            </w:r>
          </w:p>
        </w:tc>
        <w:tc>
          <w:tcPr>
            <w:tcW w:w="1137" w:type="dxa"/>
            <w:tcBorders>
              <w:top w:val="single" w:sz="4" w:space="0" w:color="auto"/>
              <w:left w:val="single" w:sz="4" w:space="0" w:color="auto"/>
              <w:bottom w:val="single" w:sz="4" w:space="0" w:color="auto"/>
              <w:right w:val="single" w:sz="4" w:space="0" w:color="auto"/>
            </w:tcBorders>
            <w:vAlign w:val="center"/>
          </w:tcPr>
          <w:p w:rsidR="00FD6D7D" w:rsidRPr="00FD6D7D" w:rsidRDefault="00245A5D" w:rsidP="00AD4DB2">
            <w:pPr>
              <w:spacing w:after="0" w:line="240" w:lineRule="auto"/>
              <w:jc w:val="center"/>
              <w:rPr>
                <w:rFonts w:ascii="Times New Roman" w:hAnsi="Times New Roman"/>
                <w:sz w:val="20"/>
              </w:rPr>
            </w:pPr>
            <w:r>
              <w:rPr>
                <w:rFonts w:ascii="Times New Roman" w:hAnsi="Times New Roman"/>
                <w:sz w:val="20"/>
              </w:rPr>
              <w:t>английский язык и литература</w:t>
            </w:r>
          </w:p>
        </w:tc>
        <w:tc>
          <w:tcPr>
            <w:tcW w:w="1262" w:type="dxa"/>
            <w:tcBorders>
              <w:top w:val="single" w:sz="4" w:space="0" w:color="auto"/>
              <w:left w:val="single" w:sz="4" w:space="0" w:color="auto"/>
              <w:bottom w:val="single" w:sz="4" w:space="0" w:color="auto"/>
              <w:right w:val="single" w:sz="4" w:space="0" w:color="auto"/>
            </w:tcBorders>
            <w:vAlign w:val="center"/>
          </w:tcPr>
          <w:p w:rsidR="00B6370B" w:rsidRDefault="00FD6D7D" w:rsidP="00B6370B">
            <w:pPr>
              <w:spacing w:after="0" w:line="240" w:lineRule="auto"/>
              <w:jc w:val="center"/>
              <w:rPr>
                <w:rFonts w:ascii="Times New Roman" w:hAnsi="Times New Roman"/>
                <w:sz w:val="20"/>
              </w:rPr>
            </w:pPr>
            <w:r w:rsidRPr="00FD6D7D">
              <w:rPr>
                <w:rFonts w:ascii="Times New Roman" w:hAnsi="Times New Roman"/>
                <w:sz w:val="20"/>
              </w:rPr>
              <w:t xml:space="preserve">учитель </w:t>
            </w:r>
            <w:r w:rsidR="00245A5D">
              <w:rPr>
                <w:rFonts w:ascii="Times New Roman" w:hAnsi="Times New Roman"/>
                <w:sz w:val="20"/>
              </w:rPr>
              <w:t>иностранного</w:t>
            </w:r>
            <w:r w:rsidR="00B6370B">
              <w:rPr>
                <w:rFonts w:ascii="Times New Roman" w:hAnsi="Times New Roman"/>
                <w:sz w:val="20"/>
              </w:rPr>
              <w:t xml:space="preserve"> языка;</w:t>
            </w:r>
          </w:p>
          <w:p w:rsidR="00FD6D7D" w:rsidRPr="00FD6D7D" w:rsidRDefault="00245A5D" w:rsidP="00B6370B">
            <w:pPr>
              <w:spacing w:after="0" w:line="240" w:lineRule="auto"/>
              <w:jc w:val="center"/>
              <w:rPr>
                <w:rFonts w:ascii="Times New Roman" w:hAnsi="Times New Roman"/>
                <w:sz w:val="20"/>
              </w:rPr>
            </w:pPr>
            <w:r>
              <w:rPr>
                <w:rFonts w:ascii="Times New Roman" w:hAnsi="Times New Roman"/>
                <w:sz w:val="20"/>
              </w:rPr>
              <w:t>английский</w:t>
            </w:r>
            <w:r w:rsidR="00B6370B">
              <w:rPr>
                <w:rFonts w:ascii="Times New Roman" w:hAnsi="Times New Roman"/>
                <w:sz w:val="20"/>
              </w:rPr>
              <w:t xml:space="preserve"> язык</w:t>
            </w:r>
          </w:p>
        </w:tc>
        <w:tc>
          <w:tcPr>
            <w:tcW w:w="613" w:type="dxa"/>
            <w:tcBorders>
              <w:top w:val="single" w:sz="4" w:space="0" w:color="auto"/>
              <w:left w:val="single" w:sz="4" w:space="0" w:color="auto"/>
              <w:bottom w:val="single" w:sz="4" w:space="0" w:color="auto"/>
              <w:right w:val="single" w:sz="4" w:space="0" w:color="auto"/>
            </w:tcBorders>
            <w:vAlign w:val="center"/>
          </w:tcPr>
          <w:p w:rsidR="00FD6D7D" w:rsidRPr="00FD6D7D" w:rsidRDefault="00771579" w:rsidP="00AD4DB2">
            <w:pPr>
              <w:spacing w:after="0" w:line="240" w:lineRule="auto"/>
              <w:jc w:val="center"/>
              <w:rPr>
                <w:rFonts w:ascii="Times New Roman" w:hAnsi="Times New Roman"/>
                <w:sz w:val="20"/>
              </w:rPr>
            </w:pPr>
            <w:r>
              <w:rPr>
                <w:rFonts w:ascii="Times New Roman" w:hAnsi="Times New Roman"/>
                <w:sz w:val="20"/>
              </w:rPr>
              <w:t>16</w:t>
            </w:r>
          </w:p>
        </w:tc>
        <w:tc>
          <w:tcPr>
            <w:tcW w:w="646" w:type="dxa"/>
            <w:tcBorders>
              <w:top w:val="single" w:sz="4" w:space="0" w:color="auto"/>
              <w:left w:val="single" w:sz="4" w:space="0" w:color="auto"/>
              <w:bottom w:val="single" w:sz="4" w:space="0" w:color="auto"/>
              <w:right w:val="single" w:sz="4" w:space="0" w:color="auto"/>
            </w:tcBorders>
            <w:vAlign w:val="center"/>
          </w:tcPr>
          <w:p w:rsidR="00FD6D7D" w:rsidRPr="00FD6D7D" w:rsidRDefault="00771579" w:rsidP="00AD4DB2">
            <w:pPr>
              <w:spacing w:after="0" w:line="240" w:lineRule="auto"/>
              <w:jc w:val="center"/>
              <w:rPr>
                <w:rFonts w:ascii="Times New Roman" w:hAnsi="Times New Roman"/>
                <w:sz w:val="20"/>
              </w:rPr>
            </w:pPr>
            <w:r>
              <w:rPr>
                <w:rFonts w:ascii="Times New Roman" w:hAnsi="Times New Roman"/>
                <w:sz w:val="20"/>
              </w:rPr>
              <w:t>16</w:t>
            </w:r>
          </w:p>
        </w:tc>
        <w:tc>
          <w:tcPr>
            <w:tcW w:w="1124" w:type="dxa"/>
            <w:tcBorders>
              <w:top w:val="single" w:sz="4" w:space="0" w:color="auto"/>
              <w:left w:val="single" w:sz="4" w:space="0" w:color="auto"/>
              <w:bottom w:val="single" w:sz="4" w:space="0" w:color="auto"/>
              <w:right w:val="single" w:sz="4" w:space="0" w:color="auto"/>
            </w:tcBorders>
            <w:vAlign w:val="center"/>
          </w:tcPr>
          <w:p w:rsidR="00FD6D7D" w:rsidRDefault="00245A5D" w:rsidP="00AD4DB2">
            <w:pPr>
              <w:spacing w:after="0" w:line="240" w:lineRule="auto"/>
              <w:jc w:val="center"/>
              <w:rPr>
                <w:rFonts w:ascii="Times New Roman" w:hAnsi="Times New Roman"/>
                <w:sz w:val="20"/>
              </w:rPr>
            </w:pPr>
            <w:r>
              <w:rPr>
                <w:rFonts w:ascii="Times New Roman" w:hAnsi="Times New Roman"/>
                <w:sz w:val="20"/>
              </w:rPr>
              <w:t>Первая</w:t>
            </w:r>
          </w:p>
          <w:p w:rsidR="00245A5D" w:rsidRPr="00FD6D7D" w:rsidRDefault="00245A5D" w:rsidP="00AD4DB2">
            <w:pPr>
              <w:spacing w:after="0" w:line="240" w:lineRule="auto"/>
              <w:jc w:val="center"/>
              <w:rPr>
                <w:rFonts w:ascii="Times New Roman" w:hAnsi="Times New Roman"/>
                <w:sz w:val="20"/>
              </w:rPr>
            </w:pPr>
            <w:r>
              <w:rPr>
                <w:rFonts w:ascii="Times New Roman" w:hAnsi="Times New Roman"/>
                <w:sz w:val="20"/>
              </w:rPr>
              <w:t>16.03.200\20</w:t>
            </w:r>
          </w:p>
        </w:tc>
        <w:tc>
          <w:tcPr>
            <w:tcW w:w="1397" w:type="dxa"/>
            <w:tcBorders>
              <w:top w:val="single" w:sz="4" w:space="0" w:color="auto"/>
              <w:left w:val="single" w:sz="4" w:space="0" w:color="auto"/>
              <w:bottom w:val="single" w:sz="4" w:space="0" w:color="auto"/>
              <w:right w:val="single" w:sz="4" w:space="0" w:color="auto"/>
            </w:tcBorders>
            <w:vAlign w:val="center"/>
          </w:tcPr>
          <w:p w:rsidR="00FD6D7D" w:rsidRPr="00FD6D7D" w:rsidRDefault="00245A5D" w:rsidP="00AD4DB2">
            <w:pPr>
              <w:spacing w:after="0" w:line="240" w:lineRule="auto"/>
              <w:jc w:val="center"/>
              <w:rPr>
                <w:rFonts w:ascii="Times New Roman" w:hAnsi="Times New Roman"/>
                <w:sz w:val="20"/>
              </w:rPr>
            </w:pPr>
            <w:r>
              <w:rPr>
                <w:rFonts w:ascii="Times New Roman" w:hAnsi="Times New Roman"/>
                <w:sz w:val="20"/>
              </w:rPr>
              <w:t>14.11.2022</w:t>
            </w:r>
          </w:p>
        </w:tc>
      </w:tr>
      <w:tr w:rsidR="00E159D3" w:rsidRPr="00FD6D7D" w:rsidTr="00FD6D7D">
        <w:tc>
          <w:tcPr>
            <w:tcW w:w="426" w:type="dxa"/>
            <w:tcBorders>
              <w:top w:val="single" w:sz="4" w:space="0" w:color="auto"/>
              <w:left w:val="single" w:sz="4" w:space="0" w:color="auto"/>
              <w:bottom w:val="single" w:sz="4" w:space="0" w:color="auto"/>
              <w:right w:val="single" w:sz="4" w:space="0" w:color="auto"/>
            </w:tcBorders>
            <w:vAlign w:val="center"/>
          </w:tcPr>
          <w:p w:rsidR="00E159D3" w:rsidRDefault="00E159D3" w:rsidP="00AD4DB2">
            <w:pPr>
              <w:spacing w:after="0" w:line="240" w:lineRule="auto"/>
              <w:jc w:val="center"/>
              <w:rPr>
                <w:rFonts w:ascii="Times New Roman" w:hAnsi="Times New Roman"/>
                <w:bCs/>
                <w:sz w:val="20"/>
              </w:rPr>
            </w:pPr>
            <w:r>
              <w:rPr>
                <w:rFonts w:ascii="Times New Roman" w:hAnsi="Times New Roman"/>
                <w:bCs/>
                <w:sz w:val="20"/>
              </w:rPr>
              <w:t>4</w:t>
            </w:r>
          </w:p>
        </w:tc>
        <w:tc>
          <w:tcPr>
            <w:tcW w:w="1759" w:type="dxa"/>
            <w:tcBorders>
              <w:top w:val="single" w:sz="4" w:space="0" w:color="auto"/>
              <w:left w:val="single" w:sz="4" w:space="0" w:color="auto"/>
              <w:bottom w:val="single" w:sz="4" w:space="0" w:color="auto"/>
              <w:right w:val="single" w:sz="4" w:space="0" w:color="auto"/>
            </w:tcBorders>
            <w:vAlign w:val="center"/>
          </w:tcPr>
          <w:p w:rsidR="00E159D3" w:rsidRDefault="00E159D3" w:rsidP="00AD4DB2">
            <w:pPr>
              <w:spacing w:after="0" w:line="240" w:lineRule="auto"/>
              <w:jc w:val="center"/>
              <w:rPr>
                <w:rFonts w:ascii="Times New Roman" w:hAnsi="Times New Roman"/>
                <w:sz w:val="20"/>
              </w:rPr>
            </w:pPr>
            <w:r>
              <w:rPr>
                <w:rFonts w:ascii="Times New Roman" w:hAnsi="Times New Roman"/>
                <w:sz w:val="20"/>
              </w:rPr>
              <w:t>Безрученкова Светлана Петровна</w:t>
            </w:r>
          </w:p>
        </w:tc>
        <w:tc>
          <w:tcPr>
            <w:tcW w:w="1711" w:type="dxa"/>
            <w:tcBorders>
              <w:top w:val="single" w:sz="4" w:space="0" w:color="auto"/>
              <w:left w:val="single" w:sz="4" w:space="0" w:color="auto"/>
              <w:bottom w:val="single" w:sz="4" w:space="0" w:color="auto"/>
              <w:right w:val="single" w:sz="4" w:space="0" w:color="auto"/>
            </w:tcBorders>
            <w:vAlign w:val="center"/>
          </w:tcPr>
          <w:p w:rsidR="00E159D3" w:rsidRPr="002E4FF2" w:rsidRDefault="00E159D3" w:rsidP="00E159D3">
            <w:pPr>
              <w:spacing w:after="0" w:line="240" w:lineRule="auto"/>
              <w:jc w:val="center"/>
              <w:rPr>
                <w:rFonts w:ascii="Times New Roman" w:hAnsi="Times New Roman"/>
                <w:color w:val="auto"/>
                <w:sz w:val="20"/>
              </w:rPr>
            </w:pPr>
            <w:r w:rsidRPr="002E4FF2">
              <w:rPr>
                <w:rFonts w:ascii="Times New Roman" w:hAnsi="Times New Roman"/>
                <w:color w:val="auto"/>
                <w:sz w:val="20"/>
              </w:rPr>
              <w:t>Высшее</w:t>
            </w:r>
          </w:p>
          <w:p w:rsidR="00E159D3" w:rsidRPr="002E4FF2" w:rsidRDefault="00E159D3" w:rsidP="00E159D3">
            <w:pPr>
              <w:spacing w:after="0" w:line="240" w:lineRule="auto"/>
              <w:jc w:val="center"/>
              <w:rPr>
                <w:rFonts w:ascii="Times New Roman" w:hAnsi="Times New Roman"/>
                <w:color w:val="auto"/>
                <w:sz w:val="20"/>
              </w:rPr>
            </w:pPr>
            <w:r w:rsidRPr="002E4FF2">
              <w:rPr>
                <w:rFonts w:ascii="Times New Roman" w:hAnsi="Times New Roman"/>
                <w:color w:val="auto"/>
                <w:sz w:val="20"/>
              </w:rPr>
              <w:t>Смоленский государственный педагогический институт</w:t>
            </w:r>
          </w:p>
          <w:p w:rsidR="002E4FF2" w:rsidRPr="002E4FF2" w:rsidRDefault="002E4FF2" w:rsidP="00E159D3">
            <w:pPr>
              <w:spacing w:after="0" w:line="240" w:lineRule="auto"/>
              <w:jc w:val="center"/>
              <w:rPr>
                <w:rFonts w:ascii="Times New Roman" w:hAnsi="Times New Roman"/>
                <w:color w:val="auto"/>
                <w:sz w:val="20"/>
              </w:rPr>
            </w:pPr>
            <w:r w:rsidRPr="002E4FF2">
              <w:rPr>
                <w:rFonts w:ascii="Times New Roman" w:hAnsi="Times New Roman"/>
                <w:color w:val="auto"/>
                <w:sz w:val="20"/>
              </w:rPr>
              <w:t>1977</w:t>
            </w:r>
          </w:p>
          <w:p w:rsidR="00E159D3" w:rsidRPr="00FD6D7D" w:rsidRDefault="00E159D3" w:rsidP="00AD4DB2">
            <w:pPr>
              <w:spacing w:after="0" w:line="240" w:lineRule="auto"/>
              <w:jc w:val="center"/>
              <w:rPr>
                <w:rFonts w:ascii="Times New Roman" w:hAnsi="Times New Roman"/>
                <w:sz w:val="20"/>
              </w:rPr>
            </w:pPr>
          </w:p>
        </w:tc>
        <w:tc>
          <w:tcPr>
            <w:tcW w:w="1137" w:type="dxa"/>
            <w:tcBorders>
              <w:top w:val="single" w:sz="4" w:space="0" w:color="auto"/>
              <w:left w:val="single" w:sz="4" w:space="0" w:color="auto"/>
              <w:bottom w:val="single" w:sz="4" w:space="0" w:color="auto"/>
              <w:right w:val="single" w:sz="4" w:space="0" w:color="auto"/>
            </w:tcBorders>
            <w:vAlign w:val="center"/>
          </w:tcPr>
          <w:p w:rsidR="00E159D3" w:rsidRDefault="00E159D3" w:rsidP="00AD4DB2">
            <w:pPr>
              <w:spacing w:after="0" w:line="240" w:lineRule="auto"/>
              <w:jc w:val="center"/>
              <w:rPr>
                <w:rFonts w:ascii="Times New Roman" w:hAnsi="Times New Roman"/>
                <w:sz w:val="20"/>
              </w:rPr>
            </w:pPr>
            <w:r>
              <w:rPr>
                <w:rFonts w:ascii="Times New Roman" w:hAnsi="Times New Roman"/>
                <w:sz w:val="20"/>
              </w:rPr>
              <w:t>учитель географии и биологии</w:t>
            </w:r>
          </w:p>
        </w:tc>
        <w:tc>
          <w:tcPr>
            <w:tcW w:w="1262" w:type="dxa"/>
            <w:tcBorders>
              <w:top w:val="single" w:sz="4" w:space="0" w:color="auto"/>
              <w:left w:val="single" w:sz="4" w:space="0" w:color="auto"/>
              <w:bottom w:val="single" w:sz="4" w:space="0" w:color="auto"/>
              <w:right w:val="single" w:sz="4" w:space="0" w:color="auto"/>
            </w:tcBorders>
            <w:vAlign w:val="center"/>
          </w:tcPr>
          <w:p w:rsidR="00E159D3" w:rsidRDefault="00E159D3" w:rsidP="00B6370B">
            <w:pPr>
              <w:spacing w:after="0" w:line="240" w:lineRule="auto"/>
              <w:jc w:val="center"/>
              <w:rPr>
                <w:rFonts w:ascii="Times New Roman" w:hAnsi="Times New Roman"/>
                <w:sz w:val="20"/>
              </w:rPr>
            </w:pPr>
            <w:r>
              <w:rPr>
                <w:rFonts w:ascii="Times New Roman" w:hAnsi="Times New Roman"/>
                <w:sz w:val="20"/>
              </w:rPr>
              <w:t>Учитель ИЗО;</w:t>
            </w:r>
          </w:p>
          <w:p w:rsidR="00E159D3" w:rsidRPr="00FD6D7D" w:rsidRDefault="00E159D3" w:rsidP="00E159D3">
            <w:pPr>
              <w:spacing w:after="0" w:line="240" w:lineRule="auto"/>
              <w:jc w:val="center"/>
              <w:rPr>
                <w:rFonts w:ascii="Times New Roman" w:hAnsi="Times New Roman"/>
                <w:sz w:val="20"/>
              </w:rPr>
            </w:pPr>
            <w:r>
              <w:rPr>
                <w:rFonts w:ascii="Times New Roman" w:hAnsi="Times New Roman"/>
                <w:sz w:val="20"/>
              </w:rPr>
              <w:t>Биологи, ОДНКНР</w:t>
            </w:r>
          </w:p>
        </w:tc>
        <w:tc>
          <w:tcPr>
            <w:tcW w:w="613" w:type="dxa"/>
            <w:tcBorders>
              <w:top w:val="single" w:sz="4" w:space="0" w:color="auto"/>
              <w:left w:val="single" w:sz="4" w:space="0" w:color="auto"/>
              <w:bottom w:val="single" w:sz="4" w:space="0" w:color="auto"/>
              <w:right w:val="single" w:sz="4" w:space="0" w:color="auto"/>
            </w:tcBorders>
            <w:vAlign w:val="center"/>
          </w:tcPr>
          <w:p w:rsidR="00E159D3" w:rsidRDefault="00E159D3" w:rsidP="00AD4DB2">
            <w:pPr>
              <w:spacing w:after="0" w:line="240" w:lineRule="auto"/>
              <w:jc w:val="center"/>
              <w:rPr>
                <w:rFonts w:ascii="Times New Roman" w:hAnsi="Times New Roman"/>
                <w:sz w:val="20"/>
              </w:rPr>
            </w:pPr>
            <w:r>
              <w:rPr>
                <w:rFonts w:ascii="Times New Roman" w:hAnsi="Times New Roman"/>
                <w:sz w:val="20"/>
              </w:rPr>
              <w:t>40</w:t>
            </w:r>
          </w:p>
        </w:tc>
        <w:tc>
          <w:tcPr>
            <w:tcW w:w="646" w:type="dxa"/>
            <w:tcBorders>
              <w:top w:val="single" w:sz="4" w:space="0" w:color="auto"/>
              <w:left w:val="single" w:sz="4" w:space="0" w:color="auto"/>
              <w:bottom w:val="single" w:sz="4" w:space="0" w:color="auto"/>
              <w:right w:val="single" w:sz="4" w:space="0" w:color="auto"/>
            </w:tcBorders>
            <w:vAlign w:val="center"/>
          </w:tcPr>
          <w:p w:rsidR="00E159D3" w:rsidRDefault="00E159D3" w:rsidP="00AD4DB2">
            <w:pPr>
              <w:spacing w:after="0" w:line="240" w:lineRule="auto"/>
              <w:jc w:val="center"/>
              <w:rPr>
                <w:rFonts w:ascii="Times New Roman" w:hAnsi="Times New Roman"/>
                <w:sz w:val="20"/>
              </w:rPr>
            </w:pPr>
            <w:r>
              <w:rPr>
                <w:rFonts w:ascii="Times New Roman" w:hAnsi="Times New Roman"/>
                <w:sz w:val="20"/>
              </w:rPr>
              <w:t>40</w:t>
            </w:r>
          </w:p>
        </w:tc>
        <w:tc>
          <w:tcPr>
            <w:tcW w:w="1124" w:type="dxa"/>
            <w:tcBorders>
              <w:top w:val="single" w:sz="4" w:space="0" w:color="auto"/>
              <w:left w:val="single" w:sz="4" w:space="0" w:color="auto"/>
              <w:bottom w:val="single" w:sz="4" w:space="0" w:color="auto"/>
              <w:right w:val="single" w:sz="4" w:space="0" w:color="auto"/>
            </w:tcBorders>
            <w:vAlign w:val="center"/>
          </w:tcPr>
          <w:p w:rsidR="00E159D3" w:rsidRDefault="00E159D3" w:rsidP="00AD4DB2">
            <w:pPr>
              <w:spacing w:after="0" w:line="240" w:lineRule="auto"/>
              <w:jc w:val="center"/>
              <w:rPr>
                <w:rFonts w:ascii="Times New Roman" w:hAnsi="Times New Roman"/>
                <w:sz w:val="20"/>
              </w:rPr>
            </w:pPr>
            <w:r>
              <w:rPr>
                <w:rFonts w:ascii="Times New Roman" w:hAnsi="Times New Roman"/>
                <w:sz w:val="20"/>
              </w:rPr>
              <w:t>-</w:t>
            </w:r>
          </w:p>
        </w:tc>
        <w:tc>
          <w:tcPr>
            <w:tcW w:w="1397" w:type="dxa"/>
            <w:tcBorders>
              <w:top w:val="single" w:sz="4" w:space="0" w:color="auto"/>
              <w:left w:val="single" w:sz="4" w:space="0" w:color="auto"/>
              <w:bottom w:val="single" w:sz="4" w:space="0" w:color="auto"/>
              <w:right w:val="single" w:sz="4" w:space="0" w:color="auto"/>
            </w:tcBorders>
            <w:vAlign w:val="center"/>
          </w:tcPr>
          <w:p w:rsidR="00E159D3" w:rsidRDefault="002E4FF2" w:rsidP="00AD4DB2">
            <w:pPr>
              <w:spacing w:after="0" w:line="240" w:lineRule="auto"/>
              <w:jc w:val="center"/>
              <w:rPr>
                <w:rFonts w:ascii="Times New Roman" w:hAnsi="Times New Roman"/>
                <w:sz w:val="20"/>
              </w:rPr>
            </w:pPr>
            <w:r>
              <w:rPr>
                <w:rFonts w:ascii="Times New Roman" w:hAnsi="Times New Roman"/>
                <w:sz w:val="20"/>
              </w:rPr>
              <w:t>29.04.2021</w:t>
            </w:r>
          </w:p>
        </w:tc>
      </w:tr>
      <w:tr w:rsidR="00FD6D7D" w:rsidRPr="00FD6D7D" w:rsidTr="00FD6D7D">
        <w:tc>
          <w:tcPr>
            <w:tcW w:w="426" w:type="dxa"/>
            <w:tcBorders>
              <w:top w:val="single" w:sz="4" w:space="0" w:color="auto"/>
              <w:left w:val="single" w:sz="4" w:space="0" w:color="auto"/>
              <w:bottom w:val="single" w:sz="4" w:space="0" w:color="auto"/>
              <w:right w:val="single" w:sz="4" w:space="0" w:color="auto"/>
            </w:tcBorders>
            <w:vAlign w:val="center"/>
          </w:tcPr>
          <w:p w:rsidR="00FD6D7D" w:rsidRPr="00FD6D7D" w:rsidRDefault="00E159D3" w:rsidP="00AD4DB2">
            <w:pPr>
              <w:spacing w:after="0" w:line="240" w:lineRule="auto"/>
              <w:jc w:val="center"/>
              <w:rPr>
                <w:rFonts w:ascii="Times New Roman" w:hAnsi="Times New Roman"/>
                <w:bCs/>
                <w:sz w:val="20"/>
              </w:rPr>
            </w:pPr>
            <w:r>
              <w:rPr>
                <w:rFonts w:ascii="Times New Roman" w:hAnsi="Times New Roman"/>
                <w:bCs/>
                <w:sz w:val="20"/>
              </w:rPr>
              <w:t>5</w:t>
            </w:r>
          </w:p>
        </w:tc>
        <w:tc>
          <w:tcPr>
            <w:tcW w:w="1759" w:type="dxa"/>
            <w:tcBorders>
              <w:top w:val="single" w:sz="4" w:space="0" w:color="auto"/>
              <w:left w:val="single" w:sz="4" w:space="0" w:color="auto"/>
              <w:bottom w:val="single" w:sz="4" w:space="0" w:color="auto"/>
              <w:right w:val="single" w:sz="4" w:space="0" w:color="auto"/>
            </w:tcBorders>
            <w:vAlign w:val="center"/>
          </w:tcPr>
          <w:p w:rsidR="00FD6D7D" w:rsidRPr="00245A5D" w:rsidRDefault="007F2C99" w:rsidP="00AD4DB2">
            <w:pPr>
              <w:spacing w:after="0" w:line="240" w:lineRule="auto"/>
              <w:jc w:val="center"/>
              <w:rPr>
                <w:rFonts w:ascii="Times New Roman" w:hAnsi="Times New Roman"/>
                <w:color w:val="auto"/>
                <w:sz w:val="20"/>
              </w:rPr>
            </w:pPr>
            <w:r w:rsidRPr="00245A5D">
              <w:rPr>
                <w:rFonts w:ascii="Times New Roman" w:hAnsi="Times New Roman"/>
                <w:color w:val="auto"/>
                <w:sz w:val="20"/>
              </w:rPr>
              <w:t>Иваненкова Мария Сергеевна</w:t>
            </w:r>
          </w:p>
        </w:tc>
        <w:tc>
          <w:tcPr>
            <w:tcW w:w="1711" w:type="dxa"/>
            <w:tcBorders>
              <w:top w:val="single" w:sz="4" w:space="0" w:color="auto"/>
              <w:left w:val="single" w:sz="4" w:space="0" w:color="auto"/>
              <w:bottom w:val="single" w:sz="4" w:space="0" w:color="auto"/>
              <w:right w:val="single" w:sz="4" w:space="0" w:color="auto"/>
            </w:tcBorders>
            <w:vAlign w:val="center"/>
          </w:tcPr>
          <w:p w:rsidR="00FD6D7D" w:rsidRPr="00245A5D" w:rsidRDefault="00FD6D7D" w:rsidP="00AD4DB2">
            <w:pPr>
              <w:spacing w:after="0" w:line="240" w:lineRule="auto"/>
              <w:jc w:val="center"/>
              <w:rPr>
                <w:rFonts w:ascii="Times New Roman" w:hAnsi="Times New Roman"/>
                <w:color w:val="auto"/>
                <w:sz w:val="20"/>
              </w:rPr>
            </w:pPr>
            <w:r w:rsidRPr="00245A5D">
              <w:rPr>
                <w:rFonts w:ascii="Times New Roman" w:hAnsi="Times New Roman"/>
                <w:color w:val="auto"/>
                <w:sz w:val="20"/>
              </w:rPr>
              <w:t>Высшее</w:t>
            </w:r>
          </w:p>
          <w:p w:rsidR="00FD6D7D" w:rsidRPr="00245A5D" w:rsidRDefault="007F2C99" w:rsidP="007F2C99">
            <w:pPr>
              <w:spacing w:after="0" w:line="240" w:lineRule="auto"/>
              <w:jc w:val="center"/>
              <w:rPr>
                <w:rFonts w:ascii="Times New Roman" w:hAnsi="Times New Roman"/>
                <w:color w:val="auto"/>
                <w:sz w:val="20"/>
              </w:rPr>
            </w:pPr>
            <w:r w:rsidRPr="00245A5D">
              <w:rPr>
                <w:rFonts w:ascii="Times New Roman" w:hAnsi="Times New Roman"/>
                <w:color w:val="auto"/>
                <w:sz w:val="20"/>
              </w:rPr>
              <w:t>Смоленскийгосударственный университет</w:t>
            </w:r>
          </w:p>
          <w:p w:rsidR="007F2C99" w:rsidRPr="00245A5D" w:rsidRDefault="007F2C99" w:rsidP="007F2C99">
            <w:pPr>
              <w:spacing w:after="0" w:line="240" w:lineRule="auto"/>
              <w:jc w:val="center"/>
              <w:rPr>
                <w:rFonts w:ascii="Times New Roman" w:hAnsi="Times New Roman"/>
                <w:color w:val="auto"/>
                <w:sz w:val="20"/>
              </w:rPr>
            </w:pPr>
            <w:r w:rsidRPr="00245A5D">
              <w:rPr>
                <w:rFonts w:ascii="Times New Roman" w:hAnsi="Times New Roman"/>
                <w:color w:val="auto"/>
                <w:sz w:val="20"/>
              </w:rPr>
              <w:t>2017</w:t>
            </w:r>
          </w:p>
        </w:tc>
        <w:tc>
          <w:tcPr>
            <w:tcW w:w="1137" w:type="dxa"/>
            <w:tcBorders>
              <w:top w:val="single" w:sz="4" w:space="0" w:color="auto"/>
              <w:left w:val="single" w:sz="4" w:space="0" w:color="auto"/>
              <w:bottom w:val="single" w:sz="4" w:space="0" w:color="auto"/>
              <w:right w:val="single" w:sz="4" w:space="0" w:color="auto"/>
            </w:tcBorders>
            <w:vAlign w:val="center"/>
          </w:tcPr>
          <w:p w:rsidR="00FD6D7D" w:rsidRPr="00245A5D" w:rsidRDefault="00FD6D7D" w:rsidP="00AD4DB2">
            <w:pPr>
              <w:spacing w:after="0" w:line="240" w:lineRule="auto"/>
              <w:jc w:val="center"/>
              <w:rPr>
                <w:rFonts w:ascii="Times New Roman" w:hAnsi="Times New Roman"/>
                <w:color w:val="auto"/>
                <w:sz w:val="20"/>
              </w:rPr>
            </w:pPr>
            <w:r w:rsidRPr="00245A5D">
              <w:rPr>
                <w:rFonts w:ascii="Times New Roman" w:hAnsi="Times New Roman"/>
                <w:color w:val="auto"/>
                <w:sz w:val="20"/>
              </w:rPr>
              <w:t>бакалавр</w:t>
            </w:r>
          </w:p>
          <w:p w:rsidR="00FD6D7D" w:rsidRPr="00245A5D" w:rsidRDefault="007F2C99" w:rsidP="00AD4DB2">
            <w:pPr>
              <w:spacing w:after="0" w:line="240" w:lineRule="auto"/>
              <w:jc w:val="center"/>
              <w:rPr>
                <w:rFonts w:ascii="Times New Roman" w:hAnsi="Times New Roman"/>
                <w:color w:val="auto"/>
                <w:sz w:val="20"/>
              </w:rPr>
            </w:pPr>
            <w:r w:rsidRPr="00245A5D">
              <w:rPr>
                <w:rFonts w:ascii="Times New Roman" w:hAnsi="Times New Roman"/>
                <w:color w:val="auto"/>
                <w:sz w:val="20"/>
              </w:rPr>
              <w:t>иностранный язык</w:t>
            </w:r>
          </w:p>
        </w:tc>
        <w:tc>
          <w:tcPr>
            <w:tcW w:w="1262" w:type="dxa"/>
            <w:tcBorders>
              <w:top w:val="single" w:sz="4" w:space="0" w:color="auto"/>
              <w:left w:val="single" w:sz="4" w:space="0" w:color="auto"/>
              <w:bottom w:val="single" w:sz="4" w:space="0" w:color="auto"/>
              <w:right w:val="single" w:sz="4" w:space="0" w:color="auto"/>
            </w:tcBorders>
            <w:vAlign w:val="center"/>
          </w:tcPr>
          <w:p w:rsidR="00FD6D7D" w:rsidRPr="00245A5D" w:rsidRDefault="007F2C99" w:rsidP="00245A5D">
            <w:pPr>
              <w:spacing w:after="0" w:line="240" w:lineRule="auto"/>
              <w:jc w:val="center"/>
              <w:rPr>
                <w:rFonts w:ascii="Times New Roman" w:hAnsi="Times New Roman"/>
                <w:color w:val="auto"/>
                <w:sz w:val="20"/>
              </w:rPr>
            </w:pPr>
            <w:r w:rsidRPr="00245A5D">
              <w:rPr>
                <w:rFonts w:ascii="Times New Roman" w:hAnsi="Times New Roman"/>
                <w:color w:val="auto"/>
                <w:sz w:val="20"/>
              </w:rPr>
              <w:t xml:space="preserve">Советник по воспитанию, </w:t>
            </w:r>
            <w:r w:rsidR="00FD6D7D" w:rsidRPr="00245A5D">
              <w:rPr>
                <w:rFonts w:ascii="Times New Roman" w:hAnsi="Times New Roman"/>
                <w:color w:val="auto"/>
                <w:sz w:val="20"/>
              </w:rPr>
              <w:t xml:space="preserve">учитель </w:t>
            </w:r>
            <w:r w:rsidR="00245A5D" w:rsidRPr="00245A5D">
              <w:rPr>
                <w:rFonts w:ascii="Times New Roman" w:hAnsi="Times New Roman"/>
                <w:color w:val="auto"/>
                <w:sz w:val="20"/>
              </w:rPr>
              <w:t xml:space="preserve">иностранного </w:t>
            </w:r>
            <w:r w:rsidRPr="00245A5D">
              <w:rPr>
                <w:rFonts w:ascii="Times New Roman" w:hAnsi="Times New Roman"/>
                <w:color w:val="auto"/>
                <w:sz w:val="20"/>
              </w:rPr>
              <w:t>языка</w:t>
            </w:r>
            <w:r w:rsidR="00245A5D" w:rsidRPr="00245A5D">
              <w:rPr>
                <w:rFonts w:ascii="Times New Roman" w:hAnsi="Times New Roman"/>
                <w:color w:val="auto"/>
                <w:sz w:val="20"/>
              </w:rPr>
              <w:t>;</w:t>
            </w:r>
          </w:p>
          <w:p w:rsidR="00245A5D" w:rsidRPr="00245A5D" w:rsidRDefault="00245A5D" w:rsidP="00245A5D">
            <w:pPr>
              <w:spacing w:after="0" w:line="240" w:lineRule="auto"/>
              <w:jc w:val="center"/>
              <w:rPr>
                <w:rFonts w:ascii="Times New Roman" w:hAnsi="Times New Roman"/>
                <w:color w:val="auto"/>
                <w:sz w:val="20"/>
              </w:rPr>
            </w:pPr>
            <w:r w:rsidRPr="00245A5D">
              <w:rPr>
                <w:rFonts w:ascii="Times New Roman" w:hAnsi="Times New Roman"/>
                <w:color w:val="auto"/>
                <w:sz w:val="20"/>
              </w:rPr>
              <w:t>английский  язык</w:t>
            </w:r>
          </w:p>
        </w:tc>
        <w:tc>
          <w:tcPr>
            <w:tcW w:w="613" w:type="dxa"/>
            <w:tcBorders>
              <w:top w:val="single" w:sz="4" w:space="0" w:color="auto"/>
              <w:left w:val="single" w:sz="4" w:space="0" w:color="auto"/>
              <w:bottom w:val="single" w:sz="4" w:space="0" w:color="auto"/>
              <w:right w:val="single" w:sz="4" w:space="0" w:color="auto"/>
            </w:tcBorders>
            <w:vAlign w:val="center"/>
          </w:tcPr>
          <w:p w:rsidR="00FD6D7D" w:rsidRPr="00245A5D" w:rsidRDefault="007F2C99" w:rsidP="00AD4DB2">
            <w:pPr>
              <w:spacing w:after="0" w:line="240" w:lineRule="auto"/>
              <w:jc w:val="center"/>
              <w:rPr>
                <w:rFonts w:ascii="Times New Roman" w:hAnsi="Times New Roman"/>
                <w:color w:val="auto"/>
                <w:sz w:val="20"/>
              </w:rPr>
            </w:pPr>
            <w:r w:rsidRPr="00245A5D">
              <w:rPr>
                <w:rFonts w:ascii="Times New Roman" w:hAnsi="Times New Roman"/>
                <w:color w:val="auto"/>
                <w:sz w:val="20"/>
              </w:rPr>
              <w:t>11</w:t>
            </w:r>
          </w:p>
        </w:tc>
        <w:tc>
          <w:tcPr>
            <w:tcW w:w="646" w:type="dxa"/>
            <w:tcBorders>
              <w:top w:val="single" w:sz="4" w:space="0" w:color="auto"/>
              <w:left w:val="single" w:sz="4" w:space="0" w:color="auto"/>
              <w:bottom w:val="single" w:sz="4" w:space="0" w:color="auto"/>
              <w:right w:val="single" w:sz="4" w:space="0" w:color="auto"/>
            </w:tcBorders>
            <w:vAlign w:val="center"/>
          </w:tcPr>
          <w:p w:rsidR="00FD6D7D" w:rsidRPr="00245A5D" w:rsidRDefault="007F2C99" w:rsidP="00AD4DB2">
            <w:pPr>
              <w:spacing w:after="0" w:line="240" w:lineRule="auto"/>
              <w:jc w:val="center"/>
              <w:rPr>
                <w:rFonts w:ascii="Times New Roman" w:hAnsi="Times New Roman"/>
                <w:color w:val="auto"/>
                <w:sz w:val="20"/>
              </w:rPr>
            </w:pPr>
            <w:r w:rsidRPr="00245A5D">
              <w:rPr>
                <w:rFonts w:ascii="Times New Roman" w:hAnsi="Times New Roman"/>
                <w:color w:val="auto"/>
                <w:sz w:val="20"/>
              </w:rPr>
              <w:t>11</w:t>
            </w:r>
          </w:p>
        </w:tc>
        <w:tc>
          <w:tcPr>
            <w:tcW w:w="1124" w:type="dxa"/>
            <w:tcBorders>
              <w:top w:val="single" w:sz="4" w:space="0" w:color="auto"/>
              <w:left w:val="single" w:sz="4" w:space="0" w:color="auto"/>
              <w:bottom w:val="single" w:sz="4" w:space="0" w:color="auto"/>
              <w:right w:val="single" w:sz="4" w:space="0" w:color="auto"/>
            </w:tcBorders>
            <w:vAlign w:val="center"/>
          </w:tcPr>
          <w:p w:rsidR="00FD6D7D" w:rsidRPr="00245A5D" w:rsidRDefault="007F2C99" w:rsidP="00AD4DB2">
            <w:pPr>
              <w:spacing w:after="0" w:line="240" w:lineRule="auto"/>
              <w:jc w:val="center"/>
              <w:rPr>
                <w:rFonts w:ascii="Times New Roman" w:hAnsi="Times New Roman"/>
                <w:color w:val="auto"/>
                <w:sz w:val="20"/>
              </w:rPr>
            </w:pPr>
            <w:r w:rsidRPr="00245A5D">
              <w:rPr>
                <w:rFonts w:ascii="Times New Roman" w:hAnsi="Times New Roman"/>
                <w:color w:val="auto"/>
                <w:sz w:val="20"/>
              </w:rPr>
              <w:t>Первая</w:t>
            </w:r>
          </w:p>
          <w:p w:rsidR="00245A5D" w:rsidRPr="00245A5D" w:rsidRDefault="007F2C99" w:rsidP="00AD4DB2">
            <w:pPr>
              <w:spacing w:after="0" w:line="240" w:lineRule="auto"/>
              <w:jc w:val="center"/>
              <w:rPr>
                <w:rFonts w:ascii="Times New Roman" w:hAnsi="Times New Roman"/>
                <w:color w:val="auto"/>
                <w:sz w:val="20"/>
              </w:rPr>
            </w:pPr>
            <w:r w:rsidRPr="00245A5D">
              <w:rPr>
                <w:rFonts w:ascii="Times New Roman" w:hAnsi="Times New Roman"/>
                <w:color w:val="auto"/>
                <w:sz w:val="20"/>
              </w:rPr>
              <w:t>Приказ</w:t>
            </w:r>
            <w:r w:rsidR="00245A5D" w:rsidRPr="00245A5D">
              <w:rPr>
                <w:rFonts w:ascii="Times New Roman" w:hAnsi="Times New Roman"/>
                <w:color w:val="auto"/>
                <w:sz w:val="20"/>
              </w:rPr>
              <w:t xml:space="preserve"> от 11.12.2019</w:t>
            </w:r>
          </w:p>
          <w:p w:rsidR="007F2C99" w:rsidRPr="00245A5D" w:rsidRDefault="00245A5D" w:rsidP="00AD4DB2">
            <w:pPr>
              <w:spacing w:after="0" w:line="240" w:lineRule="auto"/>
              <w:jc w:val="center"/>
              <w:rPr>
                <w:rFonts w:ascii="Times New Roman" w:hAnsi="Times New Roman"/>
                <w:color w:val="auto"/>
                <w:sz w:val="20"/>
              </w:rPr>
            </w:pPr>
            <w:r w:rsidRPr="00245A5D">
              <w:rPr>
                <w:rFonts w:ascii="Times New Roman" w:hAnsi="Times New Roman"/>
                <w:color w:val="auto"/>
                <w:sz w:val="20"/>
              </w:rPr>
              <w:t>№1041-ОД</w:t>
            </w:r>
          </w:p>
        </w:tc>
        <w:tc>
          <w:tcPr>
            <w:tcW w:w="1397" w:type="dxa"/>
            <w:tcBorders>
              <w:top w:val="single" w:sz="4" w:space="0" w:color="auto"/>
              <w:left w:val="single" w:sz="4" w:space="0" w:color="auto"/>
              <w:bottom w:val="single" w:sz="4" w:space="0" w:color="auto"/>
              <w:right w:val="single" w:sz="4" w:space="0" w:color="auto"/>
            </w:tcBorders>
            <w:vAlign w:val="center"/>
          </w:tcPr>
          <w:p w:rsidR="00FD6D7D" w:rsidRPr="00245A5D" w:rsidRDefault="00FD6D7D" w:rsidP="00AD4DB2">
            <w:pPr>
              <w:spacing w:after="0" w:line="240" w:lineRule="auto"/>
              <w:jc w:val="center"/>
              <w:rPr>
                <w:rFonts w:ascii="Times New Roman" w:hAnsi="Times New Roman"/>
                <w:color w:val="auto"/>
                <w:sz w:val="20"/>
              </w:rPr>
            </w:pPr>
          </w:p>
          <w:p w:rsidR="00FD6D7D" w:rsidRPr="00245A5D" w:rsidRDefault="00245A5D" w:rsidP="00AD4DB2">
            <w:pPr>
              <w:spacing w:after="0" w:line="240" w:lineRule="auto"/>
              <w:jc w:val="center"/>
              <w:rPr>
                <w:rFonts w:ascii="Times New Roman" w:hAnsi="Times New Roman"/>
                <w:color w:val="auto"/>
                <w:sz w:val="20"/>
              </w:rPr>
            </w:pPr>
            <w:r w:rsidRPr="00245A5D">
              <w:rPr>
                <w:rFonts w:ascii="Times New Roman" w:hAnsi="Times New Roman"/>
                <w:color w:val="auto"/>
                <w:sz w:val="20"/>
              </w:rPr>
              <w:t>18.04.2022</w:t>
            </w:r>
          </w:p>
          <w:p w:rsidR="00245A5D" w:rsidRPr="00245A5D" w:rsidRDefault="00245A5D" w:rsidP="00AD4DB2">
            <w:pPr>
              <w:spacing w:after="0" w:line="240" w:lineRule="auto"/>
              <w:jc w:val="center"/>
              <w:rPr>
                <w:rFonts w:ascii="Times New Roman" w:hAnsi="Times New Roman"/>
                <w:color w:val="auto"/>
                <w:sz w:val="20"/>
              </w:rPr>
            </w:pPr>
            <w:r w:rsidRPr="00245A5D">
              <w:rPr>
                <w:rFonts w:ascii="Times New Roman" w:hAnsi="Times New Roman"/>
                <w:color w:val="auto"/>
                <w:sz w:val="20"/>
              </w:rPr>
              <w:t>22.02.2023</w:t>
            </w:r>
          </w:p>
        </w:tc>
      </w:tr>
      <w:tr w:rsidR="00FD6D7D" w:rsidRPr="00FD6D7D" w:rsidTr="00FD6D7D">
        <w:tc>
          <w:tcPr>
            <w:tcW w:w="426" w:type="dxa"/>
            <w:tcBorders>
              <w:top w:val="single" w:sz="4" w:space="0" w:color="auto"/>
              <w:left w:val="single" w:sz="4" w:space="0" w:color="auto"/>
              <w:bottom w:val="single" w:sz="4" w:space="0" w:color="auto"/>
              <w:right w:val="single" w:sz="4" w:space="0" w:color="auto"/>
            </w:tcBorders>
            <w:vAlign w:val="center"/>
          </w:tcPr>
          <w:p w:rsidR="00FD6D7D" w:rsidRPr="006C0CB7" w:rsidRDefault="00E159D3" w:rsidP="00AD4DB2">
            <w:pPr>
              <w:spacing w:after="0" w:line="240" w:lineRule="auto"/>
              <w:jc w:val="center"/>
              <w:rPr>
                <w:rFonts w:ascii="Times New Roman" w:hAnsi="Times New Roman"/>
                <w:bCs/>
                <w:color w:val="auto"/>
                <w:sz w:val="20"/>
              </w:rPr>
            </w:pPr>
            <w:r w:rsidRPr="006C0CB7">
              <w:rPr>
                <w:rFonts w:ascii="Times New Roman" w:hAnsi="Times New Roman"/>
                <w:bCs/>
                <w:color w:val="auto"/>
                <w:sz w:val="20"/>
              </w:rPr>
              <w:t>6</w:t>
            </w:r>
          </w:p>
        </w:tc>
        <w:tc>
          <w:tcPr>
            <w:tcW w:w="1759" w:type="dxa"/>
            <w:tcBorders>
              <w:top w:val="single" w:sz="4" w:space="0" w:color="auto"/>
              <w:left w:val="single" w:sz="4" w:space="0" w:color="auto"/>
              <w:bottom w:val="single" w:sz="4" w:space="0" w:color="auto"/>
              <w:right w:val="single" w:sz="4" w:space="0" w:color="auto"/>
            </w:tcBorders>
            <w:vAlign w:val="center"/>
          </w:tcPr>
          <w:p w:rsidR="00FD6D7D" w:rsidRPr="006C0CB7" w:rsidRDefault="00245A5D" w:rsidP="00AD4DB2">
            <w:pPr>
              <w:spacing w:after="0" w:line="240" w:lineRule="auto"/>
              <w:jc w:val="center"/>
              <w:rPr>
                <w:rFonts w:ascii="Times New Roman" w:hAnsi="Times New Roman"/>
                <w:color w:val="auto"/>
                <w:sz w:val="20"/>
              </w:rPr>
            </w:pPr>
            <w:r w:rsidRPr="006C0CB7">
              <w:rPr>
                <w:rFonts w:ascii="Times New Roman" w:hAnsi="Times New Roman"/>
                <w:color w:val="auto"/>
                <w:sz w:val="20"/>
              </w:rPr>
              <w:t>Громова Нина Александровна</w:t>
            </w:r>
          </w:p>
        </w:tc>
        <w:tc>
          <w:tcPr>
            <w:tcW w:w="1711" w:type="dxa"/>
            <w:tcBorders>
              <w:top w:val="single" w:sz="4" w:space="0" w:color="auto"/>
              <w:left w:val="single" w:sz="4" w:space="0" w:color="auto"/>
              <w:bottom w:val="single" w:sz="4" w:space="0" w:color="auto"/>
              <w:right w:val="single" w:sz="4" w:space="0" w:color="auto"/>
            </w:tcBorders>
            <w:vAlign w:val="center"/>
          </w:tcPr>
          <w:p w:rsidR="00FD6D7D" w:rsidRPr="006C0CB7" w:rsidRDefault="00FD6D7D" w:rsidP="00AD4DB2">
            <w:pPr>
              <w:spacing w:after="0" w:line="240" w:lineRule="auto"/>
              <w:jc w:val="center"/>
              <w:rPr>
                <w:rFonts w:ascii="Times New Roman" w:hAnsi="Times New Roman"/>
                <w:color w:val="auto"/>
                <w:sz w:val="20"/>
              </w:rPr>
            </w:pPr>
            <w:bookmarkStart w:id="33" w:name="_GoBack"/>
            <w:r w:rsidRPr="006C0CB7">
              <w:rPr>
                <w:rFonts w:ascii="Times New Roman" w:hAnsi="Times New Roman"/>
                <w:color w:val="auto"/>
                <w:sz w:val="20"/>
              </w:rPr>
              <w:t>Высшее</w:t>
            </w:r>
          </w:p>
          <w:p w:rsidR="00FD6D7D" w:rsidRPr="006C0CB7" w:rsidRDefault="00CA0227" w:rsidP="00AD4DB2">
            <w:pPr>
              <w:spacing w:after="0" w:line="240" w:lineRule="auto"/>
              <w:jc w:val="center"/>
              <w:rPr>
                <w:rFonts w:ascii="Times New Roman" w:hAnsi="Times New Roman"/>
                <w:color w:val="auto"/>
                <w:sz w:val="20"/>
              </w:rPr>
            </w:pPr>
            <w:r w:rsidRPr="006C0CB7">
              <w:rPr>
                <w:rFonts w:ascii="Times New Roman" w:hAnsi="Times New Roman"/>
                <w:color w:val="auto"/>
                <w:sz w:val="20"/>
              </w:rPr>
              <w:t>Государственный педагогический институт.</w:t>
            </w:r>
          </w:p>
          <w:p w:rsidR="00CA0227" w:rsidRPr="006C0CB7" w:rsidRDefault="00CA0227" w:rsidP="00AD4DB2">
            <w:pPr>
              <w:spacing w:after="0" w:line="240" w:lineRule="auto"/>
              <w:jc w:val="center"/>
              <w:rPr>
                <w:rFonts w:ascii="Times New Roman" w:hAnsi="Times New Roman"/>
                <w:color w:val="auto"/>
                <w:sz w:val="20"/>
              </w:rPr>
            </w:pPr>
            <w:r w:rsidRPr="006C0CB7">
              <w:rPr>
                <w:rFonts w:ascii="Times New Roman" w:hAnsi="Times New Roman"/>
                <w:color w:val="auto"/>
                <w:sz w:val="20"/>
              </w:rPr>
              <w:t>Г. Баку</w:t>
            </w:r>
          </w:p>
          <w:p w:rsidR="00FD6D7D" w:rsidRPr="006C0CB7" w:rsidRDefault="00CA0227" w:rsidP="00AD4DB2">
            <w:pPr>
              <w:spacing w:after="0" w:line="240" w:lineRule="auto"/>
              <w:jc w:val="center"/>
              <w:rPr>
                <w:rFonts w:ascii="Times New Roman" w:hAnsi="Times New Roman"/>
                <w:color w:val="auto"/>
                <w:sz w:val="20"/>
              </w:rPr>
            </w:pPr>
            <w:r w:rsidRPr="006C0CB7">
              <w:rPr>
                <w:rFonts w:ascii="Times New Roman" w:hAnsi="Times New Roman"/>
                <w:color w:val="auto"/>
                <w:sz w:val="20"/>
              </w:rPr>
              <w:t>1997</w:t>
            </w:r>
            <w:bookmarkEnd w:id="33"/>
          </w:p>
        </w:tc>
        <w:tc>
          <w:tcPr>
            <w:tcW w:w="1137" w:type="dxa"/>
            <w:tcBorders>
              <w:top w:val="single" w:sz="4" w:space="0" w:color="auto"/>
              <w:left w:val="single" w:sz="4" w:space="0" w:color="auto"/>
              <w:bottom w:val="single" w:sz="4" w:space="0" w:color="auto"/>
              <w:right w:val="single" w:sz="4" w:space="0" w:color="auto"/>
            </w:tcBorders>
            <w:vAlign w:val="center"/>
          </w:tcPr>
          <w:p w:rsidR="00FD6D7D" w:rsidRPr="006C0CB7" w:rsidRDefault="00FD6D7D" w:rsidP="00AD4DB2">
            <w:pPr>
              <w:spacing w:after="0" w:line="240" w:lineRule="auto"/>
              <w:jc w:val="center"/>
              <w:rPr>
                <w:rFonts w:ascii="Times New Roman" w:hAnsi="Times New Roman"/>
                <w:color w:val="auto"/>
                <w:sz w:val="20"/>
              </w:rPr>
            </w:pPr>
          </w:p>
          <w:p w:rsidR="00FD6D7D" w:rsidRPr="006C0CB7" w:rsidRDefault="00FD6D7D" w:rsidP="00AD4DB2">
            <w:pPr>
              <w:spacing w:after="0" w:line="240" w:lineRule="auto"/>
              <w:jc w:val="center"/>
              <w:rPr>
                <w:rFonts w:ascii="Times New Roman" w:hAnsi="Times New Roman"/>
                <w:color w:val="auto"/>
                <w:sz w:val="20"/>
              </w:rPr>
            </w:pPr>
            <w:r w:rsidRPr="006C0CB7">
              <w:rPr>
                <w:rFonts w:ascii="Times New Roman" w:hAnsi="Times New Roman"/>
                <w:color w:val="auto"/>
                <w:sz w:val="20"/>
              </w:rPr>
              <w:t>учитель начальных классов с дополнительной подготовкой в области психологии</w:t>
            </w:r>
          </w:p>
        </w:tc>
        <w:tc>
          <w:tcPr>
            <w:tcW w:w="1262" w:type="dxa"/>
            <w:tcBorders>
              <w:top w:val="single" w:sz="4" w:space="0" w:color="auto"/>
              <w:left w:val="single" w:sz="4" w:space="0" w:color="auto"/>
              <w:bottom w:val="single" w:sz="4" w:space="0" w:color="auto"/>
              <w:right w:val="single" w:sz="4" w:space="0" w:color="auto"/>
            </w:tcBorders>
            <w:vAlign w:val="center"/>
          </w:tcPr>
          <w:p w:rsidR="00FD6D7D" w:rsidRPr="006C0CB7" w:rsidRDefault="00FD6D7D" w:rsidP="00791FF5">
            <w:pPr>
              <w:spacing w:after="0" w:line="240" w:lineRule="auto"/>
              <w:jc w:val="center"/>
              <w:rPr>
                <w:rFonts w:ascii="Times New Roman" w:hAnsi="Times New Roman"/>
                <w:color w:val="auto"/>
                <w:sz w:val="20"/>
              </w:rPr>
            </w:pPr>
            <w:r w:rsidRPr="006C0CB7">
              <w:rPr>
                <w:rFonts w:ascii="Times New Roman" w:hAnsi="Times New Roman"/>
                <w:color w:val="auto"/>
                <w:sz w:val="20"/>
              </w:rPr>
              <w:t xml:space="preserve">учитель </w:t>
            </w:r>
            <w:r w:rsidR="00791FF5" w:rsidRPr="006C0CB7">
              <w:rPr>
                <w:rFonts w:ascii="Times New Roman" w:hAnsi="Times New Roman"/>
                <w:color w:val="auto"/>
                <w:sz w:val="20"/>
              </w:rPr>
              <w:t>физической культуры; физическая культура</w:t>
            </w:r>
          </w:p>
        </w:tc>
        <w:tc>
          <w:tcPr>
            <w:tcW w:w="613" w:type="dxa"/>
            <w:tcBorders>
              <w:top w:val="single" w:sz="4" w:space="0" w:color="auto"/>
              <w:left w:val="single" w:sz="4" w:space="0" w:color="auto"/>
              <w:bottom w:val="single" w:sz="4" w:space="0" w:color="auto"/>
              <w:right w:val="single" w:sz="4" w:space="0" w:color="auto"/>
            </w:tcBorders>
            <w:vAlign w:val="center"/>
          </w:tcPr>
          <w:p w:rsidR="00FD6D7D" w:rsidRPr="006C0CB7" w:rsidRDefault="00771579" w:rsidP="00AD4DB2">
            <w:pPr>
              <w:spacing w:after="0" w:line="240" w:lineRule="auto"/>
              <w:jc w:val="center"/>
              <w:rPr>
                <w:rFonts w:ascii="Times New Roman" w:hAnsi="Times New Roman"/>
                <w:color w:val="auto"/>
                <w:sz w:val="20"/>
              </w:rPr>
            </w:pPr>
            <w:r w:rsidRPr="006C0CB7">
              <w:rPr>
                <w:rFonts w:ascii="Times New Roman" w:hAnsi="Times New Roman"/>
                <w:color w:val="auto"/>
                <w:sz w:val="20"/>
              </w:rPr>
              <w:t>42</w:t>
            </w:r>
          </w:p>
        </w:tc>
        <w:tc>
          <w:tcPr>
            <w:tcW w:w="646" w:type="dxa"/>
            <w:tcBorders>
              <w:top w:val="single" w:sz="4" w:space="0" w:color="auto"/>
              <w:left w:val="single" w:sz="4" w:space="0" w:color="auto"/>
              <w:bottom w:val="single" w:sz="4" w:space="0" w:color="auto"/>
              <w:right w:val="single" w:sz="4" w:space="0" w:color="auto"/>
            </w:tcBorders>
            <w:vAlign w:val="center"/>
          </w:tcPr>
          <w:p w:rsidR="00FD6D7D" w:rsidRPr="006C0CB7" w:rsidRDefault="00771579" w:rsidP="00AD4DB2">
            <w:pPr>
              <w:spacing w:after="0" w:line="240" w:lineRule="auto"/>
              <w:jc w:val="center"/>
              <w:rPr>
                <w:rFonts w:ascii="Times New Roman" w:hAnsi="Times New Roman"/>
                <w:color w:val="auto"/>
                <w:sz w:val="20"/>
              </w:rPr>
            </w:pPr>
            <w:r w:rsidRPr="006C0CB7">
              <w:rPr>
                <w:rFonts w:ascii="Times New Roman" w:hAnsi="Times New Roman"/>
                <w:color w:val="auto"/>
                <w:sz w:val="20"/>
              </w:rPr>
              <w:t>42</w:t>
            </w:r>
          </w:p>
        </w:tc>
        <w:tc>
          <w:tcPr>
            <w:tcW w:w="1124" w:type="dxa"/>
            <w:tcBorders>
              <w:top w:val="single" w:sz="4" w:space="0" w:color="auto"/>
              <w:left w:val="single" w:sz="4" w:space="0" w:color="auto"/>
              <w:bottom w:val="single" w:sz="4" w:space="0" w:color="auto"/>
              <w:right w:val="single" w:sz="4" w:space="0" w:color="auto"/>
            </w:tcBorders>
            <w:vAlign w:val="center"/>
          </w:tcPr>
          <w:p w:rsidR="00A032DC" w:rsidRPr="006C0CB7" w:rsidRDefault="00791FF5" w:rsidP="00A032DC">
            <w:pPr>
              <w:spacing w:after="0" w:line="240" w:lineRule="auto"/>
              <w:jc w:val="center"/>
              <w:rPr>
                <w:rFonts w:ascii="Times New Roman" w:hAnsi="Times New Roman"/>
                <w:color w:val="auto"/>
                <w:sz w:val="20"/>
              </w:rPr>
            </w:pPr>
            <w:r w:rsidRPr="0060577F">
              <w:rPr>
                <w:rFonts w:ascii="Times New Roman" w:hAnsi="Times New Roman"/>
                <w:color w:val="auto"/>
                <w:sz w:val="20"/>
                <w:highlight w:val="yellow"/>
              </w:rPr>
              <w:t>Высшая</w:t>
            </w:r>
          </w:p>
          <w:p w:rsidR="00A032DC" w:rsidRPr="006C0CB7" w:rsidRDefault="00A032DC" w:rsidP="00A032DC">
            <w:pPr>
              <w:spacing w:after="0" w:line="240" w:lineRule="auto"/>
              <w:jc w:val="center"/>
              <w:rPr>
                <w:rFonts w:ascii="Times New Roman" w:hAnsi="Times New Roman"/>
                <w:color w:val="auto"/>
                <w:sz w:val="20"/>
              </w:rPr>
            </w:pPr>
            <w:r w:rsidRPr="006C0CB7">
              <w:rPr>
                <w:rFonts w:ascii="Times New Roman" w:hAnsi="Times New Roman"/>
                <w:color w:val="auto"/>
                <w:sz w:val="20"/>
              </w:rPr>
              <w:t>Приказ</w:t>
            </w:r>
          </w:p>
          <w:p w:rsidR="00A032DC" w:rsidRPr="006C0CB7" w:rsidRDefault="00A032DC" w:rsidP="00A032DC">
            <w:pPr>
              <w:spacing w:after="0" w:line="240" w:lineRule="auto"/>
              <w:jc w:val="center"/>
              <w:rPr>
                <w:rFonts w:ascii="Times New Roman" w:hAnsi="Times New Roman"/>
                <w:color w:val="auto"/>
                <w:sz w:val="20"/>
              </w:rPr>
            </w:pPr>
            <w:r w:rsidRPr="006C0CB7">
              <w:rPr>
                <w:rFonts w:ascii="Times New Roman" w:hAnsi="Times New Roman"/>
                <w:color w:val="auto"/>
                <w:sz w:val="20"/>
              </w:rPr>
              <w:t xml:space="preserve">от </w:t>
            </w:r>
            <w:r w:rsidR="00791FF5" w:rsidRPr="006C0CB7">
              <w:rPr>
                <w:rFonts w:ascii="Times New Roman" w:hAnsi="Times New Roman"/>
                <w:color w:val="auto"/>
                <w:sz w:val="20"/>
              </w:rPr>
              <w:t>14.12.2021</w:t>
            </w:r>
          </w:p>
          <w:p w:rsidR="00FD6D7D" w:rsidRPr="006C0CB7" w:rsidRDefault="00A032DC" w:rsidP="00A032DC">
            <w:pPr>
              <w:spacing w:after="0" w:line="240" w:lineRule="auto"/>
              <w:jc w:val="center"/>
              <w:rPr>
                <w:rFonts w:ascii="Times New Roman" w:hAnsi="Times New Roman"/>
                <w:color w:val="auto"/>
                <w:sz w:val="20"/>
              </w:rPr>
            </w:pPr>
            <w:r w:rsidRPr="006C0CB7">
              <w:rPr>
                <w:rFonts w:ascii="Times New Roman" w:hAnsi="Times New Roman"/>
                <w:color w:val="auto"/>
                <w:sz w:val="20"/>
              </w:rPr>
              <w:t>№</w:t>
            </w:r>
            <w:r w:rsidR="00791FF5" w:rsidRPr="006C0CB7">
              <w:rPr>
                <w:rFonts w:ascii="Times New Roman" w:hAnsi="Times New Roman"/>
                <w:color w:val="auto"/>
                <w:sz w:val="20"/>
              </w:rPr>
              <w:t>1100-ОД</w:t>
            </w:r>
          </w:p>
        </w:tc>
        <w:tc>
          <w:tcPr>
            <w:tcW w:w="1397" w:type="dxa"/>
            <w:tcBorders>
              <w:top w:val="single" w:sz="4" w:space="0" w:color="auto"/>
              <w:left w:val="single" w:sz="4" w:space="0" w:color="auto"/>
              <w:bottom w:val="single" w:sz="4" w:space="0" w:color="auto"/>
              <w:right w:val="single" w:sz="4" w:space="0" w:color="auto"/>
            </w:tcBorders>
            <w:vAlign w:val="center"/>
          </w:tcPr>
          <w:p w:rsidR="00FD6D7D" w:rsidRPr="006C0CB7" w:rsidRDefault="00791FF5" w:rsidP="00AD4DB2">
            <w:pPr>
              <w:spacing w:after="0" w:line="240" w:lineRule="auto"/>
              <w:jc w:val="center"/>
              <w:rPr>
                <w:rFonts w:ascii="Times New Roman" w:hAnsi="Times New Roman"/>
                <w:color w:val="auto"/>
                <w:sz w:val="20"/>
              </w:rPr>
            </w:pPr>
            <w:r w:rsidRPr="006C0CB7">
              <w:rPr>
                <w:rFonts w:ascii="Times New Roman" w:hAnsi="Times New Roman"/>
                <w:color w:val="auto"/>
                <w:sz w:val="20"/>
              </w:rPr>
              <w:t>18.04.2022</w:t>
            </w:r>
          </w:p>
        </w:tc>
      </w:tr>
      <w:tr w:rsidR="00FD6D7D" w:rsidRPr="00FD6D7D" w:rsidTr="00FD6D7D">
        <w:tc>
          <w:tcPr>
            <w:tcW w:w="426" w:type="dxa"/>
            <w:tcBorders>
              <w:top w:val="single" w:sz="4" w:space="0" w:color="auto"/>
              <w:left w:val="single" w:sz="4" w:space="0" w:color="auto"/>
              <w:bottom w:val="single" w:sz="4" w:space="0" w:color="auto"/>
              <w:right w:val="single" w:sz="4" w:space="0" w:color="auto"/>
            </w:tcBorders>
            <w:vAlign w:val="center"/>
          </w:tcPr>
          <w:p w:rsidR="00FD6D7D" w:rsidRPr="00FD6D7D" w:rsidRDefault="00E159D3" w:rsidP="00AD4DB2">
            <w:pPr>
              <w:spacing w:after="0" w:line="240" w:lineRule="auto"/>
              <w:jc w:val="center"/>
              <w:rPr>
                <w:rFonts w:ascii="Times New Roman" w:hAnsi="Times New Roman"/>
                <w:bCs/>
                <w:sz w:val="20"/>
              </w:rPr>
            </w:pPr>
            <w:r>
              <w:rPr>
                <w:rFonts w:ascii="Times New Roman" w:hAnsi="Times New Roman"/>
                <w:bCs/>
                <w:sz w:val="20"/>
              </w:rPr>
              <w:t>7</w:t>
            </w:r>
          </w:p>
        </w:tc>
        <w:tc>
          <w:tcPr>
            <w:tcW w:w="1759" w:type="dxa"/>
            <w:tcBorders>
              <w:top w:val="single" w:sz="4" w:space="0" w:color="auto"/>
              <w:left w:val="single" w:sz="4" w:space="0" w:color="auto"/>
              <w:bottom w:val="single" w:sz="4" w:space="0" w:color="auto"/>
              <w:right w:val="single" w:sz="4" w:space="0" w:color="auto"/>
            </w:tcBorders>
            <w:vAlign w:val="center"/>
          </w:tcPr>
          <w:p w:rsidR="00FD6D7D" w:rsidRPr="00FD6D7D" w:rsidRDefault="00791FF5" w:rsidP="00AD4DB2">
            <w:pPr>
              <w:spacing w:after="0" w:line="240" w:lineRule="auto"/>
              <w:jc w:val="center"/>
              <w:rPr>
                <w:rFonts w:ascii="Times New Roman" w:hAnsi="Times New Roman"/>
                <w:sz w:val="20"/>
              </w:rPr>
            </w:pPr>
            <w:r>
              <w:rPr>
                <w:rFonts w:ascii="Times New Roman" w:hAnsi="Times New Roman"/>
                <w:sz w:val="20"/>
              </w:rPr>
              <w:t xml:space="preserve">Демьянова Марина </w:t>
            </w:r>
            <w:r>
              <w:rPr>
                <w:rFonts w:ascii="Times New Roman" w:hAnsi="Times New Roman"/>
                <w:sz w:val="20"/>
              </w:rPr>
              <w:lastRenderedPageBreak/>
              <w:t>Евгеньевна</w:t>
            </w:r>
          </w:p>
        </w:tc>
        <w:tc>
          <w:tcPr>
            <w:tcW w:w="1711"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lastRenderedPageBreak/>
              <w:t>Высшее</w:t>
            </w:r>
          </w:p>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 xml:space="preserve">Смоленский </w:t>
            </w:r>
            <w:r w:rsidRPr="00FD6D7D">
              <w:rPr>
                <w:rFonts w:ascii="Times New Roman" w:hAnsi="Times New Roman"/>
                <w:sz w:val="20"/>
              </w:rPr>
              <w:lastRenderedPageBreak/>
              <w:t xml:space="preserve">государственный </w:t>
            </w:r>
            <w:r w:rsidR="00791FF5">
              <w:rPr>
                <w:rFonts w:ascii="Times New Roman" w:hAnsi="Times New Roman"/>
                <w:sz w:val="20"/>
              </w:rPr>
              <w:t>университет</w:t>
            </w:r>
          </w:p>
          <w:p w:rsidR="00FD6D7D" w:rsidRPr="00FD6D7D" w:rsidRDefault="00791FF5" w:rsidP="00AD4DB2">
            <w:pPr>
              <w:spacing w:after="0" w:line="240" w:lineRule="auto"/>
              <w:jc w:val="center"/>
              <w:rPr>
                <w:rFonts w:ascii="Times New Roman" w:hAnsi="Times New Roman"/>
                <w:sz w:val="20"/>
              </w:rPr>
            </w:pPr>
            <w:r>
              <w:rPr>
                <w:rFonts w:ascii="Times New Roman" w:hAnsi="Times New Roman"/>
                <w:sz w:val="20"/>
              </w:rPr>
              <w:t>2019</w:t>
            </w:r>
          </w:p>
        </w:tc>
        <w:tc>
          <w:tcPr>
            <w:tcW w:w="1137" w:type="dxa"/>
            <w:tcBorders>
              <w:top w:val="single" w:sz="4" w:space="0" w:color="auto"/>
              <w:left w:val="single" w:sz="4" w:space="0" w:color="auto"/>
              <w:bottom w:val="single" w:sz="4" w:space="0" w:color="auto"/>
              <w:right w:val="single" w:sz="4" w:space="0" w:color="auto"/>
            </w:tcBorders>
            <w:vAlign w:val="center"/>
          </w:tcPr>
          <w:p w:rsidR="00FD6D7D" w:rsidRPr="00FD6D7D" w:rsidRDefault="00791FF5" w:rsidP="00AD4DB2">
            <w:pPr>
              <w:spacing w:after="0" w:line="240" w:lineRule="auto"/>
              <w:jc w:val="center"/>
              <w:rPr>
                <w:rFonts w:ascii="Times New Roman" w:hAnsi="Times New Roman"/>
                <w:sz w:val="20"/>
              </w:rPr>
            </w:pPr>
            <w:r>
              <w:rPr>
                <w:rFonts w:ascii="Times New Roman" w:hAnsi="Times New Roman"/>
                <w:sz w:val="20"/>
              </w:rPr>
              <w:lastRenderedPageBreak/>
              <w:t xml:space="preserve">Социальный </w:t>
            </w:r>
            <w:r>
              <w:rPr>
                <w:rFonts w:ascii="Times New Roman" w:hAnsi="Times New Roman"/>
                <w:sz w:val="20"/>
              </w:rPr>
              <w:lastRenderedPageBreak/>
              <w:t>педагог</w:t>
            </w:r>
          </w:p>
        </w:tc>
        <w:tc>
          <w:tcPr>
            <w:tcW w:w="1262" w:type="dxa"/>
            <w:tcBorders>
              <w:top w:val="single" w:sz="4" w:space="0" w:color="auto"/>
              <w:left w:val="single" w:sz="4" w:space="0" w:color="auto"/>
              <w:bottom w:val="single" w:sz="4" w:space="0" w:color="auto"/>
              <w:right w:val="single" w:sz="4" w:space="0" w:color="auto"/>
            </w:tcBorders>
            <w:vAlign w:val="center"/>
          </w:tcPr>
          <w:p w:rsidR="00FD6D7D" w:rsidRDefault="00791FF5" w:rsidP="00AD4DB2">
            <w:pPr>
              <w:spacing w:after="0" w:line="240" w:lineRule="auto"/>
              <w:jc w:val="center"/>
              <w:rPr>
                <w:rFonts w:ascii="Times New Roman" w:hAnsi="Times New Roman"/>
                <w:sz w:val="20"/>
              </w:rPr>
            </w:pPr>
            <w:r>
              <w:rPr>
                <w:rFonts w:ascii="Times New Roman" w:hAnsi="Times New Roman"/>
                <w:sz w:val="20"/>
              </w:rPr>
              <w:lastRenderedPageBreak/>
              <w:t>и.о. директора,</w:t>
            </w:r>
          </w:p>
          <w:p w:rsidR="00791FF5" w:rsidRPr="00FD6D7D" w:rsidRDefault="00791FF5" w:rsidP="00791FF5">
            <w:pPr>
              <w:spacing w:after="0" w:line="240" w:lineRule="auto"/>
              <w:rPr>
                <w:rFonts w:ascii="Times New Roman" w:hAnsi="Times New Roman"/>
                <w:sz w:val="20"/>
              </w:rPr>
            </w:pPr>
            <w:r>
              <w:rPr>
                <w:rFonts w:ascii="Times New Roman" w:hAnsi="Times New Roman"/>
                <w:sz w:val="20"/>
              </w:rPr>
              <w:lastRenderedPageBreak/>
              <w:t>учитель-логопед</w:t>
            </w:r>
          </w:p>
        </w:tc>
        <w:tc>
          <w:tcPr>
            <w:tcW w:w="613" w:type="dxa"/>
            <w:tcBorders>
              <w:top w:val="single" w:sz="4" w:space="0" w:color="auto"/>
              <w:left w:val="single" w:sz="4" w:space="0" w:color="auto"/>
              <w:bottom w:val="single" w:sz="4" w:space="0" w:color="auto"/>
              <w:right w:val="single" w:sz="4" w:space="0" w:color="auto"/>
            </w:tcBorders>
            <w:vAlign w:val="center"/>
          </w:tcPr>
          <w:p w:rsidR="00FD6D7D" w:rsidRPr="00FD6D7D" w:rsidRDefault="00771579" w:rsidP="00AD4DB2">
            <w:pPr>
              <w:spacing w:after="0" w:line="240" w:lineRule="auto"/>
              <w:jc w:val="center"/>
              <w:rPr>
                <w:rFonts w:ascii="Times New Roman" w:hAnsi="Times New Roman"/>
                <w:sz w:val="20"/>
              </w:rPr>
            </w:pPr>
            <w:r>
              <w:rPr>
                <w:rFonts w:ascii="Times New Roman" w:hAnsi="Times New Roman"/>
                <w:sz w:val="20"/>
              </w:rPr>
              <w:lastRenderedPageBreak/>
              <w:t>4</w:t>
            </w:r>
          </w:p>
        </w:tc>
        <w:tc>
          <w:tcPr>
            <w:tcW w:w="646" w:type="dxa"/>
            <w:tcBorders>
              <w:top w:val="single" w:sz="4" w:space="0" w:color="auto"/>
              <w:left w:val="single" w:sz="4" w:space="0" w:color="auto"/>
              <w:bottom w:val="single" w:sz="4" w:space="0" w:color="auto"/>
              <w:right w:val="single" w:sz="4" w:space="0" w:color="auto"/>
            </w:tcBorders>
            <w:vAlign w:val="center"/>
          </w:tcPr>
          <w:p w:rsidR="00FD6D7D" w:rsidRPr="00FD6D7D" w:rsidRDefault="00771579" w:rsidP="00AD4DB2">
            <w:pPr>
              <w:spacing w:after="0" w:line="240" w:lineRule="auto"/>
              <w:jc w:val="center"/>
              <w:rPr>
                <w:rFonts w:ascii="Times New Roman" w:hAnsi="Times New Roman"/>
                <w:sz w:val="20"/>
              </w:rPr>
            </w:pPr>
            <w:r>
              <w:rPr>
                <w:rFonts w:ascii="Times New Roman" w:hAnsi="Times New Roman"/>
                <w:sz w:val="20"/>
              </w:rPr>
              <w:t>4</w:t>
            </w:r>
          </w:p>
        </w:tc>
        <w:tc>
          <w:tcPr>
            <w:tcW w:w="1124" w:type="dxa"/>
            <w:tcBorders>
              <w:top w:val="single" w:sz="4" w:space="0" w:color="auto"/>
              <w:left w:val="single" w:sz="4" w:space="0" w:color="auto"/>
              <w:bottom w:val="single" w:sz="4" w:space="0" w:color="auto"/>
              <w:right w:val="single" w:sz="4" w:space="0" w:color="auto"/>
            </w:tcBorders>
            <w:vAlign w:val="center"/>
          </w:tcPr>
          <w:p w:rsidR="00FD6D7D" w:rsidRPr="00FD6D7D" w:rsidRDefault="00791FF5" w:rsidP="00AD4DB2">
            <w:pPr>
              <w:spacing w:after="0" w:line="240" w:lineRule="auto"/>
              <w:jc w:val="center"/>
              <w:rPr>
                <w:rFonts w:ascii="Times New Roman" w:hAnsi="Times New Roman"/>
                <w:sz w:val="20"/>
              </w:rPr>
            </w:pPr>
            <w:r>
              <w:rPr>
                <w:rFonts w:ascii="Times New Roman" w:hAnsi="Times New Roman"/>
                <w:sz w:val="20"/>
              </w:rPr>
              <w:t>-</w:t>
            </w:r>
          </w:p>
        </w:tc>
        <w:tc>
          <w:tcPr>
            <w:tcW w:w="1397" w:type="dxa"/>
            <w:tcBorders>
              <w:top w:val="single" w:sz="4" w:space="0" w:color="auto"/>
              <w:left w:val="single" w:sz="4" w:space="0" w:color="auto"/>
              <w:bottom w:val="single" w:sz="4" w:space="0" w:color="auto"/>
              <w:right w:val="single" w:sz="4" w:space="0" w:color="auto"/>
            </w:tcBorders>
            <w:vAlign w:val="center"/>
          </w:tcPr>
          <w:p w:rsidR="00FD6D7D" w:rsidRDefault="00791FF5" w:rsidP="00AD4DB2">
            <w:pPr>
              <w:spacing w:after="0" w:line="240" w:lineRule="auto"/>
              <w:jc w:val="center"/>
              <w:rPr>
                <w:rFonts w:ascii="Times New Roman" w:hAnsi="Times New Roman"/>
                <w:sz w:val="20"/>
              </w:rPr>
            </w:pPr>
            <w:r>
              <w:rPr>
                <w:rFonts w:ascii="Times New Roman" w:hAnsi="Times New Roman"/>
                <w:sz w:val="20"/>
              </w:rPr>
              <w:t>Переподготовка 2021</w:t>
            </w:r>
          </w:p>
          <w:p w:rsidR="00791FF5" w:rsidRDefault="00791FF5" w:rsidP="00AD4DB2">
            <w:pPr>
              <w:spacing w:after="0" w:line="240" w:lineRule="auto"/>
              <w:jc w:val="center"/>
              <w:rPr>
                <w:rFonts w:ascii="Times New Roman" w:hAnsi="Times New Roman"/>
                <w:sz w:val="20"/>
              </w:rPr>
            </w:pPr>
            <w:r>
              <w:rPr>
                <w:rFonts w:ascii="Times New Roman" w:hAnsi="Times New Roman"/>
                <w:sz w:val="20"/>
              </w:rPr>
              <w:lastRenderedPageBreak/>
              <w:t>21.11.2020</w:t>
            </w:r>
          </w:p>
          <w:p w:rsidR="00791FF5" w:rsidRDefault="00791FF5" w:rsidP="00AD4DB2">
            <w:pPr>
              <w:spacing w:after="0" w:line="240" w:lineRule="auto"/>
              <w:jc w:val="center"/>
              <w:rPr>
                <w:rFonts w:ascii="Times New Roman" w:hAnsi="Times New Roman"/>
                <w:sz w:val="20"/>
              </w:rPr>
            </w:pPr>
            <w:r>
              <w:rPr>
                <w:rFonts w:ascii="Times New Roman" w:hAnsi="Times New Roman"/>
                <w:sz w:val="20"/>
              </w:rPr>
              <w:t>20.05.2020</w:t>
            </w:r>
          </w:p>
          <w:p w:rsidR="00791FF5" w:rsidRDefault="00791FF5" w:rsidP="00AD4DB2">
            <w:pPr>
              <w:spacing w:after="0" w:line="240" w:lineRule="auto"/>
              <w:jc w:val="center"/>
              <w:rPr>
                <w:rFonts w:ascii="Times New Roman" w:hAnsi="Times New Roman"/>
                <w:sz w:val="20"/>
              </w:rPr>
            </w:pPr>
            <w:r>
              <w:rPr>
                <w:rFonts w:ascii="Times New Roman" w:hAnsi="Times New Roman"/>
                <w:sz w:val="20"/>
              </w:rPr>
              <w:t>11.03.2022</w:t>
            </w:r>
          </w:p>
          <w:p w:rsidR="00791FF5" w:rsidRPr="00FD6D7D" w:rsidRDefault="00791FF5" w:rsidP="00AD4DB2">
            <w:pPr>
              <w:spacing w:after="0" w:line="240" w:lineRule="auto"/>
              <w:jc w:val="center"/>
              <w:rPr>
                <w:rFonts w:ascii="Times New Roman" w:hAnsi="Times New Roman"/>
                <w:sz w:val="20"/>
              </w:rPr>
            </w:pPr>
            <w:r>
              <w:rPr>
                <w:rFonts w:ascii="Times New Roman" w:hAnsi="Times New Roman"/>
                <w:sz w:val="20"/>
              </w:rPr>
              <w:t>24.01.2023</w:t>
            </w:r>
          </w:p>
        </w:tc>
      </w:tr>
      <w:tr w:rsidR="00FD6D7D" w:rsidRPr="00FD6D7D" w:rsidTr="00FD6D7D">
        <w:tc>
          <w:tcPr>
            <w:tcW w:w="426" w:type="dxa"/>
            <w:tcBorders>
              <w:top w:val="single" w:sz="4" w:space="0" w:color="auto"/>
              <w:left w:val="single" w:sz="4" w:space="0" w:color="auto"/>
              <w:bottom w:val="single" w:sz="4" w:space="0" w:color="auto"/>
              <w:right w:val="single" w:sz="4" w:space="0" w:color="auto"/>
            </w:tcBorders>
            <w:vAlign w:val="center"/>
          </w:tcPr>
          <w:p w:rsidR="00FD6D7D" w:rsidRPr="00FD6D7D" w:rsidRDefault="00E159D3" w:rsidP="00AD4DB2">
            <w:pPr>
              <w:spacing w:after="0" w:line="240" w:lineRule="auto"/>
              <w:jc w:val="center"/>
              <w:rPr>
                <w:rFonts w:ascii="Times New Roman" w:hAnsi="Times New Roman"/>
                <w:bCs/>
                <w:sz w:val="20"/>
              </w:rPr>
            </w:pPr>
            <w:r>
              <w:rPr>
                <w:rFonts w:ascii="Times New Roman" w:hAnsi="Times New Roman"/>
                <w:bCs/>
                <w:sz w:val="20"/>
              </w:rPr>
              <w:lastRenderedPageBreak/>
              <w:t>8</w:t>
            </w:r>
          </w:p>
        </w:tc>
        <w:tc>
          <w:tcPr>
            <w:tcW w:w="1759" w:type="dxa"/>
            <w:tcBorders>
              <w:top w:val="single" w:sz="4" w:space="0" w:color="auto"/>
              <w:left w:val="single" w:sz="4" w:space="0" w:color="auto"/>
              <w:bottom w:val="single" w:sz="4" w:space="0" w:color="auto"/>
              <w:right w:val="single" w:sz="4" w:space="0" w:color="auto"/>
            </w:tcBorders>
            <w:vAlign w:val="center"/>
          </w:tcPr>
          <w:p w:rsidR="00FD6D7D" w:rsidRPr="00FD6D7D" w:rsidRDefault="00791FF5" w:rsidP="00AD4DB2">
            <w:pPr>
              <w:spacing w:after="0" w:line="240" w:lineRule="auto"/>
              <w:jc w:val="center"/>
              <w:rPr>
                <w:rFonts w:ascii="Times New Roman" w:hAnsi="Times New Roman"/>
                <w:sz w:val="20"/>
              </w:rPr>
            </w:pPr>
            <w:r>
              <w:rPr>
                <w:rFonts w:ascii="Times New Roman" w:hAnsi="Times New Roman"/>
                <w:sz w:val="20"/>
              </w:rPr>
              <w:t>Иванова Марина Владимировна</w:t>
            </w:r>
          </w:p>
        </w:tc>
        <w:tc>
          <w:tcPr>
            <w:tcW w:w="1711"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Высшее</w:t>
            </w:r>
          </w:p>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Смоленский государственный университет</w:t>
            </w:r>
          </w:p>
          <w:p w:rsidR="00FD6D7D" w:rsidRPr="00FD6D7D" w:rsidRDefault="00791FF5" w:rsidP="00AD4DB2">
            <w:pPr>
              <w:spacing w:after="0" w:line="240" w:lineRule="auto"/>
              <w:jc w:val="center"/>
              <w:rPr>
                <w:rFonts w:ascii="Times New Roman" w:hAnsi="Times New Roman"/>
                <w:sz w:val="20"/>
              </w:rPr>
            </w:pPr>
            <w:r>
              <w:rPr>
                <w:rFonts w:ascii="Times New Roman" w:hAnsi="Times New Roman"/>
                <w:sz w:val="20"/>
              </w:rPr>
              <w:t>2008</w:t>
            </w:r>
          </w:p>
        </w:tc>
        <w:tc>
          <w:tcPr>
            <w:tcW w:w="1137"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791FF5">
            <w:pPr>
              <w:spacing w:after="0" w:line="240" w:lineRule="auto"/>
              <w:jc w:val="center"/>
              <w:rPr>
                <w:rFonts w:ascii="Times New Roman" w:hAnsi="Times New Roman"/>
                <w:sz w:val="20"/>
              </w:rPr>
            </w:pPr>
            <w:r w:rsidRPr="00FD6D7D">
              <w:rPr>
                <w:rFonts w:ascii="Times New Roman" w:hAnsi="Times New Roman"/>
                <w:sz w:val="20"/>
              </w:rPr>
              <w:t xml:space="preserve">учитель </w:t>
            </w:r>
            <w:r w:rsidR="00791FF5">
              <w:rPr>
                <w:rFonts w:ascii="Times New Roman" w:hAnsi="Times New Roman"/>
                <w:sz w:val="20"/>
              </w:rPr>
              <w:t>химии и биологии</w:t>
            </w:r>
          </w:p>
        </w:tc>
        <w:tc>
          <w:tcPr>
            <w:tcW w:w="1262" w:type="dxa"/>
            <w:tcBorders>
              <w:top w:val="single" w:sz="4" w:space="0" w:color="auto"/>
              <w:left w:val="single" w:sz="4" w:space="0" w:color="auto"/>
              <w:bottom w:val="single" w:sz="4" w:space="0" w:color="auto"/>
              <w:right w:val="single" w:sz="4" w:space="0" w:color="auto"/>
            </w:tcBorders>
            <w:vAlign w:val="center"/>
          </w:tcPr>
          <w:p w:rsidR="00FD6D7D" w:rsidRPr="00FD6D7D" w:rsidRDefault="00791FF5" w:rsidP="00791FF5">
            <w:pPr>
              <w:spacing w:after="0" w:line="240" w:lineRule="auto"/>
              <w:jc w:val="center"/>
              <w:rPr>
                <w:rFonts w:ascii="Times New Roman" w:hAnsi="Times New Roman"/>
                <w:sz w:val="20"/>
              </w:rPr>
            </w:pPr>
            <w:r>
              <w:rPr>
                <w:rFonts w:ascii="Times New Roman" w:hAnsi="Times New Roman"/>
                <w:sz w:val="20"/>
              </w:rPr>
              <w:t>в отпуске по уходу за ребенком</w:t>
            </w:r>
          </w:p>
        </w:tc>
        <w:tc>
          <w:tcPr>
            <w:tcW w:w="613"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771579">
            <w:pPr>
              <w:spacing w:after="0" w:line="240" w:lineRule="auto"/>
              <w:jc w:val="center"/>
              <w:rPr>
                <w:rFonts w:ascii="Times New Roman" w:hAnsi="Times New Roman"/>
                <w:sz w:val="20"/>
              </w:rPr>
            </w:pPr>
            <w:r w:rsidRPr="00FD6D7D">
              <w:rPr>
                <w:rFonts w:ascii="Times New Roman" w:hAnsi="Times New Roman"/>
                <w:sz w:val="20"/>
              </w:rPr>
              <w:t>1</w:t>
            </w:r>
            <w:r w:rsidR="00771579">
              <w:rPr>
                <w:rFonts w:ascii="Times New Roman" w:hAnsi="Times New Roman"/>
                <w:sz w:val="20"/>
              </w:rPr>
              <w:t>4</w:t>
            </w:r>
          </w:p>
        </w:tc>
        <w:tc>
          <w:tcPr>
            <w:tcW w:w="646"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771579">
            <w:pPr>
              <w:spacing w:after="0" w:line="240" w:lineRule="auto"/>
              <w:jc w:val="center"/>
              <w:rPr>
                <w:rFonts w:ascii="Times New Roman" w:hAnsi="Times New Roman"/>
                <w:sz w:val="20"/>
              </w:rPr>
            </w:pPr>
            <w:r w:rsidRPr="00FD6D7D">
              <w:rPr>
                <w:rFonts w:ascii="Times New Roman" w:hAnsi="Times New Roman"/>
                <w:sz w:val="20"/>
              </w:rPr>
              <w:t>1</w:t>
            </w:r>
            <w:r w:rsidR="00771579">
              <w:rPr>
                <w:rFonts w:ascii="Times New Roman" w:hAnsi="Times New Roman"/>
                <w:sz w:val="20"/>
              </w:rPr>
              <w:t>4</w:t>
            </w:r>
          </w:p>
        </w:tc>
        <w:tc>
          <w:tcPr>
            <w:tcW w:w="1124" w:type="dxa"/>
            <w:tcBorders>
              <w:top w:val="single" w:sz="4" w:space="0" w:color="auto"/>
              <w:left w:val="single" w:sz="4" w:space="0" w:color="auto"/>
              <w:bottom w:val="single" w:sz="4" w:space="0" w:color="auto"/>
              <w:right w:val="single" w:sz="4" w:space="0" w:color="auto"/>
            </w:tcBorders>
            <w:vAlign w:val="center"/>
          </w:tcPr>
          <w:p w:rsidR="00FD6D7D" w:rsidRPr="00FD6D7D" w:rsidRDefault="0060577F" w:rsidP="00AD4DB2">
            <w:pPr>
              <w:spacing w:after="0" w:line="240" w:lineRule="auto"/>
              <w:jc w:val="center"/>
              <w:rPr>
                <w:rFonts w:ascii="Times New Roman" w:hAnsi="Times New Roman"/>
                <w:sz w:val="20"/>
              </w:rPr>
            </w:pPr>
            <w:r>
              <w:rPr>
                <w:rFonts w:ascii="Times New Roman" w:hAnsi="Times New Roman"/>
                <w:sz w:val="20"/>
              </w:rPr>
              <w:t>П</w:t>
            </w:r>
            <w:r w:rsidR="00791FF5">
              <w:rPr>
                <w:rFonts w:ascii="Times New Roman" w:hAnsi="Times New Roman"/>
                <w:sz w:val="20"/>
              </w:rPr>
              <w:t>ервая</w:t>
            </w:r>
          </w:p>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Приказ</w:t>
            </w:r>
          </w:p>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 xml:space="preserve">от </w:t>
            </w:r>
            <w:r w:rsidR="00791FF5">
              <w:rPr>
                <w:rFonts w:ascii="Times New Roman" w:hAnsi="Times New Roman"/>
                <w:sz w:val="20"/>
              </w:rPr>
              <w:t>28.01.2021</w:t>
            </w:r>
          </w:p>
          <w:p w:rsidR="00FD6D7D" w:rsidRPr="00FD6D7D" w:rsidRDefault="00791FF5" w:rsidP="00AD4DB2">
            <w:pPr>
              <w:spacing w:after="0" w:line="240" w:lineRule="auto"/>
              <w:jc w:val="center"/>
              <w:rPr>
                <w:rFonts w:ascii="Times New Roman" w:hAnsi="Times New Roman"/>
                <w:sz w:val="20"/>
              </w:rPr>
            </w:pPr>
            <w:r>
              <w:rPr>
                <w:rFonts w:ascii="Times New Roman" w:hAnsi="Times New Roman"/>
                <w:sz w:val="20"/>
              </w:rPr>
              <w:t>№43</w:t>
            </w:r>
            <w:r w:rsidR="00FD6D7D" w:rsidRPr="00FD6D7D">
              <w:rPr>
                <w:rFonts w:ascii="Times New Roman" w:hAnsi="Times New Roman"/>
                <w:sz w:val="20"/>
              </w:rPr>
              <w:t>-ОД</w:t>
            </w:r>
          </w:p>
        </w:tc>
        <w:tc>
          <w:tcPr>
            <w:tcW w:w="1397" w:type="dxa"/>
            <w:tcBorders>
              <w:top w:val="single" w:sz="4" w:space="0" w:color="auto"/>
              <w:left w:val="single" w:sz="4" w:space="0" w:color="auto"/>
              <w:bottom w:val="single" w:sz="4" w:space="0" w:color="auto"/>
              <w:right w:val="single" w:sz="4" w:space="0" w:color="auto"/>
            </w:tcBorders>
            <w:vAlign w:val="center"/>
          </w:tcPr>
          <w:p w:rsidR="00FD6D7D" w:rsidRDefault="00791FF5" w:rsidP="00AD4DB2">
            <w:pPr>
              <w:spacing w:after="0" w:line="240" w:lineRule="auto"/>
              <w:jc w:val="center"/>
              <w:rPr>
                <w:rFonts w:ascii="Times New Roman" w:hAnsi="Times New Roman"/>
                <w:sz w:val="20"/>
              </w:rPr>
            </w:pPr>
            <w:r>
              <w:rPr>
                <w:rFonts w:ascii="Times New Roman" w:hAnsi="Times New Roman"/>
                <w:sz w:val="20"/>
              </w:rPr>
              <w:t>30.11.2020</w:t>
            </w:r>
          </w:p>
          <w:p w:rsidR="00791FF5" w:rsidRDefault="00791FF5" w:rsidP="00AD4DB2">
            <w:pPr>
              <w:spacing w:after="0" w:line="240" w:lineRule="auto"/>
              <w:jc w:val="center"/>
              <w:rPr>
                <w:rFonts w:ascii="Times New Roman" w:hAnsi="Times New Roman"/>
                <w:sz w:val="20"/>
              </w:rPr>
            </w:pPr>
            <w:r>
              <w:rPr>
                <w:rFonts w:ascii="Times New Roman" w:hAnsi="Times New Roman"/>
                <w:sz w:val="20"/>
              </w:rPr>
              <w:t>25.02.2021</w:t>
            </w:r>
          </w:p>
          <w:p w:rsidR="00791FF5" w:rsidRDefault="00791FF5" w:rsidP="00AD4DB2">
            <w:pPr>
              <w:spacing w:after="0" w:line="240" w:lineRule="auto"/>
              <w:jc w:val="center"/>
              <w:rPr>
                <w:rFonts w:ascii="Times New Roman" w:hAnsi="Times New Roman"/>
                <w:sz w:val="20"/>
              </w:rPr>
            </w:pPr>
            <w:r>
              <w:rPr>
                <w:rFonts w:ascii="Times New Roman" w:hAnsi="Times New Roman"/>
                <w:sz w:val="20"/>
              </w:rPr>
              <w:t>30.04.2020</w:t>
            </w:r>
          </w:p>
          <w:p w:rsidR="00791FF5" w:rsidRPr="00FD6D7D" w:rsidRDefault="00791FF5" w:rsidP="00AD4DB2">
            <w:pPr>
              <w:spacing w:after="0" w:line="240" w:lineRule="auto"/>
              <w:jc w:val="center"/>
              <w:rPr>
                <w:rFonts w:ascii="Times New Roman" w:hAnsi="Times New Roman"/>
                <w:sz w:val="20"/>
              </w:rPr>
            </w:pPr>
            <w:r>
              <w:rPr>
                <w:rFonts w:ascii="Times New Roman" w:hAnsi="Times New Roman"/>
                <w:sz w:val="20"/>
              </w:rPr>
              <w:t>09.12.2021</w:t>
            </w:r>
          </w:p>
        </w:tc>
      </w:tr>
      <w:tr w:rsidR="00FD6D7D" w:rsidRPr="00FD6D7D" w:rsidTr="00FD6D7D">
        <w:tc>
          <w:tcPr>
            <w:tcW w:w="426" w:type="dxa"/>
            <w:tcBorders>
              <w:top w:val="single" w:sz="4" w:space="0" w:color="auto"/>
              <w:left w:val="single" w:sz="4" w:space="0" w:color="auto"/>
              <w:bottom w:val="single" w:sz="4" w:space="0" w:color="auto"/>
              <w:right w:val="single" w:sz="4" w:space="0" w:color="auto"/>
            </w:tcBorders>
            <w:vAlign w:val="center"/>
          </w:tcPr>
          <w:p w:rsidR="00FD6D7D" w:rsidRPr="00FD6D7D" w:rsidRDefault="00E159D3" w:rsidP="00AD4DB2">
            <w:pPr>
              <w:spacing w:after="0" w:line="240" w:lineRule="auto"/>
              <w:jc w:val="center"/>
              <w:rPr>
                <w:rFonts w:ascii="Times New Roman" w:hAnsi="Times New Roman"/>
                <w:bCs/>
                <w:sz w:val="20"/>
              </w:rPr>
            </w:pPr>
            <w:r>
              <w:rPr>
                <w:rFonts w:ascii="Times New Roman" w:hAnsi="Times New Roman"/>
                <w:bCs/>
                <w:sz w:val="20"/>
              </w:rPr>
              <w:t>9</w:t>
            </w:r>
          </w:p>
        </w:tc>
        <w:tc>
          <w:tcPr>
            <w:tcW w:w="1759" w:type="dxa"/>
            <w:tcBorders>
              <w:top w:val="single" w:sz="4" w:space="0" w:color="auto"/>
              <w:left w:val="single" w:sz="4" w:space="0" w:color="auto"/>
              <w:bottom w:val="single" w:sz="4" w:space="0" w:color="auto"/>
              <w:right w:val="single" w:sz="4" w:space="0" w:color="auto"/>
            </w:tcBorders>
            <w:vAlign w:val="center"/>
          </w:tcPr>
          <w:p w:rsidR="00FD6D7D" w:rsidRPr="00FD6D7D" w:rsidRDefault="00791FF5" w:rsidP="00AD4DB2">
            <w:pPr>
              <w:spacing w:after="0" w:line="240" w:lineRule="auto"/>
              <w:jc w:val="center"/>
              <w:rPr>
                <w:rFonts w:ascii="Times New Roman" w:hAnsi="Times New Roman"/>
                <w:sz w:val="20"/>
              </w:rPr>
            </w:pPr>
            <w:r>
              <w:rPr>
                <w:rFonts w:ascii="Times New Roman" w:hAnsi="Times New Roman"/>
                <w:sz w:val="20"/>
              </w:rPr>
              <w:t>Лукашук Вдадислава Дмитриевна</w:t>
            </w:r>
          </w:p>
        </w:tc>
        <w:tc>
          <w:tcPr>
            <w:tcW w:w="1711" w:type="dxa"/>
            <w:tcBorders>
              <w:top w:val="single" w:sz="4" w:space="0" w:color="auto"/>
              <w:left w:val="single" w:sz="4" w:space="0" w:color="auto"/>
              <w:bottom w:val="single" w:sz="4" w:space="0" w:color="auto"/>
              <w:right w:val="single" w:sz="4" w:space="0" w:color="auto"/>
            </w:tcBorders>
            <w:vAlign w:val="center"/>
          </w:tcPr>
          <w:p w:rsidR="00FD6D7D" w:rsidRPr="00FD6D7D" w:rsidRDefault="00791FF5" w:rsidP="00AD4DB2">
            <w:pPr>
              <w:spacing w:after="0" w:line="240" w:lineRule="auto"/>
              <w:jc w:val="center"/>
              <w:rPr>
                <w:rFonts w:ascii="Times New Roman" w:hAnsi="Times New Roman"/>
                <w:sz w:val="20"/>
              </w:rPr>
            </w:pPr>
            <w:r>
              <w:rPr>
                <w:rFonts w:ascii="Times New Roman" w:hAnsi="Times New Roman"/>
                <w:sz w:val="20"/>
              </w:rPr>
              <w:t>Среднее профессиональное</w:t>
            </w:r>
          </w:p>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 xml:space="preserve">Смоленский </w:t>
            </w:r>
            <w:r w:rsidR="00791FF5">
              <w:rPr>
                <w:rFonts w:ascii="Times New Roman" w:hAnsi="Times New Roman"/>
                <w:sz w:val="20"/>
              </w:rPr>
              <w:t>педагогический колледж</w:t>
            </w:r>
          </w:p>
          <w:p w:rsidR="00FD6D7D" w:rsidRPr="00FD6D7D" w:rsidRDefault="00791FF5" w:rsidP="00AD4DB2">
            <w:pPr>
              <w:spacing w:after="0" w:line="240" w:lineRule="auto"/>
              <w:jc w:val="center"/>
              <w:rPr>
                <w:rFonts w:ascii="Times New Roman" w:hAnsi="Times New Roman"/>
                <w:sz w:val="20"/>
              </w:rPr>
            </w:pPr>
            <w:r>
              <w:rPr>
                <w:rFonts w:ascii="Times New Roman" w:hAnsi="Times New Roman"/>
                <w:sz w:val="20"/>
              </w:rPr>
              <w:t>2017</w:t>
            </w:r>
          </w:p>
        </w:tc>
        <w:tc>
          <w:tcPr>
            <w:tcW w:w="1137" w:type="dxa"/>
            <w:tcBorders>
              <w:top w:val="single" w:sz="4" w:space="0" w:color="auto"/>
              <w:left w:val="single" w:sz="4" w:space="0" w:color="auto"/>
              <w:bottom w:val="single" w:sz="4" w:space="0" w:color="auto"/>
              <w:right w:val="single" w:sz="4" w:space="0" w:color="auto"/>
            </w:tcBorders>
            <w:vAlign w:val="center"/>
          </w:tcPr>
          <w:p w:rsidR="00FD6D7D" w:rsidRPr="00FD6D7D" w:rsidRDefault="00791FF5" w:rsidP="00AD4DB2">
            <w:pPr>
              <w:spacing w:after="0" w:line="240" w:lineRule="auto"/>
              <w:jc w:val="center"/>
              <w:rPr>
                <w:rFonts w:ascii="Times New Roman" w:hAnsi="Times New Roman"/>
                <w:sz w:val="20"/>
              </w:rPr>
            </w:pPr>
            <w:r>
              <w:rPr>
                <w:rFonts w:ascii="Times New Roman" w:hAnsi="Times New Roman"/>
                <w:sz w:val="20"/>
              </w:rPr>
              <w:t>дошкольное образование</w:t>
            </w:r>
          </w:p>
        </w:tc>
        <w:tc>
          <w:tcPr>
            <w:tcW w:w="1262" w:type="dxa"/>
            <w:tcBorders>
              <w:top w:val="single" w:sz="4" w:space="0" w:color="auto"/>
              <w:left w:val="single" w:sz="4" w:space="0" w:color="auto"/>
              <w:bottom w:val="single" w:sz="4" w:space="0" w:color="auto"/>
              <w:right w:val="single" w:sz="4" w:space="0" w:color="auto"/>
            </w:tcBorders>
            <w:vAlign w:val="center"/>
          </w:tcPr>
          <w:p w:rsidR="00FD6D7D" w:rsidRPr="00FD6D7D" w:rsidRDefault="005A440D" w:rsidP="00AD4DB2">
            <w:pPr>
              <w:spacing w:after="0" w:line="240" w:lineRule="auto"/>
              <w:jc w:val="center"/>
              <w:rPr>
                <w:rFonts w:ascii="Times New Roman" w:hAnsi="Times New Roman"/>
                <w:sz w:val="20"/>
              </w:rPr>
            </w:pPr>
            <w:r>
              <w:rPr>
                <w:rFonts w:ascii="Times New Roman" w:hAnsi="Times New Roman"/>
                <w:sz w:val="20"/>
              </w:rPr>
              <w:t>в отпуске по уходу за ребенком</w:t>
            </w:r>
          </w:p>
        </w:tc>
        <w:tc>
          <w:tcPr>
            <w:tcW w:w="613" w:type="dxa"/>
            <w:tcBorders>
              <w:top w:val="single" w:sz="4" w:space="0" w:color="auto"/>
              <w:left w:val="single" w:sz="4" w:space="0" w:color="auto"/>
              <w:bottom w:val="single" w:sz="4" w:space="0" w:color="auto"/>
              <w:right w:val="single" w:sz="4" w:space="0" w:color="auto"/>
            </w:tcBorders>
            <w:vAlign w:val="center"/>
          </w:tcPr>
          <w:p w:rsidR="00FD6D7D" w:rsidRPr="00FD6D7D" w:rsidRDefault="00771579" w:rsidP="00AD4DB2">
            <w:pPr>
              <w:spacing w:after="0" w:line="240" w:lineRule="auto"/>
              <w:jc w:val="center"/>
              <w:rPr>
                <w:rFonts w:ascii="Times New Roman" w:hAnsi="Times New Roman"/>
                <w:sz w:val="20"/>
              </w:rPr>
            </w:pPr>
            <w:r>
              <w:rPr>
                <w:rFonts w:ascii="Times New Roman" w:hAnsi="Times New Roman"/>
                <w:sz w:val="20"/>
              </w:rPr>
              <w:t>4</w:t>
            </w:r>
          </w:p>
        </w:tc>
        <w:tc>
          <w:tcPr>
            <w:tcW w:w="646" w:type="dxa"/>
            <w:tcBorders>
              <w:top w:val="single" w:sz="4" w:space="0" w:color="auto"/>
              <w:left w:val="single" w:sz="4" w:space="0" w:color="auto"/>
              <w:bottom w:val="single" w:sz="4" w:space="0" w:color="auto"/>
              <w:right w:val="single" w:sz="4" w:space="0" w:color="auto"/>
            </w:tcBorders>
            <w:vAlign w:val="center"/>
          </w:tcPr>
          <w:p w:rsidR="00FD6D7D" w:rsidRPr="00FD6D7D" w:rsidRDefault="00771579" w:rsidP="00AD4DB2">
            <w:pPr>
              <w:spacing w:after="0" w:line="240" w:lineRule="auto"/>
              <w:jc w:val="center"/>
              <w:rPr>
                <w:rFonts w:ascii="Times New Roman" w:hAnsi="Times New Roman"/>
                <w:sz w:val="20"/>
              </w:rPr>
            </w:pPr>
            <w:r>
              <w:rPr>
                <w:rFonts w:ascii="Times New Roman" w:hAnsi="Times New Roman"/>
                <w:sz w:val="20"/>
              </w:rPr>
              <w:t>4</w:t>
            </w:r>
          </w:p>
        </w:tc>
        <w:tc>
          <w:tcPr>
            <w:tcW w:w="1124" w:type="dxa"/>
            <w:tcBorders>
              <w:top w:val="single" w:sz="4" w:space="0" w:color="auto"/>
              <w:left w:val="single" w:sz="4" w:space="0" w:color="auto"/>
              <w:bottom w:val="single" w:sz="4" w:space="0" w:color="auto"/>
              <w:right w:val="single" w:sz="4" w:space="0" w:color="auto"/>
            </w:tcBorders>
            <w:vAlign w:val="center"/>
          </w:tcPr>
          <w:p w:rsidR="00FD6D7D" w:rsidRPr="00FD6D7D" w:rsidRDefault="005A440D" w:rsidP="00AD4DB2">
            <w:pPr>
              <w:spacing w:after="0" w:line="240" w:lineRule="auto"/>
              <w:jc w:val="center"/>
              <w:rPr>
                <w:rFonts w:ascii="Times New Roman" w:hAnsi="Times New Roman"/>
                <w:sz w:val="20"/>
              </w:rPr>
            </w:pPr>
            <w:r>
              <w:rPr>
                <w:rFonts w:ascii="Times New Roman" w:hAnsi="Times New Roman"/>
                <w:sz w:val="20"/>
              </w:rPr>
              <w:t>-</w:t>
            </w:r>
          </w:p>
        </w:tc>
        <w:tc>
          <w:tcPr>
            <w:tcW w:w="1397" w:type="dxa"/>
            <w:tcBorders>
              <w:top w:val="single" w:sz="4" w:space="0" w:color="auto"/>
              <w:left w:val="single" w:sz="4" w:space="0" w:color="auto"/>
              <w:bottom w:val="single" w:sz="4" w:space="0" w:color="auto"/>
              <w:right w:val="single" w:sz="4" w:space="0" w:color="auto"/>
            </w:tcBorders>
            <w:vAlign w:val="center"/>
          </w:tcPr>
          <w:p w:rsidR="00FD6D7D" w:rsidRPr="00FD6D7D" w:rsidRDefault="005A440D" w:rsidP="00AD4DB2">
            <w:pPr>
              <w:spacing w:after="0" w:line="240" w:lineRule="auto"/>
              <w:jc w:val="center"/>
              <w:rPr>
                <w:rFonts w:ascii="Times New Roman" w:hAnsi="Times New Roman"/>
                <w:sz w:val="20"/>
              </w:rPr>
            </w:pPr>
            <w:r>
              <w:rPr>
                <w:rFonts w:ascii="Times New Roman" w:hAnsi="Times New Roman"/>
                <w:sz w:val="20"/>
              </w:rPr>
              <w:t>12.11.2021</w:t>
            </w:r>
          </w:p>
        </w:tc>
      </w:tr>
      <w:tr w:rsidR="00FD6D7D" w:rsidRPr="00FD6D7D" w:rsidTr="00FD6D7D">
        <w:tc>
          <w:tcPr>
            <w:tcW w:w="426" w:type="dxa"/>
            <w:tcBorders>
              <w:top w:val="single" w:sz="4" w:space="0" w:color="auto"/>
              <w:left w:val="single" w:sz="4" w:space="0" w:color="auto"/>
              <w:bottom w:val="single" w:sz="4" w:space="0" w:color="auto"/>
              <w:right w:val="single" w:sz="4" w:space="0" w:color="auto"/>
            </w:tcBorders>
            <w:vAlign w:val="center"/>
          </w:tcPr>
          <w:p w:rsidR="00FD6D7D" w:rsidRPr="00FD6D7D" w:rsidRDefault="00E159D3" w:rsidP="00AD4DB2">
            <w:pPr>
              <w:spacing w:after="0" w:line="240" w:lineRule="auto"/>
              <w:jc w:val="center"/>
              <w:rPr>
                <w:rFonts w:ascii="Times New Roman" w:hAnsi="Times New Roman"/>
                <w:bCs/>
                <w:sz w:val="20"/>
              </w:rPr>
            </w:pPr>
            <w:r>
              <w:rPr>
                <w:rFonts w:ascii="Times New Roman" w:hAnsi="Times New Roman"/>
                <w:bCs/>
                <w:sz w:val="20"/>
              </w:rPr>
              <w:t>10</w:t>
            </w:r>
          </w:p>
        </w:tc>
        <w:tc>
          <w:tcPr>
            <w:tcW w:w="1759" w:type="dxa"/>
            <w:tcBorders>
              <w:top w:val="single" w:sz="4" w:space="0" w:color="auto"/>
              <w:left w:val="single" w:sz="4" w:space="0" w:color="auto"/>
              <w:bottom w:val="single" w:sz="4" w:space="0" w:color="auto"/>
              <w:right w:val="single" w:sz="4" w:space="0" w:color="auto"/>
            </w:tcBorders>
            <w:vAlign w:val="center"/>
          </w:tcPr>
          <w:p w:rsidR="00FD6D7D" w:rsidRPr="00FD6D7D" w:rsidRDefault="005A440D" w:rsidP="00AD4DB2">
            <w:pPr>
              <w:spacing w:after="0" w:line="240" w:lineRule="auto"/>
              <w:jc w:val="center"/>
              <w:rPr>
                <w:rFonts w:ascii="Times New Roman" w:hAnsi="Times New Roman"/>
                <w:sz w:val="20"/>
              </w:rPr>
            </w:pPr>
            <w:r>
              <w:rPr>
                <w:rFonts w:ascii="Times New Roman" w:hAnsi="Times New Roman"/>
                <w:sz w:val="20"/>
              </w:rPr>
              <w:t>Мехадюк Татьяна Алексеевна</w:t>
            </w:r>
          </w:p>
        </w:tc>
        <w:tc>
          <w:tcPr>
            <w:tcW w:w="1711"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Высшее</w:t>
            </w:r>
          </w:p>
          <w:p w:rsidR="005A440D" w:rsidRDefault="005A440D" w:rsidP="00AD4DB2">
            <w:pPr>
              <w:spacing w:after="0" w:line="240" w:lineRule="auto"/>
              <w:jc w:val="center"/>
              <w:rPr>
                <w:rFonts w:ascii="Times New Roman" w:hAnsi="Times New Roman"/>
                <w:sz w:val="20"/>
              </w:rPr>
            </w:pPr>
            <w:r>
              <w:rPr>
                <w:rFonts w:ascii="Times New Roman" w:hAnsi="Times New Roman"/>
                <w:sz w:val="20"/>
              </w:rPr>
              <w:t xml:space="preserve">Московский </w:t>
            </w:r>
            <w:r w:rsidR="00FD6D7D" w:rsidRPr="00FD6D7D">
              <w:rPr>
                <w:rFonts w:ascii="Times New Roman" w:hAnsi="Times New Roman"/>
                <w:sz w:val="20"/>
              </w:rPr>
              <w:t>государственный</w:t>
            </w:r>
          </w:p>
          <w:p w:rsidR="00FD6D7D" w:rsidRPr="00FD6D7D" w:rsidRDefault="005A440D" w:rsidP="00AD4DB2">
            <w:pPr>
              <w:spacing w:after="0" w:line="240" w:lineRule="auto"/>
              <w:jc w:val="center"/>
              <w:rPr>
                <w:rFonts w:ascii="Times New Roman" w:hAnsi="Times New Roman"/>
                <w:sz w:val="20"/>
              </w:rPr>
            </w:pPr>
            <w:r>
              <w:rPr>
                <w:rFonts w:ascii="Times New Roman" w:hAnsi="Times New Roman"/>
                <w:sz w:val="20"/>
              </w:rPr>
              <w:t>открытый</w:t>
            </w:r>
            <w:r w:rsidR="00FD6D7D" w:rsidRPr="00FD6D7D">
              <w:rPr>
                <w:rFonts w:ascii="Times New Roman" w:hAnsi="Times New Roman"/>
                <w:sz w:val="20"/>
              </w:rPr>
              <w:t xml:space="preserve"> педагогический </w:t>
            </w:r>
            <w:r>
              <w:rPr>
                <w:rFonts w:ascii="Times New Roman" w:hAnsi="Times New Roman"/>
                <w:sz w:val="20"/>
              </w:rPr>
              <w:t>университет</w:t>
            </w:r>
          </w:p>
          <w:p w:rsidR="00FD6D7D" w:rsidRPr="00FD6D7D" w:rsidRDefault="005A440D" w:rsidP="00AD4DB2">
            <w:pPr>
              <w:spacing w:after="0" w:line="240" w:lineRule="auto"/>
              <w:jc w:val="center"/>
              <w:rPr>
                <w:rFonts w:ascii="Times New Roman" w:hAnsi="Times New Roman"/>
                <w:sz w:val="20"/>
              </w:rPr>
            </w:pPr>
            <w:r>
              <w:rPr>
                <w:rFonts w:ascii="Times New Roman" w:hAnsi="Times New Roman"/>
                <w:sz w:val="20"/>
              </w:rPr>
              <w:t>1996</w:t>
            </w:r>
          </w:p>
        </w:tc>
        <w:tc>
          <w:tcPr>
            <w:tcW w:w="1137"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5A440D">
            <w:pPr>
              <w:spacing w:after="0" w:line="240" w:lineRule="auto"/>
              <w:jc w:val="center"/>
              <w:rPr>
                <w:rFonts w:ascii="Times New Roman" w:hAnsi="Times New Roman"/>
                <w:sz w:val="20"/>
              </w:rPr>
            </w:pPr>
            <w:r w:rsidRPr="00FD6D7D">
              <w:rPr>
                <w:rFonts w:ascii="Times New Roman" w:hAnsi="Times New Roman"/>
                <w:sz w:val="20"/>
              </w:rPr>
              <w:t xml:space="preserve">учитель </w:t>
            </w:r>
            <w:r w:rsidR="005A440D">
              <w:rPr>
                <w:rFonts w:ascii="Times New Roman" w:hAnsi="Times New Roman"/>
                <w:sz w:val="20"/>
              </w:rPr>
              <w:t>физика</w:t>
            </w:r>
          </w:p>
        </w:tc>
        <w:tc>
          <w:tcPr>
            <w:tcW w:w="1262"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5A440D">
            <w:pPr>
              <w:spacing w:after="0" w:line="240" w:lineRule="auto"/>
              <w:jc w:val="center"/>
              <w:rPr>
                <w:rFonts w:ascii="Times New Roman" w:hAnsi="Times New Roman"/>
                <w:sz w:val="20"/>
              </w:rPr>
            </w:pPr>
            <w:r w:rsidRPr="00FD6D7D">
              <w:rPr>
                <w:rFonts w:ascii="Times New Roman" w:hAnsi="Times New Roman"/>
                <w:sz w:val="20"/>
              </w:rPr>
              <w:t xml:space="preserve">учитель </w:t>
            </w:r>
            <w:r w:rsidR="005A440D">
              <w:rPr>
                <w:rFonts w:ascii="Times New Roman" w:hAnsi="Times New Roman"/>
                <w:sz w:val="20"/>
              </w:rPr>
              <w:t>физики</w:t>
            </w:r>
            <w:r w:rsidRPr="00FD6D7D">
              <w:rPr>
                <w:rFonts w:ascii="Times New Roman" w:hAnsi="Times New Roman"/>
                <w:sz w:val="20"/>
              </w:rPr>
              <w:t>; математика</w:t>
            </w:r>
            <w:r w:rsidR="005A440D">
              <w:rPr>
                <w:rFonts w:ascii="Times New Roman" w:hAnsi="Times New Roman"/>
                <w:sz w:val="20"/>
              </w:rPr>
              <w:t>, физика</w:t>
            </w:r>
          </w:p>
        </w:tc>
        <w:tc>
          <w:tcPr>
            <w:tcW w:w="613" w:type="dxa"/>
            <w:tcBorders>
              <w:top w:val="single" w:sz="4" w:space="0" w:color="auto"/>
              <w:left w:val="single" w:sz="4" w:space="0" w:color="auto"/>
              <w:bottom w:val="single" w:sz="4" w:space="0" w:color="auto"/>
              <w:right w:val="single" w:sz="4" w:space="0" w:color="auto"/>
            </w:tcBorders>
            <w:vAlign w:val="center"/>
          </w:tcPr>
          <w:p w:rsidR="00FD6D7D" w:rsidRPr="00FD6D7D" w:rsidRDefault="00771579" w:rsidP="00AD4DB2">
            <w:pPr>
              <w:spacing w:after="0" w:line="240" w:lineRule="auto"/>
              <w:jc w:val="center"/>
              <w:rPr>
                <w:rFonts w:ascii="Times New Roman" w:hAnsi="Times New Roman"/>
                <w:sz w:val="20"/>
              </w:rPr>
            </w:pPr>
            <w:r>
              <w:rPr>
                <w:rFonts w:ascii="Times New Roman" w:hAnsi="Times New Roman"/>
                <w:sz w:val="20"/>
              </w:rPr>
              <w:t>30</w:t>
            </w:r>
          </w:p>
        </w:tc>
        <w:tc>
          <w:tcPr>
            <w:tcW w:w="646" w:type="dxa"/>
            <w:tcBorders>
              <w:top w:val="single" w:sz="4" w:space="0" w:color="auto"/>
              <w:left w:val="single" w:sz="4" w:space="0" w:color="auto"/>
              <w:bottom w:val="single" w:sz="4" w:space="0" w:color="auto"/>
              <w:right w:val="single" w:sz="4" w:space="0" w:color="auto"/>
            </w:tcBorders>
            <w:vAlign w:val="center"/>
          </w:tcPr>
          <w:p w:rsidR="00FD6D7D" w:rsidRPr="00FD6D7D" w:rsidRDefault="00771579" w:rsidP="00AD4DB2">
            <w:pPr>
              <w:spacing w:after="0" w:line="240" w:lineRule="auto"/>
              <w:jc w:val="center"/>
              <w:rPr>
                <w:rFonts w:ascii="Times New Roman" w:hAnsi="Times New Roman"/>
                <w:sz w:val="20"/>
              </w:rPr>
            </w:pPr>
            <w:r>
              <w:rPr>
                <w:rFonts w:ascii="Times New Roman" w:hAnsi="Times New Roman"/>
                <w:sz w:val="20"/>
              </w:rPr>
              <w:t>30</w:t>
            </w:r>
          </w:p>
        </w:tc>
        <w:tc>
          <w:tcPr>
            <w:tcW w:w="1124"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AD4DB2">
            <w:pPr>
              <w:spacing w:after="0" w:line="240" w:lineRule="auto"/>
              <w:jc w:val="center"/>
              <w:rPr>
                <w:rFonts w:ascii="Times New Roman" w:hAnsi="Times New Roman"/>
                <w:sz w:val="20"/>
              </w:rPr>
            </w:pPr>
            <w:r w:rsidRPr="0060577F">
              <w:rPr>
                <w:rFonts w:ascii="Times New Roman" w:hAnsi="Times New Roman"/>
                <w:sz w:val="20"/>
                <w:highlight w:val="yellow"/>
              </w:rPr>
              <w:t>Высшая</w:t>
            </w:r>
          </w:p>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Приказ</w:t>
            </w:r>
          </w:p>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 xml:space="preserve">от </w:t>
            </w:r>
            <w:r w:rsidR="005A440D">
              <w:rPr>
                <w:rFonts w:ascii="Times New Roman" w:hAnsi="Times New Roman"/>
                <w:sz w:val="20"/>
              </w:rPr>
              <w:t>29.12.2020</w:t>
            </w:r>
          </w:p>
          <w:p w:rsidR="00FD6D7D" w:rsidRPr="00FD6D7D" w:rsidRDefault="00FD6D7D" w:rsidP="005A440D">
            <w:pPr>
              <w:spacing w:after="0" w:line="240" w:lineRule="auto"/>
              <w:jc w:val="center"/>
              <w:rPr>
                <w:rFonts w:ascii="Times New Roman" w:hAnsi="Times New Roman"/>
                <w:sz w:val="20"/>
              </w:rPr>
            </w:pPr>
            <w:r w:rsidRPr="00FD6D7D">
              <w:rPr>
                <w:rFonts w:ascii="Times New Roman" w:hAnsi="Times New Roman"/>
                <w:sz w:val="20"/>
              </w:rPr>
              <w:t>№</w:t>
            </w:r>
            <w:r w:rsidR="005A440D">
              <w:rPr>
                <w:rFonts w:ascii="Times New Roman" w:hAnsi="Times New Roman"/>
                <w:sz w:val="20"/>
              </w:rPr>
              <w:t>1003</w:t>
            </w:r>
            <w:r w:rsidRPr="00FD6D7D">
              <w:rPr>
                <w:rFonts w:ascii="Times New Roman" w:hAnsi="Times New Roman"/>
                <w:sz w:val="20"/>
              </w:rPr>
              <w:t>-ОД</w:t>
            </w:r>
          </w:p>
        </w:tc>
        <w:tc>
          <w:tcPr>
            <w:tcW w:w="1397" w:type="dxa"/>
            <w:tcBorders>
              <w:top w:val="single" w:sz="4" w:space="0" w:color="auto"/>
              <w:left w:val="single" w:sz="4" w:space="0" w:color="auto"/>
              <w:bottom w:val="single" w:sz="4" w:space="0" w:color="auto"/>
              <w:right w:val="single" w:sz="4" w:space="0" w:color="auto"/>
            </w:tcBorders>
            <w:vAlign w:val="center"/>
          </w:tcPr>
          <w:p w:rsidR="00FD6D7D" w:rsidRDefault="005A440D" w:rsidP="00AD4DB2">
            <w:pPr>
              <w:spacing w:after="0" w:line="240" w:lineRule="auto"/>
              <w:jc w:val="center"/>
              <w:rPr>
                <w:rFonts w:ascii="Times New Roman" w:hAnsi="Times New Roman"/>
                <w:sz w:val="20"/>
              </w:rPr>
            </w:pPr>
            <w:r>
              <w:rPr>
                <w:rFonts w:ascii="Times New Roman" w:hAnsi="Times New Roman"/>
                <w:sz w:val="20"/>
              </w:rPr>
              <w:t>29.04.2021</w:t>
            </w:r>
          </w:p>
          <w:p w:rsidR="005A440D" w:rsidRDefault="005A440D" w:rsidP="00AD4DB2">
            <w:pPr>
              <w:spacing w:after="0" w:line="240" w:lineRule="auto"/>
              <w:jc w:val="center"/>
              <w:rPr>
                <w:rFonts w:ascii="Times New Roman" w:hAnsi="Times New Roman"/>
                <w:sz w:val="20"/>
              </w:rPr>
            </w:pPr>
            <w:r>
              <w:rPr>
                <w:rFonts w:ascii="Times New Roman" w:hAnsi="Times New Roman"/>
                <w:sz w:val="20"/>
              </w:rPr>
              <w:t>02.03.2021</w:t>
            </w:r>
          </w:p>
          <w:p w:rsidR="005A440D" w:rsidRDefault="005A440D" w:rsidP="00AD4DB2">
            <w:pPr>
              <w:spacing w:after="0" w:line="240" w:lineRule="auto"/>
              <w:jc w:val="center"/>
              <w:rPr>
                <w:rFonts w:ascii="Times New Roman" w:hAnsi="Times New Roman"/>
                <w:sz w:val="20"/>
              </w:rPr>
            </w:pPr>
            <w:r>
              <w:rPr>
                <w:rFonts w:ascii="Times New Roman" w:hAnsi="Times New Roman"/>
                <w:sz w:val="20"/>
              </w:rPr>
              <w:t>14.02.2022</w:t>
            </w:r>
          </w:p>
          <w:p w:rsidR="005A440D" w:rsidRDefault="005A440D" w:rsidP="00AD4DB2">
            <w:pPr>
              <w:spacing w:after="0" w:line="240" w:lineRule="auto"/>
              <w:jc w:val="center"/>
              <w:rPr>
                <w:rFonts w:ascii="Times New Roman" w:hAnsi="Times New Roman"/>
                <w:sz w:val="20"/>
              </w:rPr>
            </w:pPr>
            <w:r>
              <w:rPr>
                <w:rFonts w:ascii="Times New Roman" w:hAnsi="Times New Roman"/>
                <w:sz w:val="20"/>
              </w:rPr>
              <w:t>18.04.2022</w:t>
            </w:r>
          </w:p>
          <w:p w:rsidR="005A440D" w:rsidRPr="00FD6D7D" w:rsidRDefault="005A440D" w:rsidP="00AD4DB2">
            <w:pPr>
              <w:spacing w:after="0" w:line="240" w:lineRule="auto"/>
              <w:jc w:val="center"/>
              <w:rPr>
                <w:rFonts w:ascii="Times New Roman" w:hAnsi="Times New Roman"/>
                <w:sz w:val="20"/>
              </w:rPr>
            </w:pPr>
            <w:r>
              <w:rPr>
                <w:rFonts w:ascii="Times New Roman" w:hAnsi="Times New Roman"/>
                <w:sz w:val="20"/>
              </w:rPr>
              <w:t>04.10.2022</w:t>
            </w:r>
          </w:p>
        </w:tc>
      </w:tr>
      <w:tr w:rsidR="00FD6D7D" w:rsidRPr="00FD6D7D" w:rsidTr="00FD6D7D">
        <w:tc>
          <w:tcPr>
            <w:tcW w:w="426" w:type="dxa"/>
            <w:tcBorders>
              <w:top w:val="single" w:sz="4" w:space="0" w:color="auto"/>
              <w:left w:val="single" w:sz="4" w:space="0" w:color="auto"/>
              <w:bottom w:val="single" w:sz="4" w:space="0" w:color="auto"/>
              <w:right w:val="single" w:sz="4" w:space="0" w:color="auto"/>
            </w:tcBorders>
            <w:vAlign w:val="center"/>
          </w:tcPr>
          <w:p w:rsidR="00FD6D7D" w:rsidRPr="00FD6D7D" w:rsidRDefault="00E159D3" w:rsidP="00AD4DB2">
            <w:pPr>
              <w:spacing w:after="0" w:line="240" w:lineRule="auto"/>
              <w:jc w:val="center"/>
              <w:rPr>
                <w:rFonts w:ascii="Times New Roman" w:hAnsi="Times New Roman"/>
                <w:bCs/>
                <w:sz w:val="20"/>
              </w:rPr>
            </w:pPr>
            <w:r>
              <w:rPr>
                <w:rFonts w:ascii="Times New Roman" w:hAnsi="Times New Roman"/>
                <w:bCs/>
                <w:sz w:val="20"/>
              </w:rPr>
              <w:t>11</w:t>
            </w:r>
          </w:p>
        </w:tc>
        <w:tc>
          <w:tcPr>
            <w:tcW w:w="1759" w:type="dxa"/>
            <w:tcBorders>
              <w:top w:val="single" w:sz="4" w:space="0" w:color="auto"/>
              <w:left w:val="single" w:sz="4" w:space="0" w:color="auto"/>
              <w:bottom w:val="single" w:sz="4" w:space="0" w:color="auto"/>
              <w:right w:val="single" w:sz="4" w:space="0" w:color="auto"/>
            </w:tcBorders>
            <w:vAlign w:val="center"/>
          </w:tcPr>
          <w:p w:rsidR="00FD6D7D" w:rsidRPr="00FD6D7D" w:rsidRDefault="005A440D" w:rsidP="00AD4DB2">
            <w:pPr>
              <w:spacing w:after="0" w:line="240" w:lineRule="auto"/>
              <w:jc w:val="center"/>
              <w:rPr>
                <w:rFonts w:ascii="Times New Roman" w:hAnsi="Times New Roman"/>
                <w:sz w:val="20"/>
              </w:rPr>
            </w:pPr>
            <w:r>
              <w:rPr>
                <w:rFonts w:ascii="Times New Roman" w:hAnsi="Times New Roman"/>
                <w:sz w:val="20"/>
              </w:rPr>
              <w:t>Мартынова Ольга Петровна</w:t>
            </w:r>
          </w:p>
        </w:tc>
        <w:tc>
          <w:tcPr>
            <w:tcW w:w="1711"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Высшее</w:t>
            </w:r>
          </w:p>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Смоленский государственный университет</w:t>
            </w:r>
          </w:p>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2008</w:t>
            </w:r>
          </w:p>
        </w:tc>
        <w:tc>
          <w:tcPr>
            <w:tcW w:w="1137" w:type="dxa"/>
            <w:tcBorders>
              <w:top w:val="single" w:sz="4" w:space="0" w:color="auto"/>
              <w:left w:val="single" w:sz="4" w:space="0" w:color="auto"/>
              <w:bottom w:val="single" w:sz="4" w:space="0" w:color="auto"/>
              <w:right w:val="single" w:sz="4" w:space="0" w:color="auto"/>
            </w:tcBorders>
            <w:vAlign w:val="center"/>
          </w:tcPr>
          <w:p w:rsidR="00FD6D7D" w:rsidRPr="00FD6D7D" w:rsidRDefault="005A440D" w:rsidP="00AD4DB2">
            <w:pPr>
              <w:spacing w:after="0" w:line="240" w:lineRule="auto"/>
              <w:jc w:val="center"/>
              <w:rPr>
                <w:rFonts w:ascii="Times New Roman" w:hAnsi="Times New Roman"/>
                <w:sz w:val="20"/>
              </w:rPr>
            </w:pPr>
            <w:r>
              <w:rPr>
                <w:rFonts w:ascii="Times New Roman" w:hAnsi="Times New Roman"/>
                <w:sz w:val="20"/>
              </w:rPr>
              <w:t>практическая психология</w:t>
            </w:r>
          </w:p>
        </w:tc>
        <w:tc>
          <w:tcPr>
            <w:tcW w:w="1262" w:type="dxa"/>
            <w:tcBorders>
              <w:top w:val="single" w:sz="4" w:space="0" w:color="auto"/>
              <w:left w:val="single" w:sz="4" w:space="0" w:color="auto"/>
              <w:bottom w:val="single" w:sz="4" w:space="0" w:color="auto"/>
              <w:right w:val="single" w:sz="4" w:space="0" w:color="auto"/>
            </w:tcBorders>
            <w:vAlign w:val="center"/>
          </w:tcPr>
          <w:p w:rsidR="00FD6D7D" w:rsidRPr="00FD6D7D" w:rsidRDefault="005A440D" w:rsidP="00AD4DB2">
            <w:pPr>
              <w:spacing w:after="0" w:line="240" w:lineRule="auto"/>
              <w:jc w:val="center"/>
              <w:rPr>
                <w:rFonts w:ascii="Times New Roman" w:hAnsi="Times New Roman"/>
                <w:sz w:val="20"/>
              </w:rPr>
            </w:pPr>
            <w:r w:rsidRPr="00FD6D7D">
              <w:rPr>
                <w:rFonts w:ascii="Times New Roman" w:hAnsi="Times New Roman"/>
                <w:sz w:val="20"/>
              </w:rPr>
              <w:t>педагог-психолог</w:t>
            </w:r>
            <w:r w:rsidR="00FD6D7D" w:rsidRPr="00FD6D7D">
              <w:rPr>
                <w:rFonts w:ascii="Times New Roman" w:hAnsi="Times New Roman"/>
                <w:sz w:val="20"/>
              </w:rPr>
              <w:t>,</w:t>
            </w:r>
          </w:p>
          <w:p w:rsidR="00FD6D7D" w:rsidRPr="00FD6D7D" w:rsidRDefault="005A440D" w:rsidP="00AD4DB2">
            <w:pPr>
              <w:spacing w:after="0" w:line="240" w:lineRule="auto"/>
              <w:jc w:val="center"/>
              <w:rPr>
                <w:rFonts w:ascii="Times New Roman" w:hAnsi="Times New Roman"/>
                <w:sz w:val="20"/>
                <w:lang w:val="en-US"/>
              </w:rPr>
            </w:pPr>
            <w:r>
              <w:rPr>
                <w:rFonts w:ascii="Times New Roman" w:hAnsi="Times New Roman"/>
                <w:sz w:val="20"/>
              </w:rPr>
              <w:t>учитель биологии</w:t>
            </w:r>
          </w:p>
          <w:p w:rsidR="00FD6D7D" w:rsidRPr="00FD6D7D" w:rsidRDefault="00FD6D7D" w:rsidP="00AD4DB2">
            <w:pPr>
              <w:spacing w:after="0" w:line="240" w:lineRule="auto"/>
              <w:jc w:val="center"/>
              <w:rPr>
                <w:rFonts w:ascii="Times New Roman" w:hAnsi="Times New Roman"/>
                <w:sz w:val="20"/>
                <w:lang w:val="en-US"/>
              </w:rPr>
            </w:pPr>
          </w:p>
        </w:tc>
        <w:tc>
          <w:tcPr>
            <w:tcW w:w="613" w:type="dxa"/>
            <w:tcBorders>
              <w:top w:val="single" w:sz="4" w:space="0" w:color="auto"/>
              <w:left w:val="single" w:sz="4" w:space="0" w:color="auto"/>
              <w:bottom w:val="single" w:sz="4" w:space="0" w:color="auto"/>
              <w:right w:val="single" w:sz="4" w:space="0" w:color="auto"/>
            </w:tcBorders>
            <w:vAlign w:val="center"/>
          </w:tcPr>
          <w:p w:rsidR="00FD6D7D" w:rsidRPr="00FD6D7D" w:rsidRDefault="00771579" w:rsidP="00FD6D7D">
            <w:pPr>
              <w:spacing w:after="0" w:line="240" w:lineRule="auto"/>
              <w:jc w:val="center"/>
              <w:rPr>
                <w:rFonts w:ascii="Times New Roman" w:hAnsi="Times New Roman"/>
                <w:sz w:val="20"/>
              </w:rPr>
            </w:pPr>
            <w:r>
              <w:rPr>
                <w:rFonts w:ascii="Times New Roman" w:hAnsi="Times New Roman"/>
                <w:sz w:val="20"/>
              </w:rPr>
              <w:t>50</w:t>
            </w:r>
          </w:p>
        </w:tc>
        <w:tc>
          <w:tcPr>
            <w:tcW w:w="646" w:type="dxa"/>
            <w:tcBorders>
              <w:top w:val="single" w:sz="4" w:space="0" w:color="auto"/>
              <w:left w:val="single" w:sz="4" w:space="0" w:color="auto"/>
              <w:bottom w:val="single" w:sz="4" w:space="0" w:color="auto"/>
              <w:right w:val="single" w:sz="4" w:space="0" w:color="auto"/>
            </w:tcBorders>
            <w:vAlign w:val="center"/>
          </w:tcPr>
          <w:p w:rsidR="00FD6D7D" w:rsidRPr="00FD6D7D" w:rsidRDefault="00771579" w:rsidP="00AD4DB2">
            <w:pPr>
              <w:spacing w:after="0" w:line="240" w:lineRule="auto"/>
              <w:jc w:val="center"/>
              <w:rPr>
                <w:rFonts w:ascii="Times New Roman" w:hAnsi="Times New Roman"/>
                <w:sz w:val="20"/>
              </w:rPr>
            </w:pPr>
            <w:r>
              <w:rPr>
                <w:rFonts w:ascii="Times New Roman" w:hAnsi="Times New Roman"/>
                <w:sz w:val="20"/>
              </w:rPr>
              <w:t>50</w:t>
            </w:r>
          </w:p>
        </w:tc>
        <w:tc>
          <w:tcPr>
            <w:tcW w:w="1124" w:type="dxa"/>
            <w:tcBorders>
              <w:top w:val="single" w:sz="4" w:space="0" w:color="auto"/>
              <w:left w:val="single" w:sz="4" w:space="0" w:color="auto"/>
              <w:bottom w:val="single" w:sz="4" w:space="0" w:color="auto"/>
              <w:right w:val="single" w:sz="4" w:space="0" w:color="auto"/>
            </w:tcBorders>
            <w:vAlign w:val="center"/>
          </w:tcPr>
          <w:p w:rsidR="00FD6D7D" w:rsidRPr="00FD6D7D" w:rsidRDefault="005A440D" w:rsidP="00AD4DB2">
            <w:pPr>
              <w:spacing w:after="0" w:line="240" w:lineRule="auto"/>
              <w:jc w:val="center"/>
              <w:rPr>
                <w:rFonts w:ascii="Times New Roman" w:hAnsi="Times New Roman"/>
                <w:sz w:val="20"/>
              </w:rPr>
            </w:pPr>
            <w:r>
              <w:rPr>
                <w:rFonts w:ascii="Times New Roman" w:hAnsi="Times New Roman"/>
                <w:sz w:val="20"/>
              </w:rPr>
              <w:t>-</w:t>
            </w:r>
          </w:p>
        </w:tc>
        <w:tc>
          <w:tcPr>
            <w:tcW w:w="1397" w:type="dxa"/>
            <w:tcBorders>
              <w:top w:val="single" w:sz="4" w:space="0" w:color="auto"/>
              <w:left w:val="single" w:sz="4" w:space="0" w:color="auto"/>
              <w:bottom w:val="single" w:sz="4" w:space="0" w:color="auto"/>
              <w:right w:val="single" w:sz="4" w:space="0" w:color="auto"/>
            </w:tcBorders>
            <w:vAlign w:val="center"/>
          </w:tcPr>
          <w:p w:rsidR="00FD6D7D" w:rsidRDefault="005A440D" w:rsidP="00AD4DB2">
            <w:pPr>
              <w:spacing w:after="0" w:line="240" w:lineRule="auto"/>
              <w:jc w:val="center"/>
              <w:rPr>
                <w:rFonts w:ascii="Times New Roman" w:hAnsi="Times New Roman"/>
                <w:sz w:val="20"/>
              </w:rPr>
            </w:pPr>
            <w:r>
              <w:rPr>
                <w:rFonts w:ascii="Times New Roman" w:hAnsi="Times New Roman"/>
                <w:sz w:val="20"/>
              </w:rPr>
              <w:t>27.03.2020</w:t>
            </w:r>
          </w:p>
          <w:p w:rsidR="005A440D" w:rsidRDefault="005A440D" w:rsidP="00AD4DB2">
            <w:pPr>
              <w:spacing w:after="0" w:line="240" w:lineRule="auto"/>
              <w:jc w:val="center"/>
              <w:rPr>
                <w:rFonts w:ascii="Times New Roman" w:hAnsi="Times New Roman"/>
                <w:sz w:val="20"/>
              </w:rPr>
            </w:pPr>
            <w:r>
              <w:rPr>
                <w:rFonts w:ascii="Times New Roman" w:hAnsi="Times New Roman"/>
                <w:sz w:val="20"/>
              </w:rPr>
              <w:t>11.03.2022</w:t>
            </w:r>
          </w:p>
          <w:p w:rsidR="005A440D" w:rsidRDefault="005A440D" w:rsidP="00AD4DB2">
            <w:pPr>
              <w:spacing w:after="0" w:line="240" w:lineRule="auto"/>
              <w:jc w:val="center"/>
              <w:rPr>
                <w:rFonts w:ascii="Times New Roman" w:hAnsi="Times New Roman"/>
                <w:sz w:val="20"/>
              </w:rPr>
            </w:pPr>
            <w:r>
              <w:rPr>
                <w:rFonts w:ascii="Times New Roman" w:hAnsi="Times New Roman"/>
                <w:sz w:val="20"/>
              </w:rPr>
              <w:t>17.06.2021</w:t>
            </w:r>
          </w:p>
          <w:p w:rsidR="005A440D" w:rsidRPr="00FD6D7D" w:rsidRDefault="005A440D" w:rsidP="00AD4DB2">
            <w:pPr>
              <w:spacing w:after="0" w:line="240" w:lineRule="auto"/>
              <w:jc w:val="center"/>
              <w:rPr>
                <w:rFonts w:ascii="Times New Roman" w:hAnsi="Times New Roman"/>
                <w:sz w:val="20"/>
              </w:rPr>
            </w:pPr>
            <w:r>
              <w:rPr>
                <w:rFonts w:ascii="Times New Roman" w:hAnsi="Times New Roman"/>
                <w:sz w:val="20"/>
              </w:rPr>
              <w:t>01.03.2023</w:t>
            </w:r>
          </w:p>
        </w:tc>
      </w:tr>
      <w:tr w:rsidR="00FD6D7D" w:rsidRPr="00FD6D7D" w:rsidTr="00FD6D7D">
        <w:tc>
          <w:tcPr>
            <w:tcW w:w="426" w:type="dxa"/>
            <w:tcBorders>
              <w:top w:val="single" w:sz="4" w:space="0" w:color="auto"/>
              <w:left w:val="single" w:sz="4" w:space="0" w:color="auto"/>
              <w:bottom w:val="single" w:sz="4" w:space="0" w:color="auto"/>
              <w:right w:val="single" w:sz="4" w:space="0" w:color="auto"/>
            </w:tcBorders>
            <w:vAlign w:val="center"/>
          </w:tcPr>
          <w:p w:rsidR="00FD6D7D" w:rsidRPr="00FD6D7D" w:rsidRDefault="00E159D3" w:rsidP="00AD4DB2">
            <w:pPr>
              <w:spacing w:after="0" w:line="240" w:lineRule="auto"/>
              <w:jc w:val="center"/>
              <w:rPr>
                <w:rFonts w:ascii="Times New Roman" w:hAnsi="Times New Roman"/>
                <w:bCs/>
                <w:sz w:val="20"/>
              </w:rPr>
            </w:pPr>
            <w:r>
              <w:rPr>
                <w:rFonts w:ascii="Times New Roman" w:hAnsi="Times New Roman"/>
                <w:bCs/>
                <w:sz w:val="20"/>
              </w:rPr>
              <w:t>12</w:t>
            </w:r>
          </w:p>
        </w:tc>
        <w:tc>
          <w:tcPr>
            <w:tcW w:w="1759" w:type="dxa"/>
            <w:tcBorders>
              <w:top w:val="single" w:sz="4" w:space="0" w:color="auto"/>
              <w:left w:val="single" w:sz="4" w:space="0" w:color="auto"/>
              <w:bottom w:val="single" w:sz="4" w:space="0" w:color="auto"/>
              <w:right w:val="single" w:sz="4" w:space="0" w:color="auto"/>
            </w:tcBorders>
            <w:vAlign w:val="center"/>
          </w:tcPr>
          <w:p w:rsidR="00FD6D7D" w:rsidRPr="00FD6D7D" w:rsidRDefault="005A440D" w:rsidP="00AD4DB2">
            <w:pPr>
              <w:spacing w:after="0" w:line="240" w:lineRule="auto"/>
              <w:jc w:val="center"/>
              <w:rPr>
                <w:rFonts w:ascii="Times New Roman" w:hAnsi="Times New Roman"/>
                <w:sz w:val="20"/>
              </w:rPr>
            </w:pPr>
            <w:r>
              <w:rPr>
                <w:rFonts w:ascii="Times New Roman" w:hAnsi="Times New Roman"/>
                <w:sz w:val="20"/>
              </w:rPr>
              <w:t>Мокряк Наталья Николаевна</w:t>
            </w:r>
          </w:p>
        </w:tc>
        <w:tc>
          <w:tcPr>
            <w:tcW w:w="1711"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Высшее</w:t>
            </w:r>
          </w:p>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Смоленский государственный педагогический институт</w:t>
            </w:r>
          </w:p>
          <w:p w:rsidR="00FD6D7D" w:rsidRPr="00FD6D7D" w:rsidRDefault="005A440D" w:rsidP="005A440D">
            <w:pPr>
              <w:spacing w:after="0" w:line="240" w:lineRule="auto"/>
              <w:jc w:val="center"/>
              <w:rPr>
                <w:rFonts w:ascii="Times New Roman" w:hAnsi="Times New Roman"/>
                <w:sz w:val="20"/>
              </w:rPr>
            </w:pPr>
            <w:r>
              <w:rPr>
                <w:rFonts w:ascii="Times New Roman" w:hAnsi="Times New Roman"/>
                <w:sz w:val="20"/>
              </w:rPr>
              <w:t>1977</w:t>
            </w:r>
          </w:p>
        </w:tc>
        <w:tc>
          <w:tcPr>
            <w:tcW w:w="1137"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5A440D">
            <w:pPr>
              <w:spacing w:after="0" w:line="240" w:lineRule="auto"/>
              <w:jc w:val="center"/>
              <w:rPr>
                <w:rFonts w:ascii="Times New Roman" w:hAnsi="Times New Roman"/>
                <w:sz w:val="20"/>
              </w:rPr>
            </w:pPr>
            <w:r w:rsidRPr="00FD6D7D">
              <w:rPr>
                <w:rFonts w:ascii="Times New Roman" w:hAnsi="Times New Roman"/>
                <w:sz w:val="20"/>
              </w:rPr>
              <w:t xml:space="preserve">учитель </w:t>
            </w:r>
            <w:r w:rsidR="005A440D">
              <w:rPr>
                <w:rFonts w:ascii="Times New Roman" w:hAnsi="Times New Roman"/>
                <w:sz w:val="20"/>
              </w:rPr>
              <w:t>русского языка и литературы</w:t>
            </w:r>
          </w:p>
        </w:tc>
        <w:tc>
          <w:tcPr>
            <w:tcW w:w="1262"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5A440D">
            <w:pPr>
              <w:spacing w:after="0" w:line="240" w:lineRule="auto"/>
              <w:jc w:val="center"/>
              <w:rPr>
                <w:rFonts w:ascii="Times New Roman" w:hAnsi="Times New Roman"/>
                <w:sz w:val="20"/>
              </w:rPr>
            </w:pPr>
            <w:r w:rsidRPr="00FD6D7D">
              <w:rPr>
                <w:rFonts w:ascii="Times New Roman" w:hAnsi="Times New Roman"/>
                <w:sz w:val="20"/>
              </w:rPr>
              <w:t xml:space="preserve">учитель </w:t>
            </w:r>
            <w:r w:rsidR="005A440D">
              <w:rPr>
                <w:rFonts w:ascii="Times New Roman" w:hAnsi="Times New Roman"/>
                <w:sz w:val="20"/>
              </w:rPr>
              <w:t>русского языка и литературы</w:t>
            </w:r>
          </w:p>
        </w:tc>
        <w:tc>
          <w:tcPr>
            <w:tcW w:w="613" w:type="dxa"/>
            <w:tcBorders>
              <w:top w:val="single" w:sz="4" w:space="0" w:color="auto"/>
              <w:left w:val="single" w:sz="4" w:space="0" w:color="auto"/>
              <w:bottom w:val="single" w:sz="4" w:space="0" w:color="auto"/>
              <w:right w:val="single" w:sz="4" w:space="0" w:color="auto"/>
            </w:tcBorders>
            <w:vAlign w:val="center"/>
          </w:tcPr>
          <w:p w:rsidR="00FD6D7D" w:rsidRPr="00FD6D7D" w:rsidRDefault="00771579" w:rsidP="00AD4DB2">
            <w:pPr>
              <w:spacing w:after="0" w:line="240" w:lineRule="auto"/>
              <w:jc w:val="center"/>
              <w:rPr>
                <w:rFonts w:ascii="Times New Roman" w:hAnsi="Times New Roman"/>
                <w:sz w:val="20"/>
              </w:rPr>
            </w:pPr>
            <w:r>
              <w:rPr>
                <w:rFonts w:ascii="Times New Roman" w:hAnsi="Times New Roman"/>
                <w:sz w:val="20"/>
              </w:rPr>
              <w:t>43</w:t>
            </w:r>
          </w:p>
        </w:tc>
        <w:tc>
          <w:tcPr>
            <w:tcW w:w="646" w:type="dxa"/>
            <w:tcBorders>
              <w:top w:val="single" w:sz="4" w:space="0" w:color="auto"/>
              <w:left w:val="single" w:sz="4" w:space="0" w:color="auto"/>
              <w:bottom w:val="single" w:sz="4" w:space="0" w:color="auto"/>
              <w:right w:val="single" w:sz="4" w:space="0" w:color="auto"/>
            </w:tcBorders>
            <w:vAlign w:val="center"/>
          </w:tcPr>
          <w:p w:rsidR="00FD6D7D" w:rsidRPr="00FD6D7D" w:rsidRDefault="00771579" w:rsidP="00AD4DB2">
            <w:pPr>
              <w:spacing w:after="0" w:line="240" w:lineRule="auto"/>
              <w:jc w:val="center"/>
              <w:rPr>
                <w:rFonts w:ascii="Times New Roman" w:hAnsi="Times New Roman"/>
                <w:sz w:val="20"/>
              </w:rPr>
            </w:pPr>
            <w:r>
              <w:rPr>
                <w:rFonts w:ascii="Times New Roman" w:hAnsi="Times New Roman"/>
                <w:sz w:val="20"/>
              </w:rPr>
              <w:t>43</w:t>
            </w:r>
          </w:p>
        </w:tc>
        <w:tc>
          <w:tcPr>
            <w:tcW w:w="1124" w:type="dxa"/>
            <w:tcBorders>
              <w:top w:val="single" w:sz="4" w:space="0" w:color="auto"/>
              <w:left w:val="single" w:sz="4" w:space="0" w:color="auto"/>
              <w:bottom w:val="single" w:sz="4" w:space="0" w:color="auto"/>
              <w:right w:val="single" w:sz="4" w:space="0" w:color="auto"/>
            </w:tcBorders>
            <w:vAlign w:val="center"/>
          </w:tcPr>
          <w:p w:rsidR="00FD6D7D" w:rsidRPr="00FD6D7D" w:rsidRDefault="005A440D" w:rsidP="00AD4DB2">
            <w:pPr>
              <w:spacing w:after="0" w:line="240" w:lineRule="auto"/>
              <w:jc w:val="center"/>
              <w:rPr>
                <w:rFonts w:ascii="Times New Roman" w:hAnsi="Times New Roman"/>
                <w:sz w:val="20"/>
              </w:rPr>
            </w:pPr>
            <w:r>
              <w:rPr>
                <w:rFonts w:ascii="Times New Roman" w:hAnsi="Times New Roman"/>
                <w:sz w:val="20"/>
              </w:rPr>
              <w:t>-</w:t>
            </w:r>
          </w:p>
        </w:tc>
        <w:tc>
          <w:tcPr>
            <w:tcW w:w="1397" w:type="dxa"/>
            <w:tcBorders>
              <w:top w:val="single" w:sz="4" w:space="0" w:color="auto"/>
              <w:left w:val="single" w:sz="4" w:space="0" w:color="auto"/>
              <w:bottom w:val="single" w:sz="4" w:space="0" w:color="auto"/>
              <w:right w:val="single" w:sz="4" w:space="0" w:color="auto"/>
            </w:tcBorders>
            <w:vAlign w:val="center"/>
          </w:tcPr>
          <w:p w:rsidR="00FD6D7D" w:rsidRDefault="005A440D" w:rsidP="00AD4DB2">
            <w:pPr>
              <w:spacing w:after="0" w:line="240" w:lineRule="auto"/>
              <w:jc w:val="center"/>
              <w:rPr>
                <w:rFonts w:ascii="Times New Roman" w:hAnsi="Times New Roman"/>
                <w:sz w:val="20"/>
              </w:rPr>
            </w:pPr>
            <w:r>
              <w:rPr>
                <w:rFonts w:ascii="Times New Roman" w:hAnsi="Times New Roman"/>
                <w:sz w:val="20"/>
              </w:rPr>
              <w:t>30.11.2020</w:t>
            </w:r>
          </w:p>
          <w:p w:rsidR="005A440D" w:rsidRDefault="005A440D" w:rsidP="00AD4DB2">
            <w:pPr>
              <w:spacing w:after="0" w:line="240" w:lineRule="auto"/>
              <w:jc w:val="center"/>
              <w:rPr>
                <w:rFonts w:ascii="Times New Roman" w:hAnsi="Times New Roman"/>
                <w:sz w:val="20"/>
              </w:rPr>
            </w:pPr>
            <w:r>
              <w:rPr>
                <w:rFonts w:ascii="Times New Roman" w:hAnsi="Times New Roman"/>
                <w:sz w:val="20"/>
              </w:rPr>
              <w:t>25.05.2020</w:t>
            </w:r>
          </w:p>
          <w:p w:rsidR="005A440D" w:rsidRDefault="005A440D" w:rsidP="00AD4DB2">
            <w:pPr>
              <w:spacing w:after="0" w:line="240" w:lineRule="auto"/>
              <w:jc w:val="center"/>
              <w:rPr>
                <w:rFonts w:ascii="Times New Roman" w:hAnsi="Times New Roman"/>
                <w:sz w:val="20"/>
              </w:rPr>
            </w:pPr>
            <w:r>
              <w:rPr>
                <w:rFonts w:ascii="Times New Roman" w:hAnsi="Times New Roman"/>
                <w:sz w:val="20"/>
              </w:rPr>
              <w:t>18.04.2022</w:t>
            </w:r>
          </w:p>
          <w:p w:rsidR="005A440D" w:rsidRPr="00FD6D7D" w:rsidRDefault="005A440D" w:rsidP="00AD4DB2">
            <w:pPr>
              <w:spacing w:after="0" w:line="240" w:lineRule="auto"/>
              <w:jc w:val="center"/>
              <w:rPr>
                <w:rFonts w:ascii="Times New Roman" w:hAnsi="Times New Roman"/>
                <w:color w:val="FF0000"/>
                <w:sz w:val="20"/>
              </w:rPr>
            </w:pPr>
            <w:r>
              <w:rPr>
                <w:rFonts w:ascii="Times New Roman" w:hAnsi="Times New Roman"/>
                <w:sz w:val="20"/>
              </w:rPr>
              <w:t>28.01.2022</w:t>
            </w:r>
          </w:p>
        </w:tc>
      </w:tr>
      <w:tr w:rsidR="00FD6D7D" w:rsidRPr="00FD6D7D" w:rsidTr="00FD6D7D">
        <w:tc>
          <w:tcPr>
            <w:tcW w:w="426" w:type="dxa"/>
            <w:tcBorders>
              <w:top w:val="single" w:sz="4" w:space="0" w:color="auto"/>
              <w:left w:val="single" w:sz="4" w:space="0" w:color="auto"/>
              <w:bottom w:val="single" w:sz="4" w:space="0" w:color="auto"/>
              <w:right w:val="single" w:sz="4" w:space="0" w:color="auto"/>
            </w:tcBorders>
            <w:vAlign w:val="center"/>
          </w:tcPr>
          <w:p w:rsidR="00FD6D7D" w:rsidRPr="00FD6D7D" w:rsidRDefault="00E159D3" w:rsidP="00AD4DB2">
            <w:pPr>
              <w:spacing w:after="0" w:line="240" w:lineRule="auto"/>
              <w:jc w:val="center"/>
              <w:rPr>
                <w:rFonts w:ascii="Times New Roman" w:hAnsi="Times New Roman"/>
                <w:bCs/>
                <w:sz w:val="20"/>
              </w:rPr>
            </w:pPr>
            <w:r>
              <w:rPr>
                <w:rFonts w:ascii="Times New Roman" w:hAnsi="Times New Roman"/>
                <w:bCs/>
                <w:sz w:val="20"/>
              </w:rPr>
              <w:t>13</w:t>
            </w:r>
          </w:p>
        </w:tc>
        <w:tc>
          <w:tcPr>
            <w:tcW w:w="1759" w:type="dxa"/>
            <w:tcBorders>
              <w:top w:val="single" w:sz="4" w:space="0" w:color="auto"/>
              <w:left w:val="single" w:sz="4" w:space="0" w:color="auto"/>
              <w:bottom w:val="single" w:sz="4" w:space="0" w:color="auto"/>
              <w:right w:val="single" w:sz="4" w:space="0" w:color="auto"/>
            </w:tcBorders>
            <w:vAlign w:val="center"/>
          </w:tcPr>
          <w:p w:rsidR="00FD6D7D" w:rsidRPr="00FD6D7D" w:rsidRDefault="005A440D" w:rsidP="00AD4DB2">
            <w:pPr>
              <w:spacing w:after="0" w:line="240" w:lineRule="auto"/>
              <w:jc w:val="center"/>
              <w:rPr>
                <w:rFonts w:ascii="Times New Roman" w:hAnsi="Times New Roman"/>
                <w:sz w:val="20"/>
              </w:rPr>
            </w:pPr>
            <w:r>
              <w:rPr>
                <w:rFonts w:ascii="Times New Roman" w:hAnsi="Times New Roman"/>
                <w:sz w:val="20"/>
              </w:rPr>
              <w:t>Лазурина Валентина Владимировна</w:t>
            </w:r>
          </w:p>
        </w:tc>
        <w:tc>
          <w:tcPr>
            <w:tcW w:w="1711"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Высшее</w:t>
            </w:r>
          </w:p>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 xml:space="preserve">Смоленский государственный педагогический </w:t>
            </w:r>
            <w:r w:rsidR="005A440D">
              <w:rPr>
                <w:rFonts w:ascii="Times New Roman" w:hAnsi="Times New Roman"/>
                <w:sz w:val="20"/>
              </w:rPr>
              <w:t>институт</w:t>
            </w:r>
          </w:p>
          <w:p w:rsidR="00FD6D7D" w:rsidRPr="00FD6D7D" w:rsidRDefault="005A440D" w:rsidP="00AD4DB2">
            <w:pPr>
              <w:spacing w:after="0" w:line="240" w:lineRule="auto"/>
              <w:jc w:val="center"/>
              <w:rPr>
                <w:rFonts w:ascii="Times New Roman" w:hAnsi="Times New Roman"/>
                <w:sz w:val="20"/>
              </w:rPr>
            </w:pPr>
            <w:r>
              <w:rPr>
                <w:rFonts w:ascii="Times New Roman" w:hAnsi="Times New Roman"/>
                <w:sz w:val="20"/>
              </w:rPr>
              <w:t>1985</w:t>
            </w:r>
          </w:p>
        </w:tc>
        <w:tc>
          <w:tcPr>
            <w:tcW w:w="1137"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5A440D">
            <w:pPr>
              <w:spacing w:after="0" w:line="240" w:lineRule="auto"/>
              <w:jc w:val="center"/>
              <w:rPr>
                <w:rFonts w:ascii="Times New Roman" w:hAnsi="Times New Roman"/>
                <w:sz w:val="20"/>
              </w:rPr>
            </w:pPr>
            <w:r w:rsidRPr="00FD6D7D">
              <w:rPr>
                <w:rFonts w:ascii="Times New Roman" w:hAnsi="Times New Roman"/>
                <w:sz w:val="20"/>
              </w:rPr>
              <w:t xml:space="preserve">учитель </w:t>
            </w:r>
            <w:r w:rsidR="005A440D">
              <w:rPr>
                <w:rFonts w:ascii="Times New Roman" w:hAnsi="Times New Roman"/>
                <w:sz w:val="20"/>
              </w:rPr>
              <w:t>русского языка и литературы</w:t>
            </w:r>
          </w:p>
        </w:tc>
        <w:tc>
          <w:tcPr>
            <w:tcW w:w="1262"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5A440D">
            <w:pPr>
              <w:spacing w:after="0" w:line="240" w:lineRule="auto"/>
              <w:jc w:val="center"/>
              <w:rPr>
                <w:rFonts w:ascii="Times New Roman" w:hAnsi="Times New Roman"/>
                <w:sz w:val="20"/>
              </w:rPr>
            </w:pPr>
            <w:r w:rsidRPr="00FD6D7D">
              <w:rPr>
                <w:rFonts w:ascii="Times New Roman" w:hAnsi="Times New Roman"/>
                <w:sz w:val="20"/>
              </w:rPr>
              <w:t xml:space="preserve">учитель </w:t>
            </w:r>
            <w:r w:rsidR="005A440D">
              <w:rPr>
                <w:rFonts w:ascii="Times New Roman" w:hAnsi="Times New Roman"/>
                <w:sz w:val="20"/>
              </w:rPr>
              <w:t>русского языка и литературы</w:t>
            </w:r>
          </w:p>
        </w:tc>
        <w:tc>
          <w:tcPr>
            <w:tcW w:w="613"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3</w:t>
            </w:r>
            <w:r w:rsidR="00771579">
              <w:rPr>
                <w:rFonts w:ascii="Times New Roman" w:hAnsi="Times New Roman"/>
                <w:sz w:val="20"/>
              </w:rPr>
              <w:t>8</w:t>
            </w:r>
          </w:p>
        </w:tc>
        <w:tc>
          <w:tcPr>
            <w:tcW w:w="646"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3</w:t>
            </w:r>
            <w:r w:rsidR="00771579">
              <w:rPr>
                <w:rFonts w:ascii="Times New Roman" w:hAnsi="Times New Roman"/>
                <w:sz w:val="20"/>
              </w:rPr>
              <w:t>8</w:t>
            </w:r>
          </w:p>
        </w:tc>
        <w:tc>
          <w:tcPr>
            <w:tcW w:w="1124"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AD4DB2">
            <w:pPr>
              <w:spacing w:after="0" w:line="240" w:lineRule="auto"/>
              <w:jc w:val="center"/>
              <w:rPr>
                <w:rFonts w:ascii="Times New Roman" w:hAnsi="Times New Roman"/>
                <w:sz w:val="20"/>
              </w:rPr>
            </w:pPr>
            <w:r w:rsidRPr="0060577F">
              <w:rPr>
                <w:rFonts w:ascii="Times New Roman" w:hAnsi="Times New Roman"/>
                <w:sz w:val="20"/>
                <w:highlight w:val="yellow"/>
              </w:rPr>
              <w:t>Высшая</w:t>
            </w:r>
          </w:p>
          <w:p w:rsidR="00FD6D7D" w:rsidRPr="00FD6D7D" w:rsidRDefault="00FD6D7D" w:rsidP="00AD4DB2">
            <w:pPr>
              <w:shd w:val="clear" w:color="auto" w:fill="FFFFFF"/>
              <w:spacing w:after="0" w:line="240" w:lineRule="auto"/>
              <w:jc w:val="center"/>
              <w:rPr>
                <w:rFonts w:ascii="Times New Roman" w:hAnsi="Times New Roman"/>
                <w:sz w:val="20"/>
              </w:rPr>
            </w:pPr>
            <w:r w:rsidRPr="00FD6D7D">
              <w:rPr>
                <w:rFonts w:ascii="Times New Roman" w:hAnsi="Times New Roman"/>
                <w:sz w:val="20"/>
              </w:rPr>
              <w:t>Приказ</w:t>
            </w:r>
          </w:p>
          <w:p w:rsidR="00FD6D7D" w:rsidRPr="00FD6D7D" w:rsidRDefault="00FD6D7D" w:rsidP="00AD4DB2">
            <w:pPr>
              <w:shd w:val="clear" w:color="auto" w:fill="FFFFFF"/>
              <w:spacing w:after="0" w:line="240" w:lineRule="auto"/>
              <w:jc w:val="center"/>
              <w:rPr>
                <w:rFonts w:ascii="Times New Roman" w:hAnsi="Times New Roman"/>
                <w:sz w:val="20"/>
              </w:rPr>
            </w:pPr>
            <w:r w:rsidRPr="00FD6D7D">
              <w:rPr>
                <w:rFonts w:ascii="Times New Roman" w:hAnsi="Times New Roman"/>
                <w:sz w:val="20"/>
              </w:rPr>
              <w:t xml:space="preserve">от </w:t>
            </w:r>
            <w:r w:rsidR="005A440D">
              <w:rPr>
                <w:rFonts w:ascii="Times New Roman" w:hAnsi="Times New Roman"/>
                <w:sz w:val="20"/>
              </w:rPr>
              <w:t>26.03.2019</w:t>
            </w:r>
          </w:p>
          <w:p w:rsidR="00FD6D7D" w:rsidRPr="00FD6D7D" w:rsidRDefault="005A440D" w:rsidP="00AD4DB2">
            <w:pPr>
              <w:shd w:val="clear" w:color="auto" w:fill="FFFFFF"/>
              <w:spacing w:after="0" w:line="240" w:lineRule="auto"/>
              <w:jc w:val="center"/>
              <w:rPr>
                <w:rFonts w:ascii="Times New Roman" w:hAnsi="Times New Roman"/>
                <w:sz w:val="20"/>
              </w:rPr>
            </w:pPr>
            <w:r>
              <w:rPr>
                <w:rFonts w:ascii="Times New Roman" w:hAnsi="Times New Roman"/>
                <w:sz w:val="20"/>
              </w:rPr>
              <w:t>№243</w:t>
            </w:r>
            <w:r w:rsidR="00FD6D7D" w:rsidRPr="00FD6D7D">
              <w:rPr>
                <w:rFonts w:ascii="Times New Roman" w:hAnsi="Times New Roman"/>
                <w:sz w:val="20"/>
              </w:rPr>
              <w:t xml:space="preserve"> – ОД</w:t>
            </w:r>
          </w:p>
        </w:tc>
        <w:tc>
          <w:tcPr>
            <w:tcW w:w="1397" w:type="dxa"/>
            <w:tcBorders>
              <w:top w:val="single" w:sz="4" w:space="0" w:color="auto"/>
              <w:left w:val="single" w:sz="4" w:space="0" w:color="auto"/>
              <w:bottom w:val="single" w:sz="4" w:space="0" w:color="auto"/>
              <w:right w:val="single" w:sz="4" w:space="0" w:color="auto"/>
            </w:tcBorders>
            <w:vAlign w:val="center"/>
          </w:tcPr>
          <w:p w:rsidR="00FD6D7D" w:rsidRDefault="005A440D" w:rsidP="00AD4DB2">
            <w:pPr>
              <w:spacing w:after="0" w:line="240" w:lineRule="auto"/>
              <w:jc w:val="center"/>
              <w:rPr>
                <w:rFonts w:ascii="Times New Roman" w:hAnsi="Times New Roman"/>
                <w:sz w:val="20"/>
              </w:rPr>
            </w:pPr>
            <w:r>
              <w:rPr>
                <w:rFonts w:ascii="Times New Roman" w:hAnsi="Times New Roman"/>
                <w:sz w:val="20"/>
              </w:rPr>
              <w:t>08.10.2020</w:t>
            </w:r>
          </w:p>
          <w:p w:rsidR="005A440D" w:rsidRDefault="005A440D" w:rsidP="00AD4DB2">
            <w:pPr>
              <w:spacing w:after="0" w:line="240" w:lineRule="auto"/>
              <w:jc w:val="center"/>
              <w:rPr>
                <w:rFonts w:ascii="Times New Roman" w:hAnsi="Times New Roman"/>
                <w:sz w:val="20"/>
              </w:rPr>
            </w:pPr>
            <w:r>
              <w:rPr>
                <w:rFonts w:ascii="Times New Roman" w:hAnsi="Times New Roman"/>
                <w:sz w:val="20"/>
              </w:rPr>
              <w:t>25.05.2020</w:t>
            </w:r>
          </w:p>
          <w:p w:rsidR="005A440D" w:rsidRDefault="005A440D" w:rsidP="00AD4DB2">
            <w:pPr>
              <w:spacing w:after="0" w:line="240" w:lineRule="auto"/>
              <w:jc w:val="center"/>
              <w:rPr>
                <w:rFonts w:ascii="Times New Roman" w:hAnsi="Times New Roman"/>
                <w:sz w:val="20"/>
              </w:rPr>
            </w:pPr>
            <w:r>
              <w:rPr>
                <w:rFonts w:ascii="Times New Roman" w:hAnsi="Times New Roman"/>
                <w:sz w:val="20"/>
              </w:rPr>
              <w:t>17.12.2021</w:t>
            </w:r>
          </w:p>
          <w:p w:rsidR="005A440D" w:rsidRPr="00FD6D7D" w:rsidRDefault="005A440D" w:rsidP="00AD4DB2">
            <w:pPr>
              <w:spacing w:after="0" w:line="240" w:lineRule="auto"/>
              <w:jc w:val="center"/>
              <w:rPr>
                <w:rFonts w:ascii="Times New Roman" w:hAnsi="Times New Roman"/>
                <w:sz w:val="20"/>
              </w:rPr>
            </w:pPr>
            <w:r>
              <w:rPr>
                <w:rFonts w:ascii="Times New Roman" w:hAnsi="Times New Roman"/>
                <w:sz w:val="20"/>
              </w:rPr>
              <w:t>14.11.2020</w:t>
            </w:r>
          </w:p>
        </w:tc>
      </w:tr>
      <w:tr w:rsidR="00FD6D7D" w:rsidRPr="00FD6D7D" w:rsidTr="00FD6D7D">
        <w:tc>
          <w:tcPr>
            <w:tcW w:w="426" w:type="dxa"/>
            <w:tcBorders>
              <w:top w:val="single" w:sz="4" w:space="0" w:color="auto"/>
              <w:left w:val="single" w:sz="4" w:space="0" w:color="auto"/>
              <w:bottom w:val="single" w:sz="4" w:space="0" w:color="auto"/>
              <w:right w:val="single" w:sz="4" w:space="0" w:color="auto"/>
            </w:tcBorders>
            <w:vAlign w:val="center"/>
          </w:tcPr>
          <w:p w:rsidR="00FD6D7D" w:rsidRPr="00FD6D7D" w:rsidRDefault="00E159D3" w:rsidP="00AD4DB2">
            <w:pPr>
              <w:spacing w:after="0" w:line="240" w:lineRule="auto"/>
              <w:jc w:val="center"/>
              <w:rPr>
                <w:rFonts w:ascii="Times New Roman" w:hAnsi="Times New Roman"/>
                <w:bCs/>
                <w:sz w:val="20"/>
              </w:rPr>
            </w:pPr>
            <w:r>
              <w:rPr>
                <w:rFonts w:ascii="Times New Roman" w:hAnsi="Times New Roman"/>
                <w:bCs/>
                <w:sz w:val="20"/>
              </w:rPr>
              <w:t>1</w:t>
            </w:r>
            <w:r w:rsidR="00D042B4">
              <w:rPr>
                <w:rFonts w:ascii="Times New Roman" w:hAnsi="Times New Roman"/>
                <w:bCs/>
                <w:sz w:val="20"/>
              </w:rPr>
              <w:t>4</w:t>
            </w:r>
          </w:p>
        </w:tc>
        <w:tc>
          <w:tcPr>
            <w:tcW w:w="1759" w:type="dxa"/>
            <w:tcBorders>
              <w:top w:val="single" w:sz="4" w:space="0" w:color="auto"/>
              <w:left w:val="single" w:sz="4" w:space="0" w:color="auto"/>
              <w:bottom w:val="single" w:sz="4" w:space="0" w:color="auto"/>
              <w:right w:val="single" w:sz="4" w:space="0" w:color="auto"/>
            </w:tcBorders>
            <w:vAlign w:val="center"/>
          </w:tcPr>
          <w:p w:rsidR="00FD6D7D" w:rsidRPr="00FD6D7D" w:rsidRDefault="00816EEA" w:rsidP="00AD4DB2">
            <w:pPr>
              <w:spacing w:after="0" w:line="240" w:lineRule="auto"/>
              <w:jc w:val="center"/>
              <w:rPr>
                <w:rFonts w:ascii="Times New Roman" w:hAnsi="Times New Roman"/>
                <w:sz w:val="20"/>
              </w:rPr>
            </w:pPr>
            <w:r>
              <w:rPr>
                <w:rFonts w:ascii="Times New Roman" w:hAnsi="Times New Roman"/>
                <w:sz w:val="20"/>
              </w:rPr>
              <w:t>Калинина Лариса Викторовна</w:t>
            </w:r>
          </w:p>
        </w:tc>
        <w:tc>
          <w:tcPr>
            <w:tcW w:w="1711" w:type="dxa"/>
            <w:tcBorders>
              <w:top w:val="single" w:sz="4" w:space="0" w:color="auto"/>
              <w:left w:val="single" w:sz="4" w:space="0" w:color="auto"/>
              <w:bottom w:val="single" w:sz="4" w:space="0" w:color="auto"/>
              <w:right w:val="single" w:sz="4" w:space="0" w:color="auto"/>
            </w:tcBorders>
            <w:vAlign w:val="center"/>
          </w:tcPr>
          <w:p w:rsid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Высшее</w:t>
            </w:r>
          </w:p>
          <w:p w:rsidR="00816EEA" w:rsidRDefault="00816EEA" w:rsidP="00AD4DB2">
            <w:pPr>
              <w:spacing w:after="0" w:line="240" w:lineRule="auto"/>
              <w:jc w:val="center"/>
              <w:rPr>
                <w:rFonts w:ascii="Times New Roman" w:hAnsi="Times New Roman"/>
                <w:sz w:val="20"/>
              </w:rPr>
            </w:pPr>
            <w:r>
              <w:rPr>
                <w:rFonts w:ascii="Times New Roman" w:hAnsi="Times New Roman"/>
                <w:sz w:val="20"/>
              </w:rPr>
              <w:t>АНО ВО</w:t>
            </w:r>
          </w:p>
          <w:p w:rsidR="00816EEA" w:rsidRPr="00FD6D7D" w:rsidRDefault="00816EEA" w:rsidP="00AD4DB2">
            <w:pPr>
              <w:spacing w:after="0" w:line="240" w:lineRule="auto"/>
              <w:jc w:val="center"/>
              <w:rPr>
                <w:rFonts w:ascii="Times New Roman" w:hAnsi="Times New Roman"/>
                <w:sz w:val="20"/>
              </w:rPr>
            </w:pPr>
            <w:r>
              <w:rPr>
                <w:rFonts w:ascii="Times New Roman" w:hAnsi="Times New Roman"/>
                <w:sz w:val="20"/>
              </w:rPr>
              <w:t xml:space="preserve"> « Российский новый университет»</w:t>
            </w:r>
          </w:p>
          <w:p w:rsidR="00FD6D7D" w:rsidRPr="00FD6D7D" w:rsidRDefault="00816EEA" w:rsidP="00AD4DB2">
            <w:pPr>
              <w:spacing w:after="0" w:line="240" w:lineRule="auto"/>
              <w:jc w:val="center"/>
              <w:rPr>
                <w:rFonts w:ascii="Times New Roman" w:hAnsi="Times New Roman"/>
                <w:sz w:val="20"/>
              </w:rPr>
            </w:pPr>
            <w:r>
              <w:rPr>
                <w:rFonts w:ascii="Times New Roman" w:hAnsi="Times New Roman"/>
                <w:sz w:val="20"/>
              </w:rPr>
              <w:t>2016</w:t>
            </w:r>
          </w:p>
          <w:p w:rsidR="00FD6D7D" w:rsidRPr="00FD6D7D" w:rsidRDefault="00FD6D7D" w:rsidP="00AD4DB2">
            <w:pPr>
              <w:spacing w:after="0" w:line="240" w:lineRule="auto"/>
              <w:jc w:val="center"/>
              <w:rPr>
                <w:rFonts w:ascii="Times New Roman" w:hAnsi="Times New Roman"/>
                <w:sz w:val="20"/>
              </w:rPr>
            </w:pPr>
          </w:p>
        </w:tc>
        <w:tc>
          <w:tcPr>
            <w:tcW w:w="1137" w:type="dxa"/>
            <w:tcBorders>
              <w:top w:val="single" w:sz="4" w:space="0" w:color="auto"/>
              <w:left w:val="single" w:sz="4" w:space="0" w:color="auto"/>
              <w:bottom w:val="single" w:sz="4" w:space="0" w:color="auto"/>
              <w:right w:val="single" w:sz="4" w:space="0" w:color="auto"/>
            </w:tcBorders>
            <w:vAlign w:val="center"/>
          </w:tcPr>
          <w:p w:rsidR="00FD6D7D" w:rsidRPr="00FD6D7D" w:rsidRDefault="00816EEA" w:rsidP="00AD4DB2">
            <w:pPr>
              <w:spacing w:after="0" w:line="240" w:lineRule="auto"/>
              <w:jc w:val="center"/>
              <w:rPr>
                <w:rFonts w:ascii="Times New Roman" w:hAnsi="Times New Roman"/>
                <w:sz w:val="20"/>
              </w:rPr>
            </w:pPr>
            <w:r>
              <w:rPr>
                <w:rFonts w:ascii="Times New Roman" w:hAnsi="Times New Roman"/>
                <w:sz w:val="20"/>
              </w:rPr>
              <w:t>Психолого-педагогическое образование</w:t>
            </w:r>
          </w:p>
        </w:tc>
        <w:tc>
          <w:tcPr>
            <w:tcW w:w="1262" w:type="dxa"/>
            <w:tcBorders>
              <w:top w:val="single" w:sz="4" w:space="0" w:color="auto"/>
              <w:left w:val="single" w:sz="4" w:space="0" w:color="auto"/>
              <w:bottom w:val="single" w:sz="4" w:space="0" w:color="auto"/>
              <w:right w:val="single" w:sz="4" w:space="0" w:color="auto"/>
            </w:tcBorders>
            <w:vAlign w:val="center"/>
          </w:tcPr>
          <w:p w:rsidR="00FD6D7D" w:rsidRPr="00FD6D7D" w:rsidRDefault="00816EEA" w:rsidP="00816EEA">
            <w:pPr>
              <w:spacing w:after="0" w:line="240" w:lineRule="auto"/>
              <w:jc w:val="center"/>
              <w:rPr>
                <w:rFonts w:ascii="Times New Roman" w:hAnsi="Times New Roman"/>
                <w:sz w:val="20"/>
              </w:rPr>
            </w:pPr>
            <w:r>
              <w:rPr>
                <w:rFonts w:ascii="Times New Roman" w:hAnsi="Times New Roman"/>
                <w:sz w:val="20"/>
              </w:rPr>
              <w:t>Заместитель директора по УВР</w:t>
            </w:r>
            <w:r w:rsidR="00FD6D7D" w:rsidRPr="00FD6D7D">
              <w:rPr>
                <w:rFonts w:ascii="Times New Roman" w:hAnsi="Times New Roman"/>
                <w:sz w:val="20"/>
              </w:rPr>
              <w:t xml:space="preserve">; </w:t>
            </w:r>
            <w:r>
              <w:rPr>
                <w:rFonts w:ascii="Times New Roman" w:hAnsi="Times New Roman"/>
                <w:sz w:val="20"/>
              </w:rPr>
              <w:t>история, обществознание</w:t>
            </w:r>
          </w:p>
        </w:tc>
        <w:tc>
          <w:tcPr>
            <w:tcW w:w="613" w:type="dxa"/>
            <w:tcBorders>
              <w:top w:val="single" w:sz="4" w:space="0" w:color="auto"/>
              <w:left w:val="single" w:sz="4" w:space="0" w:color="auto"/>
              <w:bottom w:val="single" w:sz="4" w:space="0" w:color="auto"/>
              <w:right w:val="single" w:sz="4" w:space="0" w:color="auto"/>
            </w:tcBorders>
            <w:vAlign w:val="center"/>
          </w:tcPr>
          <w:p w:rsidR="00FD6D7D" w:rsidRPr="00FD6D7D" w:rsidRDefault="00816EEA" w:rsidP="00AD4DB2">
            <w:pPr>
              <w:spacing w:after="0" w:line="240" w:lineRule="auto"/>
              <w:jc w:val="center"/>
              <w:rPr>
                <w:rFonts w:ascii="Times New Roman" w:hAnsi="Times New Roman"/>
                <w:sz w:val="20"/>
              </w:rPr>
            </w:pPr>
            <w:r>
              <w:rPr>
                <w:rFonts w:ascii="Times New Roman" w:hAnsi="Times New Roman"/>
                <w:sz w:val="20"/>
              </w:rPr>
              <w:t>32</w:t>
            </w:r>
          </w:p>
        </w:tc>
        <w:tc>
          <w:tcPr>
            <w:tcW w:w="646" w:type="dxa"/>
            <w:tcBorders>
              <w:top w:val="single" w:sz="4" w:space="0" w:color="auto"/>
              <w:left w:val="single" w:sz="4" w:space="0" w:color="auto"/>
              <w:bottom w:val="single" w:sz="4" w:space="0" w:color="auto"/>
              <w:right w:val="single" w:sz="4" w:space="0" w:color="auto"/>
            </w:tcBorders>
            <w:vAlign w:val="center"/>
          </w:tcPr>
          <w:p w:rsidR="00FD6D7D" w:rsidRPr="00FD6D7D" w:rsidRDefault="00816EEA" w:rsidP="00AD4DB2">
            <w:pPr>
              <w:spacing w:after="0" w:line="240" w:lineRule="auto"/>
              <w:jc w:val="center"/>
              <w:rPr>
                <w:rFonts w:ascii="Times New Roman" w:hAnsi="Times New Roman"/>
                <w:sz w:val="20"/>
              </w:rPr>
            </w:pPr>
            <w:r>
              <w:rPr>
                <w:rFonts w:ascii="Times New Roman" w:hAnsi="Times New Roman"/>
                <w:sz w:val="20"/>
              </w:rPr>
              <w:t>3</w:t>
            </w:r>
            <w:r w:rsidR="00771579">
              <w:rPr>
                <w:rFonts w:ascii="Times New Roman" w:hAnsi="Times New Roman"/>
                <w:sz w:val="20"/>
              </w:rPr>
              <w:t>2</w:t>
            </w:r>
          </w:p>
        </w:tc>
        <w:tc>
          <w:tcPr>
            <w:tcW w:w="1124" w:type="dxa"/>
            <w:tcBorders>
              <w:top w:val="single" w:sz="4" w:space="0" w:color="auto"/>
              <w:left w:val="single" w:sz="4" w:space="0" w:color="auto"/>
              <w:bottom w:val="single" w:sz="4" w:space="0" w:color="auto"/>
              <w:right w:val="single" w:sz="4" w:space="0" w:color="auto"/>
            </w:tcBorders>
            <w:vAlign w:val="center"/>
          </w:tcPr>
          <w:p w:rsidR="00FD6D7D" w:rsidRPr="00FD6D7D" w:rsidRDefault="00816EEA" w:rsidP="00AD4DB2">
            <w:pPr>
              <w:spacing w:after="0" w:line="240" w:lineRule="auto"/>
              <w:jc w:val="center"/>
              <w:rPr>
                <w:rFonts w:ascii="Times New Roman" w:hAnsi="Times New Roman"/>
                <w:sz w:val="20"/>
              </w:rPr>
            </w:pPr>
            <w:r>
              <w:rPr>
                <w:rFonts w:ascii="Times New Roman" w:hAnsi="Times New Roman"/>
                <w:sz w:val="20"/>
              </w:rPr>
              <w:t>-</w:t>
            </w:r>
          </w:p>
        </w:tc>
        <w:tc>
          <w:tcPr>
            <w:tcW w:w="1397" w:type="dxa"/>
            <w:tcBorders>
              <w:top w:val="single" w:sz="4" w:space="0" w:color="auto"/>
              <w:left w:val="single" w:sz="4" w:space="0" w:color="auto"/>
              <w:bottom w:val="single" w:sz="4" w:space="0" w:color="auto"/>
              <w:right w:val="single" w:sz="4" w:space="0" w:color="auto"/>
            </w:tcBorders>
            <w:vAlign w:val="center"/>
          </w:tcPr>
          <w:p w:rsidR="00816EEA" w:rsidRDefault="00816EEA" w:rsidP="00AD4DB2">
            <w:pPr>
              <w:spacing w:after="0" w:line="240" w:lineRule="auto"/>
              <w:jc w:val="center"/>
              <w:rPr>
                <w:rFonts w:ascii="Times New Roman" w:hAnsi="Times New Roman"/>
                <w:sz w:val="20"/>
              </w:rPr>
            </w:pPr>
          </w:p>
          <w:p w:rsidR="00816EEA" w:rsidRDefault="00816EEA" w:rsidP="00AD4DB2">
            <w:pPr>
              <w:spacing w:after="0" w:line="240" w:lineRule="auto"/>
              <w:jc w:val="center"/>
              <w:rPr>
                <w:rFonts w:ascii="Times New Roman" w:hAnsi="Times New Roman"/>
                <w:sz w:val="20"/>
              </w:rPr>
            </w:pPr>
            <w:r>
              <w:rPr>
                <w:rFonts w:ascii="Times New Roman" w:hAnsi="Times New Roman"/>
                <w:sz w:val="20"/>
              </w:rPr>
              <w:t>Переподготовка 2021</w:t>
            </w:r>
          </w:p>
          <w:p w:rsidR="00FD6D7D" w:rsidRDefault="00816EEA" w:rsidP="00AD4DB2">
            <w:pPr>
              <w:spacing w:after="0" w:line="240" w:lineRule="auto"/>
              <w:jc w:val="center"/>
              <w:rPr>
                <w:rFonts w:ascii="Times New Roman" w:hAnsi="Times New Roman"/>
                <w:sz w:val="20"/>
              </w:rPr>
            </w:pPr>
            <w:r>
              <w:rPr>
                <w:rFonts w:ascii="Times New Roman" w:hAnsi="Times New Roman"/>
                <w:sz w:val="20"/>
              </w:rPr>
              <w:t>28.01.2022</w:t>
            </w:r>
          </w:p>
          <w:p w:rsidR="00816EEA" w:rsidRDefault="00816EEA" w:rsidP="00AD4DB2">
            <w:pPr>
              <w:spacing w:after="0" w:line="240" w:lineRule="auto"/>
              <w:jc w:val="center"/>
              <w:rPr>
                <w:rFonts w:ascii="Times New Roman" w:hAnsi="Times New Roman"/>
                <w:sz w:val="20"/>
              </w:rPr>
            </w:pPr>
            <w:r>
              <w:rPr>
                <w:rFonts w:ascii="Times New Roman" w:hAnsi="Times New Roman"/>
                <w:sz w:val="20"/>
              </w:rPr>
              <w:t>04.10.2022</w:t>
            </w:r>
          </w:p>
          <w:p w:rsidR="00816EEA" w:rsidRDefault="00816EEA" w:rsidP="00AD4DB2">
            <w:pPr>
              <w:spacing w:after="0" w:line="240" w:lineRule="auto"/>
              <w:jc w:val="center"/>
              <w:rPr>
                <w:rFonts w:ascii="Times New Roman" w:hAnsi="Times New Roman"/>
                <w:sz w:val="20"/>
              </w:rPr>
            </w:pPr>
            <w:r>
              <w:rPr>
                <w:rFonts w:ascii="Times New Roman" w:hAnsi="Times New Roman"/>
                <w:sz w:val="20"/>
              </w:rPr>
              <w:t>01.03.2023</w:t>
            </w:r>
          </w:p>
          <w:p w:rsidR="00816EEA" w:rsidRDefault="00816EEA" w:rsidP="00AD4DB2">
            <w:pPr>
              <w:spacing w:after="0" w:line="240" w:lineRule="auto"/>
              <w:jc w:val="center"/>
              <w:rPr>
                <w:rFonts w:ascii="Times New Roman" w:hAnsi="Times New Roman"/>
                <w:sz w:val="20"/>
              </w:rPr>
            </w:pPr>
            <w:r>
              <w:rPr>
                <w:rFonts w:ascii="Times New Roman" w:hAnsi="Times New Roman"/>
                <w:sz w:val="20"/>
              </w:rPr>
              <w:t>21.04.2023</w:t>
            </w:r>
          </w:p>
          <w:p w:rsidR="00816EEA" w:rsidRPr="00FD6D7D" w:rsidRDefault="00816EEA" w:rsidP="00AD4DB2">
            <w:pPr>
              <w:spacing w:after="0" w:line="240" w:lineRule="auto"/>
              <w:jc w:val="center"/>
              <w:rPr>
                <w:rFonts w:ascii="Times New Roman" w:hAnsi="Times New Roman"/>
                <w:sz w:val="20"/>
              </w:rPr>
            </w:pPr>
            <w:r>
              <w:rPr>
                <w:rFonts w:ascii="Times New Roman" w:hAnsi="Times New Roman"/>
                <w:sz w:val="20"/>
              </w:rPr>
              <w:t>20.06.2023</w:t>
            </w:r>
          </w:p>
        </w:tc>
      </w:tr>
      <w:tr w:rsidR="00FD6D7D" w:rsidRPr="00FD6D7D" w:rsidTr="00FD6D7D">
        <w:tc>
          <w:tcPr>
            <w:tcW w:w="426" w:type="dxa"/>
            <w:tcBorders>
              <w:top w:val="single" w:sz="4" w:space="0" w:color="auto"/>
              <w:left w:val="single" w:sz="4" w:space="0" w:color="auto"/>
              <w:bottom w:val="single" w:sz="4" w:space="0" w:color="auto"/>
              <w:right w:val="single" w:sz="4" w:space="0" w:color="auto"/>
            </w:tcBorders>
            <w:vAlign w:val="center"/>
          </w:tcPr>
          <w:p w:rsidR="00FD6D7D" w:rsidRPr="00FD6D7D" w:rsidRDefault="00E159D3" w:rsidP="00D042B4">
            <w:pPr>
              <w:spacing w:after="0" w:line="240" w:lineRule="auto"/>
              <w:jc w:val="center"/>
              <w:rPr>
                <w:rFonts w:ascii="Times New Roman" w:hAnsi="Times New Roman"/>
                <w:bCs/>
                <w:sz w:val="20"/>
              </w:rPr>
            </w:pPr>
            <w:r>
              <w:rPr>
                <w:rFonts w:ascii="Times New Roman" w:hAnsi="Times New Roman"/>
                <w:bCs/>
                <w:sz w:val="20"/>
              </w:rPr>
              <w:t>1</w:t>
            </w:r>
            <w:r w:rsidR="00D042B4">
              <w:rPr>
                <w:rFonts w:ascii="Times New Roman" w:hAnsi="Times New Roman"/>
                <w:bCs/>
                <w:sz w:val="20"/>
              </w:rPr>
              <w:t>5</w:t>
            </w:r>
          </w:p>
        </w:tc>
        <w:tc>
          <w:tcPr>
            <w:tcW w:w="1759" w:type="dxa"/>
            <w:tcBorders>
              <w:top w:val="single" w:sz="4" w:space="0" w:color="auto"/>
              <w:left w:val="single" w:sz="4" w:space="0" w:color="auto"/>
              <w:bottom w:val="single" w:sz="4" w:space="0" w:color="auto"/>
              <w:right w:val="single" w:sz="4" w:space="0" w:color="auto"/>
            </w:tcBorders>
            <w:vAlign w:val="center"/>
          </w:tcPr>
          <w:p w:rsidR="00FD6D7D" w:rsidRPr="00FD6D7D" w:rsidRDefault="00816EEA" w:rsidP="00AD4DB2">
            <w:pPr>
              <w:spacing w:after="0" w:line="240" w:lineRule="auto"/>
              <w:jc w:val="center"/>
              <w:rPr>
                <w:rFonts w:ascii="Times New Roman" w:hAnsi="Times New Roman"/>
                <w:sz w:val="20"/>
              </w:rPr>
            </w:pPr>
            <w:r>
              <w:rPr>
                <w:rFonts w:ascii="Times New Roman" w:hAnsi="Times New Roman"/>
                <w:sz w:val="20"/>
              </w:rPr>
              <w:t>Кондрашова Ольга Викторовна</w:t>
            </w:r>
          </w:p>
        </w:tc>
        <w:tc>
          <w:tcPr>
            <w:tcW w:w="1711"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Высшее</w:t>
            </w:r>
          </w:p>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 xml:space="preserve">Смоленский государственный </w:t>
            </w:r>
            <w:r w:rsidR="00816EEA">
              <w:rPr>
                <w:rFonts w:ascii="Times New Roman" w:hAnsi="Times New Roman"/>
                <w:sz w:val="20"/>
              </w:rPr>
              <w:t>университет</w:t>
            </w:r>
          </w:p>
          <w:p w:rsidR="00FD6D7D" w:rsidRPr="00FD6D7D" w:rsidRDefault="00816EEA" w:rsidP="00AD4DB2">
            <w:pPr>
              <w:spacing w:after="0" w:line="240" w:lineRule="auto"/>
              <w:jc w:val="center"/>
              <w:rPr>
                <w:rFonts w:ascii="Times New Roman" w:hAnsi="Times New Roman"/>
                <w:sz w:val="20"/>
              </w:rPr>
            </w:pPr>
            <w:r>
              <w:rPr>
                <w:rFonts w:ascii="Times New Roman" w:hAnsi="Times New Roman"/>
                <w:sz w:val="20"/>
              </w:rPr>
              <w:t>2001</w:t>
            </w:r>
          </w:p>
          <w:p w:rsidR="00FD6D7D" w:rsidRPr="00FD6D7D" w:rsidRDefault="00FD6D7D" w:rsidP="00AD4DB2">
            <w:pPr>
              <w:spacing w:after="0" w:line="240" w:lineRule="auto"/>
              <w:jc w:val="center"/>
              <w:rPr>
                <w:rFonts w:ascii="Times New Roman" w:hAnsi="Times New Roman"/>
                <w:sz w:val="20"/>
              </w:rPr>
            </w:pPr>
          </w:p>
          <w:p w:rsidR="00FD6D7D" w:rsidRPr="00FD6D7D" w:rsidRDefault="00FD6D7D" w:rsidP="00AD4DB2">
            <w:pPr>
              <w:spacing w:after="0" w:line="240" w:lineRule="auto"/>
              <w:jc w:val="center"/>
              <w:rPr>
                <w:rFonts w:ascii="Times New Roman" w:hAnsi="Times New Roman"/>
                <w:sz w:val="20"/>
              </w:rPr>
            </w:pPr>
          </w:p>
        </w:tc>
        <w:tc>
          <w:tcPr>
            <w:tcW w:w="1137"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816EEA">
            <w:pPr>
              <w:spacing w:after="0" w:line="240" w:lineRule="auto"/>
              <w:jc w:val="center"/>
              <w:rPr>
                <w:rFonts w:ascii="Times New Roman" w:hAnsi="Times New Roman"/>
                <w:sz w:val="20"/>
              </w:rPr>
            </w:pPr>
            <w:r w:rsidRPr="00FD6D7D">
              <w:rPr>
                <w:rFonts w:ascii="Times New Roman" w:hAnsi="Times New Roman"/>
                <w:sz w:val="20"/>
              </w:rPr>
              <w:t xml:space="preserve">учитель математики </w:t>
            </w:r>
            <w:r w:rsidR="00816EEA">
              <w:rPr>
                <w:rFonts w:ascii="Times New Roman" w:hAnsi="Times New Roman"/>
                <w:sz w:val="20"/>
              </w:rPr>
              <w:t>информатики</w:t>
            </w:r>
          </w:p>
        </w:tc>
        <w:tc>
          <w:tcPr>
            <w:tcW w:w="1262"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FD6D7D">
            <w:pPr>
              <w:spacing w:after="0" w:line="240" w:lineRule="auto"/>
              <w:jc w:val="center"/>
              <w:rPr>
                <w:rFonts w:ascii="Times New Roman" w:hAnsi="Times New Roman"/>
                <w:sz w:val="20"/>
              </w:rPr>
            </w:pPr>
            <w:r w:rsidRPr="00FD6D7D">
              <w:rPr>
                <w:rFonts w:ascii="Times New Roman" w:hAnsi="Times New Roman"/>
                <w:sz w:val="20"/>
              </w:rPr>
              <w:t>учитель математики; математика</w:t>
            </w:r>
          </w:p>
          <w:p w:rsidR="00FD6D7D" w:rsidRPr="00FD6D7D" w:rsidRDefault="00FD6D7D" w:rsidP="00AD4DB2">
            <w:pPr>
              <w:spacing w:after="0" w:line="240" w:lineRule="auto"/>
              <w:jc w:val="center"/>
              <w:rPr>
                <w:rFonts w:ascii="Times New Roman" w:hAnsi="Times New Roman"/>
                <w:sz w:val="20"/>
              </w:rPr>
            </w:pPr>
          </w:p>
        </w:tc>
        <w:tc>
          <w:tcPr>
            <w:tcW w:w="613"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2</w:t>
            </w:r>
            <w:r>
              <w:rPr>
                <w:rFonts w:ascii="Times New Roman" w:hAnsi="Times New Roman"/>
                <w:sz w:val="20"/>
              </w:rPr>
              <w:t>2</w:t>
            </w:r>
          </w:p>
        </w:tc>
        <w:tc>
          <w:tcPr>
            <w:tcW w:w="646"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2</w:t>
            </w:r>
            <w:r>
              <w:rPr>
                <w:rFonts w:ascii="Times New Roman" w:hAnsi="Times New Roman"/>
                <w:sz w:val="20"/>
              </w:rPr>
              <w:t>2</w:t>
            </w:r>
          </w:p>
        </w:tc>
        <w:tc>
          <w:tcPr>
            <w:tcW w:w="1124" w:type="dxa"/>
            <w:tcBorders>
              <w:top w:val="single" w:sz="4" w:space="0" w:color="auto"/>
              <w:left w:val="single" w:sz="4" w:space="0" w:color="auto"/>
              <w:bottom w:val="single" w:sz="4" w:space="0" w:color="auto"/>
              <w:right w:val="single" w:sz="4" w:space="0" w:color="auto"/>
            </w:tcBorders>
            <w:vAlign w:val="center"/>
          </w:tcPr>
          <w:p w:rsidR="00FD6D7D" w:rsidRPr="00FD6D7D" w:rsidRDefault="006C0CB7" w:rsidP="00AD4DB2">
            <w:pPr>
              <w:spacing w:after="0" w:line="240" w:lineRule="auto"/>
              <w:jc w:val="center"/>
              <w:rPr>
                <w:rFonts w:ascii="Times New Roman" w:hAnsi="Times New Roman"/>
                <w:sz w:val="20"/>
              </w:rPr>
            </w:pPr>
            <w:r w:rsidRPr="0060577F">
              <w:rPr>
                <w:rFonts w:ascii="Times New Roman" w:hAnsi="Times New Roman"/>
                <w:sz w:val="20"/>
                <w:highlight w:val="yellow"/>
              </w:rPr>
              <w:t>Высшая</w:t>
            </w:r>
            <w:r>
              <w:rPr>
                <w:rFonts w:ascii="Times New Roman" w:hAnsi="Times New Roman"/>
                <w:sz w:val="20"/>
              </w:rPr>
              <w:t xml:space="preserve"> </w:t>
            </w:r>
          </w:p>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Приказ</w:t>
            </w:r>
          </w:p>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 xml:space="preserve">от </w:t>
            </w:r>
            <w:r w:rsidR="006C0CB7">
              <w:rPr>
                <w:rFonts w:ascii="Times New Roman" w:hAnsi="Times New Roman"/>
                <w:sz w:val="20"/>
              </w:rPr>
              <w:t>1</w:t>
            </w:r>
            <w:r w:rsidR="00816EEA">
              <w:rPr>
                <w:rFonts w:ascii="Times New Roman" w:hAnsi="Times New Roman"/>
                <w:sz w:val="20"/>
              </w:rPr>
              <w:t>1.10.2018</w:t>
            </w:r>
          </w:p>
          <w:p w:rsidR="00FD6D7D" w:rsidRPr="00FD6D7D" w:rsidRDefault="00FD6D7D" w:rsidP="006C0CB7">
            <w:pPr>
              <w:spacing w:after="0" w:line="240" w:lineRule="auto"/>
              <w:jc w:val="center"/>
              <w:rPr>
                <w:rFonts w:ascii="Times New Roman" w:hAnsi="Times New Roman"/>
                <w:sz w:val="20"/>
              </w:rPr>
            </w:pPr>
            <w:r w:rsidRPr="00FD6D7D">
              <w:rPr>
                <w:rFonts w:ascii="Times New Roman" w:hAnsi="Times New Roman"/>
                <w:sz w:val="20"/>
              </w:rPr>
              <w:t>№</w:t>
            </w:r>
            <w:r w:rsidR="006C0CB7">
              <w:rPr>
                <w:rFonts w:ascii="Times New Roman" w:hAnsi="Times New Roman"/>
                <w:sz w:val="20"/>
              </w:rPr>
              <w:t>04</w:t>
            </w:r>
            <w:r w:rsidRPr="00FD6D7D">
              <w:rPr>
                <w:rFonts w:ascii="Times New Roman" w:hAnsi="Times New Roman"/>
                <w:sz w:val="20"/>
              </w:rPr>
              <w:t>-ОД</w:t>
            </w:r>
          </w:p>
        </w:tc>
        <w:tc>
          <w:tcPr>
            <w:tcW w:w="1397" w:type="dxa"/>
            <w:tcBorders>
              <w:top w:val="single" w:sz="4" w:space="0" w:color="auto"/>
              <w:left w:val="single" w:sz="4" w:space="0" w:color="auto"/>
              <w:bottom w:val="single" w:sz="4" w:space="0" w:color="auto"/>
              <w:right w:val="single" w:sz="4" w:space="0" w:color="auto"/>
            </w:tcBorders>
            <w:vAlign w:val="center"/>
          </w:tcPr>
          <w:p w:rsidR="00816EEA" w:rsidRDefault="00816EEA" w:rsidP="00816EEA">
            <w:pPr>
              <w:spacing w:after="0" w:line="240" w:lineRule="auto"/>
              <w:jc w:val="center"/>
              <w:rPr>
                <w:rFonts w:ascii="Times New Roman" w:hAnsi="Times New Roman"/>
                <w:sz w:val="20"/>
              </w:rPr>
            </w:pPr>
            <w:r>
              <w:rPr>
                <w:rFonts w:ascii="Times New Roman" w:hAnsi="Times New Roman"/>
                <w:sz w:val="20"/>
              </w:rPr>
              <w:t>28.01.2022</w:t>
            </w:r>
          </w:p>
          <w:p w:rsidR="00816EEA" w:rsidRDefault="00816EEA" w:rsidP="00816EEA">
            <w:pPr>
              <w:spacing w:after="0" w:line="240" w:lineRule="auto"/>
              <w:jc w:val="center"/>
              <w:rPr>
                <w:rFonts w:ascii="Times New Roman" w:hAnsi="Times New Roman"/>
                <w:sz w:val="20"/>
              </w:rPr>
            </w:pPr>
            <w:r>
              <w:rPr>
                <w:rFonts w:ascii="Times New Roman" w:hAnsi="Times New Roman"/>
                <w:sz w:val="20"/>
              </w:rPr>
              <w:t>04.10.2022</w:t>
            </w:r>
          </w:p>
          <w:p w:rsidR="00816EEA" w:rsidRDefault="00816EEA" w:rsidP="00816EEA">
            <w:pPr>
              <w:spacing w:after="0" w:line="240" w:lineRule="auto"/>
              <w:jc w:val="center"/>
              <w:rPr>
                <w:rFonts w:ascii="Times New Roman" w:hAnsi="Times New Roman"/>
                <w:sz w:val="20"/>
              </w:rPr>
            </w:pPr>
            <w:r>
              <w:rPr>
                <w:rFonts w:ascii="Times New Roman" w:hAnsi="Times New Roman"/>
                <w:sz w:val="20"/>
              </w:rPr>
              <w:t>01.03.2023</w:t>
            </w:r>
          </w:p>
          <w:p w:rsidR="00816EEA" w:rsidRDefault="00816EEA" w:rsidP="00816EEA">
            <w:pPr>
              <w:spacing w:after="0" w:line="240" w:lineRule="auto"/>
              <w:jc w:val="center"/>
              <w:rPr>
                <w:rFonts w:ascii="Times New Roman" w:hAnsi="Times New Roman"/>
                <w:sz w:val="20"/>
              </w:rPr>
            </w:pPr>
            <w:r>
              <w:rPr>
                <w:rFonts w:ascii="Times New Roman" w:hAnsi="Times New Roman"/>
                <w:sz w:val="20"/>
              </w:rPr>
              <w:t>21.04.2023</w:t>
            </w:r>
          </w:p>
          <w:p w:rsidR="00FD6D7D" w:rsidRPr="00FD6D7D" w:rsidRDefault="00816EEA" w:rsidP="00816EEA">
            <w:pPr>
              <w:spacing w:after="0" w:line="240" w:lineRule="auto"/>
              <w:jc w:val="center"/>
              <w:rPr>
                <w:rFonts w:ascii="Times New Roman" w:hAnsi="Times New Roman"/>
                <w:sz w:val="20"/>
              </w:rPr>
            </w:pPr>
            <w:r>
              <w:rPr>
                <w:rFonts w:ascii="Times New Roman" w:hAnsi="Times New Roman"/>
                <w:sz w:val="20"/>
              </w:rPr>
              <w:t>20.06.2023</w:t>
            </w:r>
          </w:p>
          <w:p w:rsidR="00FD6D7D" w:rsidRPr="00FD6D7D" w:rsidRDefault="00FD6D7D" w:rsidP="00AD4DB2">
            <w:pPr>
              <w:spacing w:after="0" w:line="240" w:lineRule="auto"/>
              <w:jc w:val="center"/>
              <w:rPr>
                <w:rFonts w:ascii="Times New Roman" w:hAnsi="Times New Roman"/>
                <w:sz w:val="20"/>
              </w:rPr>
            </w:pPr>
          </w:p>
        </w:tc>
      </w:tr>
      <w:tr w:rsidR="00FD6D7D" w:rsidRPr="00FD6D7D" w:rsidTr="00FD6D7D">
        <w:tc>
          <w:tcPr>
            <w:tcW w:w="426" w:type="dxa"/>
            <w:tcBorders>
              <w:top w:val="single" w:sz="4" w:space="0" w:color="auto"/>
              <w:left w:val="single" w:sz="4" w:space="0" w:color="auto"/>
              <w:bottom w:val="single" w:sz="4" w:space="0" w:color="auto"/>
              <w:right w:val="single" w:sz="4" w:space="0" w:color="auto"/>
            </w:tcBorders>
            <w:vAlign w:val="center"/>
          </w:tcPr>
          <w:p w:rsidR="00FD6D7D" w:rsidRPr="00FD6D7D" w:rsidRDefault="00FA5376" w:rsidP="00AD4DB2">
            <w:pPr>
              <w:spacing w:after="0" w:line="240" w:lineRule="auto"/>
              <w:jc w:val="center"/>
              <w:rPr>
                <w:rFonts w:ascii="Times New Roman" w:hAnsi="Times New Roman"/>
                <w:bCs/>
                <w:sz w:val="20"/>
              </w:rPr>
            </w:pPr>
            <w:r>
              <w:rPr>
                <w:rFonts w:ascii="Times New Roman" w:hAnsi="Times New Roman"/>
                <w:bCs/>
                <w:sz w:val="20"/>
              </w:rPr>
              <w:t>1</w:t>
            </w:r>
            <w:r w:rsidR="00D042B4">
              <w:rPr>
                <w:rFonts w:ascii="Times New Roman" w:hAnsi="Times New Roman"/>
                <w:bCs/>
                <w:sz w:val="20"/>
              </w:rPr>
              <w:t>6</w:t>
            </w:r>
          </w:p>
        </w:tc>
        <w:tc>
          <w:tcPr>
            <w:tcW w:w="1759" w:type="dxa"/>
            <w:tcBorders>
              <w:top w:val="single" w:sz="4" w:space="0" w:color="auto"/>
              <w:left w:val="single" w:sz="4" w:space="0" w:color="auto"/>
              <w:bottom w:val="single" w:sz="4" w:space="0" w:color="auto"/>
              <w:right w:val="single" w:sz="4" w:space="0" w:color="auto"/>
            </w:tcBorders>
            <w:vAlign w:val="center"/>
          </w:tcPr>
          <w:p w:rsidR="00FD6D7D" w:rsidRPr="00FD6D7D" w:rsidRDefault="00076BFA" w:rsidP="00AD4DB2">
            <w:pPr>
              <w:spacing w:after="0" w:line="240" w:lineRule="auto"/>
              <w:jc w:val="center"/>
              <w:rPr>
                <w:rFonts w:ascii="Times New Roman" w:hAnsi="Times New Roman"/>
                <w:sz w:val="20"/>
              </w:rPr>
            </w:pPr>
            <w:r>
              <w:rPr>
                <w:rFonts w:ascii="Times New Roman" w:hAnsi="Times New Roman"/>
                <w:sz w:val="20"/>
              </w:rPr>
              <w:t xml:space="preserve">Карцев </w:t>
            </w:r>
            <w:r w:rsidR="008E0328">
              <w:rPr>
                <w:rFonts w:ascii="Times New Roman" w:hAnsi="Times New Roman"/>
                <w:sz w:val="20"/>
              </w:rPr>
              <w:t>Андрей Николаевич</w:t>
            </w:r>
          </w:p>
        </w:tc>
        <w:tc>
          <w:tcPr>
            <w:tcW w:w="1711"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Высшее</w:t>
            </w:r>
          </w:p>
          <w:p w:rsidR="00FD6D7D" w:rsidRPr="00FD6D7D" w:rsidRDefault="008E0328" w:rsidP="00AD4DB2">
            <w:pPr>
              <w:spacing w:after="0" w:line="240" w:lineRule="auto"/>
              <w:jc w:val="center"/>
              <w:rPr>
                <w:rFonts w:ascii="Times New Roman" w:hAnsi="Times New Roman"/>
                <w:sz w:val="20"/>
              </w:rPr>
            </w:pPr>
            <w:r>
              <w:rPr>
                <w:rFonts w:ascii="Times New Roman" w:hAnsi="Times New Roman"/>
                <w:sz w:val="20"/>
              </w:rPr>
              <w:t xml:space="preserve">Калужский </w:t>
            </w:r>
            <w:r w:rsidR="00FD6D7D" w:rsidRPr="00FD6D7D">
              <w:rPr>
                <w:rFonts w:ascii="Times New Roman" w:hAnsi="Times New Roman"/>
                <w:sz w:val="20"/>
              </w:rPr>
              <w:t xml:space="preserve"> государственный педагогический институт</w:t>
            </w:r>
          </w:p>
          <w:p w:rsidR="00FD6D7D" w:rsidRPr="00FD6D7D" w:rsidRDefault="008E0328" w:rsidP="00AD4DB2">
            <w:pPr>
              <w:spacing w:after="0" w:line="240" w:lineRule="auto"/>
              <w:jc w:val="center"/>
              <w:rPr>
                <w:rFonts w:ascii="Times New Roman" w:hAnsi="Times New Roman"/>
                <w:sz w:val="20"/>
              </w:rPr>
            </w:pPr>
            <w:r>
              <w:rPr>
                <w:rFonts w:ascii="Times New Roman" w:hAnsi="Times New Roman"/>
                <w:sz w:val="20"/>
              </w:rPr>
              <w:t>1993</w:t>
            </w:r>
          </w:p>
        </w:tc>
        <w:tc>
          <w:tcPr>
            <w:tcW w:w="1137" w:type="dxa"/>
            <w:tcBorders>
              <w:top w:val="single" w:sz="4" w:space="0" w:color="auto"/>
              <w:left w:val="single" w:sz="4" w:space="0" w:color="auto"/>
              <w:bottom w:val="single" w:sz="4" w:space="0" w:color="auto"/>
              <w:right w:val="single" w:sz="4" w:space="0" w:color="auto"/>
            </w:tcBorders>
            <w:vAlign w:val="center"/>
          </w:tcPr>
          <w:p w:rsidR="00FD6D7D" w:rsidRPr="00FD6D7D" w:rsidRDefault="00E159D3" w:rsidP="00AD4DB2">
            <w:pPr>
              <w:spacing w:after="0" w:line="240" w:lineRule="auto"/>
              <w:jc w:val="center"/>
              <w:rPr>
                <w:rFonts w:ascii="Times New Roman" w:hAnsi="Times New Roman"/>
                <w:sz w:val="20"/>
              </w:rPr>
            </w:pPr>
            <w:r>
              <w:rPr>
                <w:rFonts w:ascii="Times New Roman" w:hAnsi="Times New Roman"/>
                <w:sz w:val="20"/>
              </w:rPr>
              <w:t>о</w:t>
            </w:r>
            <w:r w:rsidR="008E0328">
              <w:rPr>
                <w:rFonts w:ascii="Times New Roman" w:hAnsi="Times New Roman"/>
                <w:sz w:val="20"/>
              </w:rPr>
              <w:t>бщетехнические дисциплины и труд</w:t>
            </w:r>
          </w:p>
        </w:tc>
        <w:tc>
          <w:tcPr>
            <w:tcW w:w="1262" w:type="dxa"/>
            <w:tcBorders>
              <w:top w:val="single" w:sz="4" w:space="0" w:color="auto"/>
              <w:left w:val="single" w:sz="4" w:space="0" w:color="auto"/>
              <w:bottom w:val="single" w:sz="4" w:space="0" w:color="auto"/>
              <w:right w:val="single" w:sz="4" w:space="0" w:color="auto"/>
            </w:tcBorders>
            <w:vAlign w:val="center"/>
          </w:tcPr>
          <w:p w:rsidR="008E0328" w:rsidRDefault="00FD6D7D" w:rsidP="00AD4DB2">
            <w:pPr>
              <w:spacing w:after="0" w:line="240" w:lineRule="auto"/>
              <w:jc w:val="center"/>
              <w:rPr>
                <w:rFonts w:ascii="Times New Roman" w:hAnsi="Times New Roman"/>
                <w:sz w:val="20"/>
              </w:rPr>
            </w:pPr>
            <w:r w:rsidRPr="00FD6D7D">
              <w:rPr>
                <w:rFonts w:ascii="Times New Roman" w:hAnsi="Times New Roman"/>
                <w:sz w:val="20"/>
              </w:rPr>
              <w:t xml:space="preserve">учитель физики; физика, </w:t>
            </w:r>
          </w:p>
          <w:p w:rsidR="008E0328" w:rsidRDefault="008E0328" w:rsidP="00AD4DB2">
            <w:pPr>
              <w:spacing w:after="0" w:line="240" w:lineRule="auto"/>
              <w:jc w:val="center"/>
              <w:rPr>
                <w:rFonts w:ascii="Times New Roman" w:hAnsi="Times New Roman"/>
                <w:sz w:val="20"/>
              </w:rPr>
            </w:pPr>
            <w:r>
              <w:rPr>
                <w:rFonts w:ascii="Times New Roman" w:hAnsi="Times New Roman"/>
                <w:sz w:val="20"/>
              </w:rPr>
              <w:t>информатики</w:t>
            </w:r>
          </w:p>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астрономия</w:t>
            </w:r>
          </w:p>
        </w:tc>
        <w:tc>
          <w:tcPr>
            <w:tcW w:w="613" w:type="dxa"/>
            <w:tcBorders>
              <w:top w:val="single" w:sz="4" w:space="0" w:color="auto"/>
              <w:left w:val="single" w:sz="4" w:space="0" w:color="auto"/>
              <w:bottom w:val="single" w:sz="4" w:space="0" w:color="auto"/>
              <w:right w:val="single" w:sz="4" w:space="0" w:color="auto"/>
            </w:tcBorders>
            <w:vAlign w:val="center"/>
          </w:tcPr>
          <w:p w:rsidR="00FD6D7D" w:rsidRPr="00FD6D7D" w:rsidRDefault="000B6C3E" w:rsidP="00AD4DB2">
            <w:pPr>
              <w:spacing w:after="0" w:line="240" w:lineRule="auto"/>
              <w:jc w:val="center"/>
              <w:rPr>
                <w:rFonts w:ascii="Times New Roman" w:hAnsi="Times New Roman"/>
                <w:sz w:val="20"/>
              </w:rPr>
            </w:pPr>
            <w:r>
              <w:rPr>
                <w:rFonts w:ascii="Times New Roman" w:hAnsi="Times New Roman"/>
                <w:sz w:val="20"/>
              </w:rPr>
              <w:t>30</w:t>
            </w:r>
          </w:p>
        </w:tc>
        <w:tc>
          <w:tcPr>
            <w:tcW w:w="646" w:type="dxa"/>
            <w:tcBorders>
              <w:top w:val="single" w:sz="4" w:space="0" w:color="auto"/>
              <w:left w:val="single" w:sz="4" w:space="0" w:color="auto"/>
              <w:bottom w:val="single" w:sz="4" w:space="0" w:color="auto"/>
              <w:right w:val="single" w:sz="4" w:space="0" w:color="auto"/>
            </w:tcBorders>
            <w:vAlign w:val="center"/>
          </w:tcPr>
          <w:p w:rsidR="00FD6D7D" w:rsidRPr="00FD6D7D" w:rsidRDefault="000B6C3E" w:rsidP="00AD4DB2">
            <w:pPr>
              <w:spacing w:after="0" w:line="240" w:lineRule="auto"/>
              <w:jc w:val="center"/>
              <w:rPr>
                <w:rFonts w:ascii="Times New Roman" w:hAnsi="Times New Roman"/>
                <w:sz w:val="20"/>
              </w:rPr>
            </w:pPr>
            <w:r>
              <w:rPr>
                <w:rFonts w:ascii="Times New Roman" w:hAnsi="Times New Roman"/>
                <w:sz w:val="20"/>
              </w:rPr>
              <w:t>30</w:t>
            </w:r>
          </w:p>
        </w:tc>
        <w:tc>
          <w:tcPr>
            <w:tcW w:w="1124"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AD4DB2">
            <w:pPr>
              <w:spacing w:after="0" w:line="240" w:lineRule="auto"/>
              <w:jc w:val="center"/>
              <w:rPr>
                <w:rFonts w:ascii="Times New Roman" w:hAnsi="Times New Roman"/>
                <w:sz w:val="20"/>
              </w:rPr>
            </w:pPr>
            <w:r w:rsidRPr="0060577F">
              <w:rPr>
                <w:rFonts w:ascii="Times New Roman" w:hAnsi="Times New Roman"/>
                <w:sz w:val="20"/>
                <w:highlight w:val="yellow"/>
              </w:rPr>
              <w:t>Высшая</w:t>
            </w:r>
          </w:p>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Приказ</w:t>
            </w:r>
          </w:p>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от 29.12.2020</w:t>
            </w:r>
          </w:p>
          <w:p w:rsidR="00FD6D7D" w:rsidRPr="00FD6D7D" w:rsidRDefault="00FD6D7D" w:rsidP="00AD4DB2">
            <w:pPr>
              <w:spacing w:after="0" w:line="240" w:lineRule="auto"/>
              <w:jc w:val="center"/>
              <w:rPr>
                <w:rFonts w:ascii="Times New Roman" w:hAnsi="Times New Roman"/>
                <w:sz w:val="20"/>
              </w:rPr>
            </w:pPr>
            <w:r w:rsidRPr="00FD6D7D">
              <w:rPr>
                <w:rFonts w:ascii="Times New Roman" w:hAnsi="Times New Roman"/>
                <w:sz w:val="20"/>
              </w:rPr>
              <w:t>№1003 –ОД</w:t>
            </w:r>
          </w:p>
        </w:tc>
        <w:tc>
          <w:tcPr>
            <w:tcW w:w="1397" w:type="dxa"/>
            <w:tcBorders>
              <w:top w:val="single" w:sz="4" w:space="0" w:color="auto"/>
              <w:left w:val="single" w:sz="4" w:space="0" w:color="auto"/>
              <w:bottom w:val="single" w:sz="4" w:space="0" w:color="auto"/>
              <w:right w:val="single" w:sz="4" w:space="0" w:color="auto"/>
            </w:tcBorders>
            <w:vAlign w:val="center"/>
          </w:tcPr>
          <w:p w:rsidR="00FD6D7D" w:rsidRDefault="008E0328" w:rsidP="00AD4DB2">
            <w:pPr>
              <w:spacing w:after="0" w:line="240" w:lineRule="auto"/>
              <w:jc w:val="center"/>
              <w:rPr>
                <w:rFonts w:ascii="Times New Roman" w:hAnsi="Times New Roman"/>
                <w:sz w:val="20"/>
              </w:rPr>
            </w:pPr>
            <w:r>
              <w:rPr>
                <w:rFonts w:ascii="Times New Roman" w:hAnsi="Times New Roman"/>
                <w:sz w:val="20"/>
              </w:rPr>
              <w:t>20.11.2021</w:t>
            </w:r>
          </w:p>
          <w:p w:rsidR="008E0328" w:rsidRDefault="008E0328" w:rsidP="00AD4DB2">
            <w:pPr>
              <w:spacing w:after="0" w:line="240" w:lineRule="auto"/>
              <w:jc w:val="center"/>
              <w:rPr>
                <w:rFonts w:ascii="Times New Roman" w:hAnsi="Times New Roman"/>
                <w:sz w:val="20"/>
              </w:rPr>
            </w:pPr>
            <w:r>
              <w:rPr>
                <w:rFonts w:ascii="Times New Roman" w:hAnsi="Times New Roman"/>
                <w:sz w:val="20"/>
              </w:rPr>
              <w:t>26.04.2022</w:t>
            </w:r>
          </w:p>
          <w:p w:rsidR="008E0328" w:rsidRDefault="008E0328" w:rsidP="00AD4DB2">
            <w:pPr>
              <w:spacing w:after="0" w:line="240" w:lineRule="auto"/>
              <w:jc w:val="center"/>
              <w:rPr>
                <w:rFonts w:ascii="Times New Roman" w:hAnsi="Times New Roman"/>
                <w:sz w:val="20"/>
              </w:rPr>
            </w:pPr>
            <w:r>
              <w:rPr>
                <w:rFonts w:ascii="Times New Roman" w:hAnsi="Times New Roman"/>
                <w:sz w:val="20"/>
              </w:rPr>
              <w:t>14.11.2022</w:t>
            </w:r>
          </w:p>
          <w:p w:rsidR="008E0328" w:rsidRPr="00FD6D7D" w:rsidRDefault="008E0328" w:rsidP="00AD4DB2">
            <w:pPr>
              <w:spacing w:after="0" w:line="240" w:lineRule="auto"/>
              <w:jc w:val="center"/>
              <w:rPr>
                <w:rFonts w:ascii="Times New Roman" w:hAnsi="Times New Roman"/>
                <w:sz w:val="20"/>
              </w:rPr>
            </w:pPr>
            <w:r>
              <w:rPr>
                <w:rFonts w:ascii="Times New Roman" w:hAnsi="Times New Roman"/>
                <w:sz w:val="20"/>
              </w:rPr>
              <w:t>04.10.2022</w:t>
            </w:r>
          </w:p>
        </w:tc>
      </w:tr>
      <w:tr w:rsidR="00FA5376" w:rsidRPr="00FD6D7D" w:rsidTr="00FD6D7D">
        <w:tc>
          <w:tcPr>
            <w:tcW w:w="426" w:type="dxa"/>
            <w:tcBorders>
              <w:top w:val="single" w:sz="4" w:space="0" w:color="auto"/>
              <w:left w:val="single" w:sz="4" w:space="0" w:color="auto"/>
              <w:bottom w:val="single" w:sz="4" w:space="0" w:color="auto"/>
              <w:right w:val="single" w:sz="4" w:space="0" w:color="auto"/>
            </w:tcBorders>
            <w:vAlign w:val="center"/>
          </w:tcPr>
          <w:p w:rsidR="00FA5376" w:rsidRDefault="00D042B4" w:rsidP="00AD4DB2">
            <w:pPr>
              <w:spacing w:after="0" w:line="240" w:lineRule="auto"/>
              <w:jc w:val="center"/>
              <w:rPr>
                <w:rFonts w:ascii="Times New Roman" w:hAnsi="Times New Roman"/>
                <w:bCs/>
                <w:sz w:val="20"/>
              </w:rPr>
            </w:pPr>
            <w:r>
              <w:rPr>
                <w:rFonts w:ascii="Times New Roman" w:hAnsi="Times New Roman"/>
                <w:bCs/>
                <w:sz w:val="20"/>
              </w:rPr>
              <w:t>17</w:t>
            </w:r>
          </w:p>
        </w:tc>
        <w:tc>
          <w:tcPr>
            <w:tcW w:w="1759" w:type="dxa"/>
            <w:tcBorders>
              <w:top w:val="single" w:sz="4" w:space="0" w:color="auto"/>
              <w:left w:val="single" w:sz="4" w:space="0" w:color="auto"/>
              <w:bottom w:val="single" w:sz="4" w:space="0" w:color="auto"/>
              <w:right w:val="single" w:sz="4" w:space="0" w:color="auto"/>
            </w:tcBorders>
            <w:vAlign w:val="center"/>
          </w:tcPr>
          <w:p w:rsidR="00FA5376" w:rsidRPr="002E4FF2" w:rsidRDefault="00FA5376" w:rsidP="00AD4DB2">
            <w:pPr>
              <w:spacing w:after="0" w:line="240" w:lineRule="auto"/>
              <w:jc w:val="center"/>
              <w:rPr>
                <w:rFonts w:ascii="Times New Roman" w:hAnsi="Times New Roman"/>
                <w:color w:val="auto"/>
                <w:sz w:val="20"/>
              </w:rPr>
            </w:pPr>
            <w:r w:rsidRPr="002E4FF2">
              <w:rPr>
                <w:rFonts w:ascii="Times New Roman" w:hAnsi="Times New Roman"/>
                <w:color w:val="auto"/>
                <w:sz w:val="20"/>
              </w:rPr>
              <w:t>Килющек Нина Михайловна</w:t>
            </w:r>
          </w:p>
        </w:tc>
        <w:tc>
          <w:tcPr>
            <w:tcW w:w="1711" w:type="dxa"/>
            <w:tcBorders>
              <w:top w:val="single" w:sz="4" w:space="0" w:color="auto"/>
              <w:left w:val="single" w:sz="4" w:space="0" w:color="auto"/>
              <w:bottom w:val="single" w:sz="4" w:space="0" w:color="auto"/>
              <w:right w:val="single" w:sz="4" w:space="0" w:color="auto"/>
            </w:tcBorders>
            <w:vAlign w:val="center"/>
          </w:tcPr>
          <w:p w:rsidR="00FA5376" w:rsidRPr="002E4FF2" w:rsidRDefault="00FA5376" w:rsidP="00FA5376">
            <w:pPr>
              <w:spacing w:after="0" w:line="240" w:lineRule="auto"/>
              <w:jc w:val="center"/>
              <w:rPr>
                <w:rFonts w:ascii="Times New Roman" w:hAnsi="Times New Roman"/>
                <w:color w:val="auto"/>
                <w:sz w:val="20"/>
              </w:rPr>
            </w:pPr>
            <w:r w:rsidRPr="002E4FF2">
              <w:rPr>
                <w:rFonts w:ascii="Times New Roman" w:hAnsi="Times New Roman"/>
                <w:color w:val="auto"/>
                <w:sz w:val="20"/>
              </w:rPr>
              <w:t>Высшее</w:t>
            </w:r>
          </w:p>
          <w:p w:rsidR="00FA5376" w:rsidRPr="002E4FF2" w:rsidRDefault="00FA5376" w:rsidP="00FA5376">
            <w:pPr>
              <w:spacing w:after="0" w:line="240" w:lineRule="auto"/>
              <w:jc w:val="center"/>
              <w:rPr>
                <w:rFonts w:ascii="Times New Roman" w:hAnsi="Times New Roman"/>
                <w:color w:val="auto"/>
                <w:sz w:val="20"/>
              </w:rPr>
            </w:pPr>
            <w:r w:rsidRPr="002E4FF2">
              <w:rPr>
                <w:rFonts w:ascii="Times New Roman" w:hAnsi="Times New Roman"/>
                <w:color w:val="auto"/>
                <w:sz w:val="20"/>
              </w:rPr>
              <w:t xml:space="preserve">Смоленский </w:t>
            </w:r>
            <w:r w:rsidRPr="002E4FF2">
              <w:rPr>
                <w:rFonts w:ascii="Times New Roman" w:hAnsi="Times New Roman"/>
                <w:color w:val="auto"/>
                <w:sz w:val="20"/>
              </w:rPr>
              <w:lastRenderedPageBreak/>
              <w:t>государственный педагогический институт</w:t>
            </w:r>
          </w:p>
          <w:p w:rsidR="00FA5376" w:rsidRPr="002E4FF2" w:rsidRDefault="00FA5376" w:rsidP="00FA5376">
            <w:pPr>
              <w:spacing w:after="0" w:line="240" w:lineRule="auto"/>
              <w:jc w:val="center"/>
              <w:rPr>
                <w:rFonts w:ascii="Times New Roman" w:hAnsi="Times New Roman"/>
                <w:color w:val="auto"/>
                <w:sz w:val="20"/>
              </w:rPr>
            </w:pPr>
            <w:r w:rsidRPr="002E4FF2">
              <w:rPr>
                <w:rFonts w:ascii="Times New Roman" w:hAnsi="Times New Roman"/>
                <w:color w:val="auto"/>
                <w:sz w:val="20"/>
              </w:rPr>
              <w:t>1976</w:t>
            </w:r>
          </w:p>
          <w:p w:rsidR="00FA5376" w:rsidRPr="002E4FF2" w:rsidRDefault="00FA5376" w:rsidP="00AD4DB2">
            <w:pPr>
              <w:spacing w:after="0" w:line="240" w:lineRule="auto"/>
              <w:jc w:val="center"/>
              <w:rPr>
                <w:rFonts w:ascii="Times New Roman" w:hAnsi="Times New Roman"/>
                <w:color w:val="auto"/>
                <w:sz w:val="20"/>
              </w:rPr>
            </w:pPr>
          </w:p>
        </w:tc>
        <w:tc>
          <w:tcPr>
            <w:tcW w:w="1137" w:type="dxa"/>
            <w:tcBorders>
              <w:top w:val="single" w:sz="4" w:space="0" w:color="auto"/>
              <w:left w:val="single" w:sz="4" w:space="0" w:color="auto"/>
              <w:bottom w:val="single" w:sz="4" w:space="0" w:color="auto"/>
              <w:right w:val="single" w:sz="4" w:space="0" w:color="auto"/>
            </w:tcBorders>
            <w:vAlign w:val="center"/>
          </w:tcPr>
          <w:p w:rsidR="00FA5376" w:rsidRPr="002E4FF2" w:rsidRDefault="00FA5376" w:rsidP="00AD4DB2">
            <w:pPr>
              <w:spacing w:after="0" w:line="240" w:lineRule="auto"/>
              <w:jc w:val="center"/>
              <w:rPr>
                <w:rFonts w:ascii="Times New Roman" w:hAnsi="Times New Roman"/>
                <w:color w:val="auto"/>
                <w:sz w:val="20"/>
              </w:rPr>
            </w:pPr>
            <w:r w:rsidRPr="002E4FF2">
              <w:rPr>
                <w:rFonts w:ascii="Times New Roman" w:hAnsi="Times New Roman"/>
                <w:color w:val="auto"/>
                <w:sz w:val="20"/>
              </w:rPr>
              <w:lastRenderedPageBreak/>
              <w:t>учитель иностранн</w:t>
            </w:r>
            <w:r w:rsidRPr="002E4FF2">
              <w:rPr>
                <w:rFonts w:ascii="Times New Roman" w:hAnsi="Times New Roman"/>
                <w:color w:val="auto"/>
                <w:sz w:val="20"/>
              </w:rPr>
              <w:lastRenderedPageBreak/>
              <w:t>ых языков</w:t>
            </w:r>
          </w:p>
        </w:tc>
        <w:tc>
          <w:tcPr>
            <w:tcW w:w="1262" w:type="dxa"/>
            <w:tcBorders>
              <w:top w:val="single" w:sz="4" w:space="0" w:color="auto"/>
              <w:left w:val="single" w:sz="4" w:space="0" w:color="auto"/>
              <w:bottom w:val="single" w:sz="4" w:space="0" w:color="auto"/>
              <w:right w:val="single" w:sz="4" w:space="0" w:color="auto"/>
            </w:tcBorders>
            <w:vAlign w:val="center"/>
          </w:tcPr>
          <w:p w:rsidR="00FA5376" w:rsidRPr="002E4FF2" w:rsidRDefault="00FA5376" w:rsidP="00771579">
            <w:pPr>
              <w:spacing w:after="0" w:line="240" w:lineRule="auto"/>
              <w:jc w:val="center"/>
              <w:rPr>
                <w:rFonts w:ascii="Times New Roman" w:hAnsi="Times New Roman"/>
                <w:color w:val="auto"/>
                <w:sz w:val="20"/>
              </w:rPr>
            </w:pPr>
            <w:r w:rsidRPr="002E4FF2">
              <w:rPr>
                <w:rFonts w:ascii="Times New Roman" w:hAnsi="Times New Roman"/>
                <w:color w:val="auto"/>
                <w:sz w:val="20"/>
              </w:rPr>
              <w:lastRenderedPageBreak/>
              <w:t>учитель иностранно</w:t>
            </w:r>
            <w:r w:rsidRPr="002E4FF2">
              <w:rPr>
                <w:rFonts w:ascii="Times New Roman" w:hAnsi="Times New Roman"/>
                <w:color w:val="auto"/>
                <w:sz w:val="20"/>
              </w:rPr>
              <w:lastRenderedPageBreak/>
              <w:t>го языка;</w:t>
            </w:r>
          </w:p>
          <w:p w:rsidR="00FA5376" w:rsidRPr="002E4FF2" w:rsidRDefault="00FA5376" w:rsidP="00771579">
            <w:pPr>
              <w:spacing w:after="0" w:line="240" w:lineRule="auto"/>
              <w:jc w:val="center"/>
              <w:rPr>
                <w:rFonts w:ascii="Times New Roman" w:hAnsi="Times New Roman"/>
                <w:color w:val="auto"/>
                <w:sz w:val="20"/>
              </w:rPr>
            </w:pPr>
            <w:r w:rsidRPr="002E4FF2">
              <w:rPr>
                <w:rFonts w:ascii="Times New Roman" w:hAnsi="Times New Roman"/>
                <w:color w:val="auto"/>
                <w:sz w:val="20"/>
              </w:rPr>
              <w:t>английский язык</w:t>
            </w:r>
          </w:p>
        </w:tc>
        <w:tc>
          <w:tcPr>
            <w:tcW w:w="613" w:type="dxa"/>
            <w:tcBorders>
              <w:top w:val="single" w:sz="4" w:space="0" w:color="auto"/>
              <w:left w:val="single" w:sz="4" w:space="0" w:color="auto"/>
              <w:bottom w:val="single" w:sz="4" w:space="0" w:color="auto"/>
              <w:right w:val="single" w:sz="4" w:space="0" w:color="auto"/>
            </w:tcBorders>
            <w:vAlign w:val="center"/>
          </w:tcPr>
          <w:p w:rsidR="00FA5376" w:rsidRPr="002E4FF2" w:rsidRDefault="00FA5376" w:rsidP="00AD4DB2">
            <w:pPr>
              <w:spacing w:after="0" w:line="240" w:lineRule="auto"/>
              <w:jc w:val="center"/>
              <w:rPr>
                <w:rFonts w:ascii="Times New Roman" w:hAnsi="Times New Roman"/>
                <w:color w:val="auto"/>
                <w:sz w:val="20"/>
              </w:rPr>
            </w:pPr>
            <w:r w:rsidRPr="002E4FF2">
              <w:rPr>
                <w:rFonts w:ascii="Times New Roman" w:hAnsi="Times New Roman"/>
                <w:color w:val="auto"/>
                <w:sz w:val="20"/>
              </w:rPr>
              <w:lastRenderedPageBreak/>
              <w:t>50</w:t>
            </w:r>
          </w:p>
        </w:tc>
        <w:tc>
          <w:tcPr>
            <w:tcW w:w="646" w:type="dxa"/>
            <w:tcBorders>
              <w:top w:val="single" w:sz="4" w:space="0" w:color="auto"/>
              <w:left w:val="single" w:sz="4" w:space="0" w:color="auto"/>
              <w:bottom w:val="single" w:sz="4" w:space="0" w:color="auto"/>
              <w:right w:val="single" w:sz="4" w:space="0" w:color="auto"/>
            </w:tcBorders>
            <w:vAlign w:val="center"/>
          </w:tcPr>
          <w:p w:rsidR="00FA5376" w:rsidRPr="002E4FF2" w:rsidRDefault="00FA5376" w:rsidP="00AD4DB2">
            <w:pPr>
              <w:spacing w:after="0" w:line="240" w:lineRule="auto"/>
              <w:jc w:val="center"/>
              <w:rPr>
                <w:rFonts w:ascii="Times New Roman" w:hAnsi="Times New Roman"/>
                <w:color w:val="auto"/>
                <w:sz w:val="20"/>
              </w:rPr>
            </w:pPr>
            <w:r w:rsidRPr="002E4FF2">
              <w:rPr>
                <w:rFonts w:ascii="Times New Roman" w:hAnsi="Times New Roman"/>
                <w:color w:val="auto"/>
                <w:sz w:val="20"/>
              </w:rPr>
              <w:t>50</w:t>
            </w:r>
          </w:p>
        </w:tc>
        <w:tc>
          <w:tcPr>
            <w:tcW w:w="1124" w:type="dxa"/>
            <w:tcBorders>
              <w:top w:val="single" w:sz="4" w:space="0" w:color="auto"/>
              <w:left w:val="single" w:sz="4" w:space="0" w:color="auto"/>
              <w:bottom w:val="single" w:sz="4" w:space="0" w:color="auto"/>
              <w:right w:val="single" w:sz="4" w:space="0" w:color="auto"/>
            </w:tcBorders>
            <w:vAlign w:val="center"/>
          </w:tcPr>
          <w:p w:rsidR="00FA5376" w:rsidRPr="002E4FF2" w:rsidRDefault="00FA5376" w:rsidP="00AD4DB2">
            <w:pPr>
              <w:spacing w:after="0" w:line="240" w:lineRule="auto"/>
              <w:jc w:val="center"/>
              <w:rPr>
                <w:rFonts w:ascii="Times New Roman" w:hAnsi="Times New Roman"/>
                <w:color w:val="auto"/>
                <w:sz w:val="20"/>
              </w:rPr>
            </w:pPr>
            <w:r w:rsidRPr="002E4FF2">
              <w:rPr>
                <w:rFonts w:ascii="Times New Roman" w:hAnsi="Times New Roman"/>
                <w:color w:val="auto"/>
                <w:sz w:val="20"/>
              </w:rPr>
              <w:t>-</w:t>
            </w:r>
          </w:p>
        </w:tc>
        <w:tc>
          <w:tcPr>
            <w:tcW w:w="1397" w:type="dxa"/>
            <w:tcBorders>
              <w:top w:val="single" w:sz="4" w:space="0" w:color="auto"/>
              <w:left w:val="single" w:sz="4" w:space="0" w:color="auto"/>
              <w:bottom w:val="single" w:sz="4" w:space="0" w:color="auto"/>
              <w:right w:val="single" w:sz="4" w:space="0" w:color="auto"/>
            </w:tcBorders>
            <w:vAlign w:val="center"/>
          </w:tcPr>
          <w:p w:rsidR="00FA5376" w:rsidRPr="002E4FF2" w:rsidRDefault="002E4FF2" w:rsidP="00AD4DB2">
            <w:pPr>
              <w:spacing w:after="0" w:line="240" w:lineRule="auto"/>
              <w:jc w:val="center"/>
              <w:rPr>
                <w:rFonts w:ascii="Times New Roman" w:hAnsi="Times New Roman"/>
                <w:color w:val="auto"/>
                <w:sz w:val="20"/>
              </w:rPr>
            </w:pPr>
            <w:r w:rsidRPr="002E4FF2">
              <w:rPr>
                <w:rFonts w:ascii="Times New Roman" w:hAnsi="Times New Roman"/>
                <w:color w:val="auto"/>
                <w:sz w:val="20"/>
              </w:rPr>
              <w:t>01.03.2023</w:t>
            </w:r>
          </w:p>
        </w:tc>
      </w:tr>
      <w:tr w:rsidR="00B916BF" w:rsidRPr="00FD6D7D" w:rsidTr="00FD6D7D">
        <w:tc>
          <w:tcPr>
            <w:tcW w:w="426" w:type="dxa"/>
            <w:tcBorders>
              <w:top w:val="single" w:sz="4" w:space="0" w:color="auto"/>
              <w:left w:val="single" w:sz="4" w:space="0" w:color="auto"/>
              <w:bottom w:val="single" w:sz="4" w:space="0" w:color="auto"/>
              <w:right w:val="single" w:sz="4" w:space="0" w:color="auto"/>
            </w:tcBorders>
            <w:vAlign w:val="center"/>
          </w:tcPr>
          <w:p w:rsidR="00B916BF" w:rsidRDefault="00D042B4" w:rsidP="00AD4DB2">
            <w:pPr>
              <w:spacing w:after="0" w:line="240" w:lineRule="auto"/>
              <w:jc w:val="center"/>
              <w:rPr>
                <w:rFonts w:ascii="Times New Roman" w:hAnsi="Times New Roman"/>
                <w:bCs/>
                <w:sz w:val="20"/>
              </w:rPr>
            </w:pPr>
            <w:r>
              <w:rPr>
                <w:rFonts w:ascii="Times New Roman" w:hAnsi="Times New Roman"/>
                <w:bCs/>
                <w:sz w:val="20"/>
              </w:rPr>
              <w:lastRenderedPageBreak/>
              <w:t>18</w:t>
            </w:r>
          </w:p>
        </w:tc>
        <w:tc>
          <w:tcPr>
            <w:tcW w:w="1759" w:type="dxa"/>
            <w:tcBorders>
              <w:top w:val="single" w:sz="4" w:space="0" w:color="auto"/>
              <w:left w:val="single" w:sz="4" w:space="0" w:color="auto"/>
              <w:bottom w:val="single" w:sz="4" w:space="0" w:color="auto"/>
              <w:right w:val="single" w:sz="4" w:space="0" w:color="auto"/>
            </w:tcBorders>
            <w:vAlign w:val="center"/>
          </w:tcPr>
          <w:p w:rsidR="00B916BF" w:rsidRPr="002E4FF2" w:rsidRDefault="00B916BF" w:rsidP="00AD4DB2">
            <w:pPr>
              <w:spacing w:after="0" w:line="240" w:lineRule="auto"/>
              <w:jc w:val="center"/>
              <w:rPr>
                <w:rFonts w:ascii="Times New Roman" w:hAnsi="Times New Roman"/>
                <w:color w:val="auto"/>
                <w:sz w:val="20"/>
              </w:rPr>
            </w:pPr>
            <w:r w:rsidRPr="002E4FF2">
              <w:rPr>
                <w:rFonts w:ascii="Times New Roman" w:hAnsi="Times New Roman"/>
                <w:color w:val="auto"/>
                <w:sz w:val="20"/>
              </w:rPr>
              <w:t>Коржанов Геннадий Анатольевич</w:t>
            </w:r>
          </w:p>
        </w:tc>
        <w:tc>
          <w:tcPr>
            <w:tcW w:w="1711" w:type="dxa"/>
            <w:tcBorders>
              <w:top w:val="single" w:sz="4" w:space="0" w:color="auto"/>
              <w:left w:val="single" w:sz="4" w:space="0" w:color="auto"/>
              <w:bottom w:val="single" w:sz="4" w:space="0" w:color="auto"/>
              <w:right w:val="single" w:sz="4" w:space="0" w:color="auto"/>
            </w:tcBorders>
            <w:vAlign w:val="center"/>
          </w:tcPr>
          <w:p w:rsidR="00B916BF" w:rsidRPr="002E4FF2" w:rsidRDefault="00B916BF" w:rsidP="00B916BF">
            <w:pPr>
              <w:spacing w:after="0" w:line="240" w:lineRule="auto"/>
              <w:jc w:val="center"/>
              <w:rPr>
                <w:rFonts w:ascii="Times New Roman" w:hAnsi="Times New Roman"/>
                <w:color w:val="auto"/>
                <w:sz w:val="20"/>
              </w:rPr>
            </w:pPr>
            <w:r w:rsidRPr="002E4FF2">
              <w:rPr>
                <w:rFonts w:ascii="Times New Roman" w:hAnsi="Times New Roman"/>
                <w:color w:val="auto"/>
                <w:sz w:val="20"/>
              </w:rPr>
              <w:t>Высшее</w:t>
            </w:r>
          </w:p>
          <w:p w:rsidR="00B916BF" w:rsidRPr="002E4FF2" w:rsidRDefault="00B916BF" w:rsidP="00B916BF">
            <w:pPr>
              <w:spacing w:after="0" w:line="240" w:lineRule="auto"/>
              <w:jc w:val="center"/>
              <w:rPr>
                <w:rFonts w:ascii="Times New Roman" w:hAnsi="Times New Roman"/>
                <w:color w:val="auto"/>
                <w:sz w:val="20"/>
              </w:rPr>
            </w:pPr>
            <w:r w:rsidRPr="002E4FF2">
              <w:rPr>
                <w:rFonts w:ascii="Times New Roman" w:hAnsi="Times New Roman"/>
                <w:color w:val="auto"/>
                <w:sz w:val="20"/>
              </w:rPr>
              <w:t>Смоленский государственный педагогический институт</w:t>
            </w:r>
          </w:p>
          <w:p w:rsidR="00E159D3" w:rsidRPr="002E4FF2" w:rsidRDefault="00E159D3" w:rsidP="00B916BF">
            <w:pPr>
              <w:spacing w:after="0" w:line="240" w:lineRule="auto"/>
              <w:jc w:val="center"/>
              <w:rPr>
                <w:rFonts w:ascii="Times New Roman" w:hAnsi="Times New Roman"/>
                <w:color w:val="auto"/>
                <w:sz w:val="20"/>
              </w:rPr>
            </w:pPr>
            <w:r w:rsidRPr="002E4FF2">
              <w:rPr>
                <w:rFonts w:ascii="Times New Roman" w:hAnsi="Times New Roman"/>
                <w:color w:val="auto"/>
                <w:sz w:val="20"/>
              </w:rPr>
              <w:t>2001</w:t>
            </w:r>
          </w:p>
          <w:p w:rsidR="00B916BF" w:rsidRPr="002E4FF2" w:rsidRDefault="00B916BF" w:rsidP="00AD4DB2">
            <w:pPr>
              <w:spacing w:after="0" w:line="240" w:lineRule="auto"/>
              <w:jc w:val="center"/>
              <w:rPr>
                <w:rFonts w:ascii="Times New Roman" w:hAnsi="Times New Roman"/>
                <w:color w:val="auto"/>
                <w:sz w:val="20"/>
              </w:rPr>
            </w:pPr>
          </w:p>
        </w:tc>
        <w:tc>
          <w:tcPr>
            <w:tcW w:w="1137" w:type="dxa"/>
            <w:tcBorders>
              <w:top w:val="single" w:sz="4" w:space="0" w:color="auto"/>
              <w:left w:val="single" w:sz="4" w:space="0" w:color="auto"/>
              <w:bottom w:val="single" w:sz="4" w:space="0" w:color="auto"/>
              <w:right w:val="single" w:sz="4" w:space="0" w:color="auto"/>
            </w:tcBorders>
            <w:vAlign w:val="center"/>
          </w:tcPr>
          <w:p w:rsidR="00B916BF" w:rsidRPr="002E4FF2" w:rsidRDefault="00B916BF" w:rsidP="00AD4DB2">
            <w:pPr>
              <w:spacing w:after="0" w:line="240" w:lineRule="auto"/>
              <w:jc w:val="center"/>
              <w:rPr>
                <w:rFonts w:ascii="Times New Roman" w:hAnsi="Times New Roman"/>
                <w:color w:val="auto"/>
                <w:sz w:val="20"/>
              </w:rPr>
            </w:pPr>
            <w:r w:rsidRPr="002E4FF2">
              <w:rPr>
                <w:rFonts w:ascii="Times New Roman" w:hAnsi="Times New Roman"/>
                <w:color w:val="auto"/>
                <w:sz w:val="20"/>
              </w:rPr>
              <w:t>учитель географии</w:t>
            </w:r>
          </w:p>
        </w:tc>
        <w:tc>
          <w:tcPr>
            <w:tcW w:w="1262" w:type="dxa"/>
            <w:tcBorders>
              <w:top w:val="single" w:sz="4" w:space="0" w:color="auto"/>
              <w:left w:val="single" w:sz="4" w:space="0" w:color="auto"/>
              <w:bottom w:val="single" w:sz="4" w:space="0" w:color="auto"/>
              <w:right w:val="single" w:sz="4" w:space="0" w:color="auto"/>
            </w:tcBorders>
            <w:vAlign w:val="center"/>
          </w:tcPr>
          <w:p w:rsidR="00B916BF" w:rsidRPr="002E4FF2" w:rsidRDefault="00B916BF" w:rsidP="00771579">
            <w:pPr>
              <w:spacing w:after="0" w:line="240" w:lineRule="auto"/>
              <w:jc w:val="center"/>
              <w:rPr>
                <w:rFonts w:ascii="Times New Roman" w:hAnsi="Times New Roman"/>
                <w:color w:val="auto"/>
                <w:sz w:val="20"/>
              </w:rPr>
            </w:pPr>
            <w:r w:rsidRPr="002E4FF2">
              <w:rPr>
                <w:rFonts w:ascii="Times New Roman" w:hAnsi="Times New Roman"/>
                <w:color w:val="auto"/>
                <w:sz w:val="20"/>
              </w:rPr>
              <w:t>преподаватель-организатор ОБЖ;</w:t>
            </w:r>
          </w:p>
          <w:p w:rsidR="00B916BF" w:rsidRPr="002E4FF2" w:rsidRDefault="00B916BF" w:rsidP="00771579">
            <w:pPr>
              <w:spacing w:after="0" w:line="240" w:lineRule="auto"/>
              <w:jc w:val="center"/>
              <w:rPr>
                <w:rFonts w:ascii="Times New Roman" w:hAnsi="Times New Roman"/>
                <w:color w:val="auto"/>
                <w:sz w:val="20"/>
              </w:rPr>
            </w:pPr>
            <w:r w:rsidRPr="002E4FF2">
              <w:rPr>
                <w:rFonts w:ascii="Times New Roman" w:hAnsi="Times New Roman"/>
                <w:color w:val="auto"/>
                <w:sz w:val="20"/>
              </w:rPr>
              <w:t>технология, физическая культура</w:t>
            </w:r>
          </w:p>
        </w:tc>
        <w:tc>
          <w:tcPr>
            <w:tcW w:w="613" w:type="dxa"/>
            <w:tcBorders>
              <w:top w:val="single" w:sz="4" w:space="0" w:color="auto"/>
              <w:left w:val="single" w:sz="4" w:space="0" w:color="auto"/>
              <w:bottom w:val="single" w:sz="4" w:space="0" w:color="auto"/>
              <w:right w:val="single" w:sz="4" w:space="0" w:color="auto"/>
            </w:tcBorders>
            <w:vAlign w:val="center"/>
          </w:tcPr>
          <w:p w:rsidR="00B916BF" w:rsidRPr="002E4FF2" w:rsidRDefault="00B916BF" w:rsidP="00AD4DB2">
            <w:pPr>
              <w:spacing w:after="0" w:line="240" w:lineRule="auto"/>
              <w:jc w:val="center"/>
              <w:rPr>
                <w:rFonts w:ascii="Times New Roman" w:hAnsi="Times New Roman"/>
                <w:color w:val="auto"/>
                <w:sz w:val="20"/>
              </w:rPr>
            </w:pPr>
            <w:r w:rsidRPr="002E4FF2">
              <w:rPr>
                <w:rFonts w:ascii="Times New Roman" w:hAnsi="Times New Roman"/>
                <w:color w:val="auto"/>
                <w:sz w:val="20"/>
              </w:rPr>
              <w:t>22</w:t>
            </w:r>
          </w:p>
        </w:tc>
        <w:tc>
          <w:tcPr>
            <w:tcW w:w="646" w:type="dxa"/>
            <w:tcBorders>
              <w:top w:val="single" w:sz="4" w:space="0" w:color="auto"/>
              <w:left w:val="single" w:sz="4" w:space="0" w:color="auto"/>
              <w:bottom w:val="single" w:sz="4" w:space="0" w:color="auto"/>
              <w:right w:val="single" w:sz="4" w:space="0" w:color="auto"/>
            </w:tcBorders>
            <w:vAlign w:val="center"/>
          </w:tcPr>
          <w:p w:rsidR="00B916BF" w:rsidRPr="002E4FF2" w:rsidRDefault="00B916BF" w:rsidP="00AD4DB2">
            <w:pPr>
              <w:spacing w:after="0" w:line="240" w:lineRule="auto"/>
              <w:jc w:val="center"/>
              <w:rPr>
                <w:rFonts w:ascii="Times New Roman" w:hAnsi="Times New Roman"/>
                <w:color w:val="auto"/>
                <w:sz w:val="20"/>
              </w:rPr>
            </w:pPr>
            <w:r w:rsidRPr="002E4FF2">
              <w:rPr>
                <w:rFonts w:ascii="Times New Roman" w:hAnsi="Times New Roman"/>
                <w:color w:val="auto"/>
                <w:sz w:val="20"/>
              </w:rPr>
              <w:t>22</w:t>
            </w:r>
          </w:p>
        </w:tc>
        <w:tc>
          <w:tcPr>
            <w:tcW w:w="1124" w:type="dxa"/>
            <w:tcBorders>
              <w:top w:val="single" w:sz="4" w:space="0" w:color="auto"/>
              <w:left w:val="single" w:sz="4" w:space="0" w:color="auto"/>
              <w:bottom w:val="single" w:sz="4" w:space="0" w:color="auto"/>
              <w:right w:val="single" w:sz="4" w:space="0" w:color="auto"/>
            </w:tcBorders>
            <w:vAlign w:val="center"/>
          </w:tcPr>
          <w:p w:rsidR="00B916BF" w:rsidRPr="002E4FF2" w:rsidRDefault="00B916BF" w:rsidP="00B916BF">
            <w:pPr>
              <w:spacing w:after="0" w:line="240" w:lineRule="auto"/>
              <w:jc w:val="center"/>
              <w:rPr>
                <w:rFonts w:ascii="Times New Roman" w:hAnsi="Times New Roman"/>
                <w:color w:val="auto"/>
                <w:sz w:val="20"/>
              </w:rPr>
            </w:pPr>
            <w:r w:rsidRPr="002E4FF2">
              <w:rPr>
                <w:rFonts w:ascii="Times New Roman" w:hAnsi="Times New Roman"/>
                <w:color w:val="auto"/>
                <w:sz w:val="20"/>
              </w:rPr>
              <w:t>Первая</w:t>
            </w:r>
          </w:p>
          <w:p w:rsidR="00B916BF" w:rsidRPr="002E4FF2" w:rsidRDefault="00B916BF" w:rsidP="00B916BF">
            <w:pPr>
              <w:spacing w:after="0" w:line="240" w:lineRule="auto"/>
              <w:jc w:val="center"/>
              <w:rPr>
                <w:rFonts w:ascii="Times New Roman" w:hAnsi="Times New Roman"/>
                <w:color w:val="auto"/>
                <w:sz w:val="20"/>
              </w:rPr>
            </w:pPr>
            <w:r w:rsidRPr="002E4FF2">
              <w:rPr>
                <w:rFonts w:ascii="Times New Roman" w:hAnsi="Times New Roman"/>
                <w:color w:val="auto"/>
                <w:sz w:val="20"/>
              </w:rPr>
              <w:t xml:space="preserve">Приказ от </w:t>
            </w:r>
            <w:r w:rsidR="002E4FF2" w:rsidRPr="002E4FF2">
              <w:rPr>
                <w:rFonts w:ascii="Times New Roman" w:hAnsi="Times New Roman"/>
                <w:color w:val="auto"/>
                <w:sz w:val="20"/>
              </w:rPr>
              <w:t>25.02.2020</w:t>
            </w:r>
          </w:p>
          <w:p w:rsidR="00B916BF" w:rsidRPr="002E4FF2" w:rsidRDefault="00B916BF" w:rsidP="002E4FF2">
            <w:pPr>
              <w:spacing w:after="0" w:line="240" w:lineRule="auto"/>
              <w:jc w:val="center"/>
              <w:rPr>
                <w:rFonts w:ascii="Times New Roman" w:hAnsi="Times New Roman"/>
                <w:color w:val="auto"/>
                <w:sz w:val="20"/>
              </w:rPr>
            </w:pPr>
            <w:r w:rsidRPr="002E4FF2">
              <w:rPr>
                <w:rFonts w:ascii="Times New Roman" w:hAnsi="Times New Roman"/>
                <w:color w:val="auto"/>
                <w:sz w:val="20"/>
              </w:rPr>
              <w:t>№1</w:t>
            </w:r>
            <w:r w:rsidR="002E4FF2" w:rsidRPr="002E4FF2">
              <w:rPr>
                <w:rFonts w:ascii="Times New Roman" w:hAnsi="Times New Roman"/>
                <w:color w:val="auto"/>
                <w:sz w:val="20"/>
              </w:rPr>
              <w:t>33</w:t>
            </w:r>
            <w:r w:rsidRPr="002E4FF2">
              <w:rPr>
                <w:rFonts w:ascii="Times New Roman" w:hAnsi="Times New Roman"/>
                <w:color w:val="auto"/>
                <w:sz w:val="20"/>
              </w:rPr>
              <w:t>-ОД</w:t>
            </w:r>
          </w:p>
        </w:tc>
        <w:tc>
          <w:tcPr>
            <w:tcW w:w="1397" w:type="dxa"/>
            <w:tcBorders>
              <w:top w:val="single" w:sz="4" w:space="0" w:color="auto"/>
              <w:left w:val="single" w:sz="4" w:space="0" w:color="auto"/>
              <w:bottom w:val="single" w:sz="4" w:space="0" w:color="auto"/>
              <w:right w:val="single" w:sz="4" w:space="0" w:color="auto"/>
            </w:tcBorders>
            <w:vAlign w:val="center"/>
          </w:tcPr>
          <w:p w:rsidR="00B916BF" w:rsidRPr="002E4FF2" w:rsidRDefault="002E4FF2" w:rsidP="00AD4DB2">
            <w:pPr>
              <w:spacing w:after="0" w:line="240" w:lineRule="auto"/>
              <w:jc w:val="center"/>
              <w:rPr>
                <w:rFonts w:ascii="Times New Roman" w:hAnsi="Times New Roman"/>
                <w:color w:val="auto"/>
                <w:sz w:val="20"/>
              </w:rPr>
            </w:pPr>
            <w:r w:rsidRPr="002E4FF2">
              <w:rPr>
                <w:rFonts w:ascii="Times New Roman" w:hAnsi="Times New Roman"/>
                <w:color w:val="auto"/>
                <w:sz w:val="20"/>
              </w:rPr>
              <w:t>26.04.2022</w:t>
            </w:r>
          </w:p>
          <w:p w:rsidR="002E4FF2" w:rsidRPr="002E4FF2" w:rsidRDefault="002E4FF2" w:rsidP="00AD4DB2">
            <w:pPr>
              <w:spacing w:after="0" w:line="240" w:lineRule="auto"/>
              <w:jc w:val="center"/>
              <w:rPr>
                <w:rFonts w:ascii="Times New Roman" w:hAnsi="Times New Roman"/>
                <w:color w:val="auto"/>
                <w:sz w:val="20"/>
              </w:rPr>
            </w:pPr>
            <w:r w:rsidRPr="002E4FF2">
              <w:rPr>
                <w:rFonts w:ascii="Times New Roman" w:hAnsi="Times New Roman"/>
                <w:color w:val="auto"/>
                <w:sz w:val="20"/>
              </w:rPr>
              <w:t>14.11.2022</w:t>
            </w:r>
          </w:p>
          <w:p w:rsidR="002E4FF2" w:rsidRPr="002E4FF2" w:rsidRDefault="002E4FF2" w:rsidP="00AD4DB2">
            <w:pPr>
              <w:spacing w:after="0" w:line="240" w:lineRule="auto"/>
              <w:jc w:val="center"/>
              <w:rPr>
                <w:rFonts w:ascii="Times New Roman" w:hAnsi="Times New Roman"/>
                <w:color w:val="auto"/>
                <w:sz w:val="20"/>
              </w:rPr>
            </w:pPr>
            <w:r w:rsidRPr="002E4FF2">
              <w:rPr>
                <w:rFonts w:ascii="Times New Roman" w:hAnsi="Times New Roman"/>
                <w:color w:val="auto"/>
                <w:sz w:val="20"/>
              </w:rPr>
              <w:t>22.11.2022</w:t>
            </w:r>
          </w:p>
          <w:p w:rsidR="002E4FF2" w:rsidRPr="002E4FF2" w:rsidRDefault="002E4FF2" w:rsidP="00AD4DB2">
            <w:pPr>
              <w:spacing w:after="0" w:line="240" w:lineRule="auto"/>
              <w:jc w:val="center"/>
              <w:rPr>
                <w:rFonts w:ascii="Times New Roman" w:hAnsi="Times New Roman"/>
                <w:color w:val="auto"/>
                <w:sz w:val="20"/>
              </w:rPr>
            </w:pPr>
            <w:r w:rsidRPr="002E4FF2">
              <w:rPr>
                <w:rFonts w:ascii="Times New Roman" w:hAnsi="Times New Roman"/>
                <w:color w:val="auto"/>
                <w:sz w:val="20"/>
              </w:rPr>
              <w:t>15.12.2022</w:t>
            </w:r>
          </w:p>
        </w:tc>
      </w:tr>
      <w:tr w:rsidR="00FD6D7D" w:rsidRPr="00FD6D7D" w:rsidTr="00FD6D7D">
        <w:tc>
          <w:tcPr>
            <w:tcW w:w="426" w:type="dxa"/>
            <w:tcBorders>
              <w:top w:val="single" w:sz="4" w:space="0" w:color="auto"/>
              <w:left w:val="single" w:sz="4" w:space="0" w:color="auto"/>
              <w:bottom w:val="single" w:sz="4" w:space="0" w:color="auto"/>
              <w:right w:val="single" w:sz="4" w:space="0" w:color="auto"/>
            </w:tcBorders>
            <w:vAlign w:val="center"/>
          </w:tcPr>
          <w:p w:rsidR="00FD6D7D" w:rsidRPr="00FD6D7D" w:rsidRDefault="0060577F" w:rsidP="0060577F">
            <w:pPr>
              <w:spacing w:after="0" w:line="240" w:lineRule="auto"/>
              <w:jc w:val="center"/>
              <w:rPr>
                <w:rFonts w:ascii="Times New Roman" w:hAnsi="Times New Roman"/>
                <w:bCs/>
                <w:sz w:val="20"/>
              </w:rPr>
            </w:pPr>
            <w:r>
              <w:rPr>
                <w:rFonts w:ascii="Times New Roman" w:hAnsi="Times New Roman"/>
                <w:bCs/>
                <w:sz w:val="20"/>
              </w:rPr>
              <w:t>19</w:t>
            </w:r>
          </w:p>
        </w:tc>
        <w:tc>
          <w:tcPr>
            <w:tcW w:w="1759" w:type="dxa"/>
            <w:tcBorders>
              <w:top w:val="single" w:sz="4" w:space="0" w:color="auto"/>
              <w:left w:val="single" w:sz="4" w:space="0" w:color="auto"/>
              <w:bottom w:val="single" w:sz="4" w:space="0" w:color="auto"/>
              <w:right w:val="single" w:sz="4" w:space="0" w:color="auto"/>
            </w:tcBorders>
            <w:vAlign w:val="center"/>
          </w:tcPr>
          <w:p w:rsidR="00FD6D7D" w:rsidRPr="00B916BF" w:rsidRDefault="005646D9" w:rsidP="00AD4DB2">
            <w:pPr>
              <w:spacing w:after="0" w:line="240" w:lineRule="auto"/>
              <w:jc w:val="center"/>
              <w:rPr>
                <w:rFonts w:ascii="Times New Roman" w:hAnsi="Times New Roman"/>
                <w:color w:val="auto"/>
                <w:sz w:val="20"/>
              </w:rPr>
            </w:pPr>
            <w:r w:rsidRPr="00B916BF">
              <w:rPr>
                <w:rFonts w:ascii="Times New Roman" w:hAnsi="Times New Roman"/>
                <w:color w:val="auto"/>
                <w:sz w:val="20"/>
              </w:rPr>
              <w:t>Румянцева Татьяна Валерьевна</w:t>
            </w:r>
          </w:p>
        </w:tc>
        <w:tc>
          <w:tcPr>
            <w:tcW w:w="1711" w:type="dxa"/>
            <w:tcBorders>
              <w:top w:val="single" w:sz="4" w:space="0" w:color="auto"/>
              <w:left w:val="single" w:sz="4" w:space="0" w:color="auto"/>
              <w:bottom w:val="single" w:sz="4" w:space="0" w:color="auto"/>
              <w:right w:val="single" w:sz="4" w:space="0" w:color="auto"/>
            </w:tcBorders>
            <w:vAlign w:val="center"/>
          </w:tcPr>
          <w:p w:rsidR="00FD6D7D" w:rsidRPr="00B916BF" w:rsidRDefault="00FD6D7D" w:rsidP="00AD4DB2">
            <w:pPr>
              <w:spacing w:after="0" w:line="240" w:lineRule="auto"/>
              <w:jc w:val="center"/>
              <w:rPr>
                <w:rFonts w:ascii="Times New Roman" w:hAnsi="Times New Roman"/>
                <w:color w:val="auto"/>
                <w:sz w:val="20"/>
              </w:rPr>
            </w:pPr>
            <w:r w:rsidRPr="00B916BF">
              <w:rPr>
                <w:rFonts w:ascii="Times New Roman" w:hAnsi="Times New Roman"/>
                <w:color w:val="auto"/>
                <w:sz w:val="20"/>
              </w:rPr>
              <w:t>Высшее</w:t>
            </w:r>
          </w:p>
          <w:p w:rsidR="00FD6D7D" w:rsidRPr="00B916BF" w:rsidRDefault="00FD6D7D" w:rsidP="00AD4DB2">
            <w:pPr>
              <w:spacing w:after="0" w:line="240" w:lineRule="auto"/>
              <w:jc w:val="center"/>
              <w:rPr>
                <w:rFonts w:ascii="Times New Roman" w:hAnsi="Times New Roman"/>
                <w:color w:val="auto"/>
                <w:sz w:val="20"/>
              </w:rPr>
            </w:pPr>
            <w:r w:rsidRPr="00B916BF">
              <w:rPr>
                <w:rFonts w:ascii="Times New Roman" w:hAnsi="Times New Roman"/>
                <w:color w:val="auto"/>
                <w:sz w:val="20"/>
              </w:rPr>
              <w:t>Смоленский государственный педагогический институт</w:t>
            </w:r>
          </w:p>
          <w:p w:rsidR="00FD6D7D" w:rsidRPr="00B916BF" w:rsidRDefault="00FD6D7D" w:rsidP="00AD4DB2">
            <w:pPr>
              <w:spacing w:after="0" w:line="240" w:lineRule="auto"/>
              <w:jc w:val="center"/>
              <w:rPr>
                <w:rFonts w:ascii="Times New Roman" w:hAnsi="Times New Roman"/>
                <w:color w:val="auto"/>
                <w:sz w:val="20"/>
              </w:rPr>
            </w:pPr>
            <w:r w:rsidRPr="00B916BF">
              <w:rPr>
                <w:rFonts w:ascii="Times New Roman" w:hAnsi="Times New Roman"/>
                <w:color w:val="auto"/>
                <w:sz w:val="20"/>
              </w:rPr>
              <w:t>1989</w:t>
            </w:r>
          </w:p>
        </w:tc>
        <w:tc>
          <w:tcPr>
            <w:tcW w:w="1137" w:type="dxa"/>
            <w:tcBorders>
              <w:top w:val="single" w:sz="4" w:space="0" w:color="auto"/>
              <w:left w:val="single" w:sz="4" w:space="0" w:color="auto"/>
              <w:bottom w:val="single" w:sz="4" w:space="0" w:color="auto"/>
              <w:right w:val="single" w:sz="4" w:space="0" w:color="auto"/>
            </w:tcBorders>
            <w:vAlign w:val="center"/>
          </w:tcPr>
          <w:p w:rsidR="00FD6D7D" w:rsidRPr="00B916BF" w:rsidRDefault="00FD6D7D" w:rsidP="005646D9">
            <w:pPr>
              <w:spacing w:after="0" w:line="240" w:lineRule="auto"/>
              <w:jc w:val="center"/>
              <w:rPr>
                <w:rFonts w:ascii="Times New Roman" w:hAnsi="Times New Roman"/>
                <w:color w:val="auto"/>
                <w:sz w:val="20"/>
              </w:rPr>
            </w:pPr>
            <w:r w:rsidRPr="00B916BF">
              <w:rPr>
                <w:rFonts w:ascii="Times New Roman" w:hAnsi="Times New Roman"/>
                <w:color w:val="auto"/>
                <w:sz w:val="20"/>
              </w:rPr>
              <w:t xml:space="preserve">учитель </w:t>
            </w:r>
            <w:r w:rsidR="005646D9" w:rsidRPr="00B916BF">
              <w:rPr>
                <w:rFonts w:ascii="Times New Roman" w:hAnsi="Times New Roman"/>
                <w:color w:val="auto"/>
                <w:sz w:val="20"/>
              </w:rPr>
              <w:t>русского языка и литературы</w:t>
            </w:r>
          </w:p>
        </w:tc>
        <w:tc>
          <w:tcPr>
            <w:tcW w:w="1262" w:type="dxa"/>
            <w:tcBorders>
              <w:top w:val="single" w:sz="4" w:space="0" w:color="auto"/>
              <w:left w:val="single" w:sz="4" w:space="0" w:color="auto"/>
              <w:bottom w:val="single" w:sz="4" w:space="0" w:color="auto"/>
              <w:right w:val="single" w:sz="4" w:space="0" w:color="auto"/>
            </w:tcBorders>
            <w:vAlign w:val="center"/>
          </w:tcPr>
          <w:p w:rsidR="00FD6D7D" w:rsidRPr="00B916BF" w:rsidRDefault="00FD6D7D" w:rsidP="005646D9">
            <w:pPr>
              <w:spacing w:after="0" w:line="240" w:lineRule="auto"/>
              <w:jc w:val="center"/>
              <w:rPr>
                <w:rFonts w:ascii="Times New Roman" w:hAnsi="Times New Roman"/>
                <w:color w:val="auto"/>
                <w:sz w:val="20"/>
              </w:rPr>
            </w:pPr>
            <w:r w:rsidRPr="00B916BF">
              <w:rPr>
                <w:rFonts w:ascii="Times New Roman" w:hAnsi="Times New Roman"/>
                <w:color w:val="auto"/>
                <w:sz w:val="20"/>
              </w:rPr>
              <w:t xml:space="preserve">учитель </w:t>
            </w:r>
            <w:r w:rsidR="005646D9" w:rsidRPr="00B916BF">
              <w:rPr>
                <w:rFonts w:ascii="Times New Roman" w:hAnsi="Times New Roman"/>
                <w:color w:val="auto"/>
                <w:sz w:val="20"/>
              </w:rPr>
              <w:t>русского языка и литературы, русский язык, литература</w:t>
            </w:r>
          </w:p>
        </w:tc>
        <w:tc>
          <w:tcPr>
            <w:tcW w:w="613" w:type="dxa"/>
            <w:tcBorders>
              <w:top w:val="single" w:sz="4" w:space="0" w:color="auto"/>
              <w:left w:val="single" w:sz="4" w:space="0" w:color="auto"/>
              <w:bottom w:val="single" w:sz="4" w:space="0" w:color="auto"/>
              <w:right w:val="single" w:sz="4" w:space="0" w:color="auto"/>
            </w:tcBorders>
            <w:vAlign w:val="center"/>
          </w:tcPr>
          <w:p w:rsidR="00FD6D7D" w:rsidRPr="00B916BF" w:rsidRDefault="00771579" w:rsidP="00AD4DB2">
            <w:pPr>
              <w:spacing w:after="0" w:line="240" w:lineRule="auto"/>
              <w:jc w:val="center"/>
              <w:rPr>
                <w:rFonts w:ascii="Times New Roman" w:hAnsi="Times New Roman"/>
                <w:color w:val="auto"/>
                <w:sz w:val="20"/>
              </w:rPr>
            </w:pPr>
            <w:r w:rsidRPr="00B916BF">
              <w:rPr>
                <w:rFonts w:ascii="Times New Roman" w:hAnsi="Times New Roman"/>
                <w:color w:val="auto"/>
                <w:sz w:val="20"/>
              </w:rPr>
              <w:t>38</w:t>
            </w:r>
          </w:p>
        </w:tc>
        <w:tc>
          <w:tcPr>
            <w:tcW w:w="646" w:type="dxa"/>
            <w:tcBorders>
              <w:top w:val="single" w:sz="4" w:space="0" w:color="auto"/>
              <w:left w:val="single" w:sz="4" w:space="0" w:color="auto"/>
              <w:bottom w:val="single" w:sz="4" w:space="0" w:color="auto"/>
              <w:right w:val="single" w:sz="4" w:space="0" w:color="auto"/>
            </w:tcBorders>
            <w:vAlign w:val="center"/>
          </w:tcPr>
          <w:p w:rsidR="00FD6D7D" w:rsidRPr="00B916BF" w:rsidRDefault="00771579" w:rsidP="00AD4DB2">
            <w:pPr>
              <w:spacing w:after="0" w:line="240" w:lineRule="auto"/>
              <w:jc w:val="center"/>
              <w:rPr>
                <w:rFonts w:ascii="Times New Roman" w:hAnsi="Times New Roman"/>
                <w:color w:val="auto"/>
                <w:sz w:val="20"/>
              </w:rPr>
            </w:pPr>
            <w:r w:rsidRPr="00B916BF">
              <w:rPr>
                <w:rFonts w:ascii="Times New Roman" w:hAnsi="Times New Roman"/>
                <w:color w:val="auto"/>
                <w:sz w:val="20"/>
              </w:rPr>
              <w:t>38</w:t>
            </w:r>
          </w:p>
        </w:tc>
        <w:tc>
          <w:tcPr>
            <w:tcW w:w="1124" w:type="dxa"/>
            <w:tcBorders>
              <w:top w:val="single" w:sz="4" w:space="0" w:color="auto"/>
              <w:left w:val="single" w:sz="4" w:space="0" w:color="auto"/>
              <w:bottom w:val="single" w:sz="4" w:space="0" w:color="auto"/>
              <w:right w:val="single" w:sz="4" w:space="0" w:color="auto"/>
            </w:tcBorders>
            <w:vAlign w:val="center"/>
          </w:tcPr>
          <w:p w:rsidR="00FD6D7D" w:rsidRPr="00B916BF" w:rsidRDefault="00FD6D7D" w:rsidP="00AD4DB2">
            <w:pPr>
              <w:spacing w:after="0" w:line="240" w:lineRule="auto"/>
              <w:jc w:val="center"/>
              <w:rPr>
                <w:rFonts w:ascii="Times New Roman" w:hAnsi="Times New Roman"/>
                <w:color w:val="auto"/>
                <w:sz w:val="20"/>
              </w:rPr>
            </w:pPr>
            <w:r w:rsidRPr="0060577F">
              <w:rPr>
                <w:rFonts w:ascii="Times New Roman" w:hAnsi="Times New Roman"/>
                <w:color w:val="auto"/>
                <w:sz w:val="20"/>
                <w:highlight w:val="yellow"/>
              </w:rPr>
              <w:t>Высшая</w:t>
            </w:r>
          </w:p>
          <w:p w:rsidR="00FD6D7D" w:rsidRPr="00B916BF" w:rsidRDefault="00FD6D7D" w:rsidP="00AD4DB2">
            <w:pPr>
              <w:shd w:val="clear" w:color="auto" w:fill="FFFFFF"/>
              <w:spacing w:after="0" w:line="240" w:lineRule="auto"/>
              <w:jc w:val="center"/>
              <w:rPr>
                <w:rFonts w:ascii="Times New Roman" w:hAnsi="Times New Roman"/>
                <w:color w:val="auto"/>
                <w:sz w:val="20"/>
              </w:rPr>
            </w:pPr>
            <w:r w:rsidRPr="00B916BF">
              <w:rPr>
                <w:rFonts w:ascii="Times New Roman" w:hAnsi="Times New Roman"/>
                <w:color w:val="auto"/>
                <w:sz w:val="20"/>
              </w:rPr>
              <w:t>Приказ</w:t>
            </w:r>
          </w:p>
          <w:p w:rsidR="00FD6D7D" w:rsidRPr="00B916BF" w:rsidRDefault="005646D9" w:rsidP="00AD4DB2">
            <w:pPr>
              <w:shd w:val="clear" w:color="auto" w:fill="FFFFFF"/>
              <w:spacing w:after="0" w:line="240" w:lineRule="auto"/>
              <w:jc w:val="center"/>
              <w:rPr>
                <w:rFonts w:ascii="Times New Roman" w:hAnsi="Times New Roman"/>
                <w:color w:val="auto"/>
                <w:sz w:val="20"/>
              </w:rPr>
            </w:pPr>
            <w:r w:rsidRPr="00B916BF">
              <w:rPr>
                <w:rFonts w:ascii="Times New Roman" w:hAnsi="Times New Roman"/>
                <w:color w:val="auto"/>
                <w:sz w:val="20"/>
              </w:rPr>
              <w:t>01.03.2023</w:t>
            </w:r>
          </w:p>
          <w:p w:rsidR="00FD6D7D" w:rsidRPr="00B916BF" w:rsidRDefault="00FD6D7D" w:rsidP="005646D9">
            <w:pPr>
              <w:shd w:val="clear" w:color="auto" w:fill="FFFFFF"/>
              <w:spacing w:after="0" w:line="240" w:lineRule="auto"/>
              <w:jc w:val="center"/>
              <w:rPr>
                <w:rFonts w:ascii="Times New Roman" w:hAnsi="Times New Roman"/>
                <w:color w:val="auto"/>
                <w:sz w:val="20"/>
              </w:rPr>
            </w:pPr>
            <w:r w:rsidRPr="00B916BF">
              <w:rPr>
                <w:rFonts w:ascii="Times New Roman" w:hAnsi="Times New Roman"/>
                <w:color w:val="auto"/>
                <w:sz w:val="20"/>
              </w:rPr>
              <w:t>№</w:t>
            </w:r>
            <w:r w:rsidR="005646D9" w:rsidRPr="00B916BF">
              <w:rPr>
                <w:rFonts w:ascii="Times New Roman" w:hAnsi="Times New Roman"/>
                <w:color w:val="auto"/>
                <w:sz w:val="20"/>
              </w:rPr>
              <w:t>184-ОД</w:t>
            </w:r>
          </w:p>
        </w:tc>
        <w:tc>
          <w:tcPr>
            <w:tcW w:w="1397" w:type="dxa"/>
            <w:tcBorders>
              <w:top w:val="single" w:sz="4" w:space="0" w:color="auto"/>
              <w:left w:val="single" w:sz="4" w:space="0" w:color="auto"/>
              <w:bottom w:val="single" w:sz="4" w:space="0" w:color="auto"/>
              <w:right w:val="single" w:sz="4" w:space="0" w:color="auto"/>
            </w:tcBorders>
            <w:vAlign w:val="center"/>
          </w:tcPr>
          <w:p w:rsidR="00FD6D7D" w:rsidRPr="00B916BF" w:rsidRDefault="005646D9" w:rsidP="00AD4DB2">
            <w:pPr>
              <w:spacing w:after="0" w:line="240" w:lineRule="auto"/>
              <w:jc w:val="center"/>
              <w:rPr>
                <w:rFonts w:ascii="Times New Roman" w:hAnsi="Times New Roman"/>
                <w:color w:val="auto"/>
                <w:sz w:val="20"/>
              </w:rPr>
            </w:pPr>
            <w:r w:rsidRPr="00B916BF">
              <w:rPr>
                <w:rFonts w:ascii="Times New Roman" w:hAnsi="Times New Roman"/>
                <w:color w:val="auto"/>
                <w:sz w:val="20"/>
              </w:rPr>
              <w:t>18.09.2020</w:t>
            </w:r>
          </w:p>
          <w:p w:rsidR="005646D9" w:rsidRPr="00B916BF" w:rsidRDefault="005646D9" w:rsidP="00AD4DB2">
            <w:pPr>
              <w:spacing w:after="0" w:line="240" w:lineRule="auto"/>
              <w:jc w:val="center"/>
              <w:rPr>
                <w:rFonts w:ascii="Times New Roman" w:hAnsi="Times New Roman"/>
                <w:color w:val="auto"/>
                <w:sz w:val="20"/>
              </w:rPr>
            </w:pPr>
            <w:r w:rsidRPr="00B916BF">
              <w:rPr>
                <w:rFonts w:ascii="Times New Roman" w:hAnsi="Times New Roman"/>
                <w:color w:val="auto"/>
                <w:sz w:val="20"/>
              </w:rPr>
              <w:t>23.04.2021</w:t>
            </w:r>
          </w:p>
          <w:p w:rsidR="005646D9" w:rsidRPr="00B916BF" w:rsidRDefault="005646D9" w:rsidP="005646D9">
            <w:pPr>
              <w:spacing w:after="0" w:line="240" w:lineRule="auto"/>
              <w:jc w:val="center"/>
              <w:rPr>
                <w:rFonts w:ascii="Times New Roman" w:hAnsi="Times New Roman"/>
                <w:color w:val="auto"/>
                <w:sz w:val="20"/>
              </w:rPr>
            </w:pPr>
            <w:r w:rsidRPr="00B916BF">
              <w:rPr>
                <w:rFonts w:ascii="Times New Roman" w:hAnsi="Times New Roman"/>
                <w:color w:val="auto"/>
                <w:sz w:val="20"/>
              </w:rPr>
              <w:t>29.04.2021</w:t>
            </w:r>
          </w:p>
          <w:p w:rsidR="005646D9" w:rsidRPr="00B916BF" w:rsidRDefault="005646D9" w:rsidP="005646D9">
            <w:pPr>
              <w:spacing w:after="0" w:line="240" w:lineRule="auto"/>
              <w:jc w:val="center"/>
              <w:rPr>
                <w:rFonts w:ascii="Times New Roman" w:hAnsi="Times New Roman"/>
                <w:color w:val="auto"/>
                <w:sz w:val="20"/>
              </w:rPr>
            </w:pPr>
            <w:r w:rsidRPr="00B916BF">
              <w:rPr>
                <w:rFonts w:ascii="Times New Roman" w:hAnsi="Times New Roman"/>
                <w:color w:val="auto"/>
                <w:sz w:val="20"/>
              </w:rPr>
              <w:t>18.04.2022</w:t>
            </w:r>
          </w:p>
          <w:p w:rsidR="005646D9" w:rsidRPr="00B916BF" w:rsidRDefault="005646D9" w:rsidP="00AD4DB2">
            <w:pPr>
              <w:spacing w:after="0" w:line="240" w:lineRule="auto"/>
              <w:jc w:val="center"/>
              <w:rPr>
                <w:rFonts w:ascii="Times New Roman" w:hAnsi="Times New Roman"/>
                <w:color w:val="auto"/>
                <w:sz w:val="20"/>
              </w:rPr>
            </w:pPr>
          </w:p>
        </w:tc>
      </w:tr>
      <w:tr w:rsidR="00FD6D7D" w:rsidRPr="00FD6D7D" w:rsidTr="00FD6D7D">
        <w:tc>
          <w:tcPr>
            <w:tcW w:w="426" w:type="dxa"/>
            <w:tcBorders>
              <w:top w:val="single" w:sz="4" w:space="0" w:color="auto"/>
              <w:left w:val="single" w:sz="4" w:space="0" w:color="auto"/>
              <w:bottom w:val="single" w:sz="4" w:space="0" w:color="auto"/>
              <w:right w:val="single" w:sz="4" w:space="0" w:color="auto"/>
            </w:tcBorders>
            <w:vAlign w:val="center"/>
          </w:tcPr>
          <w:p w:rsidR="00FD6D7D" w:rsidRPr="00FD6D7D" w:rsidRDefault="00FA5376" w:rsidP="00D042B4">
            <w:pPr>
              <w:spacing w:after="0" w:line="240" w:lineRule="auto"/>
              <w:ind w:left="-108"/>
              <w:jc w:val="center"/>
              <w:rPr>
                <w:rFonts w:ascii="Times New Roman" w:hAnsi="Times New Roman"/>
                <w:bCs/>
                <w:sz w:val="20"/>
              </w:rPr>
            </w:pPr>
            <w:r>
              <w:rPr>
                <w:rFonts w:ascii="Times New Roman" w:hAnsi="Times New Roman"/>
                <w:bCs/>
                <w:sz w:val="20"/>
              </w:rPr>
              <w:t>2</w:t>
            </w:r>
            <w:r w:rsidR="0060577F">
              <w:rPr>
                <w:rFonts w:ascii="Times New Roman" w:hAnsi="Times New Roman"/>
                <w:bCs/>
                <w:sz w:val="20"/>
              </w:rPr>
              <w:t>0</w:t>
            </w:r>
          </w:p>
        </w:tc>
        <w:tc>
          <w:tcPr>
            <w:tcW w:w="1759" w:type="dxa"/>
            <w:tcBorders>
              <w:top w:val="single" w:sz="4" w:space="0" w:color="auto"/>
              <w:left w:val="single" w:sz="4" w:space="0" w:color="auto"/>
              <w:bottom w:val="single" w:sz="4" w:space="0" w:color="auto"/>
              <w:right w:val="single" w:sz="4" w:space="0" w:color="auto"/>
            </w:tcBorders>
            <w:vAlign w:val="center"/>
          </w:tcPr>
          <w:p w:rsidR="00FD6D7D" w:rsidRPr="00B916BF" w:rsidRDefault="005646D9" w:rsidP="00FD6D7D">
            <w:pPr>
              <w:spacing w:after="0" w:line="240" w:lineRule="auto"/>
              <w:jc w:val="center"/>
              <w:rPr>
                <w:rFonts w:ascii="Times New Roman" w:hAnsi="Times New Roman"/>
                <w:color w:val="auto"/>
                <w:sz w:val="20"/>
              </w:rPr>
            </w:pPr>
            <w:r w:rsidRPr="00B916BF">
              <w:rPr>
                <w:rFonts w:ascii="Times New Roman" w:hAnsi="Times New Roman"/>
                <w:color w:val="auto"/>
                <w:sz w:val="20"/>
              </w:rPr>
              <w:t>Нетесова Светлана Викторовна</w:t>
            </w:r>
          </w:p>
        </w:tc>
        <w:tc>
          <w:tcPr>
            <w:tcW w:w="1711" w:type="dxa"/>
            <w:tcBorders>
              <w:top w:val="single" w:sz="4" w:space="0" w:color="auto"/>
              <w:left w:val="single" w:sz="4" w:space="0" w:color="auto"/>
              <w:bottom w:val="single" w:sz="4" w:space="0" w:color="auto"/>
              <w:right w:val="single" w:sz="4" w:space="0" w:color="auto"/>
            </w:tcBorders>
            <w:vAlign w:val="center"/>
          </w:tcPr>
          <w:p w:rsidR="00FD6D7D" w:rsidRPr="00B916BF" w:rsidRDefault="00FD6D7D" w:rsidP="00FD6D7D">
            <w:pPr>
              <w:spacing w:after="0" w:line="240" w:lineRule="auto"/>
              <w:jc w:val="center"/>
              <w:rPr>
                <w:rFonts w:ascii="Times New Roman" w:hAnsi="Times New Roman"/>
                <w:color w:val="auto"/>
                <w:sz w:val="20"/>
              </w:rPr>
            </w:pPr>
            <w:r w:rsidRPr="00B916BF">
              <w:rPr>
                <w:rFonts w:ascii="Times New Roman" w:hAnsi="Times New Roman"/>
                <w:color w:val="auto"/>
                <w:sz w:val="20"/>
              </w:rPr>
              <w:t>Высшее</w:t>
            </w:r>
          </w:p>
          <w:p w:rsidR="00FD6D7D" w:rsidRPr="00B916BF" w:rsidRDefault="00FD6D7D" w:rsidP="00FD6D7D">
            <w:pPr>
              <w:spacing w:after="0" w:line="240" w:lineRule="auto"/>
              <w:jc w:val="center"/>
              <w:rPr>
                <w:rFonts w:ascii="Times New Roman" w:hAnsi="Times New Roman"/>
                <w:color w:val="auto"/>
                <w:sz w:val="20"/>
              </w:rPr>
            </w:pPr>
            <w:r w:rsidRPr="00B916BF">
              <w:rPr>
                <w:rFonts w:ascii="Times New Roman" w:hAnsi="Times New Roman"/>
                <w:color w:val="auto"/>
                <w:sz w:val="20"/>
              </w:rPr>
              <w:t>Смоленский государственный педагогический институт</w:t>
            </w:r>
          </w:p>
          <w:p w:rsidR="00FD6D7D" w:rsidRPr="00B916BF" w:rsidRDefault="005646D9" w:rsidP="00FD6D7D">
            <w:pPr>
              <w:spacing w:after="0" w:line="240" w:lineRule="auto"/>
              <w:jc w:val="center"/>
              <w:rPr>
                <w:rFonts w:ascii="Times New Roman" w:hAnsi="Times New Roman"/>
                <w:color w:val="auto"/>
                <w:sz w:val="20"/>
              </w:rPr>
            </w:pPr>
            <w:r w:rsidRPr="00B916BF">
              <w:rPr>
                <w:rFonts w:ascii="Times New Roman" w:hAnsi="Times New Roman"/>
                <w:color w:val="auto"/>
                <w:sz w:val="20"/>
              </w:rPr>
              <w:t>1996</w:t>
            </w:r>
          </w:p>
        </w:tc>
        <w:tc>
          <w:tcPr>
            <w:tcW w:w="1137" w:type="dxa"/>
            <w:tcBorders>
              <w:top w:val="single" w:sz="4" w:space="0" w:color="auto"/>
              <w:left w:val="single" w:sz="4" w:space="0" w:color="auto"/>
              <w:bottom w:val="single" w:sz="4" w:space="0" w:color="auto"/>
              <w:right w:val="single" w:sz="4" w:space="0" w:color="auto"/>
            </w:tcBorders>
            <w:vAlign w:val="center"/>
          </w:tcPr>
          <w:p w:rsidR="00FD6D7D" w:rsidRPr="00B916BF" w:rsidRDefault="00211ECA" w:rsidP="00FD6D7D">
            <w:pPr>
              <w:spacing w:after="0" w:line="240" w:lineRule="auto"/>
              <w:jc w:val="center"/>
              <w:rPr>
                <w:rFonts w:ascii="Times New Roman" w:hAnsi="Times New Roman"/>
                <w:color w:val="auto"/>
                <w:sz w:val="20"/>
              </w:rPr>
            </w:pPr>
            <w:r w:rsidRPr="00B916BF">
              <w:rPr>
                <w:rFonts w:ascii="Times New Roman" w:hAnsi="Times New Roman"/>
                <w:color w:val="auto"/>
                <w:sz w:val="20"/>
              </w:rPr>
              <w:t>учитель математики вычислительной техники</w:t>
            </w:r>
          </w:p>
        </w:tc>
        <w:tc>
          <w:tcPr>
            <w:tcW w:w="1262" w:type="dxa"/>
            <w:tcBorders>
              <w:top w:val="single" w:sz="4" w:space="0" w:color="auto"/>
              <w:left w:val="single" w:sz="4" w:space="0" w:color="auto"/>
              <w:bottom w:val="single" w:sz="4" w:space="0" w:color="auto"/>
              <w:right w:val="single" w:sz="4" w:space="0" w:color="auto"/>
            </w:tcBorders>
            <w:vAlign w:val="center"/>
          </w:tcPr>
          <w:p w:rsidR="00FD6D7D" w:rsidRPr="00B916BF" w:rsidRDefault="00FA5376" w:rsidP="00FD6D7D">
            <w:pPr>
              <w:spacing w:after="0" w:line="240" w:lineRule="auto"/>
              <w:jc w:val="center"/>
              <w:rPr>
                <w:rFonts w:ascii="Times New Roman" w:hAnsi="Times New Roman"/>
                <w:color w:val="auto"/>
                <w:sz w:val="20"/>
              </w:rPr>
            </w:pPr>
            <w:r>
              <w:rPr>
                <w:rFonts w:ascii="Times New Roman" w:hAnsi="Times New Roman"/>
                <w:color w:val="auto"/>
                <w:sz w:val="20"/>
              </w:rPr>
              <w:t>у</w:t>
            </w:r>
            <w:r w:rsidR="00211ECA" w:rsidRPr="00B916BF">
              <w:rPr>
                <w:rFonts w:ascii="Times New Roman" w:hAnsi="Times New Roman"/>
                <w:color w:val="auto"/>
                <w:sz w:val="20"/>
              </w:rPr>
              <w:t>читель математики</w:t>
            </w:r>
          </w:p>
        </w:tc>
        <w:tc>
          <w:tcPr>
            <w:tcW w:w="613" w:type="dxa"/>
            <w:tcBorders>
              <w:top w:val="single" w:sz="4" w:space="0" w:color="auto"/>
              <w:left w:val="single" w:sz="4" w:space="0" w:color="auto"/>
              <w:bottom w:val="single" w:sz="4" w:space="0" w:color="auto"/>
              <w:right w:val="single" w:sz="4" w:space="0" w:color="auto"/>
            </w:tcBorders>
            <w:vAlign w:val="center"/>
          </w:tcPr>
          <w:p w:rsidR="00FD6D7D" w:rsidRPr="00B916BF" w:rsidRDefault="00FD6D7D" w:rsidP="00A1798A">
            <w:pPr>
              <w:spacing w:after="0" w:line="240" w:lineRule="auto"/>
              <w:jc w:val="center"/>
              <w:rPr>
                <w:rFonts w:ascii="Times New Roman" w:hAnsi="Times New Roman"/>
                <w:color w:val="auto"/>
                <w:sz w:val="20"/>
              </w:rPr>
            </w:pPr>
            <w:r w:rsidRPr="00B916BF">
              <w:rPr>
                <w:rFonts w:ascii="Times New Roman" w:hAnsi="Times New Roman"/>
                <w:color w:val="auto"/>
                <w:sz w:val="20"/>
              </w:rPr>
              <w:t>4</w:t>
            </w:r>
            <w:r w:rsidR="00A1798A" w:rsidRPr="00B916BF">
              <w:rPr>
                <w:rFonts w:ascii="Times New Roman" w:hAnsi="Times New Roman"/>
                <w:color w:val="auto"/>
                <w:sz w:val="20"/>
              </w:rPr>
              <w:t>1</w:t>
            </w:r>
          </w:p>
        </w:tc>
        <w:tc>
          <w:tcPr>
            <w:tcW w:w="646" w:type="dxa"/>
            <w:tcBorders>
              <w:top w:val="single" w:sz="4" w:space="0" w:color="auto"/>
              <w:left w:val="single" w:sz="4" w:space="0" w:color="auto"/>
              <w:bottom w:val="single" w:sz="4" w:space="0" w:color="auto"/>
              <w:right w:val="single" w:sz="4" w:space="0" w:color="auto"/>
            </w:tcBorders>
            <w:vAlign w:val="center"/>
          </w:tcPr>
          <w:p w:rsidR="00FD6D7D" w:rsidRPr="00B916BF" w:rsidRDefault="00FD6D7D" w:rsidP="00A1798A">
            <w:pPr>
              <w:spacing w:after="0" w:line="240" w:lineRule="auto"/>
              <w:jc w:val="center"/>
              <w:rPr>
                <w:rFonts w:ascii="Times New Roman" w:hAnsi="Times New Roman"/>
                <w:color w:val="auto"/>
                <w:sz w:val="20"/>
              </w:rPr>
            </w:pPr>
            <w:r w:rsidRPr="00B916BF">
              <w:rPr>
                <w:rFonts w:ascii="Times New Roman" w:hAnsi="Times New Roman"/>
                <w:color w:val="auto"/>
                <w:sz w:val="20"/>
              </w:rPr>
              <w:t>4</w:t>
            </w:r>
            <w:r w:rsidR="00A1798A" w:rsidRPr="00B916BF">
              <w:rPr>
                <w:rFonts w:ascii="Times New Roman" w:hAnsi="Times New Roman"/>
                <w:color w:val="auto"/>
                <w:sz w:val="20"/>
              </w:rPr>
              <w:t>1</w:t>
            </w:r>
          </w:p>
        </w:tc>
        <w:tc>
          <w:tcPr>
            <w:tcW w:w="1124" w:type="dxa"/>
            <w:tcBorders>
              <w:top w:val="single" w:sz="4" w:space="0" w:color="auto"/>
              <w:left w:val="single" w:sz="4" w:space="0" w:color="auto"/>
              <w:bottom w:val="single" w:sz="4" w:space="0" w:color="auto"/>
              <w:right w:val="single" w:sz="4" w:space="0" w:color="auto"/>
            </w:tcBorders>
            <w:vAlign w:val="center"/>
          </w:tcPr>
          <w:p w:rsidR="00FD6D7D" w:rsidRPr="00B916BF" w:rsidRDefault="00FD6D7D" w:rsidP="00FD6D7D">
            <w:pPr>
              <w:spacing w:after="0" w:line="240" w:lineRule="auto"/>
              <w:jc w:val="center"/>
              <w:rPr>
                <w:rFonts w:ascii="Times New Roman" w:hAnsi="Times New Roman"/>
                <w:color w:val="auto"/>
                <w:sz w:val="20"/>
              </w:rPr>
            </w:pPr>
            <w:r w:rsidRPr="00B916BF">
              <w:rPr>
                <w:rFonts w:ascii="Times New Roman" w:hAnsi="Times New Roman"/>
                <w:color w:val="auto"/>
                <w:sz w:val="20"/>
              </w:rPr>
              <w:t>Первая</w:t>
            </w:r>
          </w:p>
          <w:p w:rsidR="00FD6D7D" w:rsidRPr="00B916BF" w:rsidRDefault="00FD6D7D" w:rsidP="00FD6D7D">
            <w:pPr>
              <w:spacing w:after="0" w:line="240" w:lineRule="auto"/>
              <w:jc w:val="center"/>
              <w:rPr>
                <w:rFonts w:ascii="Times New Roman" w:hAnsi="Times New Roman"/>
                <w:color w:val="auto"/>
                <w:sz w:val="20"/>
              </w:rPr>
            </w:pPr>
            <w:r w:rsidRPr="00B916BF">
              <w:rPr>
                <w:rFonts w:ascii="Times New Roman" w:hAnsi="Times New Roman"/>
                <w:color w:val="auto"/>
                <w:sz w:val="20"/>
              </w:rPr>
              <w:t>Приказ</w:t>
            </w:r>
          </w:p>
          <w:p w:rsidR="00FD6D7D" w:rsidRPr="00B916BF" w:rsidRDefault="00FD6D7D" w:rsidP="00FD6D7D">
            <w:pPr>
              <w:spacing w:after="0" w:line="240" w:lineRule="auto"/>
              <w:jc w:val="center"/>
              <w:rPr>
                <w:rFonts w:ascii="Times New Roman" w:hAnsi="Times New Roman"/>
                <w:color w:val="auto"/>
                <w:sz w:val="20"/>
              </w:rPr>
            </w:pPr>
            <w:r w:rsidRPr="00B916BF">
              <w:rPr>
                <w:rFonts w:ascii="Times New Roman" w:hAnsi="Times New Roman"/>
                <w:color w:val="auto"/>
                <w:sz w:val="20"/>
              </w:rPr>
              <w:t>от 25.11.2020</w:t>
            </w:r>
          </w:p>
          <w:p w:rsidR="00FD6D7D" w:rsidRPr="00B916BF" w:rsidRDefault="00FD6D7D" w:rsidP="00FD6D7D">
            <w:pPr>
              <w:spacing w:after="0" w:line="240" w:lineRule="auto"/>
              <w:jc w:val="center"/>
              <w:rPr>
                <w:rFonts w:ascii="Times New Roman" w:hAnsi="Times New Roman"/>
                <w:color w:val="auto"/>
                <w:sz w:val="20"/>
              </w:rPr>
            </w:pPr>
            <w:r w:rsidRPr="00B916BF">
              <w:rPr>
                <w:rFonts w:ascii="Times New Roman" w:hAnsi="Times New Roman"/>
                <w:color w:val="auto"/>
                <w:sz w:val="20"/>
              </w:rPr>
              <w:t>№902 –ОД</w:t>
            </w:r>
          </w:p>
        </w:tc>
        <w:tc>
          <w:tcPr>
            <w:tcW w:w="1397" w:type="dxa"/>
            <w:tcBorders>
              <w:top w:val="single" w:sz="4" w:space="0" w:color="auto"/>
              <w:left w:val="single" w:sz="4" w:space="0" w:color="auto"/>
              <w:bottom w:val="single" w:sz="4" w:space="0" w:color="auto"/>
              <w:right w:val="single" w:sz="4" w:space="0" w:color="auto"/>
            </w:tcBorders>
            <w:vAlign w:val="center"/>
          </w:tcPr>
          <w:p w:rsidR="00FD6D7D" w:rsidRPr="00B916BF" w:rsidRDefault="00211ECA" w:rsidP="00FD6D7D">
            <w:pPr>
              <w:spacing w:after="0" w:line="240" w:lineRule="auto"/>
              <w:jc w:val="center"/>
              <w:rPr>
                <w:rFonts w:ascii="Times New Roman" w:hAnsi="Times New Roman"/>
                <w:color w:val="auto"/>
                <w:sz w:val="20"/>
              </w:rPr>
            </w:pPr>
            <w:r w:rsidRPr="00B916BF">
              <w:rPr>
                <w:rFonts w:ascii="Times New Roman" w:hAnsi="Times New Roman"/>
                <w:color w:val="auto"/>
                <w:sz w:val="20"/>
              </w:rPr>
              <w:t>02.03.2021</w:t>
            </w:r>
          </w:p>
          <w:p w:rsidR="00211ECA" w:rsidRPr="00B916BF" w:rsidRDefault="00211ECA" w:rsidP="00FD6D7D">
            <w:pPr>
              <w:spacing w:after="0" w:line="240" w:lineRule="auto"/>
              <w:jc w:val="center"/>
              <w:rPr>
                <w:rFonts w:ascii="Times New Roman" w:hAnsi="Times New Roman"/>
                <w:color w:val="auto"/>
                <w:sz w:val="20"/>
              </w:rPr>
            </w:pPr>
            <w:r w:rsidRPr="00B916BF">
              <w:rPr>
                <w:rFonts w:ascii="Times New Roman" w:hAnsi="Times New Roman"/>
                <w:color w:val="auto"/>
                <w:sz w:val="20"/>
              </w:rPr>
              <w:t>04.10.2022</w:t>
            </w:r>
          </w:p>
          <w:p w:rsidR="00211ECA" w:rsidRPr="00B916BF" w:rsidRDefault="00211ECA" w:rsidP="00FD6D7D">
            <w:pPr>
              <w:spacing w:after="0" w:line="240" w:lineRule="auto"/>
              <w:jc w:val="center"/>
              <w:rPr>
                <w:rFonts w:ascii="Times New Roman" w:hAnsi="Times New Roman"/>
                <w:color w:val="auto"/>
                <w:sz w:val="20"/>
              </w:rPr>
            </w:pPr>
            <w:r w:rsidRPr="00B916BF">
              <w:rPr>
                <w:rFonts w:ascii="Times New Roman" w:hAnsi="Times New Roman"/>
                <w:color w:val="auto"/>
                <w:sz w:val="20"/>
              </w:rPr>
              <w:t>01.03.2023</w:t>
            </w:r>
          </w:p>
        </w:tc>
      </w:tr>
      <w:tr w:rsidR="00FD6D7D" w:rsidRPr="00FD6D7D" w:rsidTr="00FD6D7D">
        <w:tc>
          <w:tcPr>
            <w:tcW w:w="426" w:type="dxa"/>
            <w:tcBorders>
              <w:top w:val="single" w:sz="4" w:space="0" w:color="auto"/>
              <w:left w:val="single" w:sz="4" w:space="0" w:color="auto"/>
              <w:bottom w:val="single" w:sz="4" w:space="0" w:color="auto"/>
              <w:right w:val="single" w:sz="4" w:space="0" w:color="auto"/>
            </w:tcBorders>
            <w:vAlign w:val="center"/>
          </w:tcPr>
          <w:p w:rsidR="00FD6D7D" w:rsidRPr="00FD6D7D" w:rsidRDefault="0060577F" w:rsidP="00D042B4">
            <w:pPr>
              <w:spacing w:after="0" w:line="240" w:lineRule="auto"/>
              <w:ind w:left="-108"/>
              <w:jc w:val="center"/>
              <w:rPr>
                <w:rFonts w:ascii="Times New Roman" w:hAnsi="Times New Roman"/>
                <w:bCs/>
                <w:sz w:val="20"/>
              </w:rPr>
            </w:pPr>
            <w:r>
              <w:rPr>
                <w:rFonts w:ascii="Times New Roman" w:hAnsi="Times New Roman"/>
                <w:bCs/>
                <w:sz w:val="20"/>
              </w:rPr>
              <w:t>21</w:t>
            </w:r>
          </w:p>
        </w:tc>
        <w:tc>
          <w:tcPr>
            <w:tcW w:w="1759" w:type="dxa"/>
            <w:tcBorders>
              <w:top w:val="single" w:sz="4" w:space="0" w:color="auto"/>
              <w:left w:val="single" w:sz="4" w:space="0" w:color="auto"/>
              <w:bottom w:val="single" w:sz="4" w:space="0" w:color="auto"/>
              <w:right w:val="single" w:sz="4" w:space="0" w:color="auto"/>
            </w:tcBorders>
            <w:vAlign w:val="center"/>
          </w:tcPr>
          <w:p w:rsidR="00FD6D7D" w:rsidRPr="002E4FF2" w:rsidRDefault="00B916BF" w:rsidP="00FD6D7D">
            <w:pPr>
              <w:spacing w:after="0" w:line="240" w:lineRule="auto"/>
              <w:jc w:val="center"/>
              <w:rPr>
                <w:rFonts w:ascii="Times New Roman" w:hAnsi="Times New Roman"/>
                <w:color w:val="auto"/>
                <w:sz w:val="20"/>
              </w:rPr>
            </w:pPr>
            <w:r w:rsidRPr="002E4FF2">
              <w:rPr>
                <w:rFonts w:ascii="Times New Roman" w:hAnsi="Times New Roman"/>
                <w:color w:val="auto"/>
                <w:sz w:val="20"/>
              </w:rPr>
              <w:t>Танавская Людмила Анатольевна</w:t>
            </w:r>
          </w:p>
        </w:tc>
        <w:tc>
          <w:tcPr>
            <w:tcW w:w="1711" w:type="dxa"/>
            <w:tcBorders>
              <w:top w:val="single" w:sz="4" w:space="0" w:color="auto"/>
              <w:left w:val="single" w:sz="4" w:space="0" w:color="auto"/>
              <w:bottom w:val="single" w:sz="4" w:space="0" w:color="auto"/>
              <w:right w:val="single" w:sz="4" w:space="0" w:color="auto"/>
            </w:tcBorders>
            <w:vAlign w:val="center"/>
          </w:tcPr>
          <w:p w:rsidR="00FA5376" w:rsidRPr="00E159D3" w:rsidRDefault="00FA5376" w:rsidP="00FA5376">
            <w:pPr>
              <w:spacing w:after="0" w:line="240" w:lineRule="auto"/>
              <w:jc w:val="center"/>
              <w:rPr>
                <w:rFonts w:ascii="Times New Roman" w:hAnsi="Times New Roman"/>
                <w:color w:val="auto"/>
                <w:sz w:val="20"/>
              </w:rPr>
            </w:pPr>
            <w:r w:rsidRPr="00E159D3">
              <w:rPr>
                <w:rFonts w:ascii="Times New Roman" w:hAnsi="Times New Roman"/>
                <w:color w:val="auto"/>
                <w:sz w:val="20"/>
              </w:rPr>
              <w:t>Высшее</w:t>
            </w:r>
          </w:p>
          <w:p w:rsidR="00FA5376" w:rsidRDefault="00FA5376" w:rsidP="00FA5376">
            <w:pPr>
              <w:spacing w:after="0" w:line="240" w:lineRule="auto"/>
              <w:jc w:val="center"/>
              <w:rPr>
                <w:rFonts w:ascii="Times New Roman" w:hAnsi="Times New Roman"/>
                <w:color w:val="auto"/>
                <w:sz w:val="20"/>
              </w:rPr>
            </w:pPr>
            <w:r w:rsidRPr="00E159D3">
              <w:rPr>
                <w:rFonts w:ascii="Times New Roman" w:hAnsi="Times New Roman"/>
                <w:color w:val="auto"/>
                <w:sz w:val="20"/>
              </w:rPr>
              <w:t>Смоленский государственный педагогический институт</w:t>
            </w:r>
          </w:p>
          <w:p w:rsidR="00FA5376" w:rsidRPr="00E159D3" w:rsidRDefault="00FA5376" w:rsidP="00FA5376">
            <w:pPr>
              <w:spacing w:after="0" w:line="240" w:lineRule="auto"/>
              <w:jc w:val="center"/>
              <w:rPr>
                <w:rFonts w:ascii="Times New Roman" w:hAnsi="Times New Roman"/>
                <w:color w:val="auto"/>
                <w:sz w:val="20"/>
              </w:rPr>
            </w:pPr>
            <w:r>
              <w:rPr>
                <w:rFonts w:ascii="Times New Roman" w:hAnsi="Times New Roman"/>
                <w:color w:val="auto"/>
                <w:sz w:val="20"/>
              </w:rPr>
              <w:t>1976</w:t>
            </w:r>
          </w:p>
          <w:p w:rsidR="00FD6D7D" w:rsidRPr="00FD6D7D" w:rsidRDefault="00FD6D7D" w:rsidP="00FD6D7D">
            <w:pPr>
              <w:spacing w:after="0" w:line="240" w:lineRule="auto"/>
              <w:jc w:val="center"/>
              <w:rPr>
                <w:rFonts w:ascii="Times New Roman" w:hAnsi="Times New Roman"/>
                <w:sz w:val="20"/>
              </w:rPr>
            </w:pPr>
          </w:p>
        </w:tc>
        <w:tc>
          <w:tcPr>
            <w:tcW w:w="1137" w:type="dxa"/>
            <w:tcBorders>
              <w:top w:val="single" w:sz="4" w:space="0" w:color="auto"/>
              <w:left w:val="single" w:sz="4" w:space="0" w:color="auto"/>
              <w:bottom w:val="single" w:sz="4" w:space="0" w:color="auto"/>
              <w:right w:val="single" w:sz="4" w:space="0" w:color="auto"/>
            </w:tcBorders>
            <w:vAlign w:val="center"/>
          </w:tcPr>
          <w:p w:rsidR="00FD6D7D" w:rsidRPr="00FD6D7D" w:rsidRDefault="00FA5376" w:rsidP="00FD6D7D">
            <w:pPr>
              <w:spacing w:after="0" w:line="240" w:lineRule="auto"/>
              <w:jc w:val="center"/>
              <w:rPr>
                <w:rFonts w:ascii="Times New Roman" w:hAnsi="Times New Roman"/>
                <w:sz w:val="20"/>
              </w:rPr>
            </w:pPr>
            <w:r>
              <w:rPr>
                <w:rFonts w:ascii="Times New Roman" w:hAnsi="Times New Roman"/>
                <w:sz w:val="20"/>
              </w:rPr>
              <w:t>учитель русского языка и литературы</w:t>
            </w:r>
          </w:p>
        </w:tc>
        <w:tc>
          <w:tcPr>
            <w:tcW w:w="1262"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60577F">
            <w:pPr>
              <w:spacing w:after="0" w:line="240" w:lineRule="auto"/>
              <w:jc w:val="center"/>
              <w:rPr>
                <w:rFonts w:ascii="Times New Roman" w:hAnsi="Times New Roman"/>
                <w:sz w:val="20"/>
              </w:rPr>
            </w:pPr>
            <w:r w:rsidRPr="00FD6D7D">
              <w:rPr>
                <w:rFonts w:ascii="Times New Roman" w:hAnsi="Times New Roman"/>
                <w:sz w:val="20"/>
              </w:rPr>
              <w:t xml:space="preserve">учитель </w:t>
            </w:r>
            <w:r w:rsidR="00FA5376">
              <w:rPr>
                <w:rFonts w:ascii="Times New Roman" w:hAnsi="Times New Roman"/>
                <w:sz w:val="20"/>
              </w:rPr>
              <w:t>иностранного языка</w:t>
            </w:r>
            <w:r w:rsidRPr="00FD6D7D">
              <w:rPr>
                <w:rFonts w:ascii="Times New Roman" w:hAnsi="Times New Roman"/>
                <w:sz w:val="20"/>
              </w:rPr>
              <w:t xml:space="preserve"> искусства; </w:t>
            </w:r>
            <w:r w:rsidR="00FA5376">
              <w:rPr>
                <w:rFonts w:ascii="Times New Roman" w:hAnsi="Times New Roman"/>
                <w:sz w:val="20"/>
              </w:rPr>
              <w:t>немецкий язык</w:t>
            </w:r>
            <w:r w:rsidRPr="00FD6D7D">
              <w:rPr>
                <w:rFonts w:ascii="Times New Roman" w:hAnsi="Times New Roman"/>
                <w:sz w:val="20"/>
              </w:rPr>
              <w:t xml:space="preserve"> </w:t>
            </w:r>
          </w:p>
        </w:tc>
        <w:tc>
          <w:tcPr>
            <w:tcW w:w="613" w:type="dxa"/>
            <w:tcBorders>
              <w:top w:val="single" w:sz="4" w:space="0" w:color="auto"/>
              <w:left w:val="single" w:sz="4" w:space="0" w:color="auto"/>
              <w:bottom w:val="single" w:sz="4" w:space="0" w:color="auto"/>
              <w:right w:val="single" w:sz="4" w:space="0" w:color="auto"/>
            </w:tcBorders>
            <w:vAlign w:val="center"/>
          </w:tcPr>
          <w:p w:rsidR="00FD6D7D" w:rsidRPr="00FD6D7D" w:rsidRDefault="00B916BF" w:rsidP="00A1798A">
            <w:pPr>
              <w:spacing w:after="0" w:line="240" w:lineRule="auto"/>
              <w:jc w:val="center"/>
              <w:rPr>
                <w:rFonts w:ascii="Times New Roman" w:hAnsi="Times New Roman"/>
                <w:sz w:val="20"/>
              </w:rPr>
            </w:pPr>
            <w:r>
              <w:rPr>
                <w:rFonts w:ascii="Times New Roman" w:hAnsi="Times New Roman"/>
                <w:sz w:val="20"/>
              </w:rPr>
              <w:t>51</w:t>
            </w:r>
          </w:p>
        </w:tc>
        <w:tc>
          <w:tcPr>
            <w:tcW w:w="646" w:type="dxa"/>
            <w:tcBorders>
              <w:top w:val="single" w:sz="4" w:space="0" w:color="auto"/>
              <w:left w:val="single" w:sz="4" w:space="0" w:color="auto"/>
              <w:bottom w:val="single" w:sz="4" w:space="0" w:color="auto"/>
              <w:right w:val="single" w:sz="4" w:space="0" w:color="auto"/>
            </w:tcBorders>
            <w:vAlign w:val="center"/>
          </w:tcPr>
          <w:p w:rsidR="00FD6D7D" w:rsidRPr="00FD6D7D" w:rsidRDefault="00B916BF" w:rsidP="00FD6D7D">
            <w:pPr>
              <w:spacing w:after="0" w:line="240" w:lineRule="auto"/>
              <w:jc w:val="center"/>
              <w:rPr>
                <w:rFonts w:ascii="Times New Roman" w:hAnsi="Times New Roman"/>
                <w:sz w:val="20"/>
              </w:rPr>
            </w:pPr>
            <w:r>
              <w:rPr>
                <w:rFonts w:ascii="Times New Roman" w:hAnsi="Times New Roman"/>
                <w:sz w:val="20"/>
              </w:rPr>
              <w:t>51</w:t>
            </w:r>
          </w:p>
        </w:tc>
        <w:tc>
          <w:tcPr>
            <w:tcW w:w="1124"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FD6D7D">
            <w:pPr>
              <w:spacing w:after="0" w:line="240" w:lineRule="auto"/>
              <w:jc w:val="center"/>
              <w:rPr>
                <w:rFonts w:ascii="Times New Roman" w:hAnsi="Times New Roman"/>
                <w:sz w:val="20"/>
              </w:rPr>
            </w:pPr>
            <w:r w:rsidRPr="0060577F">
              <w:rPr>
                <w:rFonts w:ascii="Times New Roman" w:hAnsi="Times New Roman"/>
                <w:sz w:val="20"/>
                <w:highlight w:val="yellow"/>
              </w:rPr>
              <w:t>Высшая</w:t>
            </w:r>
          </w:p>
          <w:p w:rsidR="00FD6D7D" w:rsidRPr="00FD6D7D" w:rsidRDefault="00FD6D7D" w:rsidP="00FD6D7D">
            <w:pPr>
              <w:spacing w:after="0" w:line="240" w:lineRule="auto"/>
              <w:jc w:val="center"/>
              <w:rPr>
                <w:rFonts w:ascii="Times New Roman" w:hAnsi="Times New Roman"/>
                <w:sz w:val="20"/>
              </w:rPr>
            </w:pPr>
            <w:r w:rsidRPr="00FD6D7D">
              <w:rPr>
                <w:rFonts w:ascii="Times New Roman" w:hAnsi="Times New Roman"/>
                <w:sz w:val="20"/>
              </w:rPr>
              <w:t>Приказ</w:t>
            </w:r>
          </w:p>
          <w:p w:rsidR="00FD6D7D" w:rsidRPr="00FD6D7D" w:rsidRDefault="00FD6D7D" w:rsidP="00FD6D7D">
            <w:pPr>
              <w:spacing w:after="0" w:line="240" w:lineRule="auto"/>
              <w:jc w:val="center"/>
              <w:rPr>
                <w:rFonts w:ascii="Times New Roman" w:hAnsi="Times New Roman"/>
                <w:sz w:val="20"/>
              </w:rPr>
            </w:pPr>
            <w:r w:rsidRPr="00FD6D7D">
              <w:rPr>
                <w:rFonts w:ascii="Times New Roman" w:hAnsi="Times New Roman"/>
                <w:sz w:val="20"/>
              </w:rPr>
              <w:t xml:space="preserve">от </w:t>
            </w:r>
            <w:r w:rsidR="002E4FF2">
              <w:rPr>
                <w:rFonts w:ascii="Times New Roman" w:hAnsi="Times New Roman"/>
                <w:sz w:val="20"/>
              </w:rPr>
              <w:t>13.12.2022</w:t>
            </w:r>
          </w:p>
          <w:p w:rsidR="00FD6D7D" w:rsidRPr="00FD6D7D" w:rsidRDefault="00FD6D7D" w:rsidP="002E4FF2">
            <w:pPr>
              <w:spacing w:after="0" w:line="240" w:lineRule="auto"/>
              <w:jc w:val="center"/>
              <w:rPr>
                <w:rFonts w:ascii="Times New Roman" w:hAnsi="Times New Roman"/>
                <w:sz w:val="20"/>
              </w:rPr>
            </w:pPr>
            <w:r w:rsidRPr="00FD6D7D">
              <w:rPr>
                <w:rFonts w:ascii="Times New Roman" w:hAnsi="Times New Roman"/>
                <w:sz w:val="20"/>
              </w:rPr>
              <w:t>№</w:t>
            </w:r>
            <w:r w:rsidR="002E4FF2">
              <w:rPr>
                <w:rFonts w:ascii="Times New Roman" w:hAnsi="Times New Roman"/>
                <w:sz w:val="20"/>
              </w:rPr>
              <w:t>1084</w:t>
            </w:r>
            <w:r w:rsidRPr="00FD6D7D">
              <w:rPr>
                <w:rFonts w:ascii="Times New Roman" w:hAnsi="Times New Roman"/>
                <w:sz w:val="20"/>
              </w:rPr>
              <w:t>-ОД</w:t>
            </w:r>
          </w:p>
        </w:tc>
        <w:tc>
          <w:tcPr>
            <w:tcW w:w="1397" w:type="dxa"/>
            <w:tcBorders>
              <w:top w:val="single" w:sz="4" w:space="0" w:color="auto"/>
              <w:left w:val="single" w:sz="4" w:space="0" w:color="auto"/>
              <w:bottom w:val="single" w:sz="4" w:space="0" w:color="auto"/>
              <w:right w:val="single" w:sz="4" w:space="0" w:color="auto"/>
            </w:tcBorders>
            <w:vAlign w:val="center"/>
          </w:tcPr>
          <w:p w:rsidR="00FD6D7D" w:rsidRDefault="002E4FF2" w:rsidP="00FD6D7D">
            <w:pPr>
              <w:spacing w:after="0" w:line="240" w:lineRule="auto"/>
              <w:jc w:val="center"/>
              <w:rPr>
                <w:rFonts w:ascii="Times New Roman" w:hAnsi="Times New Roman"/>
                <w:sz w:val="20"/>
              </w:rPr>
            </w:pPr>
            <w:r>
              <w:rPr>
                <w:rFonts w:ascii="Times New Roman" w:hAnsi="Times New Roman"/>
                <w:sz w:val="20"/>
              </w:rPr>
              <w:t>23.04.2020</w:t>
            </w:r>
          </w:p>
          <w:p w:rsidR="002E4FF2" w:rsidRDefault="002E4FF2" w:rsidP="00FD6D7D">
            <w:pPr>
              <w:spacing w:after="0" w:line="240" w:lineRule="auto"/>
              <w:jc w:val="center"/>
              <w:rPr>
                <w:rFonts w:ascii="Times New Roman" w:hAnsi="Times New Roman"/>
                <w:sz w:val="20"/>
              </w:rPr>
            </w:pPr>
            <w:r>
              <w:rPr>
                <w:rFonts w:ascii="Times New Roman" w:hAnsi="Times New Roman"/>
                <w:sz w:val="20"/>
              </w:rPr>
              <w:t>26.04.2022</w:t>
            </w:r>
          </w:p>
          <w:p w:rsidR="002E4FF2" w:rsidRPr="00FD6D7D" w:rsidRDefault="002E4FF2" w:rsidP="00FD6D7D">
            <w:pPr>
              <w:spacing w:after="0" w:line="240" w:lineRule="auto"/>
              <w:jc w:val="center"/>
              <w:rPr>
                <w:rFonts w:ascii="Times New Roman" w:hAnsi="Times New Roman"/>
                <w:sz w:val="20"/>
              </w:rPr>
            </w:pPr>
            <w:r>
              <w:rPr>
                <w:rFonts w:ascii="Times New Roman" w:hAnsi="Times New Roman"/>
                <w:sz w:val="20"/>
              </w:rPr>
              <w:t>14.11.2022</w:t>
            </w:r>
          </w:p>
        </w:tc>
      </w:tr>
      <w:tr w:rsidR="00FD6D7D" w:rsidRPr="00FD6D7D" w:rsidTr="00FD6D7D">
        <w:tc>
          <w:tcPr>
            <w:tcW w:w="426" w:type="dxa"/>
            <w:tcBorders>
              <w:top w:val="single" w:sz="4" w:space="0" w:color="auto"/>
              <w:left w:val="single" w:sz="4" w:space="0" w:color="auto"/>
              <w:bottom w:val="single" w:sz="4" w:space="0" w:color="auto"/>
              <w:right w:val="single" w:sz="4" w:space="0" w:color="auto"/>
            </w:tcBorders>
            <w:vAlign w:val="center"/>
          </w:tcPr>
          <w:p w:rsidR="00FD6D7D" w:rsidRPr="00FD6D7D" w:rsidRDefault="00D042B4" w:rsidP="00FD6D7D">
            <w:pPr>
              <w:spacing w:after="0" w:line="240" w:lineRule="auto"/>
              <w:ind w:hanging="108"/>
              <w:jc w:val="center"/>
              <w:rPr>
                <w:rFonts w:ascii="Times New Roman" w:hAnsi="Times New Roman"/>
                <w:bCs/>
                <w:sz w:val="20"/>
              </w:rPr>
            </w:pPr>
            <w:r>
              <w:rPr>
                <w:rFonts w:ascii="Times New Roman" w:hAnsi="Times New Roman"/>
                <w:bCs/>
                <w:sz w:val="20"/>
              </w:rPr>
              <w:t>2</w:t>
            </w:r>
            <w:r w:rsidR="0060577F">
              <w:rPr>
                <w:rFonts w:ascii="Times New Roman" w:hAnsi="Times New Roman"/>
                <w:bCs/>
                <w:sz w:val="20"/>
              </w:rPr>
              <w:t>2</w:t>
            </w:r>
          </w:p>
        </w:tc>
        <w:tc>
          <w:tcPr>
            <w:tcW w:w="1759" w:type="dxa"/>
            <w:tcBorders>
              <w:top w:val="single" w:sz="4" w:space="0" w:color="auto"/>
              <w:left w:val="single" w:sz="4" w:space="0" w:color="auto"/>
              <w:bottom w:val="single" w:sz="4" w:space="0" w:color="auto"/>
              <w:right w:val="single" w:sz="4" w:space="0" w:color="auto"/>
            </w:tcBorders>
            <w:vAlign w:val="center"/>
          </w:tcPr>
          <w:p w:rsidR="00FD6D7D" w:rsidRPr="002E4FF2" w:rsidRDefault="00B916BF" w:rsidP="00FD6D7D">
            <w:pPr>
              <w:spacing w:after="0" w:line="240" w:lineRule="auto"/>
              <w:jc w:val="center"/>
              <w:rPr>
                <w:rFonts w:ascii="Times New Roman" w:hAnsi="Times New Roman"/>
                <w:color w:val="auto"/>
                <w:sz w:val="20"/>
              </w:rPr>
            </w:pPr>
            <w:r w:rsidRPr="002E4FF2">
              <w:rPr>
                <w:rFonts w:ascii="Times New Roman" w:hAnsi="Times New Roman"/>
                <w:color w:val="auto"/>
                <w:sz w:val="20"/>
              </w:rPr>
              <w:t>Теряева Наталья Ивановна</w:t>
            </w:r>
          </w:p>
        </w:tc>
        <w:tc>
          <w:tcPr>
            <w:tcW w:w="1711" w:type="dxa"/>
            <w:tcBorders>
              <w:top w:val="single" w:sz="4" w:space="0" w:color="auto"/>
              <w:left w:val="single" w:sz="4" w:space="0" w:color="auto"/>
              <w:bottom w:val="single" w:sz="4" w:space="0" w:color="auto"/>
              <w:right w:val="single" w:sz="4" w:space="0" w:color="auto"/>
            </w:tcBorders>
            <w:vAlign w:val="center"/>
          </w:tcPr>
          <w:p w:rsidR="00060526" w:rsidRPr="00FD6D7D" w:rsidRDefault="00060526" w:rsidP="00060526">
            <w:pPr>
              <w:spacing w:after="0" w:line="240" w:lineRule="auto"/>
              <w:jc w:val="center"/>
              <w:rPr>
                <w:rFonts w:ascii="Times New Roman" w:hAnsi="Times New Roman"/>
                <w:sz w:val="20"/>
              </w:rPr>
            </w:pPr>
            <w:r w:rsidRPr="00FD6D7D">
              <w:rPr>
                <w:rFonts w:ascii="Times New Roman" w:hAnsi="Times New Roman"/>
                <w:sz w:val="20"/>
              </w:rPr>
              <w:t>Высшее</w:t>
            </w:r>
          </w:p>
          <w:p w:rsidR="00060526" w:rsidRPr="00FD6D7D" w:rsidRDefault="00060526" w:rsidP="00060526">
            <w:pPr>
              <w:spacing w:after="0" w:line="240" w:lineRule="auto"/>
              <w:jc w:val="center"/>
              <w:rPr>
                <w:rFonts w:ascii="Times New Roman" w:hAnsi="Times New Roman"/>
                <w:sz w:val="20"/>
              </w:rPr>
            </w:pPr>
            <w:r w:rsidRPr="00FD6D7D">
              <w:rPr>
                <w:rFonts w:ascii="Times New Roman" w:hAnsi="Times New Roman"/>
                <w:sz w:val="20"/>
              </w:rPr>
              <w:t>Смоленский государственный педагогический институт</w:t>
            </w:r>
          </w:p>
          <w:p w:rsidR="00FD6D7D" w:rsidRPr="00FD6D7D" w:rsidRDefault="00FD6D7D" w:rsidP="00FD6D7D">
            <w:pPr>
              <w:spacing w:after="0" w:line="240" w:lineRule="auto"/>
              <w:jc w:val="center"/>
              <w:rPr>
                <w:rFonts w:ascii="Times New Roman" w:hAnsi="Times New Roman"/>
                <w:sz w:val="20"/>
              </w:rPr>
            </w:pPr>
          </w:p>
        </w:tc>
        <w:tc>
          <w:tcPr>
            <w:tcW w:w="1137" w:type="dxa"/>
            <w:tcBorders>
              <w:top w:val="single" w:sz="4" w:space="0" w:color="auto"/>
              <w:left w:val="single" w:sz="4" w:space="0" w:color="auto"/>
              <w:bottom w:val="single" w:sz="4" w:space="0" w:color="auto"/>
              <w:right w:val="single" w:sz="4" w:space="0" w:color="auto"/>
            </w:tcBorders>
            <w:vAlign w:val="center"/>
          </w:tcPr>
          <w:p w:rsidR="00FD6D7D" w:rsidRPr="00FD6D7D" w:rsidRDefault="00060526" w:rsidP="00FD6D7D">
            <w:pPr>
              <w:spacing w:after="0" w:line="240" w:lineRule="auto"/>
              <w:jc w:val="center"/>
              <w:rPr>
                <w:rFonts w:ascii="Times New Roman" w:hAnsi="Times New Roman"/>
                <w:sz w:val="20"/>
              </w:rPr>
            </w:pPr>
            <w:r>
              <w:rPr>
                <w:rFonts w:ascii="Times New Roman" w:hAnsi="Times New Roman"/>
                <w:sz w:val="20"/>
              </w:rPr>
              <w:t>учитель географии и биологии</w:t>
            </w:r>
          </w:p>
        </w:tc>
        <w:tc>
          <w:tcPr>
            <w:tcW w:w="1262" w:type="dxa"/>
            <w:tcBorders>
              <w:top w:val="single" w:sz="4" w:space="0" w:color="auto"/>
              <w:left w:val="single" w:sz="4" w:space="0" w:color="auto"/>
              <w:bottom w:val="single" w:sz="4" w:space="0" w:color="auto"/>
              <w:right w:val="single" w:sz="4" w:space="0" w:color="auto"/>
            </w:tcBorders>
            <w:vAlign w:val="center"/>
          </w:tcPr>
          <w:p w:rsidR="00060526" w:rsidRDefault="00060526" w:rsidP="00060526">
            <w:pPr>
              <w:spacing w:after="0" w:line="240" w:lineRule="auto"/>
              <w:jc w:val="center"/>
              <w:rPr>
                <w:rFonts w:ascii="Times New Roman" w:hAnsi="Times New Roman"/>
                <w:sz w:val="20"/>
              </w:rPr>
            </w:pPr>
            <w:r>
              <w:rPr>
                <w:rFonts w:ascii="Times New Roman" w:hAnsi="Times New Roman"/>
                <w:sz w:val="20"/>
              </w:rPr>
              <w:t>Учитель</w:t>
            </w:r>
          </w:p>
          <w:p w:rsidR="00FD6D7D" w:rsidRDefault="00060526" w:rsidP="00060526">
            <w:pPr>
              <w:spacing w:after="0" w:line="240" w:lineRule="auto"/>
              <w:jc w:val="center"/>
              <w:rPr>
                <w:rFonts w:ascii="Times New Roman" w:hAnsi="Times New Roman"/>
                <w:sz w:val="20"/>
              </w:rPr>
            </w:pPr>
            <w:r>
              <w:rPr>
                <w:rFonts w:ascii="Times New Roman" w:hAnsi="Times New Roman"/>
                <w:sz w:val="20"/>
              </w:rPr>
              <w:t>географии;</w:t>
            </w:r>
          </w:p>
          <w:p w:rsidR="00060526" w:rsidRPr="00FD6D7D" w:rsidRDefault="00060526" w:rsidP="00060526">
            <w:pPr>
              <w:spacing w:after="0" w:line="240" w:lineRule="auto"/>
              <w:jc w:val="center"/>
              <w:rPr>
                <w:rFonts w:ascii="Times New Roman" w:hAnsi="Times New Roman"/>
                <w:sz w:val="20"/>
              </w:rPr>
            </w:pPr>
            <w:r>
              <w:rPr>
                <w:rFonts w:ascii="Times New Roman" w:hAnsi="Times New Roman"/>
                <w:sz w:val="20"/>
              </w:rPr>
              <w:t>география</w:t>
            </w:r>
          </w:p>
        </w:tc>
        <w:tc>
          <w:tcPr>
            <w:tcW w:w="613" w:type="dxa"/>
            <w:tcBorders>
              <w:top w:val="single" w:sz="4" w:space="0" w:color="auto"/>
              <w:left w:val="single" w:sz="4" w:space="0" w:color="auto"/>
              <w:bottom w:val="single" w:sz="4" w:space="0" w:color="auto"/>
              <w:right w:val="single" w:sz="4" w:space="0" w:color="auto"/>
            </w:tcBorders>
            <w:vAlign w:val="center"/>
          </w:tcPr>
          <w:p w:rsidR="00FD6D7D" w:rsidRPr="00FD6D7D" w:rsidRDefault="00B916BF" w:rsidP="00A1798A">
            <w:pPr>
              <w:spacing w:after="0" w:line="240" w:lineRule="auto"/>
              <w:jc w:val="center"/>
              <w:rPr>
                <w:rFonts w:ascii="Times New Roman" w:hAnsi="Times New Roman"/>
                <w:sz w:val="20"/>
              </w:rPr>
            </w:pPr>
            <w:r>
              <w:rPr>
                <w:rFonts w:ascii="Times New Roman" w:hAnsi="Times New Roman"/>
                <w:sz w:val="20"/>
              </w:rPr>
              <w:t>40</w:t>
            </w:r>
          </w:p>
        </w:tc>
        <w:tc>
          <w:tcPr>
            <w:tcW w:w="646" w:type="dxa"/>
            <w:tcBorders>
              <w:top w:val="single" w:sz="4" w:space="0" w:color="auto"/>
              <w:left w:val="single" w:sz="4" w:space="0" w:color="auto"/>
              <w:bottom w:val="single" w:sz="4" w:space="0" w:color="auto"/>
              <w:right w:val="single" w:sz="4" w:space="0" w:color="auto"/>
            </w:tcBorders>
            <w:vAlign w:val="center"/>
          </w:tcPr>
          <w:p w:rsidR="00FD6D7D" w:rsidRPr="00FD6D7D" w:rsidRDefault="00B916BF" w:rsidP="00A1798A">
            <w:pPr>
              <w:spacing w:after="0" w:line="240" w:lineRule="auto"/>
              <w:jc w:val="center"/>
              <w:rPr>
                <w:rFonts w:ascii="Times New Roman" w:hAnsi="Times New Roman"/>
                <w:sz w:val="20"/>
              </w:rPr>
            </w:pPr>
            <w:r>
              <w:rPr>
                <w:rFonts w:ascii="Times New Roman" w:hAnsi="Times New Roman"/>
                <w:sz w:val="20"/>
              </w:rPr>
              <w:t>40</w:t>
            </w:r>
          </w:p>
        </w:tc>
        <w:tc>
          <w:tcPr>
            <w:tcW w:w="1124" w:type="dxa"/>
            <w:tcBorders>
              <w:top w:val="single" w:sz="4" w:space="0" w:color="auto"/>
              <w:left w:val="single" w:sz="4" w:space="0" w:color="auto"/>
              <w:bottom w:val="single" w:sz="4" w:space="0" w:color="auto"/>
              <w:right w:val="single" w:sz="4" w:space="0" w:color="auto"/>
            </w:tcBorders>
            <w:vAlign w:val="center"/>
          </w:tcPr>
          <w:p w:rsidR="00FD6D7D" w:rsidRPr="00FD6D7D" w:rsidRDefault="00060526" w:rsidP="00FD6D7D">
            <w:pPr>
              <w:spacing w:after="0" w:line="240" w:lineRule="auto"/>
              <w:jc w:val="center"/>
              <w:rPr>
                <w:rFonts w:ascii="Times New Roman" w:hAnsi="Times New Roman"/>
                <w:sz w:val="20"/>
              </w:rPr>
            </w:pPr>
            <w:r>
              <w:rPr>
                <w:rFonts w:ascii="Times New Roman" w:hAnsi="Times New Roman"/>
                <w:sz w:val="20"/>
              </w:rPr>
              <w:t>Первая</w:t>
            </w:r>
          </w:p>
          <w:p w:rsidR="00FD6D7D" w:rsidRPr="00FD6D7D" w:rsidRDefault="00FD6D7D" w:rsidP="002E4FF2">
            <w:pPr>
              <w:spacing w:after="0" w:line="240" w:lineRule="auto"/>
              <w:jc w:val="center"/>
              <w:rPr>
                <w:rFonts w:ascii="Times New Roman" w:hAnsi="Times New Roman"/>
                <w:sz w:val="20"/>
              </w:rPr>
            </w:pPr>
            <w:r w:rsidRPr="00FD6D7D">
              <w:rPr>
                <w:rFonts w:ascii="Times New Roman" w:hAnsi="Times New Roman"/>
                <w:sz w:val="20"/>
              </w:rPr>
              <w:t xml:space="preserve">Приказ от </w:t>
            </w:r>
            <w:r w:rsidR="002E4FF2">
              <w:rPr>
                <w:rFonts w:ascii="Times New Roman" w:hAnsi="Times New Roman"/>
                <w:sz w:val="20"/>
              </w:rPr>
              <w:t>15.02.2018</w:t>
            </w:r>
            <w:r w:rsidRPr="00FD6D7D">
              <w:rPr>
                <w:rFonts w:ascii="Times New Roman" w:hAnsi="Times New Roman"/>
                <w:sz w:val="20"/>
              </w:rPr>
              <w:t xml:space="preserve"> №</w:t>
            </w:r>
            <w:r w:rsidR="002E4FF2">
              <w:rPr>
                <w:rFonts w:ascii="Times New Roman" w:hAnsi="Times New Roman"/>
                <w:sz w:val="20"/>
              </w:rPr>
              <w:t>129</w:t>
            </w:r>
            <w:r w:rsidRPr="00FD6D7D">
              <w:rPr>
                <w:rFonts w:ascii="Times New Roman" w:hAnsi="Times New Roman"/>
                <w:sz w:val="20"/>
              </w:rPr>
              <w:t>-</w:t>
            </w:r>
            <w:r w:rsidR="002E4FF2">
              <w:rPr>
                <w:rFonts w:ascii="Times New Roman" w:hAnsi="Times New Roman"/>
                <w:sz w:val="20"/>
              </w:rPr>
              <w:t>ОД</w:t>
            </w:r>
          </w:p>
        </w:tc>
        <w:tc>
          <w:tcPr>
            <w:tcW w:w="1397" w:type="dxa"/>
            <w:tcBorders>
              <w:top w:val="single" w:sz="4" w:space="0" w:color="auto"/>
              <w:left w:val="single" w:sz="4" w:space="0" w:color="auto"/>
              <w:bottom w:val="single" w:sz="4" w:space="0" w:color="auto"/>
              <w:right w:val="single" w:sz="4" w:space="0" w:color="auto"/>
            </w:tcBorders>
            <w:vAlign w:val="center"/>
          </w:tcPr>
          <w:p w:rsidR="00FD6D7D" w:rsidRDefault="002E4FF2" w:rsidP="00FD6D7D">
            <w:pPr>
              <w:spacing w:after="0" w:line="240" w:lineRule="auto"/>
              <w:jc w:val="center"/>
              <w:rPr>
                <w:rFonts w:ascii="Times New Roman" w:hAnsi="Times New Roman"/>
                <w:sz w:val="20"/>
              </w:rPr>
            </w:pPr>
            <w:r>
              <w:rPr>
                <w:rFonts w:ascii="Times New Roman" w:hAnsi="Times New Roman"/>
                <w:sz w:val="20"/>
              </w:rPr>
              <w:t>23.06.2021</w:t>
            </w:r>
          </w:p>
          <w:p w:rsidR="002E4FF2" w:rsidRPr="00FD6D7D" w:rsidRDefault="002E4FF2" w:rsidP="00FD6D7D">
            <w:pPr>
              <w:spacing w:after="0" w:line="240" w:lineRule="auto"/>
              <w:jc w:val="center"/>
              <w:rPr>
                <w:rFonts w:ascii="Times New Roman" w:hAnsi="Times New Roman"/>
                <w:sz w:val="20"/>
              </w:rPr>
            </w:pPr>
            <w:r>
              <w:rPr>
                <w:rFonts w:ascii="Times New Roman" w:hAnsi="Times New Roman"/>
                <w:sz w:val="20"/>
              </w:rPr>
              <w:t>18.04.2022</w:t>
            </w:r>
          </w:p>
        </w:tc>
      </w:tr>
      <w:tr w:rsidR="00FD6D7D" w:rsidRPr="00FD6D7D" w:rsidTr="00FD6D7D">
        <w:tc>
          <w:tcPr>
            <w:tcW w:w="426" w:type="dxa"/>
            <w:tcBorders>
              <w:top w:val="single" w:sz="4" w:space="0" w:color="auto"/>
              <w:left w:val="single" w:sz="4" w:space="0" w:color="auto"/>
              <w:bottom w:val="single" w:sz="4" w:space="0" w:color="auto"/>
              <w:right w:val="single" w:sz="4" w:space="0" w:color="auto"/>
            </w:tcBorders>
            <w:vAlign w:val="center"/>
          </w:tcPr>
          <w:p w:rsidR="00FD6D7D" w:rsidRPr="00FD6D7D" w:rsidRDefault="0060577F" w:rsidP="00FD6D7D">
            <w:pPr>
              <w:spacing w:after="0" w:line="240" w:lineRule="auto"/>
              <w:jc w:val="center"/>
              <w:rPr>
                <w:rFonts w:ascii="Times New Roman" w:hAnsi="Times New Roman"/>
                <w:bCs/>
                <w:sz w:val="20"/>
              </w:rPr>
            </w:pPr>
            <w:r>
              <w:rPr>
                <w:rFonts w:ascii="Times New Roman" w:hAnsi="Times New Roman"/>
                <w:bCs/>
                <w:sz w:val="20"/>
              </w:rPr>
              <w:t>23</w:t>
            </w:r>
          </w:p>
        </w:tc>
        <w:tc>
          <w:tcPr>
            <w:tcW w:w="1759" w:type="dxa"/>
            <w:tcBorders>
              <w:top w:val="single" w:sz="4" w:space="0" w:color="auto"/>
              <w:left w:val="single" w:sz="4" w:space="0" w:color="auto"/>
              <w:bottom w:val="single" w:sz="4" w:space="0" w:color="auto"/>
              <w:right w:val="single" w:sz="4" w:space="0" w:color="auto"/>
            </w:tcBorders>
            <w:vAlign w:val="center"/>
          </w:tcPr>
          <w:p w:rsidR="00FD6D7D" w:rsidRPr="002E4FF2" w:rsidRDefault="00B916BF" w:rsidP="00FD6D7D">
            <w:pPr>
              <w:spacing w:after="0" w:line="240" w:lineRule="auto"/>
              <w:jc w:val="center"/>
              <w:rPr>
                <w:rFonts w:ascii="Times New Roman" w:hAnsi="Times New Roman"/>
                <w:color w:val="auto"/>
                <w:sz w:val="20"/>
              </w:rPr>
            </w:pPr>
            <w:r w:rsidRPr="002E4FF2">
              <w:rPr>
                <w:rFonts w:ascii="Times New Roman" w:hAnsi="Times New Roman"/>
                <w:color w:val="auto"/>
                <w:sz w:val="20"/>
              </w:rPr>
              <w:t>Тюликова Галина Анатольевна</w:t>
            </w:r>
          </w:p>
        </w:tc>
        <w:tc>
          <w:tcPr>
            <w:tcW w:w="1711" w:type="dxa"/>
            <w:tcBorders>
              <w:top w:val="single" w:sz="4" w:space="0" w:color="auto"/>
              <w:left w:val="single" w:sz="4" w:space="0" w:color="auto"/>
              <w:bottom w:val="single" w:sz="4" w:space="0" w:color="auto"/>
              <w:right w:val="single" w:sz="4" w:space="0" w:color="auto"/>
            </w:tcBorders>
            <w:vAlign w:val="center"/>
          </w:tcPr>
          <w:p w:rsidR="00B916BF" w:rsidRPr="00FD6D7D" w:rsidRDefault="00B916BF" w:rsidP="00B916BF">
            <w:pPr>
              <w:spacing w:after="0" w:line="240" w:lineRule="auto"/>
              <w:jc w:val="center"/>
              <w:rPr>
                <w:rFonts w:ascii="Times New Roman" w:hAnsi="Times New Roman"/>
                <w:sz w:val="20"/>
              </w:rPr>
            </w:pPr>
            <w:r w:rsidRPr="00FD6D7D">
              <w:rPr>
                <w:rFonts w:ascii="Times New Roman" w:hAnsi="Times New Roman"/>
                <w:sz w:val="20"/>
              </w:rPr>
              <w:t>Высшее</w:t>
            </w:r>
          </w:p>
          <w:p w:rsidR="00060526" w:rsidRDefault="00B916BF" w:rsidP="00060526">
            <w:pPr>
              <w:spacing w:after="0" w:line="240" w:lineRule="auto"/>
              <w:jc w:val="center"/>
              <w:rPr>
                <w:rFonts w:ascii="Times New Roman" w:hAnsi="Times New Roman"/>
                <w:sz w:val="20"/>
              </w:rPr>
            </w:pPr>
            <w:r w:rsidRPr="00FD6D7D">
              <w:rPr>
                <w:rFonts w:ascii="Times New Roman" w:hAnsi="Times New Roman"/>
                <w:sz w:val="20"/>
              </w:rPr>
              <w:t>Смоленский государственный педагогический</w:t>
            </w:r>
          </w:p>
          <w:p w:rsidR="00060526" w:rsidRDefault="00060526" w:rsidP="00060526">
            <w:pPr>
              <w:spacing w:after="0" w:line="240" w:lineRule="auto"/>
              <w:jc w:val="center"/>
              <w:rPr>
                <w:rFonts w:ascii="Times New Roman" w:hAnsi="Times New Roman"/>
                <w:sz w:val="20"/>
              </w:rPr>
            </w:pPr>
            <w:r>
              <w:rPr>
                <w:rFonts w:ascii="Times New Roman" w:hAnsi="Times New Roman"/>
                <w:sz w:val="20"/>
              </w:rPr>
              <w:t>институт</w:t>
            </w:r>
          </w:p>
          <w:p w:rsidR="00FD6D7D" w:rsidRPr="00FD6D7D" w:rsidRDefault="00060526" w:rsidP="00060526">
            <w:pPr>
              <w:spacing w:after="0" w:line="240" w:lineRule="auto"/>
              <w:jc w:val="center"/>
              <w:rPr>
                <w:rFonts w:ascii="Times New Roman" w:hAnsi="Times New Roman"/>
                <w:sz w:val="20"/>
              </w:rPr>
            </w:pPr>
            <w:r>
              <w:rPr>
                <w:rFonts w:ascii="Times New Roman" w:hAnsi="Times New Roman"/>
                <w:sz w:val="20"/>
              </w:rPr>
              <w:t>1977</w:t>
            </w:r>
          </w:p>
        </w:tc>
        <w:tc>
          <w:tcPr>
            <w:tcW w:w="1137" w:type="dxa"/>
            <w:tcBorders>
              <w:top w:val="single" w:sz="4" w:space="0" w:color="auto"/>
              <w:left w:val="single" w:sz="4" w:space="0" w:color="auto"/>
              <w:bottom w:val="single" w:sz="4" w:space="0" w:color="auto"/>
              <w:right w:val="single" w:sz="4" w:space="0" w:color="auto"/>
            </w:tcBorders>
            <w:vAlign w:val="center"/>
          </w:tcPr>
          <w:p w:rsidR="00FD6D7D" w:rsidRPr="00FD6D7D" w:rsidRDefault="00B916BF" w:rsidP="00FD6D7D">
            <w:pPr>
              <w:spacing w:after="0" w:line="240" w:lineRule="auto"/>
              <w:jc w:val="center"/>
              <w:rPr>
                <w:rFonts w:ascii="Times New Roman" w:hAnsi="Times New Roman"/>
                <w:sz w:val="20"/>
              </w:rPr>
            </w:pPr>
            <w:r>
              <w:rPr>
                <w:rFonts w:ascii="Times New Roman" w:hAnsi="Times New Roman"/>
                <w:sz w:val="20"/>
              </w:rPr>
              <w:t>Учитель русского языка и литературы</w:t>
            </w:r>
          </w:p>
        </w:tc>
        <w:tc>
          <w:tcPr>
            <w:tcW w:w="1262" w:type="dxa"/>
            <w:tcBorders>
              <w:top w:val="single" w:sz="4" w:space="0" w:color="auto"/>
              <w:left w:val="single" w:sz="4" w:space="0" w:color="auto"/>
              <w:bottom w:val="single" w:sz="4" w:space="0" w:color="auto"/>
              <w:right w:val="single" w:sz="4" w:space="0" w:color="auto"/>
            </w:tcBorders>
            <w:vAlign w:val="center"/>
          </w:tcPr>
          <w:p w:rsidR="00FD6D7D" w:rsidRPr="00FD6D7D" w:rsidRDefault="00FD6D7D" w:rsidP="00B916BF">
            <w:pPr>
              <w:spacing w:after="0" w:line="240" w:lineRule="auto"/>
              <w:jc w:val="center"/>
              <w:rPr>
                <w:rFonts w:ascii="Times New Roman" w:hAnsi="Times New Roman"/>
                <w:sz w:val="20"/>
              </w:rPr>
            </w:pPr>
            <w:r w:rsidRPr="00FD6D7D">
              <w:rPr>
                <w:rFonts w:ascii="Times New Roman" w:hAnsi="Times New Roman"/>
                <w:sz w:val="20"/>
              </w:rPr>
              <w:t xml:space="preserve">учитель </w:t>
            </w:r>
            <w:r w:rsidR="00B916BF">
              <w:rPr>
                <w:rFonts w:ascii="Times New Roman" w:hAnsi="Times New Roman"/>
                <w:sz w:val="20"/>
              </w:rPr>
              <w:t>русского языка и литературы</w:t>
            </w:r>
            <w:r w:rsidRPr="00FD6D7D">
              <w:rPr>
                <w:rFonts w:ascii="Times New Roman" w:hAnsi="Times New Roman"/>
                <w:sz w:val="20"/>
              </w:rPr>
              <w:t xml:space="preserve"> внутреннее совмещение</w:t>
            </w:r>
          </w:p>
        </w:tc>
        <w:tc>
          <w:tcPr>
            <w:tcW w:w="613" w:type="dxa"/>
            <w:tcBorders>
              <w:top w:val="single" w:sz="4" w:space="0" w:color="auto"/>
              <w:left w:val="single" w:sz="4" w:space="0" w:color="auto"/>
              <w:bottom w:val="single" w:sz="4" w:space="0" w:color="auto"/>
              <w:right w:val="single" w:sz="4" w:space="0" w:color="auto"/>
            </w:tcBorders>
            <w:vAlign w:val="center"/>
          </w:tcPr>
          <w:p w:rsidR="00FD6D7D" w:rsidRPr="00FD6D7D" w:rsidRDefault="00B916BF" w:rsidP="00FD6D7D">
            <w:pPr>
              <w:spacing w:after="0" w:line="240" w:lineRule="auto"/>
              <w:jc w:val="center"/>
              <w:rPr>
                <w:rFonts w:ascii="Times New Roman" w:hAnsi="Times New Roman"/>
                <w:sz w:val="20"/>
              </w:rPr>
            </w:pPr>
            <w:r>
              <w:rPr>
                <w:rFonts w:ascii="Times New Roman" w:hAnsi="Times New Roman"/>
                <w:sz w:val="20"/>
              </w:rPr>
              <w:t>46</w:t>
            </w:r>
          </w:p>
        </w:tc>
        <w:tc>
          <w:tcPr>
            <w:tcW w:w="646" w:type="dxa"/>
            <w:tcBorders>
              <w:top w:val="single" w:sz="4" w:space="0" w:color="auto"/>
              <w:left w:val="single" w:sz="4" w:space="0" w:color="auto"/>
              <w:bottom w:val="single" w:sz="4" w:space="0" w:color="auto"/>
              <w:right w:val="single" w:sz="4" w:space="0" w:color="auto"/>
            </w:tcBorders>
            <w:vAlign w:val="center"/>
          </w:tcPr>
          <w:p w:rsidR="00FD6D7D" w:rsidRPr="00FD6D7D" w:rsidRDefault="00B916BF" w:rsidP="00FD6D7D">
            <w:pPr>
              <w:spacing w:after="0" w:line="240" w:lineRule="auto"/>
              <w:jc w:val="center"/>
              <w:rPr>
                <w:rFonts w:ascii="Times New Roman" w:hAnsi="Times New Roman"/>
                <w:sz w:val="20"/>
              </w:rPr>
            </w:pPr>
            <w:r>
              <w:rPr>
                <w:rFonts w:ascii="Times New Roman" w:hAnsi="Times New Roman"/>
                <w:sz w:val="20"/>
              </w:rPr>
              <w:t>46</w:t>
            </w:r>
          </w:p>
        </w:tc>
        <w:tc>
          <w:tcPr>
            <w:tcW w:w="1124" w:type="dxa"/>
            <w:tcBorders>
              <w:top w:val="single" w:sz="4" w:space="0" w:color="auto"/>
              <w:left w:val="single" w:sz="4" w:space="0" w:color="auto"/>
              <w:bottom w:val="single" w:sz="4" w:space="0" w:color="auto"/>
              <w:right w:val="single" w:sz="4" w:space="0" w:color="auto"/>
            </w:tcBorders>
            <w:vAlign w:val="center"/>
          </w:tcPr>
          <w:p w:rsidR="00FD6D7D" w:rsidRPr="00FD6D7D" w:rsidRDefault="00060526" w:rsidP="00FD6D7D">
            <w:pPr>
              <w:spacing w:after="0" w:line="240" w:lineRule="auto"/>
              <w:jc w:val="center"/>
              <w:rPr>
                <w:rFonts w:ascii="Times New Roman" w:hAnsi="Times New Roman"/>
                <w:sz w:val="20"/>
              </w:rPr>
            </w:pPr>
            <w:r w:rsidRPr="0060577F">
              <w:rPr>
                <w:rFonts w:ascii="Times New Roman" w:hAnsi="Times New Roman"/>
                <w:sz w:val="20"/>
                <w:highlight w:val="yellow"/>
              </w:rPr>
              <w:t>Высшая</w:t>
            </w:r>
          </w:p>
          <w:p w:rsidR="00FD6D7D" w:rsidRPr="00FD6D7D" w:rsidRDefault="00FD6D7D" w:rsidP="00FD6D7D">
            <w:pPr>
              <w:spacing w:after="0" w:line="240" w:lineRule="auto"/>
              <w:jc w:val="center"/>
              <w:rPr>
                <w:rFonts w:ascii="Times New Roman" w:hAnsi="Times New Roman"/>
                <w:sz w:val="20"/>
              </w:rPr>
            </w:pPr>
            <w:r w:rsidRPr="00FD6D7D">
              <w:rPr>
                <w:rFonts w:ascii="Times New Roman" w:hAnsi="Times New Roman"/>
                <w:sz w:val="20"/>
              </w:rPr>
              <w:t>Приказ</w:t>
            </w:r>
          </w:p>
          <w:p w:rsidR="00FD6D7D" w:rsidRPr="00FD6D7D" w:rsidRDefault="00FD6D7D" w:rsidP="00FD6D7D">
            <w:pPr>
              <w:spacing w:after="0" w:line="240" w:lineRule="auto"/>
              <w:jc w:val="center"/>
              <w:rPr>
                <w:rFonts w:ascii="Times New Roman" w:hAnsi="Times New Roman"/>
                <w:sz w:val="20"/>
              </w:rPr>
            </w:pPr>
            <w:r w:rsidRPr="00FD6D7D">
              <w:rPr>
                <w:rFonts w:ascii="Times New Roman" w:hAnsi="Times New Roman"/>
                <w:sz w:val="20"/>
              </w:rPr>
              <w:t xml:space="preserve">от </w:t>
            </w:r>
            <w:r w:rsidR="002E4FF2">
              <w:rPr>
                <w:rFonts w:ascii="Times New Roman" w:hAnsi="Times New Roman"/>
                <w:sz w:val="20"/>
              </w:rPr>
              <w:t>31.10.2018</w:t>
            </w:r>
          </w:p>
          <w:p w:rsidR="00FD6D7D" w:rsidRPr="00FD6D7D" w:rsidRDefault="00FD6D7D" w:rsidP="002E4FF2">
            <w:pPr>
              <w:spacing w:after="0" w:line="240" w:lineRule="auto"/>
              <w:jc w:val="center"/>
              <w:rPr>
                <w:rFonts w:ascii="Times New Roman" w:hAnsi="Times New Roman"/>
                <w:sz w:val="20"/>
              </w:rPr>
            </w:pPr>
            <w:r w:rsidRPr="00FD6D7D">
              <w:rPr>
                <w:rFonts w:ascii="Times New Roman" w:hAnsi="Times New Roman"/>
                <w:sz w:val="20"/>
              </w:rPr>
              <w:t>№</w:t>
            </w:r>
            <w:r w:rsidR="002E4FF2">
              <w:rPr>
                <w:rFonts w:ascii="Times New Roman" w:hAnsi="Times New Roman"/>
                <w:sz w:val="20"/>
              </w:rPr>
              <w:t>907</w:t>
            </w:r>
            <w:r w:rsidRPr="00FD6D7D">
              <w:rPr>
                <w:rFonts w:ascii="Times New Roman" w:hAnsi="Times New Roman"/>
                <w:sz w:val="20"/>
              </w:rPr>
              <w:t xml:space="preserve"> –ОД</w:t>
            </w:r>
          </w:p>
        </w:tc>
        <w:tc>
          <w:tcPr>
            <w:tcW w:w="1397" w:type="dxa"/>
            <w:tcBorders>
              <w:top w:val="single" w:sz="4" w:space="0" w:color="auto"/>
              <w:left w:val="single" w:sz="4" w:space="0" w:color="auto"/>
              <w:bottom w:val="single" w:sz="4" w:space="0" w:color="auto"/>
              <w:right w:val="single" w:sz="4" w:space="0" w:color="auto"/>
            </w:tcBorders>
            <w:vAlign w:val="center"/>
          </w:tcPr>
          <w:p w:rsidR="00FD6D7D" w:rsidRDefault="002E4FF2" w:rsidP="00FD6D7D">
            <w:pPr>
              <w:spacing w:after="0" w:line="240" w:lineRule="auto"/>
              <w:jc w:val="center"/>
              <w:rPr>
                <w:rFonts w:ascii="Times New Roman" w:hAnsi="Times New Roman"/>
                <w:sz w:val="20"/>
              </w:rPr>
            </w:pPr>
            <w:r>
              <w:rPr>
                <w:rFonts w:ascii="Times New Roman" w:hAnsi="Times New Roman"/>
                <w:sz w:val="20"/>
              </w:rPr>
              <w:t>04.12.2020</w:t>
            </w:r>
          </w:p>
          <w:p w:rsidR="002E4FF2" w:rsidRDefault="002E4FF2" w:rsidP="00FD6D7D">
            <w:pPr>
              <w:spacing w:after="0" w:line="240" w:lineRule="auto"/>
              <w:jc w:val="center"/>
              <w:rPr>
                <w:rFonts w:ascii="Times New Roman" w:hAnsi="Times New Roman"/>
                <w:sz w:val="20"/>
              </w:rPr>
            </w:pPr>
            <w:r>
              <w:rPr>
                <w:rFonts w:ascii="Times New Roman" w:hAnsi="Times New Roman"/>
                <w:sz w:val="20"/>
              </w:rPr>
              <w:t>258.05.2020</w:t>
            </w:r>
          </w:p>
          <w:p w:rsidR="002E4FF2" w:rsidRPr="00FD6D7D" w:rsidRDefault="002E4FF2" w:rsidP="00FD6D7D">
            <w:pPr>
              <w:spacing w:after="0" w:line="240" w:lineRule="auto"/>
              <w:jc w:val="center"/>
              <w:rPr>
                <w:rFonts w:ascii="Times New Roman" w:hAnsi="Times New Roman"/>
                <w:sz w:val="20"/>
              </w:rPr>
            </w:pPr>
            <w:r>
              <w:rPr>
                <w:rFonts w:ascii="Times New Roman" w:hAnsi="Times New Roman"/>
                <w:sz w:val="20"/>
              </w:rPr>
              <w:t>01.03.2023</w:t>
            </w:r>
          </w:p>
        </w:tc>
      </w:tr>
      <w:tr w:rsidR="00FD6D7D" w:rsidRPr="00FD6D7D" w:rsidTr="00FD6D7D">
        <w:tc>
          <w:tcPr>
            <w:tcW w:w="426" w:type="dxa"/>
            <w:tcBorders>
              <w:top w:val="single" w:sz="4" w:space="0" w:color="auto"/>
              <w:left w:val="single" w:sz="4" w:space="0" w:color="auto"/>
              <w:bottom w:val="single" w:sz="4" w:space="0" w:color="auto"/>
              <w:right w:val="single" w:sz="4" w:space="0" w:color="auto"/>
            </w:tcBorders>
            <w:vAlign w:val="center"/>
          </w:tcPr>
          <w:p w:rsidR="00FD6D7D" w:rsidRPr="008E485B" w:rsidRDefault="0060577F" w:rsidP="00A1798A">
            <w:pPr>
              <w:spacing w:after="0" w:line="240" w:lineRule="auto"/>
              <w:ind w:left="-108"/>
              <w:jc w:val="center"/>
              <w:rPr>
                <w:rFonts w:ascii="Times New Roman" w:hAnsi="Times New Roman"/>
                <w:bCs/>
                <w:color w:val="auto"/>
                <w:sz w:val="20"/>
              </w:rPr>
            </w:pPr>
            <w:r w:rsidRPr="008E485B">
              <w:rPr>
                <w:rFonts w:ascii="Times New Roman" w:hAnsi="Times New Roman"/>
                <w:bCs/>
                <w:color w:val="auto"/>
                <w:sz w:val="20"/>
              </w:rPr>
              <w:t>24</w:t>
            </w:r>
          </w:p>
        </w:tc>
        <w:tc>
          <w:tcPr>
            <w:tcW w:w="1759" w:type="dxa"/>
            <w:tcBorders>
              <w:top w:val="single" w:sz="4" w:space="0" w:color="auto"/>
              <w:left w:val="single" w:sz="4" w:space="0" w:color="auto"/>
              <w:bottom w:val="single" w:sz="4" w:space="0" w:color="auto"/>
              <w:right w:val="single" w:sz="4" w:space="0" w:color="auto"/>
            </w:tcBorders>
            <w:vAlign w:val="center"/>
          </w:tcPr>
          <w:p w:rsidR="00FD6D7D" w:rsidRPr="008E485B" w:rsidRDefault="00D042B4" w:rsidP="00FD6D7D">
            <w:pPr>
              <w:spacing w:after="0" w:line="240" w:lineRule="auto"/>
              <w:jc w:val="center"/>
              <w:rPr>
                <w:rFonts w:ascii="Times New Roman" w:hAnsi="Times New Roman"/>
                <w:color w:val="auto"/>
                <w:sz w:val="20"/>
              </w:rPr>
            </w:pPr>
            <w:r w:rsidRPr="008E485B">
              <w:rPr>
                <w:rFonts w:ascii="Times New Roman" w:hAnsi="Times New Roman"/>
                <w:color w:val="auto"/>
                <w:sz w:val="20"/>
              </w:rPr>
              <w:t>Горбачева Оксана Анатольевна</w:t>
            </w:r>
          </w:p>
        </w:tc>
        <w:tc>
          <w:tcPr>
            <w:tcW w:w="1711" w:type="dxa"/>
            <w:tcBorders>
              <w:top w:val="single" w:sz="4" w:space="0" w:color="auto"/>
              <w:left w:val="single" w:sz="4" w:space="0" w:color="auto"/>
              <w:bottom w:val="single" w:sz="4" w:space="0" w:color="auto"/>
              <w:right w:val="single" w:sz="4" w:space="0" w:color="auto"/>
            </w:tcBorders>
            <w:vAlign w:val="center"/>
          </w:tcPr>
          <w:p w:rsidR="00FD6D7D" w:rsidRPr="008E485B" w:rsidRDefault="00FD6D7D" w:rsidP="00FD6D7D">
            <w:pPr>
              <w:spacing w:after="0" w:line="240" w:lineRule="auto"/>
              <w:jc w:val="center"/>
              <w:rPr>
                <w:rFonts w:ascii="Times New Roman" w:hAnsi="Times New Roman"/>
                <w:color w:val="auto"/>
                <w:sz w:val="20"/>
              </w:rPr>
            </w:pPr>
            <w:r w:rsidRPr="008E485B">
              <w:rPr>
                <w:rFonts w:ascii="Times New Roman" w:hAnsi="Times New Roman"/>
                <w:color w:val="auto"/>
                <w:sz w:val="20"/>
              </w:rPr>
              <w:t>Высшее</w:t>
            </w:r>
          </w:p>
          <w:p w:rsidR="00FD6D7D" w:rsidRPr="008E485B" w:rsidRDefault="00FD6D7D" w:rsidP="00FD6D7D">
            <w:pPr>
              <w:spacing w:after="0" w:line="240" w:lineRule="auto"/>
              <w:jc w:val="center"/>
              <w:rPr>
                <w:rFonts w:ascii="Times New Roman" w:hAnsi="Times New Roman"/>
                <w:color w:val="auto"/>
                <w:sz w:val="20"/>
              </w:rPr>
            </w:pPr>
            <w:r w:rsidRPr="008E485B">
              <w:rPr>
                <w:rFonts w:ascii="Times New Roman" w:hAnsi="Times New Roman"/>
                <w:color w:val="auto"/>
                <w:sz w:val="20"/>
              </w:rPr>
              <w:t>Смоленский государственный педагогический институт</w:t>
            </w:r>
          </w:p>
          <w:p w:rsidR="00FD6D7D" w:rsidRPr="008E485B" w:rsidRDefault="00FD6D7D" w:rsidP="00060526">
            <w:pPr>
              <w:spacing w:after="0" w:line="240" w:lineRule="auto"/>
              <w:jc w:val="center"/>
              <w:rPr>
                <w:rFonts w:ascii="Times New Roman" w:hAnsi="Times New Roman"/>
                <w:color w:val="auto"/>
                <w:sz w:val="20"/>
              </w:rPr>
            </w:pPr>
            <w:r w:rsidRPr="008E485B">
              <w:rPr>
                <w:rFonts w:ascii="Times New Roman" w:hAnsi="Times New Roman"/>
                <w:color w:val="auto"/>
                <w:sz w:val="20"/>
              </w:rPr>
              <w:t>198</w:t>
            </w:r>
            <w:r w:rsidR="00060526" w:rsidRPr="008E485B">
              <w:rPr>
                <w:rFonts w:ascii="Times New Roman" w:hAnsi="Times New Roman"/>
                <w:color w:val="auto"/>
                <w:sz w:val="20"/>
              </w:rPr>
              <w:t>3</w:t>
            </w:r>
          </w:p>
        </w:tc>
        <w:tc>
          <w:tcPr>
            <w:tcW w:w="1137" w:type="dxa"/>
            <w:tcBorders>
              <w:top w:val="single" w:sz="4" w:space="0" w:color="auto"/>
              <w:left w:val="single" w:sz="4" w:space="0" w:color="auto"/>
              <w:bottom w:val="single" w:sz="4" w:space="0" w:color="auto"/>
              <w:right w:val="single" w:sz="4" w:space="0" w:color="auto"/>
            </w:tcBorders>
            <w:vAlign w:val="center"/>
          </w:tcPr>
          <w:p w:rsidR="00060526" w:rsidRPr="008E485B" w:rsidRDefault="00060526" w:rsidP="00FD6D7D">
            <w:pPr>
              <w:spacing w:after="0" w:line="240" w:lineRule="auto"/>
              <w:jc w:val="center"/>
              <w:rPr>
                <w:rFonts w:ascii="Times New Roman" w:hAnsi="Times New Roman"/>
                <w:color w:val="auto"/>
                <w:sz w:val="20"/>
              </w:rPr>
            </w:pPr>
            <w:r w:rsidRPr="008E485B">
              <w:rPr>
                <w:rFonts w:ascii="Times New Roman" w:hAnsi="Times New Roman"/>
                <w:color w:val="auto"/>
                <w:sz w:val="20"/>
              </w:rPr>
              <w:t>учитель</w:t>
            </w:r>
          </w:p>
          <w:p w:rsidR="00FD6D7D" w:rsidRPr="008E485B" w:rsidRDefault="0060577F" w:rsidP="00FD6D7D">
            <w:pPr>
              <w:spacing w:after="0" w:line="240" w:lineRule="auto"/>
              <w:jc w:val="center"/>
              <w:rPr>
                <w:rFonts w:ascii="Times New Roman" w:hAnsi="Times New Roman"/>
                <w:color w:val="auto"/>
                <w:sz w:val="20"/>
              </w:rPr>
            </w:pPr>
            <w:r w:rsidRPr="008E485B">
              <w:rPr>
                <w:rFonts w:ascii="Times New Roman" w:hAnsi="Times New Roman"/>
                <w:color w:val="auto"/>
                <w:sz w:val="20"/>
              </w:rPr>
              <w:t>истории и обществознания</w:t>
            </w:r>
          </w:p>
        </w:tc>
        <w:tc>
          <w:tcPr>
            <w:tcW w:w="1262" w:type="dxa"/>
            <w:tcBorders>
              <w:top w:val="single" w:sz="4" w:space="0" w:color="auto"/>
              <w:left w:val="single" w:sz="4" w:space="0" w:color="auto"/>
              <w:bottom w:val="single" w:sz="4" w:space="0" w:color="auto"/>
              <w:right w:val="single" w:sz="4" w:space="0" w:color="auto"/>
            </w:tcBorders>
            <w:vAlign w:val="center"/>
          </w:tcPr>
          <w:p w:rsidR="0060577F" w:rsidRPr="008E485B" w:rsidRDefault="0060577F" w:rsidP="0060577F">
            <w:pPr>
              <w:spacing w:after="0" w:line="240" w:lineRule="auto"/>
              <w:jc w:val="center"/>
              <w:rPr>
                <w:rFonts w:ascii="Times New Roman" w:hAnsi="Times New Roman"/>
                <w:color w:val="auto"/>
                <w:sz w:val="20"/>
              </w:rPr>
            </w:pPr>
            <w:r w:rsidRPr="008E485B">
              <w:rPr>
                <w:rFonts w:ascii="Times New Roman" w:hAnsi="Times New Roman"/>
                <w:color w:val="auto"/>
                <w:sz w:val="20"/>
              </w:rPr>
              <w:t>учитель</w:t>
            </w:r>
          </w:p>
          <w:p w:rsidR="00FD6D7D" w:rsidRPr="008E485B" w:rsidRDefault="0060577F" w:rsidP="0060577F">
            <w:pPr>
              <w:spacing w:after="0" w:line="240" w:lineRule="auto"/>
              <w:jc w:val="center"/>
              <w:rPr>
                <w:rFonts w:ascii="Times New Roman" w:hAnsi="Times New Roman"/>
                <w:color w:val="auto"/>
                <w:sz w:val="20"/>
              </w:rPr>
            </w:pPr>
            <w:r w:rsidRPr="008E485B">
              <w:rPr>
                <w:rFonts w:ascii="Times New Roman" w:hAnsi="Times New Roman"/>
                <w:color w:val="auto"/>
                <w:sz w:val="20"/>
              </w:rPr>
              <w:t>истории и обществознания; обществознание</w:t>
            </w:r>
          </w:p>
        </w:tc>
        <w:tc>
          <w:tcPr>
            <w:tcW w:w="613" w:type="dxa"/>
            <w:tcBorders>
              <w:top w:val="single" w:sz="4" w:space="0" w:color="auto"/>
              <w:left w:val="single" w:sz="4" w:space="0" w:color="auto"/>
              <w:bottom w:val="single" w:sz="4" w:space="0" w:color="auto"/>
              <w:right w:val="single" w:sz="4" w:space="0" w:color="auto"/>
            </w:tcBorders>
            <w:vAlign w:val="center"/>
          </w:tcPr>
          <w:p w:rsidR="00FD6D7D" w:rsidRPr="008E485B" w:rsidRDefault="00FD6D7D" w:rsidP="00A1798A">
            <w:pPr>
              <w:spacing w:after="0" w:line="240" w:lineRule="auto"/>
              <w:jc w:val="center"/>
              <w:rPr>
                <w:rFonts w:ascii="Times New Roman" w:hAnsi="Times New Roman"/>
                <w:color w:val="auto"/>
                <w:sz w:val="20"/>
              </w:rPr>
            </w:pPr>
            <w:r w:rsidRPr="008E485B">
              <w:rPr>
                <w:rFonts w:ascii="Times New Roman" w:hAnsi="Times New Roman"/>
                <w:color w:val="auto"/>
                <w:sz w:val="20"/>
              </w:rPr>
              <w:t>3</w:t>
            </w:r>
            <w:r w:rsidR="00A1798A" w:rsidRPr="008E485B">
              <w:rPr>
                <w:rFonts w:ascii="Times New Roman" w:hAnsi="Times New Roman"/>
                <w:color w:val="auto"/>
                <w:sz w:val="20"/>
              </w:rPr>
              <w:t>7</w:t>
            </w:r>
          </w:p>
        </w:tc>
        <w:tc>
          <w:tcPr>
            <w:tcW w:w="646" w:type="dxa"/>
            <w:tcBorders>
              <w:top w:val="single" w:sz="4" w:space="0" w:color="auto"/>
              <w:left w:val="single" w:sz="4" w:space="0" w:color="auto"/>
              <w:bottom w:val="single" w:sz="4" w:space="0" w:color="auto"/>
              <w:right w:val="single" w:sz="4" w:space="0" w:color="auto"/>
            </w:tcBorders>
            <w:vAlign w:val="center"/>
          </w:tcPr>
          <w:p w:rsidR="00FD6D7D" w:rsidRPr="008E485B" w:rsidRDefault="00FD6D7D" w:rsidP="00A1798A">
            <w:pPr>
              <w:spacing w:after="0" w:line="240" w:lineRule="auto"/>
              <w:jc w:val="center"/>
              <w:rPr>
                <w:rFonts w:ascii="Times New Roman" w:hAnsi="Times New Roman"/>
                <w:color w:val="auto"/>
                <w:sz w:val="20"/>
              </w:rPr>
            </w:pPr>
            <w:r w:rsidRPr="008E485B">
              <w:rPr>
                <w:rFonts w:ascii="Times New Roman" w:hAnsi="Times New Roman"/>
                <w:color w:val="auto"/>
                <w:sz w:val="20"/>
              </w:rPr>
              <w:t>3</w:t>
            </w:r>
            <w:r w:rsidR="00A1798A" w:rsidRPr="008E485B">
              <w:rPr>
                <w:rFonts w:ascii="Times New Roman" w:hAnsi="Times New Roman"/>
                <w:color w:val="auto"/>
                <w:sz w:val="20"/>
              </w:rPr>
              <w:t>7</w:t>
            </w:r>
          </w:p>
        </w:tc>
        <w:tc>
          <w:tcPr>
            <w:tcW w:w="1124" w:type="dxa"/>
            <w:tcBorders>
              <w:top w:val="single" w:sz="4" w:space="0" w:color="auto"/>
              <w:left w:val="single" w:sz="4" w:space="0" w:color="auto"/>
              <w:bottom w:val="single" w:sz="4" w:space="0" w:color="auto"/>
              <w:right w:val="single" w:sz="4" w:space="0" w:color="auto"/>
            </w:tcBorders>
            <w:vAlign w:val="center"/>
          </w:tcPr>
          <w:p w:rsidR="0060577F" w:rsidRPr="008E485B" w:rsidRDefault="0060577F" w:rsidP="0060577F">
            <w:pPr>
              <w:spacing w:after="0" w:line="240" w:lineRule="auto"/>
              <w:jc w:val="center"/>
              <w:rPr>
                <w:rFonts w:ascii="Times New Roman" w:hAnsi="Times New Roman"/>
                <w:color w:val="auto"/>
                <w:sz w:val="20"/>
              </w:rPr>
            </w:pPr>
            <w:r w:rsidRPr="008E485B">
              <w:rPr>
                <w:rFonts w:ascii="Times New Roman" w:hAnsi="Times New Roman"/>
                <w:color w:val="auto"/>
                <w:sz w:val="20"/>
                <w:highlight w:val="yellow"/>
              </w:rPr>
              <w:t>Высшая</w:t>
            </w:r>
          </w:p>
          <w:p w:rsidR="0060577F" w:rsidRPr="008E485B" w:rsidRDefault="0060577F" w:rsidP="0060577F">
            <w:pPr>
              <w:spacing w:after="0" w:line="240" w:lineRule="auto"/>
              <w:jc w:val="center"/>
              <w:rPr>
                <w:rFonts w:ascii="Times New Roman" w:hAnsi="Times New Roman"/>
                <w:color w:val="auto"/>
                <w:sz w:val="20"/>
              </w:rPr>
            </w:pPr>
            <w:r w:rsidRPr="008E485B">
              <w:rPr>
                <w:rFonts w:ascii="Times New Roman" w:hAnsi="Times New Roman"/>
                <w:color w:val="auto"/>
                <w:sz w:val="20"/>
              </w:rPr>
              <w:t>Приказ</w:t>
            </w:r>
          </w:p>
          <w:p w:rsidR="0060577F" w:rsidRPr="008E485B" w:rsidRDefault="0060577F" w:rsidP="0060577F">
            <w:pPr>
              <w:spacing w:after="0" w:line="240" w:lineRule="auto"/>
              <w:jc w:val="center"/>
              <w:rPr>
                <w:rFonts w:ascii="Times New Roman" w:hAnsi="Times New Roman"/>
                <w:color w:val="auto"/>
                <w:sz w:val="20"/>
              </w:rPr>
            </w:pPr>
            <w:r w:rsidRPr="008E485B">
              <w:rPr>
                <w:rFonts w:ascii="Times New Roman" w:hAnsi="Times New Roman"/>
                <w:color w:val="auto"/>
                <w:sz w:val="20"/>
              </w:rPr>
              <w:t>от 31.10.2018</w:t>
            </w:r>
          </w:p>
          <w:p w:rsidR="00FD6D7D" w:rsidRPr="008E485B" w:rsidRDefault="0060577F" w:rsidP="0060577F">
            <w:pPr>
              <w:spacing w:after="0" w:line="240" w:lineRule="auto"/>
              <w:jc w:val="center"/>
              <w:rPr>
                <w:rFonts w:ascii="Times New Roman" w:hAnsi="Times New Roman"/>
                <w:color w:val="auto"/>
                <w:sz w:val="20"/>
              </w:rPr>
            </w:pPr>
            <w:r w:rsidRPr="008E485B">
              <w:rPr>
                <w:rFonts w:ascii="Times New Roman" w:hAnsi="Times New Roman"/>
                <w:color w:val="auto"/>
                <w:sz w:val="20"/>
              </w:rPr>
              <w:t xml:space="preserve">№907 –ОД </w:t>
            </w:r>
          </w:p>
        </w:tc>
        <w:tc>
          <w:tcPr>
            <w:tcW w:w="1397" w:type="dxa"/>
            <w:tcBorders>
              <w:top w:val="single" w:sz="4" w:space="0" w:color="auto"/>
              <w:left w:val="single" w:sz="4" w:space="0" w:color="auto"/>
              <w:bottom w:val="single" w:sz="4" w:space="0" w:color="auto"/>
              <w:right w:val="single" w:sz="4" w:space="0" w:color="auto"/>
            </w:tcBorders>
            <w:vAlign w:val="center"/>
          </w:tcPr>
          <w:p w:rsidR="00B916BF" w:rsidRPr="008E485B" w:rsidRDefault="00B916BF" w:rsidP="00B916BF">
            <w:pPr>
              <w:spacing w:after="0" w:line="240" w:lineRule="auto"/>
              <w:jc w:val="center"/>
              <w:rPr>
                <w:rFonts w:ascii="Times New Roman" w:hAnsi="Times New Roman"/>
                <w:color w:val="auto"/>
                <w:sz w:val="20"/>
              </w:rPr>
            </w:pPr>
            <w:r w:rsidRPr="008E485B">
              <w:rPr>
                <w:rFonts w:ascii="Times New Roman" w:hAnsi="Times New Roman"/>
                <w:color w:val="auto"/>
                <w:sz w:val="20"/>
              </w:rPr>
              <w:t>17.12.2020</w:t>
            </w:r>
          </w:p>
          <w:p w:rsidR="00FD6D7D" w:rsidRPr="008E485B" w:rsidRDefault="00B916BF" w:rsidP="00B916BF">
            <w:pPr>
              <w:spacing w:after="0" w:line="240" w:lineRule="auto"/>
              <w:jc w:val="center"/>
              <w:rPr>
                <w:rFonts w:ascii="Times New Roman" w:hAnsi="Times New Roman"/>
                <w:color w:val="auto"/>
                <w:sz w:val="20"/>
              </w:rPr>
            </w:pPr>
            <w:r w:rsidRPr="008E485B">
              <w:rPr>
                <w:rFonts w:ascii="Times New Roman" w:hAnsi="Times New Roman"/>
                <w:color w:val="auto"/>
                <w:sz w:val="20"/>
              </w:rPr>
              <w:t>18.03.2022</w:t>
            </w:r>
          </w:p>
        </w:tc>
      </w:tr>
      <w:tr w:rsidR="00FD6D7D" w:rsidRPr="00FD6D7D" w:rsidTr="00FD6D7D">
        <w:tc>
          <w:tcPr>
            <w:tcW w:w="426" w:type="dxa"/>
            <w:tcBorders>
              <w:top w:val="single" w:sz="4" w:space="0" w:color="auto"/>
              <w:left w:val="single" w:sz="4" w:space="0" w:color="auto"/>
              <w:bottom w:val="single" w:sz="4" w:space="0" w:color="auto"/>
              <w:right w:val="single" w:sz="4" w:space="0" w:color="auto"/>
            </w:tcBorders>
            <w:vAlign w:val="center"/>
          </w:tcPr>
          <w:p w:rsidR="00FD6D7D" w:rsidRPr="008E485B" w:rsidRDefault="0060577F" w:rsidP="00A1798A">
            <w:pPr>
              <w:spacing w:after="0" w:line="240" w:lineRule="auto"/>
              <w:jc w:val="center"/>
              <w:rPr>
                <w:rFonts w:ascii="Times New Roman" w:hAnsi="Times New Roman"/>
                <w:bCs/>
                <w:color w:val="auto"/>
                <w:sz w:val="20"/>
              </w:rPr>
            </w:pPr>
            <w:r w:rsidRPr="008E485B">
              <w:rPr>
                <w:rFonts w:ascii="Times New Roman" w:hAnsi="Times New Roman"/>
                <w:bCs/>
                <w:color w:val="auto"/>
                <w:sz w:val="20"/>
              </w:rPr>
              <w:t>2</w:t>
            </w:r>
            <w:r w:rsidR="00FA5376" w:rsidRPr="008E485B">
              <w:rPr>
                <w:rFonts w:ascii="Times New Roman" w:hAnsi="Times New Roman"/>
                <w:bCs/>
                <w:color w:val="auto"/>
                <w:sz w:val="20"/>
              </w:rPr>
              <w:t>5</w:t>
            </w:r>
          </w:p>
        </w:tc>
        <w:tc>
          <w:tcPr>
            <w:tcW w:w="1759" w:type="dxa"/>
            <w:tcBorders>
              <w:top w:val="single" w:sz="4" w:space="0" w:color="auto"/>
              <w:left w:val="single" w:sz="4" w:space="0" w:color="auto"/>
              <w:bottom w:val="single" w:sz="4" w:space="0" w:color="auto"/>
              <w:right w:val="single" w:sz="4" w:space="0" w:color="auto"/>
            </w:tcBorders>
            <w:vAlign w:val="center"/>
          </w:tcPr>
          <w:p w:rsidR="00FD6D7D" w:rsidRPr="008E485B" w:rsidRDefault="0060577F" w:rsidP="00FD6D7D">
            <w:pPr>
              <w:spacing w:after="0" w:line="240" w:lineRule="auto"/>
              <w:jc w:val="center"/>
              <w:rPr>
                <w:rFonts w:ascii="Times New Roman" w:hAnsi="Times New Roman"/>
                <w:color w:val="auto"/>
                <w:sz w:val="20"/>
              </w:rPr>
            </w:pPr>
            <w:r w:rsidRPr="008E485B">
              <w:rPr>
                <w:rFonts w:ascii="Times New Roman" w:hAnsi="Times New Roman"/>
                <w:color w:val="auto"/>
                <w:sz w:val="20"/>
              </w:rPr>
              <w:t>Григорьева Людмила Сергеевна</w:t>
            </w:r>
          </w:p>
        </w:tc>
        <w:tc>
          <w:tcPr>
            <w:tcW w:w="1711" w:type="dxa"/>
            <w:tcBorders>
              <w:top w:val="single" w:sz="4" w:space="0" w:color="auto"/>
              <w:left w:val="single" w:sz="4" w:space="0" w:color="auto"/>
              <w:bottom w:val="single" w:sz="4" w:space="0" w:color="auto"/>
              <w:right w:val="single" w:sz="4" w:space="0" w:color="auto"/>
            </w:tcBorders>
            <w:vAlign w:val="center"/>
          </w:tcPr>
          <w:p w:rsidR="00FD6D7D" w:rsidRPr="008E485B" w:rsidRDefault="00FD6D7D" w:rsidP="00FD6D7D">
            <w:pPr>
              <w:spacing w:after="0" w:line="240" w:lineRule="auto"/>
              <w:jc w:val="center"/>
              <w:rPr>
                <w:rFonts w:ascii="Times New Roman" w:hAnsi="Times New Roman"/>
                <w:color w:val="auto"/>
                <w:sz w:val="20"/>
              </w:rPr>
            </w:pPr>
            <w:r w:rsidRPr="008E485B">
              <w:rPr>
                <w:rFonts w:ascii="Times New Roman" w:hAnsi="Times New Roman"/>
                <w:color w:val="auto"/>
                <w:sz w:val="20"/>
              </w:rPr>
              <w:t>Высшее</w:t>
            </w:r>
          </w:p>
          <w:p w:rsidR="00FD6D7D" w:rsidRPr="008E485B" w:rsidRDefault="00FD6D7D" w:rsidP="00FD6D7D">
            <w:pPr>
              <w:spacing w:after="0" w:line="240" w:lineRule="auto"/>
              <w:jc w:val="center"/>
              <w:rPr>
                <w:rFonts w:ascii="Times New Roman" w:hAnsi="Times New Roman"/>
                <w:color w:val="auto"/>
                <w:sz w:val="20"/>
              </w:rPr>
            </w:pPr>
            <w:r w:rsidRPr="008E485B">
              <w:rPr>
                <w:rFonts w:ascii="Times New Roman" w:hAnsi="Times New Roman"/>
                <w:color w:val="auto"/>
                <w:sz w:val="20"/>
              </w:rPr>
              <w:t>Смоленский государственный педагогический университет 2000</w:t>
            </w:r>
          </w:p>
        </w:tc>
        <w:tc>
          <w:tcPr>
            <w:tcW w:w="1137" w:type="dxa"/>
            <w:tcBorders>
              <w:top w:val="single" w:sz="4" w:space="0" w:color="auto"/>
              <w:left w:val="single" w:sz="4" w:space="0" w:color="auto"/>
              <w:bottom w:val="single" w:sz="4" w:space="0" w:color="auto"/>
              <w:right w:val="single" w:sz="4" w:space="0" w:color="auto"/>
            </w:tcBorders>
            <w:vAlign w:val="center"/>
          </w:tcPr>
          <w:p w:rsidR="00FD6D7D" w:rsidRPr="008E485B" w:rsidRDefault="00FD6D7D" w:rsidP="0060577F">
            <w:pPr>
              <w:spacing w:after="0" w:line="240" w:lineRule="auto"/>
              <w:jc w:val="center"/>
              <w:rPr>
                <w:rFonts w:ascii="Times New Roman" w:hAnsi="Times New Roman"/>
                <w:color w:val="auto"/>
                <w:sz w:val="20"/>
              </w:rPr>
            </w:pPr>
            <w:r w:rsidRPr="008E485B">
              <w:rPr>
                <w:rFonts w:ascii="Times New Roman" w:hAnsi="Times New Roman"/>
                <w:color w:val="auto"/>
                <w:sz w:val="20"/>
              </w:rPr>
              <w:t xml:space="preserve">учитель </w:t>
            </w:r>
            <w:r w:rsidR="0060577F" w:rsidRPr="008E485B">
              <w:rPr>
                <w:rFonts w:ascii="Times New Roman" w:hAnsi="Times New Roman"/>
                <w:color w:val="auto"/>
                <w:sz w:val="20"/>
              </w:rPr>
              <w:t>химии и биологии</w:t>
            </w:r>
          </w:p>
        </w:tc>
        <w:tc>
          <w:tcPr>
            <w:tcW w:w="1262" w:type="dxa"/>
            <w:tcBorders>
              <w:top w:val="single" w:sz="4" w:space="0" w:color="auto"/>
              <w:left w:val="single" w:sz="4" w:space="0" w:color="auto"/>
              <w:bottom w:val="single" w:sz="4" w:space="0" w:color="auto"/>
              <w:right w:val="single" w:sz="4" w:space="0" w:color="auto"/>
            </w:tcBorders>
            <w:vAlign w:val="center"/>
          </w:tcPr>
          <w:p w:rsidR="00FD6D7D" w:rsidRPr="008E485B" w:rsidRDefault="00B916BF" w:rsidP="0060577F">
            <w:pPr>
              <w:spacing w:after="0" w:line="240" w:lineRule="auto"/>
              <w:jc w:val="center"/>
              <w:rPr>
                <w:rFonts w:ascii="Times New Roman" w:hAnsi="Times New Roman"/>
                <w:color w:val="auto"/>
                <w:sz w:val="20"/>
              </w:rPr>
            </w:pPr>
            <w:r w:rsidRPr="008E485B">
              <w:rPr>
                <w:rFonts w:ascii="Times New Roman" w:hAnsi="Times New Roman"/>
                <w:color w:val="auto"/>
                <w:sz w:val="20"/>
              </w:rPr>
              <w:t xml:space="preserve">учитель </w:t>
            </w:r>
            <w:r w:rsidR="0060577F" w:rsidRPr="008E485B">
              <w:rPr>
                <w:rFonts w:ascii="Times New Roman" w:hAnsi="Times New Roman"/>
                <w:color w:val="auto"/>
                <w:sz w:val="20"/>
              </w:rPr>
              <w:t>химии и биологии; химия</w:t>
            </w:r>
          </w:p>
        </w:tc>
        <w:tc>
          <w:tcPr>
            <w:tcW w:w="613" w:type="dxa"/>
            <w:tcBorders>
              <w:top w:val="single" w:sz="4" w:space="0" w:color="auto"/>
              <w:left w:val="single" w:sz="4" w:space="0" w:color="auto"/>
              <w:bottom w:val="single" w:sz="4" w:space="0" w:color="auto"/>
              <w:right w:val="single" w:sz="4" w:space="0" w:color="auto"/>
            </w:tcBorders>
            <w:vAlign w:val="center"/>
          </w:tcPr>
          <w:p w:rsidR="00FD6D7D" w:rsidRPr="008E485B" w:rsidRDefault="00FD6D7D" w:rsidP="00A1798A">
            <w:pPr>
              <w:spacing w:after="0" w:line="240" w:lineRule="auto"/>
              <w:jc w:val="center"/>
              <w:rPr>
                <w:rFonts w:ascii="Times New Roman" w:hAnsi="Times New Roman"/>
                <w:color w:val="auto"/>
                <w:sz w:val="20"/>
              </w:rPr>
            </w:pPr>
            <w:r w:rsidRPr="008E485B">
              <w:rPr>
                <w:rFonts w:ascii="Times New Roman" w:hAnsi="Times New Roman"/>
                <w:color w:val="auto"/>
                <w:sz w:val="20"/>
              </w:rPr>
              <w:t>2</w:t>
            </w:r>
            <w:r w:rsidR="00B916BF" w:rsidRPr="008E485B">
              <w:rPr>
                <w:rFonts w:ascii="Times New Roman" w:hAnsi="Times New Roman"/>
                <w:color w:val="auto"/>
                <w:sz w:val="20"/>
              </w:rPr>
              <w:t>2</w:t>
            </w:r>
          </w:p>
        </w:tc>
        <w:tc>
          <w:tcPr>
            <w:tcW w:w="646" w:type="dxa"/>
            <w:tcBorders>
              <w:top w:val="single" w:sz="4" w:space="0" w:color="auto"/>
              <w:left w:val="single" w:sz="4" w:space="0" w:color="auto"/>
              <w:bottom w:val="single" w:sz="4" w:space="0" w:color="auto"/>
              <w:right w:val="single" w:sz="4" w:space="0" w:color="auto"/>
            </w:tcBorders>
            <w:vAlign w:val="center"/>
          </w:tcPr>
          <w:p w:rsidR="00FD6D7D" w:rsidRPr="008E485B" w:rsidRDefault="00B916BF" w:rsidP="00B916BF">
            <w:pPr>
              <w:spacing w:after="0" w:line="240" w:lineRule="auto"/>
              <w:jc w:val="center"/>
              <w:rPr>
                <w:rFonts w:ascii="Times New Roman" w:hAnsi="Times New Roman"/>
                <w:color w:val="auto"/>
                <w:sz w:val="20"/>
              </w:rPr>
            </w:pPr>
            <w:r w:rsidRPr="008E485B">
              <w:rPr>
                <w:rFonts w:ascii="Times New Roman" w:hAnsi="Times New Roman"/>
                <w:color w:val="auto"/>
                <w:sz w:val="20"/>
              </w:rPr>
              <w:t>22</w:t>
            </w:r>
          </w:p>
        </w:tc>
        <w:tc>
          <w:tcPr>
            <w:tcW w:w="1124" w:type="dxa"/>
            <w:tcBorders>
              <w:top w:val="single" w:sz="4" w:space="0" w:color="auto"/>
              <w:left w:val="single" w:sz="4" w:space="0" w:color="auto"/>
              <w:bottom w:val="single" w:sz="4" w:space="0" w:color="auto"/>
              <w:right w:val="single" w:sz="4" w:space="0" w:color="auto"/>
            </w:tcBorders>
            <w:vAlign w:val="center"/>
          </w:tcPr>
          <w:p w:rsidR="0060577F" w:rsidRPr="008E485B" w:rsidRDefault="0060577F" w:rsidP="0060577F">
            <w:pPr>
              <w:spacing w:after="0" w:line="240" w:lineRule="auto"/>
              <w:jc w:val="center"/>
              <w:rPr>
                <w:rFonts w:ascii="Times New Roman" w:hAnsi="Times New Roman"/>
                <w:color w:val="auto"/>
                <w:sz w:val="20"/>
              </w:rPr>
            </w:pPr>
            <w:r w:rsidRPr="008E485B">
              <w:rPr>
                <w:rFonts w:ascii="Times New Roman" w:hAnsi="Times New Roman"/>
                <w:color w:val="auto"/>
                <w:sz w:val="20"/>
              </w:rPr>
              <w:t>Первая</w:t>
            </w:r>
          </w:p>
          <w:p w:rsidR="0060577F" w:rsidRPr="008E485B" w:rsidRDefault="0060577F" w:rsidP="0060577F">
            <w:pPr>
              <w:spacing w:after="0" w:line="240" w:lineRule="auto"/>
              <w:jc w:val="center"/>
              <w:rPr>
                <w:rFonts w:ascii="Times New Roman" w:hAnsi="Times New Roman"/>
                <w:color w:val="auto"/>
                <w:sz w:val="20"/>
              </w:rPr>
            </w:pPr>
            <w:r w:rsidRPr="008E485B">
              <w:rPr>
                <w:rFonts w:ascii="Times New Roman" w:hAnsi="Times New Roman"/>
                <w:color w:val="auto"/>
                <w:sz w:val="20"/>
              </w:rPr>
              <w:t>Приказ</w:t>
            </w:r>
          </w:p>
          <w:p w:rsidR="0060577F" w:rsidRPr="008E485B" w:rsidRDefault="0060577F" w:rsidP="0060577F">
            <w:pPr>
              <w:spacing w:after="0" w:line="240" w:lineRule="auto"/>
              <w:jc w:val="center"/>
              <w:rPr>
                <w:rFonts w:ascii="Times New Roman" w:hAnsi="Times New Roman"/>
                <w:color w:val="auto"/>
                <w:sz w:val="20"/>
              </w:rPr>
            </w:pPr>
            <w:r w:rsidRPr="008E485B">
              <w:rPr>
                <w:rFonts w:ascii="Times New Roman" w:hAnsi="Times New Roman"/>
                <w:color w:val="auto"/>
                <w:sz w:val="20"/>
              </w:rPr>
              <w:t>от 31.10.2018</w:t>
            </w:r>
          </w:p>
          <w:p w:rsidR="00FD6D7D" w:rsidRPr="008E485B" w:rsidRDefault="0060577F" w:rsidP="0060577F">
            <w:pPr>
              <w:spacing w:after="0" w:line="240" w:lineRule="auto"/>
              <w:jc w:val="center"/>
              <w:rPr>
                <w:rFonts w:ascii="Times New Roman" w:hAnsi="Times New Roman"/>
                <w:color w:val="auto"/>
                <w:sz w:val="20"/>
              </w:rPr>
            </w:pPr>
            <w:r w:rsidRPr="008E485B">
              <w:rPr>
                <w:rFonts w:ascii="Times New Roman" w:hAnsi="Times New Roman"/>
                <w:color w:val="auto"/>
                <w:sz w:val="20"/>
              </w:rPr>
              <w:t xml:space="preserve">№907 –ОД </w:t>
            </w:r>
            <w:r w:rsidR="00B916BF" w:rsidRPr="008E485B">
              <w:rPr>
                <w:rFonts w:ascii="Times New Roman" w:hAnsi="Times New Roman"/>
                <w:color w:val="auto"/>
                <w:sz w:val="20"/>
              </w:rPr>
              <w:t>-</w:t>
            </w:r>
          </w:p>
        </w:tc>
        <w:tc>
          <w:tcPr>
            <w:tcW w:w="1397" w:type="dxa"/>
            <w:tcBorders>
              <w:top w:val="single" w:sz="4" w:space="0" w:color="auto"/>
              <w:left w:val="single" w:sz="4" w:space="0" w:color="auto"/>
              <w:bottom w:val="single" w:sz="4" w:space="0" w:color="auto"/>
              <w:right w:val="single" w:sz="4" w:space="0" w:color="auto"/>
            </w:tcBorders>
            <w:vAlign w:val="center"/>
          </w:tcPr>
          <w:p w:rsidR="00B916BF" w:rsidRPr="008E485B" w:rsidRDefault="00B916BF" w:rsidP="00B916BF">
            <w:pPr>
              <w:spacing w:after="0" w:line="240" w:lineRule="auto"/>
              <w:jc w:val="center"/>
              <w:rPr>
                <w:rFonts w:ascii="Times New Roman" w:hAnsi="Times New Roman"/>
                <w:color w:val="auto"/>
                <w:sz w:val="20"/>
              </w:rPr>
            </w:pPr>
            <w:r w:rsidRPr="008E485B">
              <w:rPr>
                <w:rFonts w:ascii="Times New Roman" w:hAnsi="Times New Roman"/>
                <w:color w:val="auto"/>
                <w:sz w:val="20"/>
              </w:rPr>
              <w:t>17.12.2020</w:t>
            </w:r>
          </w:p>
          <w:p w:rsidR="00FD6D7D" w:rsidRPr="008E485B" w:rsidRDefault="00B916BF" w:rsidP="00B916BF">
            <w:pPr>
              <w:spacing w:after="0" w:line="240" w:lineRule="auto"/>
              <w:jc w:val="center"/>
              <w:rPr>
                <w:rFonts w:ascii="Times New Roman" w:hAnsi="Times New Roman"/>
                <w:color w:val="auto"/>
                <w:sz w:val="20"/>
              </w:rPr>
            </w:pPr>
            <w:r w:rsidRPr="008E485B">
              <w:rPr>
                <w:rFonts w:ascii="Times New Roman" w:hAnsi="Times New Roman"/>
                <w:color w:val="auto"/>
                <w:sz w:val="20"/>
              </w:rPr>
              <w:t>18.03.2022</w:t>
            </w:r>
          </w:p>
        </w:tc>
      </w:tr>
      <w:tr w:rsidR="00FA5376" w:rsidRPr="00FD6D7D" w:rsidTr="00FD6D7D">
        <w:tc>
          <w:tcPr>
            <w:tcW w:w="426" w:type="dxa"/>
            <w:tcBorders>
              <w:top w:val="single" w:sz="4" w:space="0" w:color="auto"/>
              <w:left w:val="single" w:sz="4" w:space="0" w:color="auto"/>
              <w:bottom w:val="single" w:sz="4" w:space="0" w:color="auto"/>
              <w:right w:val="single" w:sz="4" w:space="0" w:color="auto"/>
            </w:tcBorders>
            <w:vAlign w:val="center"/>
          </w:tcPr>
          <w:p w:rsidR="00FA5376" w:rsidRPr="00FA5376" w:rsidRDefault="0060577F" w:rsidP="00A1798A">
            <w:pPr>
              <w:spacing w:after="0" w:line="240" w:lineRule="auto"/>
              <w:jc w:val="center"/>
              <w:rPr>
                <w:rFonts w:ascii="Times New Roman" w:hAnsi="Times New Roman"/>
                <w:bCs/>
                <w:color w:val="auto"/>
                <w:sz w:val="20"/>
              </w:rPr>
            </w:pPr>
            <w:r>
              <w:rPr>
                <w:rFonts w:ascii="Times New Roman" w:hAnsi="Times New Roman"/>
                <w:bCs/>
                <w:color w:val="auto"/>
                <w:sz w:val="20"/>
              </w:rPr>
              <w:t>2</w:t>
            </w:r>
            <w:r w:rsidR="00FA5376" w:rsidRPr="00FA5376">
              <w:rPr>
                <w:rFonts w:ascii="Times New Roman" w:hAnsi="Times New Roman"/>
                <w:bCs/>
                <w:color w:val="auto"/>
                <w:sz w:val="20"/>
              </w:rPr>
              <w:t>6</w:t>
            </w:r>
          </w:p>
        </w:tc>
        <w:tc>
          <w:tcPr>
            <w:tcW w:w="1759" w:type="dxa"/>
            <w:tcBorders>
              <w:top w:val="single" w:sz="4" w:space="0" w:color="auto"/>
              <w:left w:val="single" w:sz="4" w:space="0" w:color="auto"/>
              <w:bottom w:val="single" w:sz="4" w:space="0" w:color="auto"/>
              <w:right w:val="single" w:sz="4" w:space="0" w:color="auto"/>
            </w:tcBorders>
            <w:vAlign w:val="center"/>
          </w:tcPr>
          <w:p w:rsidR="00FA5376" w:rsidRPr="00FA5376" w:rsidRDefault="00FA5376" w:rsidP="00FD6D7D">
            <w:pPr>
              <w:spacing w:after="0" w:line="240" w:lineRule="auto"/>
              <w:jc w:val="center"/>
              <w:rPr>
                <w:rFonts w:ascii="Times New Roman" w:hAnsi="Times New Roman"/>
                <w:color w:val="auto"/>
                <w:sz w:val="20"/>
              </w:rPr>
            </w:pPr>
            <w:r w:rsidRPr="00FA5376">
              <w:rPr>
                <w:rFonts w:ascii="Times New Roman" w:hAnsi="Times New Roman"/>
                <w:color w:val="auto"/>
                <w:sz w:val="20"/>
              </w:rPr>
              <w:t>Юсупова Елена Александровна</w:t>
            </w:r>
          </w:p>
        </w:tc>
        <w:tc>
          <w:tcPr>
            <w:tcW w:w="1711" w:type="dxa"/>
            <w:tcBorders>
              <w:top w:val="single" w:sz="4" w:space="0" w:color="auto"/>
              <w:left w:val="single" w:sz="4" w:space="0" w:color="auto"/>
              <w:bottom w:val="single" w:sz="4" w:space="0" w:color="auto"/>
              <w:right w:val="single" w:sz="4" w:space="0" w:color="auto"/>
            </w:tcBorders>
            <w:vAlign w:val="center"/>
          </w:tcPr>
          <w:p w:rsidR="00FA5376" w:rsidRPr="00FA5376" w:rsidRDefault="00FA5376" w:rsidP="00FA5376">
            <w:pPr>
              <w:spacing w:after="0" w:line="240" w:lineRule="auto"/>
              <w:jc w:val="center"/>
              <w:rPr>
                <w:rFonts w:ascii="Times New Roman" w:hAnsi="Times New Roman"/>
                <w:color w:val="auto"/>
                <w:sz w:val="20"/>
              </w:rPr>
            </w:pPr>
            <w:r w:rsidRPr="00FA5376">
              <w:rPr>
                <w:rFonts w:ascii="Times New Roman" w:hAnsi="Times New Roman"/>
                <w:color w:val="auto"/>
                <w:sz w:val="20"/>
              </w:rPr>
              <w:t>Смоленский государственный институт  искусств</w:t>
            </w:r>
          </w:p>
          <w:p w:rsidR="00FA5376" w:rsidRPr="00FA5376" w:rsidRDefault="00FA5376" w:rsidP="00FA5376">
            <w:pPr>
              <w:spacing w:after="0" w:line="240" w:lineRule="auto"/>
              <w:jc w:val="center"/>
              <w:rPr>
                <w:rFonts w:ascii="Times New Roman" w:hAnsi="Times New Roman"/>
                <w:color w:val="auto"/>
                <w:sz w:val="20"/>
              </w:rPr>
            </w:pPr>
            <w:r w:rsidRPr="00FA5376">
              <w:rPr>
                <w:rFonts w:ascii="Times New Roman" w:hAnsi="Times New Roman"/>
                <w:color w:val="auto"/>
                <w:sz w:val="20"/>
              </w:rPr>
              <w:t>2002</w:t>
            </w:r>
          </w:p>
        </w:tc>
        <w:tc>
          <w:tcPr>
            <w:tcW w:w="1137" w:type="dxa"/>
            <w:tcBorders>
              <w:top w:val="single" w:sz="4" w:space="0" w:color="auto"/>
              <w:left w:val="single" w:sz="4" w:space="0" w:color="auto"/>
              <w:bottom w:val="single" w:sz="4" w:space="0" w:color="auto"/>
              <w:right w:val="single" w:sz="4" w:space="0" w:color="auto"/>
            </w:tcBorders>
            <w:vAlign w:val="center"/>
          </w:tcPr>
          <w:p w:rsidR="00FA5376" w:rsidRPr="00FA5376" w:rsidRDefault="00FA5376" w:rsidP="00B916BF">
            <w:pPr>
              <w:spacing w:after="0" w:line="240" w:lineRule="auto"/>
              <w:jc w:val="center"/>
              <w:rPr>
                <w:rFonts w:ascii="Times New Roman" w:hAnsi="Times New Roman"/>
                <w:color w:val="auto"/>
                <w:sz w:val="20"/>
              </w:rPr>
            </w:pPr>
            <w:r w:rsidRPr="00FA5376">
              <w:rPr>
                <w:rFonts w:ascii="Times New Roman" w:hAnsi="Times New Roman"/>
                <w:color w:val="auto"/>
                <w:sz w:val="20"/>
              </w:rPr>
              <w:t>библиотекарь-библиограф</w:t>
            </w:r>
          </w:p>
        </w:tc>
        <w:tc>
          <w:tcPr>
            <w:tcW w:w="1262" w:type="dxa"/>
            <w:tcBorders>
              <w:top w:val="single" w:sz="4" w:space="0" w:color="auto"/>
              <w:left w:val="single" w:sz="4" w:space="0" w:color="auto"/>
              <w:bottom w:val="single" w:sz="4" w:space="0" w:color="auto"/>
              <w:right w:val="single" w:sz="4" w:space="0" w:color="auto"/>
            </w:tcBorders>
            <w:vAlign w:val="center"/>
          </w:tcPr>
          <w:p w:rsidR="00FA5376" w:rsidRPr="00FA5376" w:rsidRDefault="00FA5376" w:rsidP="00FD6D7D">
            <w:pPr>
              <w:spacing w:after="0" w:line="240" w:lineRule="auto"/>
              <w:jc w:val="center"/>
              <w:rPr>
                <w:rFonts w:ascii="Times New Roman" w:hAnsi="Times New Roman"/>
                <w:color w:val="auto"/>
                <w:sz w:val="20"/>
              </w:rPr>
            </w:pPr>
            <w:r w:rsidRPr="00FA5376">
              <w:rPr>
                <w:rFonts w:ascii="Times New Roman" w:hAnsi="Times New Roman"/>
                <w:color w:val="auto"/>
                <w:sz w:val="20"/>
              </w:rPr>
              <w:t>учитель русского языка и литературы</w:t>
            </w:r>
          </w:p>
        </w:tc>
        <w:tc>
          <w:tcPr>
            <w:tcW w:w="613" w:type="dxa"/>
            <w:tcBorders>
              <w:top w:val="single" w:sz="4" w:space="0" w:color="auto"/>
              <w:left w:val="single" w:sz="4" w:space="0" w:color="auto"/>
              <w:bottom w:val="single" w:sz="4" w:space="0" w:color="auto"/>
              <w:right w:val="single" w:sz="4" w:space="0" w:color="auto"/>
            </w:tcBorders>
            <w:vAlign w:val="center"/>
          </w:tcPr>
          <w:p w:rsidR="00FA5376" w:rsidRPr="00FA5376" w:rsidRDefault="00FA5376" w:rsidP="00A1798A">
            <w:pPr>
              <w:spacing w:after="0" w:line="240" w:lineRule="auto"/>
              <w:jc w:val="center"/>
              <w:rPr>
                <w:rFonts w:ascii="Times New Roman" w:hAnsi="Times New Roman"/>
                <w:color w:val="auto"/>
                <w:sz w:val="20"/>
              </w:rPr>
            </w:pPr>
            <w:r w:rsidRPr="00FA5376">
              <w:rPr>
                <w:rFonts w:ascii="Times New Roman" w:hAnsi="Times New Roman"/>
                <w:color w:val="auto"/>
                <w:sz w:val="20"/>
              </w:rPr>
              <w:t>-</w:t>
            </w:r>
          </w:p>
        </w:tc>
        <w:tc>
          <w:tcPr>
            <w:tcW w:w="646" w:type="dxa"/>
            <w:tcBorders>
              <w:top w:val="single" w:sz="4" w:space="0" w:color="auto"/>
              <w:left w:val="single" w:sz="4" w:space="0" w:color="auto"/>
              <w:bottom w:val="single" w:sz="4" w:space="0" w:color="auto"/>
              <w:right w:val="single" w:sz="4" w:space="0" w:color="auto"/>
            </w:tcBorders>
            <w:vAlign w:val="center"/>
          </w:tcPr>
          <w:p w:rsidR="00FA5376" w:rsidRPr="00FA5376" w:rsidRDefault="00FA5376" w:rsidP="00B916BF">
            <w:pPr>
              <w:spacing w:after="0" w:line="240" w:lineRule="auto"/>
              <w:jc w:val="center"/>
              <w:rPr>
                <w:rFonts w:ascii="Times New Roman" w:hAnsi="Times New Roman"/>
                <w:color w:val="auto"/>
                <w:sz w:val="20"/>
              </w:rPr>
            </w:pPr>
            <w:r w:rsidRPr="00FA5376">
              <w:rPr>
                <w:rFonts w:ascii="Times New Roman" w:hAnsi="Times New Roman"/>
                <w:color w:val="auto"/>
                <w:sz w:val="20"/>
              </w:rPr>
              <w:t>-</w:t>
            </w:r>
          </w:p>
        </w:tc>
        <w:tc>
          <w:tcPr>
            <w:tcW w:w="1124" w:type="dxa"/>
            <w:tcBorders>
              <w:top w:val="single" w:sz="4" w:space="0" w:color="auto"/>
              <w:left w:val="single" w:sz="4" w:space="0" w:color="auto"/>
              <w:bottom w:val="single" w:sz="4" w:space="0" w:color="auto"/>
              <w:right w:val="single" w:sz="4" w:space="0" w:color="auto"/>
            </w:tcBorders>
            <w:vAlign w:val="center"/>
          </w:tcPr>
          <w:p w:rsidR="00FA5376" w:rsidRPr="00FA5376" w:rsidRDefault="00FA5376" w:rsidP="00FD6D7D">
            <w:pPr>
              <w:spacing w:after="0" w:line="240" w:lineRule="auto"/>
              <w:jc w:val="center"/>
              <w:rPr>
                <w:rFonts w:ascii="Times New Roman" w:hAnsi="Times New Roman"/>
                <w:color w:val="auto"/>
                <w:sz w:val="20"/>
              </w:rPr>
            </w:pPr>
            <w:r w:rsidRPr="00FA5376">
              <w:rPr>
                <w:rFonts w:ascii="Times New Roman" w:hAnsi="Times New Roman"/>
                <w:color w:val="auto"/>
                <w:sz w:val="20"/>
              </w:rPr>
              <w:t>-</w:t>
            </w:r>
          </w:p>
        </w:tc>
        <w:tc>
          <w:tcPr>
            <w:tcW w:w="1397" w:type="dxa"/>
            <w:tcBorders>
              <w:top w:val="single" w:sz="4" w:space="0" w:color="auto"/>
              <w:left w:val="single" w:sz="4" w:space="0" w:color="auto"/>
              <w:bottom w:val="single" w:sz="4" w:space="0" w:color="auto"/>
              <w:right w:val="single" w:sz="4" w:space="0" w:color="auto"/>
            </w:tcBorders>
            <w:vAlign w:val="center"/>
          </w:tcPr>
          <w:p w:rsidR="00FA5376" w:rsidRPr="00FA5376" w:rsidRDefault="00FA5376" w:rsidP="00B916BF">
            <w:pPr>
              <w:spacing w:after="0" w:line="240" w:lineRule="auto"/>
              <w:jc w:val="center"/>
              <w:rPr>
                <w:rFonts w:ascii="Times New Roman" w:hAnsi="Times New Roman"/>
                <w:color w:val="auto"/>
                <w:sz w:val="20"/>
              </w:rPr>
            </w:pPr>
            <w:r w:rsidRPr="00FA5376">
              <w:rPr>
                <w:rFonts w:ascii="Times New Roman" w:hAnsi="Times New Roman"/>
                <w:color w:val="auto"/>
                <w:sz w:val="20"/>
              </w:rPr>
              <w:t>переподготовка 2023</w:t>
            </w:r>
          </w:p>
        </w:tc>
      </w:tr>
    </w:tbl>
    <w:p w:rsidR="00FD6D7D" w:rsidRDefault="00FD6D7D" w:rsidP="00FD6D7D"/>
    <w:p w:rsidR="00127372" w:rsidRDefault="007B4984">
      <w:pPr>
        <w:ind w:firstLine="709"/>
        <w:rPr>
          <w:rFonts w:ascii="Times New Roman" w:hAnsi="Times New Roman"/>
          <w:b/>
          <w:sz w:val="24"/>
        </w:rPr>
      </w:pPr>
      <w:r>
        <w:rPr>
          <w:rFonts w:ascii="Times New Roman" w:hAnsi="Times New Roman"/>
          <w:b/>
          <w:sz w:val="24"/>
        </w:rPr>
        <w:lastRenderedPageBreak/>
        <w:t>3.5.2</w:t>
      </w:r>
      <w:r w:rsidR="00670A79">
        <w:rPr>
          <w:rFonts w:ascii="Times New Roman" w:hAnsi="Times New Roman"/>
          <w:b/>
          <w:sz w:val="24"/>
        </w:rPr>
        <w:t xml:space="preserve"> Психолого-педагогические условия реализации основной образовательной программы </w:t>
      </w:r>
      <w:r w:rsidR="00FF14AC">
        <w:rPr>
          <w:rFonts w:ascii="Times New Roman" w:hAnsi="Times New Roman"/>
          <w:b/>
          <w:sz w:val="24"/>
        </w:rPr>
        <w:t>О</w:t>
      </w:r>
      <w:r w:rsidR="00670A79">
        <w:rPr>
          <w:rFonts w:ascii="Times New Roman" w:hAnsi="Times New Roman"/>
          <w:b/>
          <w:sz w:val="24"/>
        </w:rPr>
        <w:t>ОО</w:t>
      </w:r>
    </w:p>
    <w:p w:rsidR="00FF14AC" w:rsidRPr="00FF14AC" w:rsidRDefault="00FF14AC" w:rsidP="00FF14AC">
      <w:pPr>
        <w:spacing w:after="0"/>
        <w:ind w:firstLine="709"/>
        <w:jc w:val="both"/>
        <w:rPr>
          <w:rFonts w:ascii="Times New Roman" w:hAnsi="Times New Roman"/>
          <w:sz w:val="24"/>
          <w:szCs w:val="24"/>
        </w:rPr>
      </w:pPr>
      <w:r w:rsidRPr="00FF14AC">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FF14AC" w:rsidRPr="00FF14AC" w:rsidRDefault="00FF14AC" w:rsidP="00933587">
      <w:pPr>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FF14AC">
        <w:rPr>
          <w:rFonts w:ascii="Times New Roman" w:hAnsi="Times New Roman"/>
          <w:sz w:val="24"/>
          <w:szCs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FF14AC" w:rsidRPr="00FF14AC" w:rsidRDefault="00FF14AC" w:rsidP="00933587">
      <w:pPr>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FF14AC">
        <w:rPr>
          <w:rFonts w:ascii="Times New Roman" w:hAnsi="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FF14AC" w:rsidRPr="00FF14AC" w:rsidRDefault="00FF14AC" w:rsidP="00933587">
      <w:pPr>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FF14AC">
        <w:rPr>
          <w:rFonts w:ascii="Times New Roman" w:hAnsi="Times New Roman"/>
          <w:sz w:val="24"/>
          <w:szCs w:val="24"/>
        </w:rPr>
        <w:t>формирование и развитие психолого-педагогической компетентности участников образовательного процесса.</w:t>
      </w:r>
    </w:p>
    <w:p w:rsidR="00FF14AC" w:rsidRPr="00FF14AC" w:rsidRDefault="00FF14AC" w:rsidP="00FF14AC">
      <w:pPr>
        <w:spacing w:after="0"/>
        <w:ind w:firstLine="709"/>
        <w:jc w:val="both"/>
        <w:rPr>
          <w:rFonts w:ascii="Times New Roman" w:hAnsi="Times New Roman"/>
          <w:sz w:val="24"/>
          <w:szCs w:val="24"/>
        </w:rPr>
      </w:pPr>
      <w:r w:rsidRPr="00FF14AC">
        <w:rPr>
          <w:rFonts w:ascii="Times New Roman" w:hAnsi="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FF14AC" w:rsidRPr="00FF14AC" w:rsidRDefault="00FF14AC" w:rsidP="00FF14AC">
      <w:pPr>
        <w:spacing w:after="0"/>
        <w:ind w:firstLine="454"/>
        <w:jc w:val="both"/>
        <w:rPr>
          <w:rFonts w:ascii="Times New Roman" w:hAnsi="Times New Roman"/>
          <w:b/>
          <w:sz w:val="24"/>
          <w:szCs w:val="24"/>
        </w:rPr>
      </w:pPr>
      <w:r w:rsidRPr="00FF14AC">
        <w:rPr>
          <w:rFonts w:ascii="Times New Roman" w:hAnsi="Times New Roman"/>
          <w:b/>
          <w:sz w:val="24"/>
          <w:szCs w:val="24"/>
        </w:rPr>
        <w:t>Психолого-педагогическое сопровождение участников образовательного процесса на уровне основного общего образования</w:t>
      </w:r>
    </w:p>
    <w:p w:rsidR="00FF14AC" w:rsidRPr="00FF14AC" w:rsidRDefault="00FF14AC" w:rsidP="00FF14AC">
      <w:pPr>
        <w:spacing w:after="0"/>
        <w:ind w:firstLine="454"/>
        <w:jc w:val="both"/>
        <w:rPr>
          <w:rFonts w:ascii="Times New Roman" w:hAnsi="Times New Roman"/>
          <w:sz w:val="24"/>
          <w:szCs w:val="24"/>
        </w:rPr>
      </w:pPr>
      <w:r w:rsidRPr="00FF14AC">
        <w:rPr>
          <w:rFonts w:ascii="Times New Roman" w:hAnsi="Times New Roman"/>
          <w:sz w:val="24"/>
          <w:szCs w:val="24"/>
        </w:rPr>
        <w:t>Можно выделить следующие уровни психолого-педагогического сопровождения, индивидуальное, групповое, на уровне класса, на уровне Школы.</w:t>
      </w:r>
    </w:p>
    <w:p w:rsidR="00FF14AC" w:rsidRPr="00FF14AC" w:rsidRDefault="00FF14AC" w:rsidP="00FF14AC">
      <w:pPr>
        <w:spacing w:after="0"/>
        <w:ind w:firstLine="454"/>
        <w:jc w:val="both"/>
        <w:rPr>
          <w:rFonts w:ascii="Times New Roman" w:hAnsi="Times New Roman"/>
          <w:sz w:val="24"/>
          <w:szCs w:val="24"/>
        </w:rPr>
      </w:pPr>
      <w:r w:rsidRPr="00FF14AC">
        <w:rPr>
          <w:rFonts w:ascii="Times New Roman" w:hAnsi="Times New Roman"/>
          <w:sz w:val="24"/>
          <w:szCs w:val="24"/>
        </w:rPr>
        <w:t>Основными формами психолого-педагогического сопровождения являются:</w:t>
      </w:r>
    </w:p>
    <w:p w:rsidR="00FF14AC" w:rsidRPr="00FF14AC" w:rsidRDefault="00FF14AC" w:rsidP="00FF14AC">
      <w:pPr>
        <w:spacing w:after="0"/>
        <w:ind w:firstLine="454"/>
        <w:jc w:val="both"/>
        <w:rPr>
          <w:rFonts w:ascii="Times New Roman" w:hAnsi="Times New Roman"/>
          <w:sz w:val="24"/>
          <w:szCs w:val="24"/>
        </w:rPr>
      </w:pPr>
      <w:r w:rsidRPr="00FF14AC">
        <w:rPr>
          <w:rFonts w:ascii="Times New Roman" w:hAnsi="Times New Roman"/>
          <w:sz w:val="24"/>
          <w:szCs w:val="24"/>
        </w:rPr>
        <w:t>• диагностика, направленная на выявление особенностей статуса школьника. Она проводится на этапе знакомства с ребёнком и в конце каждого учебного года;</w:t>
      </w:r>
    </w:p>
    <w:p w:rsidR="00FF14AC" w:rsidRPr="00FF14AC" w:rsidRDefault="00FF14AC" w:rsidP="00FF14AC">
      <w:pPr>
        <w:spacing w:after="0"/>
        <w:ind w:firstLine="454"/>
        <w:jc w:val="both"/>
        <w:rPr>
          <w:rFonts w:ascii="Times New Roman" w:hAnsi="Times New Roman"/>
          <w:sz w:val="24"/>
          <w:szCs w:val="24"/>
        </w:rPr>
      </w:pPr>
      <w:r w:rsidRPr="00FF14AC">
        <w:rPr>
          <w:rFonts w:ascii="Times New Roman" w:hAnsi="Times New Roman"/>
          <w:sz w:val="24"/>
          <w:szCs w:val="24"/>
        </w:rPr>
        <w:t>• консультирование участников образовательных отношений, которое осуществляется учителем и педагогом-психологом с учётом результатов диагностики;</w:t>
      </w:r>
    </w:p>
    <w:p w:rsidR="00FF14AC" w:rsidRPr="00FF14AC" w:rsidRDefault="00FF14AC" w:rsidP="00FF14AC">
      <w:pPr>
        <w:spacing w:after="0"/>
        <w:ind w:firstLine="454"/>
        <w:jc w:val="both"/>
        <w:rPr>
          <w:rFonts w:ascii="Times New Roman" w:hAnsi="Times New Roman"/>
          <w:sz w:val="24"/>
          <w:szCs w:val="24"/>
        </w:rPr>
      </w:pPr>
      <w:r w:rsidRPr="00FF14AC">
        <w:rPr>
          <w:rFonts w:ascii="Times New Roman" w:hAnsi="Times New Roman"/>
          <w:sz w:val="24"/>
          <w:szCs w:val="24"/>
        </w:rPr>
        <w:t>• профилактика, развивающая работа, просвещение, коррекционная работа, осуществляемая в течение всего учебного времени.</w:t>
      </w:r>
    </w:p>
    <w:p w:rsidR="00FF14AC" w:rsidRPr="00FF14AC" w:rsidRDefault="00FF14AC" w:rsidP="00FF14AC">
      <w:pPr>
        <w:spacing w:after="0"/>
        <w:ind w:firstLine="454"/>
        <w:jc w:val="both"/>
        <w:rPr>
          <w:rFonts w:ascii="Times New Roman" w:hAnsi="Times New Roman"/>
          <w:sz w:val="24"/>
          <w:szCs w:val="24"/>
        </w:rPr>
      </w:pPr>
      <w:r w:rsidRPr="00FF14AC">
        <w:rPr>
          <w:rFonts w:ascii="Times New Roman" w:hAnsi="Times New Roman"/>
          <w:sz w:val="24"/>
          <w:szCs w:val="24"/>
        </w:rPr>
        <w:t>К основным направлениям психолого-педагогического сопровождения можно отнести:</w:t>
      </w:r>
    </w:p>
    <w:p w:rsidR="00FF14AC" w:rsidRPr="00FF14AC" w:rsidRDefault="00FF14AC" w:rsidP="00FF14AC">
      <w:pPr>
        <w:spacing w:after="0"/>
        <w:ind w:firstLine="454"/>
        <w:jc w:val="both"/>
        <w:rPr>
          <w:rFonts w:ascii="Times New Roman" w:hAnsi="Times New Roman"/>
          <w:sz w:val="24"/>
          <w:szCs w:val="24"/>
        </w:rPr>
      </w:pPr>
      <w:r w:rsidRPr="00FF14AC">
        <w:rPr>
          <w:rFonts w:ascii="Times New Roman" w:hAnsi="Times New Roman"/>
          <w:sz w:val="24"/>
          <w:szCs w:val="24"/>
        </w:rPr>
        <w:t>• сохранение и укрепление психологического здоровья;</w:t>
      </w:r>
    </w:p>
    <w:p w:rsidR="00FF14AC" w:rsidRPr="00FF14AC" w:rsidRDefault="00FF14AC" w:rsidP="00FF14AC">
      <w:pPr>
        <w:spacing w:after="0"/>
        <w:ind w:firstLine="454"/>
        <w:jc w:val="both"/>
        <w:rPr>
          <w:rFonts w:ascii="Times New Roman" w:hAnsi="Times New Roman"/>
          <w:sz w:val="24"/>
          <w:szCs w:val="24"/>
        </w:rPr>
      </w:pPr>
      <w:r w:rsidRPr="00FF14AC">
        <w:rPr>
          <w:rFonts w:ascii="Times New Roman" w:hAnsi="Times New Roman"/>
          <w:sz w:val="24"/>
          <w:szCs w:val="24"/>
        </w:rPr>
        <w:t>• мониторинг возможностей и способностей обучающихся;</w:t>
      </w:r>
    </w:p>
    <w:p w:rsidR="00FF14AC" w:rsidRPr="00FF14AC" w:rsidRDefault="00FF14AC" w:rsidP="00FF14AC">
      <w:pPr>
        <w:spacing w:after="0"/>
        <w:ind w:firstLine="454"/>
        <w:jc w:val="both"/>
        <w:rPr>
          <w:rFonts w:ascii="Times New Roman" w:hAnsi="Times New Roman"/>
          <w:sz w:val="24"/>
          <w:szCs w:val="24"/>
        </w:rPr>
      </w:pPr>
      <w:r w:rsidRPr="00FF14AC">
        <w:rPr>
          <w:rFonts w:ascii="Times New Roman" w:hAnsi="Times New Roman"/>
          <w:sz w:val="24"/>
          <w:szCs w:val="24"/>
        </w:rPr>
        <w:t>• формирование у обучающихся ценности здоровья и безопасного образа жизни;</w:t>
      </w:r>
    </w:p>
    <w:p w:rsidR="00FF14AC" w:rsidRPr="00FF14AC" w:rsidRDefault="00FF14AC" w:rsidP="00FF14AC">
      <w:pPr>
        <w:spacing w:after="0"/>
        <w:ind w:firstLine="454"/>
        <w:jc w:val="both"/>
        <w:rPr>
          <w:rFonts w:ascii="Times New Roman" w:hAnsi="Times New Roman"/>
          <w:sz w:val="24"/>
          <w:szCs w:val="24"/>
        </w:rPr>
      </w:pPr>
      <w:r w:rsidRPr="00FF14AC">
        <w:rPr>
          <w:rFonts w:ascii="Times New Roman" w:hAnsi="Times New Roman"/>
          <w:sz w:val="24"/>
          <w:szCs w:val="24"/>
        </w:rPr>
        <w:t>• развитие экологической культуры;</w:t>
      </w:r>
    </w:p>
    <w:p w:rsidR="00FF14AC" w:rsidRPr="00FF14AC" w:rsidRDefault="00FF14AC" w:rsidP="00FF14AC">
      <w:pPr>
        <w:spacing w:after="0"/>
        <w:ind w:firstLine="454"/>
        <w:jc w:val="both"/>
        <w:rPr>
          <w:rFonts w:ascii="Times New Roman" w:hAnsi="Times New Roman"/>
          <w:sz w:val="24"/>
          <w:szCs w:val="24"/>
        </w:rPr>
      </w:pPr>
      <w:r w:rsidRPr="00FF14AC">
        <w:rPr>
          <w:rFonts w:ascii="Times New Roman" w:hAnsi="Times New Roman"/>
          <w:sz w:val="24"/>
          <w:szCs w:val="24"/>
        </w:rPr>
        <w:t>• выявление и поддержку детей с особыми образовательными потребностями;</w:t>
      </w:r>
    </w:p>
    <w:p w:rsidR="00FF14AC" w:rsidRPr="00FF14AC" w:rsidRDefault="00FF14AC" w:rsidP="00FF14AC">
      <w:pPr>
        <w:spacing w:after="0"/>
        <w:ind w:firstLine="454"/>
        <w:jc w:val="both"/>
        <w:rPr>
          <w:rFonts w:ascii="Times New Roman" w:hAnsi="Times New Roman"/>
          <w:sz w:val="24"/>
          <w:szCs w:val="24"/>
        </w:rPr>
      </w:pPr>
      <w:r w:rsidRPr="00FF14AC">
        <w:rPr>
          <w:rFonts w:ascii="Times New Roman" w:hAnsi="Times New Roman"/>
          <w:sz w:val="24"/>
          <w:szCs w:val="24"/>
        </w:rPr>
        <w:t>• формирование коммуникативных навыков в разновозрастной среде и среде сверстников;</w:t>
      </w:r>
    </w:p>
    <w:p w:rsidR="00FF14AC" w:rsidRPr="00FF14AC" w:rsidRDefault="00FF14AC" w:rsidP="00FF14AC">
      <w:pPr>
        <w:spacing w:after="0"/>
        <w:ind w:firstLine="454"/>
        <w:jc w:val="both"/>
        <w:rPr>
          <w:rFonts w:ascii="Times New Roman" w:hAnsi="Times New Roman"/>
          <w:sz w:val="24"/>
          <w:szCs w:val="24"/>
        </w:rPr>
      </w:pPr>
      <w:r w:rsidRPr="00FF14AC">
        <w:rPr>
          <w:rFonts w:ascii="Times New Roman" w:hAnsi="Times New Roman"/>
          <w:sz w:val="24"/>
          <w:szCs w:val="24"/>
        </w:rPr>
        <w:t>• поддержку детских объединений и ученического самоуправления;</w:t>
      </w:r>
    </w:p>
    <w:p w:rsidR="00FF14AC" w:rsidRPr="00FF14AC" w:rsidRDefault="00FF14AC" w:rsidP="00FF14AC">
      <w:pPr>
        <w:spacing w:after="0"/>
        <w:ind w:firstLine="454"/>
        <w:jc w:val="both"/>
        <w:rPr>
          <w:rFonts w:ascii="Times New Roman" w:hAnsi="Times New Roman"/>
          <w:sz w:val="24"/>
          <w:szCs w:val="24"/>
        </w:rPr>
      </w:pPr>
      <w:r w:rsidRPr="00FF14AC">
        <w:rPr>
          <w:rFonts w:ascii="Times New Roman" w:hAnsi="Times New Roman"/>
          <w:sz w:val="24"/>
          <w:szCs w:val="24"/>
        </w:rPr>
        <w:t>• выявление и поддержку одарённых детей.</w:t>
      </w:r>
    </w:p>
    <w:p w:rsidR="00FF14AC" w:rsidRPr="00FF14AC" w:rsidRDefault="00FF14AC" w:rsidP="00FF14AC">
      <w:pPr>
        <w:autoSpaceDE w:val="0"/>
        <w:autoSpaceDN w:val="0"/>
        <w:adjustRightInd w:val="0"/>
        <w:spacing w:after="0"/>
        <w:rPr>
          <w:rFonts w:ascii="Times New Roman" w:eastAsia="TimesNewRomanPS-BoldMT" w:hAnsi="Times New Roman"/>
          <w:b/>
          <w:bCs/>
          <w:sz w:val="24"/>
          <w:szCs w:val="24"/>
        </w:rPr>
      </w:pPr>
      <w:r w:rsidRPr="00FF14AC">
        <w:rPr>
          <w:rFonts w:ascii="Times New Roman" w:eastAsia="TimesNewRomanPS-BoldMT" w:hAnsi="Times New Roman"/>
          <w:b/>
          <w:bCs/>
          <w:sz w:val="24"/>
          <w:szCs w:val="24"/>
        </w:rPr>
        <w:t>Психологическое сопровождение учащихся в адаптационные периоды.</w:t>
      </w:r>
    </w:p>
    <w:p w:rsidR="00FF14AC" w:rsidRPr="00FF14AC" w:rsidRDefault="00FF14AC" w:rsidP="00FF14AC">
      <w:pPr>
        <w:autoSpaceDE w:val="0"/>
        <w:autoSpaceDN w:val="0"/>
        <w:adjustRightInd w:val="0"/>
        <w:spacing w:after="0"/>
        <w:rPr>
          <w:rFonts w:ascii="Times New Roman" w:eastAsia="TimesNewRomanPSMT" w:hAnsi="Times New Roman"/>
          <w:sz w:val="24"/>
          <w:szCs w:val="24"/>
        </w:rPr>
      </w:pPr>
      <w:r w:rsidRPr="00FF14AC">
        <w:rPr>
          <w:rFonts w:ascii="Times New Roman" w:eastAsia="TimesNewRomanPSMT" w:hAnsi="Times New Roman"/>
          <w:sz w:val="24"/>
          <w:szCs w:val="24"/>
        </w:rPr>
        <w:t>Задачи:</w:t>
      </w:r>
    </w:p>
    <w:p w:rsidR="00FF14AC" w:rsidRPr="00FF14AC" w:rsidRDefault="00FF14AC" w:rsidP="00FF14AC">
      <w:pPr>
        <w:autoSpaceDE w:val="0"/>
        <w:autoSpaceDN w:val="0"/>
        <w:adjustRightInd w:val="0"/>
        <w:spacing w:after="0"/>
        <w:rPr>
          <w:rFonts w:ascii="Times New Roman" w:eastAsia="TimesNewRomanPSMT" w:hAnsi="Times New Roman"/>
          <w:sz w:val="24"/>
          <w:szCs w:val="24"/>
        </w:rPr>
      </w:pPr>
      <w:r w:rsidRPr="00FF14AC">
        <w:rPr>
          <w:rFonts w:ascii="Times New Roman" w:eastAsia="TimesNewRomanPSMT" w:hAnsi="Times New Roman"/>
          <w:sz w:val="24"/>
          <w:szCs w:val="24"/>
        </w:rPr>
        <w:t>- выявить особенности психологической адаптации обучающихся (5 класс)</w:t>
      </w:r>
    </w:p>
    <w:p w:rsidR="00FF14AC" w:rsidRPr="00FF14AC" w:rsidRDefault="00FF14AC" w:rsidP="00FF14AC">
      <w:pPr>
        <w:autoSpaceDE w:val="0"/>
        <w:autoSpaceDN w:val="0"/>
        <w:adjustRightInd w:val="0"/>
        <w:spacing w:after="0"/>
        <w:rPr>
          <w:rFonts w:ascii="Times New Roman" w:eastAsia="TimesNewRomanPSMT" w:hAnsi="Times New Roman"/>
          <w:sz w:val="24"/>
          <w:szCs w:val="24"/>
        </w:rPr>
      </w:pPr>
      <w:r w:rsidRPr="00FF14AC">
        <w:rPr>
          <w:rFonts w:ascii="Times New Roman" w:eastAsia="TimesNewRomanPSMT" w:hAnsi="Times New Roman"/>
          <w:sz w:val="24"/>
          <w:szCs w:val="24"/>
        </w:rPr>
        <w:t>- привлечь внимание родителей к серьезности проблемы периода адаптации</w:t>
      </w:r>
    </w:p>
    <w:p w:rsidR="00FF14AC" w:rsidRPr="00FF14AC" w:rsidRDefault="00FF14AC" w:rsidP="00FF14AC">
      <w:pPr>
        <w:autoSpaceDE w:val="0"/>
        <w:autoSpaceDN w:val="0"/>
        <w:adjustRightInd w:val="0"/>
        <w:spacing w:after="0"/>
        <w:rPr>
          <w:rFonts w:ascii="Times New Roman" w:eastAsia="TimesNewRomanPSMT" w:hAnsi="Times New Roman"/>
          <w:sz w:val="24"/>
          <w:szCs w:val="24"/>
        </w:rPr>
      </w:pPr>
      <w:r w:rsidRPr="00FF14AC">
        <w:rPr>
          <w:rFonts w:ascii="Times New Roman" w:eastAsia="TimesNewRomanPSMT" w:hAnsi="Times New Roman"/>
          <w:sz w:val="24"/>
          <w:szCs w:val="24"/>
        </w:rPr>
        <w:t>- осуществить развивающую работы с детьми, испытывающими трудности в адаптационный период (эмоционально- волевая сфера).</w:t>
      </w:r>
    </w:p>
    <w:p w:rsidR="00FF14AC" w:rsidRPr="00FF14AC" w:rsidRDefault="00FF14AC" w:rsidP="00FF14AC">
      <w:pPr>
        <w:autoSpaceDE w:val="0"/>
        <w:autoSpaceDN w:val="0"/>
        <w:adjustRightInd w:val="0"/>
        <w:spacing w:after="0" w:line="360" w:lineRule="auto"/>
        <w:rPr>
          <w:rFonts w:ascii="Times New Roman" w:eastAsia="TimesNewRomanPSMT" w:hAnsi="Times New Roman"/>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5"/>
        <w:gridCol w:w="2686"/>
        <w:gridCol w:w="2835"/>
        <w:gridCol w:w="2977"/>
      </w:tblGrid>
      <w:tr w:rsidR="00C26888" w:rsidRPr="00FF14AC" w:rsidTr="00C26888">
        <w:tc>
          <w:tcPr>
            <w:tcW w:w="1675" w:type="dxa"/>
            <w:shd w:val="clear" w:color="auto" w:fill="auto"/>
          </w:tcPr>
          <w:p w:rsidR="00FF14AC" w:rsidRPr="00FF14AC" w:rsidRDefault="00FF14AC" w:rsidP="00AD4DB2">
            <w:pPr>
              <w:autoSpaceDE w:val="0"/>
              <w:autoSpaceDN w:val="0"/>
              <w:adjustRightInd w:val="0"/>
              <w:spacing w:after="0" w:line="240" w:lineRule="auto"/>
              <w:jc w:val="center"/>
              <w:rPr>
                <w:rFonts w:ascii="Times New Roman" w:eastAsia="TimesNewRomanPSMT" w:hAnsi="Times New Roman"/>
                <w:sz w:val="24"/>
                <w:szCs w:val="24"/>
              </w:rPr>
            </w:pPr>
            <w:r w:rsidRPr="00FF14AC">
              <w:rPr>
                <w:rFonts w:ascii="Times New Roman" w:eastAsia="TimesNewRomanPS-BoldMT" w:hAnsi="Times New Roman"/>
                <w:b/>
                <w:bCs/>
                <w:sz w:val="24"/>
                <w:szCs w:val="24"/>
              </w:rPr>
              <w:lastRenderedPageBreak/>
              <w:t>Участники</w:t>
            </w:r>
          </w:p>
        </w:tc>
        <w:tc>
          <w:tcPr>
            <w:tcW w:w="2686" w:type="dxa"/>
            <w:shd w:val="clear" w:color="auto" w:fill="auto"/>
          </w:tcPr>
          <w:p w:rsidR="00FF14AC" w:rsidRPr="00FF14AC" w:rsidRDefault="00FF14AC" w:rsidP="00AD4DB2">
            <w:pPr>
              <w:autoSpaceDE w:val="0"/>
              <w:autoSpaceDN w:val="0"/>
              <w:adjustRightInd w:val="0"/>
              <w:spacing w:after="0" w:line="240" w:lineRule="auto"/>
              <w:jc w:val="center"/>
              <w:rPr>
                <w:rFonts w:ascii="Times New Roman" w:eastAsia="TimesNewRomanPSMT" w:hAnsi="Times New Roman"/>
                <w:sz w:val="24"/>
                <w:szCs w:val="24"/>
              </w:rPr>
            </w:pPr>
            <w:r w:rsidRPr="00FF14AC">
              <w:rPr>
                <w:rFonts w:ascii="Times New Roman" w:eastAsia="TimesNewRomanPS-BoldMT" w:hAnsi="Times New Roman"/>
                <w:b/>
                <w:bCs/>
                <w:sz w:val="24"/>
                <w:szCs w:val="24"/>
              </w:rPr>
              <w:t>Планируемые мероприятия</w:t>
            </w:r>
          </w:p>
        </w:tc>
        <w:tc>
          <w:tcPr>
            <w:tcW w:w="2835" w:type="dxa"/>
            <w:shd w:val="clear" w:color="auto" w:fill="auto"/>
          </w:tcPr>
          <w:p w:rsidR="00FF14AC" w:rsidRPr="00FF14AC" w:rsidRDefault="00FF14AC" w:rsidP="00AD4DB2">
            <w:pPr>
              <w:autoSpaceDE w:val="0"/>
              <w:autoSpaceDN w:val="0"/>
              <w:adjustRightInd w:val="0"/>
              <w:spacing w:after="0" w:line="240" w:lineRule="auto"/>
              <w:jc w:val="center"/>
              <w:rPr>
                <w:rFonts w:ascii="Times New Roman" w:eastAsia="TimesNewRomanPSMT" w:hAnsi="Times New Roman"/>
                <w:sz w:val="24"/>
                <w:szCs w:val="24"/>
              </w:rPr>
            </w:pPr>
            <w:r w:rsidRPr="00FF14AC">
              <w:rPr>
                <w:rFonts w:ascii="Times New Roman" w:eastAsia="TimesNewRomanPS-BoldMT" w:hAnsi="Times New Roman"/>
                <w:b/>
                <w:bCs/>
                <w:sz w:val="24"/>
                <w:szCs w:val="24"/>
              </w:rPr>
              <w:t>Сроки</w:t>
            </w:r>
          </w:p>
        </w:tc>
        <w:tc>
          <w:tcPr>
            <w:tcW w:w="2977" w:type="dxa"/>
            <w:shd w:val="clear" w:color="auto" w:fill="auto"/>
          </w:tcPr>
          <w:p w:rsidR="00FF14AC" w:rsidRPr="00FF14AC" w:rsidRDefault="00FF14AC" w:rsidP="00AD4DB2">
            <w:pPr>
              <w:autoSpaceDE w:val="0"/>
              <w:autoSpaceDN w:val="0"/>
              <w:adjustRightInd w:val="0"/>
              <w:spacing w:after="0" w:line="240" w:lineRule="auto"/>
              <w:jc w:val="center"/>
              <w:rPr>
                <w:rFonts w:ascii="Times New Roman" w:eastAsia="TimesNewRomanPSMT" w:hAnsi="Times New Roman"/>
                <w:sz w:val="24"/>
                <w:szCs w:val="24"/>
              </w:rPr>
            </w:pPr>
            <w:r w:rsidRPr="00FF14AC">
              <w:rPr>
                <w:rFonts w:ascii="Times New Roman" w:eastAsia="TimesNewRomanPS-BoldMT" w:hAnsi="Times New Roman"/>
                <w:b/>
                <w:bCs/>
                <w:sz w:val="24"/>
                <w:szCs w:val="24"/>
              </w:rPr>
              <w:t>Планируемые результаты</w:t>
            </w:r>
          </w:p>
        </w:tc>
      </w:tr>
      <w:tr w:rsidR="00C26888" w:rsidRPr="00FF14AC" w:rsidTr="00C26888">
        <w:tc>
          <w:tcPr>
            <w:tcW w:w="1675" w:type="dxa"/>
            <w:shd w:val="clear" w:color="auto" w:fill="auto"/>
          </w:tcPr>
          <w:p w:rsidR="00FF14AC" w:rsidRPr="00FF14AC" w:rsidRDefault="00FF14AC" w:rsidP="00AD4DB2">
            <w:pPr>
              <w:autoSpaceDE w:val="0"/>
              <w:autoSpaceDN w:val="0"/>
              <w:adjustRightInd w:val="0"/>
              <w:spacing w:after="0" w:line="240" w:lineRule="auto"/>
              <w:rPr>
                <w:rFonts w:ascii="Times New Roman" w:eastAsia="TimesNewRomanPSMT" w:hAnsi="Times New Roman"/>
                <w:sz w:val="24"/>
                <w:szCs w:val="24"/>
              </w:rPr>
            </w:pPr>
            <w:r w:rsidRPr="00FF14AC">
              <w:rPr>
                <w:rFonts w:ascii="Times New Roman" w:eastAsia="TimesNewRomanPSMT" w:hAnsi="Times New Roman"/>
                <w:sz w:val="24"/>
                <w:szCs w:val="24"/>
              </w:rPr>
              <w:t>Обучающиеся</w:t>
            </w:r>
          </w:p>
          <w:p w:rsidR="00FF14AC" w:rsidRPr="00FF14AC" w:rsidRDefault="00FF14AC" w:rsidP="00AD4DB2">
            <w:pPr>
              <w:autoSpaceDE w:val="0"/>
              <w:autoSpaceDN w:val="0"/>
              <w:adjustRightInd w:val="0"/>
              <w:spacing w:after="0" w:line="240" w:lineRule="auto"/>
              <w:rPr>
                <w:rFonts w:ascii="Times New Roman" w:eastAsia="TimesNewRomanPSMT" w:hAnsi="Times New Roman"/>
                <w:sz w:val="24"/>
                <w:szCs w:val="24"/>
              </w:rPr>
            </w:pPr>
            <w:r w:rsidRPr="00FF14AC">
              <w:rPr>
                <w:rFonts w:ascii="Times New Roman" w:eastAsia="TimesNewRomanPSMT" w:hAnsi="Times New Roman"/>
                <w:sz w:val="24"/>
                <w:szCs w:val="24"/>
              </w:rPr>
              <w:t>5 классов</w:t>
            </w:r>
          </w:p>
        </w:tc>
        <w:tc>
          <w:tcPr>
            <w:tcW w:w="2686" w:type="dxa"/>
            <w:shd w:val="clear" w:color="auto" w:fill="auto"/>
          </w:tcPr>
          <w:p w:rsidR="00FF14AC" w:rsidRPr="00FF14AC" w:rsidRDefault="00FF14AC" w:rsidP="00AD4DB2">
            <w:pPr>
              <w:autoSpaceDE w:val="0"/>
              <w:autoSpaceDN w:val="0"/>
              <w:adjustRightInd w:val="0"/>
              <w:spacing w:after="0" w:line="240" w:lineRule="auto"/>
              <w:rPr>
                <w:rFonts w:ascii="Times New Roman" w:eastAsia="TimesNewRomanPSMT" w:hAnsi="Times New Roman"/>
                <w:sz w:val="24"/>
                <w:szCs w:val="24"/>
              </w:rPr>
            </w:pPr>
            <w:r w:rsidRPr="00FF14AC">
              <w:rPr>
                <w:rFonts w:ascii="Times New Roman" w:eastAsia="TimesNewRomanPSMT" w:hAnsi="Times New Roman"/>
                <w:sz w:val="24"/>
                <w:szCs w:val="24"/>
              </w:rPr>
              <w:t>Наблюдение за процессом адаптации</w:t>
            </w:r>
          </w:p>
          <w:p w:rsidR="00FF14AC" w:rsidRPr="00FF14AC" w:rsidRDefault="00FF14AC" w:rsidP="00AD4DB2">
            <w:pPr>
              <w:autoSpaceDE w:val="0"/>
              <w:autoSpaceDN w:val="0"/>
              <w:adjustRightInd w:val="0"/>
              <w:spacing w:after="0" w:line="240" w:lineRule="auto"/>
              <w:rPr>
                <w:rFonts w:ascii="Times New Roman" w:eastAsia="TimesNewRomanPSMT" w:hAnsi="Times New Roman"/>
                <w:sz w:val="24"/>
                <w:szCs w:val="24"/>
              </w:rPr>
            </w:pPr>
            <w:r w:rsidRPr="00FF14AC">
              <w:rPr>
                <w:rFonts w:ascii="Times New Roman" w:eastAsia="TimesNewRomanPSMT" w:hAnsi="Times New Roman"/>
                <w:sz w:val="24"/>
                <w:szCs w:val="24"/>
              </w:rPr>
              <w:t>обучающихся 5 классов.</w:t>
            </w:r>
          </w:p>
        </w:tc>
        <w:tc>
          <w:tcPr>
            <w:tcW w:w="2835" w:type="dxa"/>
            <w:shd w:val="clear" w:color="auto" w:fill="auto"/>
          </w:tcPr>
          <w:p w:rsidR="00FF14AC" w:rsidRPr="00FF14AC" w:rsidRDefault="00FF14AC" w:rsidP="00AD4DB2">
            <w:pPr>
              <w:autoSpaceDE w:val="0"/>
              <w:autoSpaceDN w:val="0"/>
              <w:adjustRightInd w:val="0"/>
              <w:spacing w:after="0" w:line="240" w:lineRule="auto"/>
              <w:rPr>
                <w:rFonts w:ascii="Times New Roman" w:eastAsia="TimesNewRomanPSMT" w:hAnsi="Times New Roman"/>
                <w:sz w:val="24"/>
                <w:szCs w:val="24"/>
              </w:rPr>
            </w:pPr>
            <w:r w:rsidRPr="00FF14AC">
              <w:rPr>
                <w:rFonts w:ascii="Times New Roman" w:eastAsia="TimesNewRomanPSMT" w:hAnsi="Times New Roman"/>
                <w:sz w:val="24"/>
                <w:szCs w:val="24"/>
              </w:rPr>
              <w:t>в течение</w:t>
            </w:r>
          </w:p>
          <w:p w:rsidR="00FF14AC" w:rsidRPr="00FF14AC" w:rsidRDefault="00FF14AC" w:rsidP="00AD4DB2">
            <w:pPr>
              <w:autoSpaceDE w:val="0"/>
              <w:autoSpaceDN w:val="0"/>
              <w:adjustRightInd w:val="0"/>
              <w:spacing w:after="0" w:line="240" w:lineRule="auto"/>
              <w:rPr>
                <w:rFonts w:ascii="Times New Roman" w:eastAsia="TimesNewRomanPSMT" w:hAnsi="Times New Roman"/>
                <w:sz w:val="24"/>
                <w:szCs w:val="24"/>
                <w:lang w:val="en-US"/>
              </w:rPr>
            </w:pPr>
            <w:r w:rsidRPr="00FF14AC">
              <w:rPr>
                <w:rFonts w:ascii="Times New Roman" w:eastAsia="TimesNewRomanPSMT" w:hAnsi="Times New Roman"/>
                <w:sz w:val="24"/>
                <w:szCs w:val="24"/>
              </w:rPr>
              <w:t>года</w:t>
            </w:r>
          </w:p>
        </w:tc>
        <w:tc>
          <w:tcPr>
            <w:tcW w:w="2977" w:type="dxa"/>
            <w:shd w:val="clear" w:color="auto" w:fill="auto"/>
          </w:tcPr>
          <w:p w:rsidR="00FF14AC" w:rsidRPr="00FF14AC" w:rsidRDefault="00FF14AC" w:rsidP="00AD4DB2">
            <w:pPr>
              <w:autoSpaceDE w:val="0"/>
              <w:autoSpaceDN w:val="0"/>
              <w:adjustRightInd w:val="0"/>
              <w:spacing w:after="0" w:line="240" w:lineRule="auto"/>
              <w:rPr>
                <w:rFonts w:ascii="Times New Roman" w:eastAsia="TimesNewRomanPSMT" w:hAnsi="Times New Roman"/>
                <w:sz w:val="24"/>
                <w:szCs w:val="24"/>
              </w:rPr>
            </w:pPr>
            <w:r w:rsidRPr="00FF14AC">
              <w:rPr>
                <w:rFonts w:ascii="Times New Roman" w:eastAsia="TimesNewRomanPSMT" w:hAnsi="Times New Roman"/>
                <w:sz w:val="24"/>
                <w:szCs w:val="24"/>
              </w:rPr>
              <w:t>Выявление обучающихся, имеющих трудности</w:t>
            </w:r>
          </w:p>
          <w:p w:rsidR="00FF14AC" w:rsidRPr="00FF14AC" w:rsidRDefault="00FF14AC" w:rsidP="00AD4DB2">
            <w:pPr>
              <w:autoSpaceDE w:val="0"/>
              <w:autoSpaceDN w:val="0"/>
              <w:adjustRightInd w:val="0"/>
              <w:spacing w:after="0" w:line="240" w:lineRule="auto"/>
              <w:rPr>
                <w:rFonts w:ascii="Times New Roman" w:eastAsia="TimesNewRomanPSMT" w:hAnsi="Times New Roman"/>
                <w:sz w:val="24"/>
                <w:szCs w:val="24"/>
              </w:rPr>
            </w:pPr>
            <w:r w:rsidRPr="00FF14AC">
              <w:rPr>
                <w:rFonts w:ascii="Times New Roman" w:eastAsia="TimesNewRomanPSMT" w:hAnsi="Times New Roman"/>
                <w:sz w:val="24"/>
                <w:szCs w:val="24"/>
              </w:rPr>
              <w:t>адаптации</w:t>
            </w:r>
          </w:p>
        </w:tc>
      </w:tr>
      <w:tr w:rsidR="00C26888" w:rsidRPr="00FF14AC" w:rsidTr="00C26888">
        <w:tc>
          <w:tcPr>
            <w:tcW w:w="1675" w:type="dxa"/>
            <w:shd w:val="clear" w:color="auto" w:fill="auto"/>
          </w:tcPr>
          <w:p w:rsidR="00FF14AC" w:rsidRPr="00FF14AC" w:rsidRDefault="00FF14AC" w:rsidP="00AD4DB2">
            <w:pPr>
              <w:autoSpaceDE w:val="0"/>
              <w:autoSpaceDN w:val="0"/>
              <w:adjustRightInd w:val="0"/>
              <w:spacing w:after="0" w:line="240" w:lineRule="auto"/>
              <w:rPr>
                <w:rFonts w:ascii="Times New Roman" w:eastAsia="TimesNewRomanPSMT" w:hAnsi="Times New Roman"/>
                <w:sz w:val="24"/>
                <w:szCs w:val="24"/>
              </w:rPr>
            </w:pPr>
            <w:r w:rsidRPr="00FF14AC">
              <w:rPr>
                <w:rFonts w:ascii="Times New Roman" w:eastAsia="TimesNewRomanPSMT" w:hAnsi="Times New Roman"/>
                <w:sz w:val="24"/>
                <w:szCs w:val="24"/>
              </w:rPr>
              <w:t>Родители</w:t>
            </w:r>
          </w:p>
          <w:p w:rsidR="00FF14AC" w:rsidRPr="00FF14AC" w:rsidRDefault="00FF14AC" w:rsidP="00AD4DB2">
            <w:pPr>
              <w:autoSpaceDE w:val="0"/>
              <w:autoSpaceDN w:val="0"/>
              <w:adjustRightInd w:val="0"/>
              <w:spacing w:after="0" w:line="240" w:lineRule="auto"/>
              <w:rPr>
                <w:rFonts w:ascii="Times New Roman" w:eastAsia="TimesNewRomanPSMT" w:hAnsi="Times New Roman"/>
                <w:sz w:val="24"/>
                <w:szCs w:val="24"/>
              </w:rPr>
            </w:pPr>
            <w:r w:rsidRPr="00FF14AC">
              <w:rPr>
                <w:rFonts w:ascii="Times New Roman" w:eastAsia="TimesNewRomanPSMT" w:hAnsi="Times New Roman"/>
                <w:sz w:val="24"/>
                <w:szCs w:val="24"/>
              </w:rPr>
              <w:t>обучающихся</w:t>
            </w:r>
          </w:p>
          <w:p w:rsidR="00FF14AC" w:rsidRPr="00FF14AC" w:rsidRDefault="00FF14AC" w:rsidP="00AD4DB2">
            <w:pPr>
              <w:autoSpaceDE w:val="0"/>
              <w:autoSpaceDN w:val="0"/>
              <w:adjustRightInd w:val="0"/>
              <w:spacing w:after="0" w:line="360" w:lineRule="auto"/>
              <w:rPr>
                <w:rFonts w:ascii="Times New Roman" w:eastAsia="TimesNewRomanPSMT" w:hAnsi="Times New Roman"/>
                <w:sz w:val="24"/>
                <w:szCs w:val="24"/>
              </w:rPr>
            </w:pPr>
            <w:r w:rsidRPr="00FF14AC">
              <w:rPr>
                <w:rFonts w:ascii="Times New Roman" w:eastAsia="TimesNewRomanPSMT" w:hAnsi="Times New Roman"/>
                <w:sz w:val="24"/>
                <w:szCs w:val="24"/>
              </w:rPr>
              <w:t>5 классов</w:t>
            </w:r>
          </w:p>
        </w:tc>
        <w:tc>
          <w:tcPr>
            <w:tcW w:w="2686" w:type="dxa"/>
            <w:shd w:val="clear" w:color="auto" w:fill="auto"/>
          </w:tcPr>
          <w:p w:rsidR="00FF14AC" w:rsidRPr="00FF14AC" w:rsidRDefault="00FF14AC" w:rsidP="00AD4DB2">
            <w:pPr>
              <w:autoSpaceDE w:val="0"/>
              <w:autoSpaceDN w:val="0"/>
              <w:adjustRightInd w:val="0"/>
              <w:spacing w:after="0" w:line="240" w:lineRule="auto"/>
              <w:rPr>
                <w:rFonts w:ascii="Times New Roman" w:eastAsia="TimesNewRomanPSMT" w:hAnsi="Times New Roman"/>
                <w:sz w:val="24"/>
                <w:szCs w:val="24"/>
              </w:rPr>
            </w:pPr>
            <w:r w:rsidRPr="00FF14AC">
              <w:rPr>
                <w:rFonts w:ascii="Times New Roman" w:eastAsia="TimesNewRomanPSMT" w:hAnsi="Times New Roman"/>
                <w:sz w:val="24"/>
                <w:szCs w:val="24"/>
              </w:rPr>
              <w:t>Психолого-педагогический лекторий</w:t>
            </w:r>
          </w:p>
          <w:p w:rsidR="00FF14AC" w:rsidRPr="00FF14AC" w:rsidRDefault="00FF14AC" w:rsidP="00AD4DB2">
            <w:pPr>
              <w:autoSpaceDE w:val="0"/>
              <w:autoSpaceDN w:val="0"/>
              <w:adjustRightInd w:val="0"/>
              <w:spacing w:after="0" w:line="240" w:lineRule="auto"/>
              <w:rPr>
                <w:rFonts w:ascii="Times New Roman" w:eastAsia="TimesNewRomanPSMT" w:hAnsi="Times New Roman"/>
                <w:sz w:val="24"/>
                <w:szCs w:val="24"/>
              </w:rPr>
            </w:pPr>
            <w:r w:rsidRPr="00FF14AC">
              <w:rPr>
                <w:rFonts w:ascii="Times New Roman" w:eastAsia="TimesNewRomanPSMT" w:hAnsi="Times New Roman"/>
                <w:sz w:val="24"/>
                <w:szCs w:val="24"/>
              </w:rPr>
              <w:t>«Адаптация в среднем звене школы», 5-е классы</w:t>
            </w:r>
          </w:p>
        </w:tc>
        <w:tc>
          <w:tcPr>
            <w:tcW w:w="2835" w:type="dxa"/>
            <w:shd w:val="clear" w:color="auto" w:fill="auto"/>
          </w:tcPr>
          <w:p w:rsidR="00FF14AC" w:rsidRPr="00FF14AC" w:rsidRDefault="00FF14AC" w:rsidP="00AD4DB2">
            <w:pPr>
              <w:autoSpaceDE w:val="0"/>
              <w:autoSpaceDN w:val="0"/>
              <w:adjustRightInd w:val="0"/>
              <w:spacing w:after="0" w:line="360" w:lineRule="auto"/>
              <w:rPr>
                <w:rFonts w:ascii="Times New Roman" w:eastAsia="TimesNewRomanPSMT" w:hAnsi="Times New Roman"/>
                <w:sz w:val="24"/>
                <w:szCs w:val="24"/>
              </w:rPr>
            </w:pPr>
            <w:r w:rsidRPr="00FF14AC">
              <w:rPr>
                <w:rFonts w:ascii="Times New Roman" w:eastAsia="TimesNewRomanPSMT" w:hAnsi="Times New Roman"/>
                <w:sz w:val="24"/>
                <w:szCs w:val="24"/>
              </w:rPr>
              <w:t>сентябрь</w:t>
            </w:r>
          </w:p>
        </w:tc>
        <w:tc>
          <w:tcPr>
            <w:tcW w:w="2977" w:type="dxa"/>
            <w:vMerge w:val="restart"/>
            <w:shd w:val="clear" w:color="auto" w:fill="auto"/>
          </w:tcPr>
          <w:p w:rsidR="00FF14AC" w:rsidRPr="00FF14AC" w:rsidRDefault="00FF14AC" w:rsidP="00AD4DB2">
            <w:pPr>
              <w:autoSpaceDE w:val="0"/>
              <w:autoSpaceDN w:val="0"/>
              <w:adjustRightInd w:val="0"/>
              <w:spacing w:after="0" w:line="240" w:lineRule="auto"/>
              <w:rPr>
                <w:rFonts w:ascii="Times New Roman" w:eastAsia="TimesNewRomanPSMT" w:hAnsi="Times New Roman"/>
                <w:sz w:val="24"/>
                <w:szCs w:val="24"/>
              </w:rPr>
            </w:pPr>
            <w:r w:rsidRPr="00FF14AC">
              <w:rPr>
                <w:rFonts w:ascii="Times New Roman" w:eastAsia="TimesNewRomanPSMT" w:hAnsi="Times New Roman"/>
                <w:sz w:val="24"/>
                <w:szCs w:val="24"/>
              </w:rPr>
              <w:t>Повышена психологическая</w:t>
            </w:r>
          </w:p>
          <w:p w:rsidR="00FF14AC" w:rsidRPr="00FF14AC" w:rsidRDefault="00FF14AC" w:rsidP="00AD4DB2">
            <w:pPr>
              <w:autoSpaceDE w:val="0"/>
              <w:autoSpaceDN w:val="0"/>
              <w:adjustRightInd w:val="0"/>
              <w:spacing w:after="0" w:line="240" w:lineRule="auto"/>
              <w:rPr>
                <w:rFonts w:ascii="Times New Roman" w:eastAsia="TimesNewRomanPSMT" w:hAnsi="Times New Roman"/>
                <w:sz w:val="24"/>
                <w:szCs w:val="24"/>
              </w:rPr>
            </w:pPr>
            <w:r w:rsidRPr="00FF14AC">
              <w:rPr>
                <w:rFonts w:ascii="Times New Roman" w:eastAsia="TimesNewRomanPSMT" w:hAnsi="Times New Roman"/>
                <w:sz w:val="24"/>
                <w:szCs w:val="24"/>
              </w:rPr>
              <w:t>компетенция в вопросах переживаемого детьми</w:t>
            </w:r>
          </w:p>
          <w:p w:rsidR="00FF14AC" w:rsidRPr="00FF14AC" w:rsidRDefault="00FF14AC" w:rsidP="00AD4DB2">
            <w:pPr>
              <w:autoSpaceDE w:val="0"/>
              <w:autoSpaceDN w:val="0"/>
              <w:adjustRightInd w:val="0"/>
              <w:spacing w:after="0" w:line="240" w:lineRule="auto"/>
              <w:rPr>
                <w:rFonts w:ascii="Times New Roman" w:eastAsia="TimesNewRomanPSMT" w:hAnsi="Times New Roman"/>
                <w:sz w:val="24"/>
                <w:szCs w:val="24"/>
              </w:rPr>
            </w:pPr>
            <w:r w:rsidRPr="00FF14AC">
              <w:rPr>
                <w:rFonts w:ascii="Times New Roman" w:eastAsia="TimesNewRomanPSMT" w:hAnsi="Times New Roman"/>
                <w:sz w:val="24"/>
                <w:szCs w:val="24"/>
              </w:rPr>
              <w:t>периода, представления об ответственности и совместном решении с ребенком проблемных ситуаций (дать рекомендации).</w:t>
            </w:r>
          </w:p>
        </w:tc>
      </w:tr>
      <w:tr w:rsidR="00C26888" w:rsidRPr="00FF14AC" w:rsidTr="00C26888">
        <w:tc>
          <w:tcPr>
            <w:tcW w:w="1675" w:type="dxa"/>
            <w:shd w:val="clear" w:color="auto" w:fill="auto"/>
          </w:tcPr>
          <w:p w:rsidR="00FF14AC" w:rsidRPr="00FF14AC" w:rsidRDefault="00FF14AC" w:rsidP="00AD4DB2">
            <w:pPr>
              <w:autoSpaceDE w:val="0"/>
              <w:autoSpaceDN w:val="0"/>
              <w:adjustRightInd w:val="0"/>
              <w:spacing w:after="0" w:line="240" w:lineRule="auto"/>
              <w:rPr>
                <w:rFonts w:ascii="Times New Roman" w:eastAsia="TimesNewRomanPSMT" w:hAnsi="Times New Roman"/>
                <w:sz w:val="24"/>
                <w:szCs w:val="24"/>
              </w:rPr>
            </w:pPr>
            <w:r w:rsidRPr="00FF14AC">
              <w:rPr>
                <w:rFonts w:ascii="Times New Roman" w:eastAsia="TimesNewRomanPSMT" w:hAnsi="Times New Roman"/>
                <w:sz w:val="24"/>
                <w:szCs w:val="24"/>
              </w:rPr>
              <w:t>Родители и учителя 5 классов</w:t>
            </w:r>
          </w:p>
        </w:tc>
        <w:tc>
          <w:tcPr>
            <w:tcW w:w="2686" w:type="dxa"/>
            <w:shd w:val="clear" w:color="auto" w:fill="auto"/>
          </w:tcPr>
          <w:p w:rsidR="00FF14AC" w:rsidRPr="00FF14AC" w:rsidRDefault="00FF14AC" w:rsidP="00AD4DB2">
            <w:pPr>
              <w:autoSpaceDE w:val="0"/>
              <w:autoSpaceDN w:val="0"/>
              <w:adjustRightInd w:val="0"/>
              <w:spacing w:after="0" w:line="360" w:lineRule="auto"/>
              <w:rPr>
                <w:rFonts w:ascii="Times New Roman" w:eastAsia="TimesNewRomanPSMT" w:hAnsi="Times New Roman"/>
                <w:sz w:val="24"/>
                <w:szCs w:val="24"/>
              </w:rPr>
            </w:pPr>
            <w:r w:rsidRPr="00FF14AC">
              <w:rPr>
                <w:rFonts w:ascii="Times New Roman" w:eastAsia="TimesNewRomanPSMT" w:hAnsi="Times New Roman"/>
                <w:sz w:val="24"/>
                <w:szCs w:val="24"/>
              </w:rPr>
              <w:t>Индивидуальное консультирование</w:t>
            </w:r>
          </w:p>
        </w:tc>
        <w:tc>
          <w:tcPr>
            <w:tcW w:w="2835" w:type="dxa"/>
            <w:shd w:val="clear" w:color="auto" w:fill="auto"/>
          </w:tcPr>
          <w:p w:rsidR="00FF14AC" w:rsidRPr="00FF14AC" w:rsidRDefault="00FF14AC" w:rsidP="00AD4DB2">
            <w:pPr>
              <w:autoSpaceDE w:val="0"/>
              <w:autoSpaceDN w:val="0"/>
              <w:adjustRightInd w:val="0"/>
              <w:spacing w:after="0" w:line="240" w:lineRule="auto"/>
              <w:rPr>
                <w:rFonts w:ascii="Times New Roman" w:eastAsia="TimesNewRomanPSMT" w:hAnsi="Times New Roman"/>
                <w:sz w:val="24"/>
                <w:szCs w:val="24"/>
              </w:rPr>
            </w:pPr>
            <w:r w:rsidRPr="00FF14AC">
              <w:rPr>
                <w:rFonts w:ascii="Times New Roman" w:eastAsia="TimesNewRomanPSMT" w:hAnsi="Times New Roman"/>
                <w:sz w:val="24"/>
                <w:szCs w:val="24"/>
              </w:rPr>
              <w:t>сентябрь-</w:t>
            </w:r>
          </w:p>
          <w:p w:rsidR="00FF14AC" w:rsidRPr="00FF14AC" w:rsidRDefault="00FF14AC" w:rsidP="00AD4DB2">
            <w:pPr>
              <w:autoSpaceDE w:val="0"/>
              <w:autoSpaceDN w:val="0"/>
              <w:adjustRightInd w:val="0"/>
              <w:spacing w:after="0" w:line="360" w:lineRule="auto"/>
              <w:rPr>
                <w:rFonts w:ascii="Times New Roman" w:eastAsia="TimesNewRomanPSMT" w:hAnsi="Times New Roman"/>
                <w:sz w:val="24"/>
                <w:szCs w:val="24"/>
              </w:rPr>
            </w:pPr>
            <w:r w:rsidRPr="00FF14AC">
              <w:rPr>
                <w:rFonts w:ascii="Times New Roman" w:eastAsia="TimesNewRomanPSMT" w:hAnsi="Times New Roman"/>
                <w:sz w:val="24"/>
                <w:szCs w:val="24"/>
              </w:rPr>
              <w:t>декабрь</w:t>
            </w:r>
          </w:p>
        </w:tc>
        <w:tc>
          <w:tcPr>
            <w:tcW w:w="2977" w:type="dxa"/>
            <w:vMerge/>
            <w:shd w:val="clear" w:color="auto" w:fill="auto"/>
          </w:tcPr>
          <w:p w:rsidR="00FF14AC" w:rsidRPr="00FF14AC" w:rsidRDefault="00FF14AC" w:rsidP="00AD4DB2">
            <w:pPr>
              <w:autoSpaceDE w:val="0"/>
              <w:autoSpaceDN w:val="0"/>
              <w:adjustRightInd w:val="0"/>
              <w:spacing w:after="0" w:line="360" w:lineRule="auto"/>
              <w:rPr>
                <w:rFonts w:ascii="Times New Roman" w:eastAsia="TimesNewRomanPSMT" w:hAnsi="Times New Roman"/>
                <w:sz w:val="24"/>
                <w:szCs w:val="24"/>
              </w:rPr>
            </w:pPr>
          </w:p>
        </w:tc>
      </w:tr>
      <w:tr w:rsidR="00C26888" w:rsidRPr="00FF14AC" w:rsidTr="00C26888">
        <w:tc>
          <w:tcPr>
            <w:tcW w:w="1675" w:type="dxa"/>
            <w:shd w:val="clear" w:color="auto" w:fill="auto"/>
          </w:tcPr>
          <w:p w:rsidR="00FF14AC" w:rsidRPr="00FF14AC" w:rsidRDefault="00FF14AC" w:rsidP="00AD4DB2">
            <w:pPr>
              <w:autoSpaceDE w:val="0"/>
              <w:autoSpaceDN w:val="0"/>
              <w:adjustRightInd w:val="0"/>
              <w:spacing w:after="0" w:line="360" w:lineRule="auto"/>
              <w:rPr>
                <w:rFonts w:ascii="Times New Roman" w:eastAsia="TimesNewRomanPSMT" w:hAnsi="Times New Roman"/>
                <w:sz w:val="24"/>
                <w:szCs w:val="24"/>
              </w:rPr>
            </w:pPr>
            <w:r w:rsidRPr="00FF14AC">
              <w:rPr>
                <w:rFonts w:ascii="Times New Roman" w:eastAsia="TimesNewRomanPSMT" w:hAnsi="Times New Roman"/>
                <w:sz w:val="24"/>
                <w:szCs w:val="24"/>
              </w:rPr>
              <w:t>Обучающиеся 5 классов</w:t>
            </w:r>
          </w:p>
        </w:tc>
        <w:tc>
          <w:tcPr>
            <w:tcW w:w="2686" w:type="dxa"/>
            <w:shd w:val="clear" w:color="auto" w:fill="auto"/>
          </w:tcPr>
          <w:p w:rsidR="00FF14AC" w:rsidRPr="00FF14AC" w:rsidRDefault="00FF14AC" w:rsidP="00AD4DB2">
            <w:pPr>
              <w:autoSpaceDE w:val="0"/>
              <w:autoSpaceDN w:val="0"/>
              <w:adjustRightInd w:val="0"/>
              <w:spacing w:after="0" w:line="240" w:lineRule="auto"/>
              <w:rPr>
                <w:rFonts w:ascii="Times New Roman" w:eastAsia="TimesNewRomanPSMT" w:hAnsi="Times New Roman"/>
                <w:sz w:val="24"/>
                <w:szCs w:val="24"/>
              </w:rPr>
            </w:pPr>
            <w:r w:rsidRPr="00FF14AC">
              <w:rPr>
                <w:rFonts w:ascii="Times New Roman" w:eastAsia="TimesNewRomanPSMT" w:hAnsi="Times New Roman"/>
                <w:sz w:val="24"/>
                <w:szCs w:val="24"/>
              </w:rPr>
              <w:t>Психолого-педагогическая</w:t>
            </w:r>
          </w:p>
          <w:p w:rsidR="00FF14AC" w:rsidRPr="00FF14AC" w:rsidRDefault="00FF14AC" w:rsidP="00AD4DB2">
            <w:pPr>
              <w:autoSpaceDE w:val="0"/>
              <w:autoSpaceDN w:val="0"/>
              <w:adjustRightInd w:val="0"/>
              <w:spacing w:after="0" w:line="240" w:lineRule="auto"/>
              <w:rPr>
                <w:rFonts w:ascii="Times New Roman" w:eastAsia="TimesNewRomanPSMT" w:hAnsi="Times New Roman"/>
                <w:sz w:val="24"/>
                <w:szCs w:val="24"/>
              </w:rPr>
            </w:pPr>
            <w:r w:rsidRPr="00FF14AC">
              <w:rPr>
                <w:rFonts w:ascii="Times New Roman" w:eastAsia="TimesNewRomanPSMT" w:hAnsi="Times New Roman"/>
                <w:sz w:val="24"/>
                <w:szCs w:val="24"/>
              </w:rPr>
              <w:t>диагностика уровня тревожности и мотивации обучающихся 5-х классов</w:t>
            </w:r>
          </w:p>
        </w:tc>
        <w:tc>
          <w:tcPr>
            <w:tcW w:w="2835" w:type="dxa"/>
            <w:shd w:val="clear" w:color="auto" w:fill="auto"/>
          </w:tcPr>
          <w:p w:rsidR="00FF14AC" w:rsidRPr="00FF14AC" w:rsidRDefault="00FF14AC" w:rsidP="00AD4DB2">
            <w:pPr>
              <w:autoSpaceDE w:val="0"/>
              <w:autoSpaceDN w:val="0"/>
              <w:adjustRightInd w:val="0"/>
              <w:spacing w:after="0" w:line="240" w:lineRule="auto"/>
              <w:rPr>
                <w:rFonts w:ascii="Times New Roman" w:eastAsia="TimesNewRomanPSMT" w:hAnsi="Times New Roman"/>
                <w:sz w:val="24"/>
                <w:szCs w:val="24"/>
              </w:rPr>
            </w:pPr>
            <w:r w:rsidRPr="00FF14AC">
              <w:rPr>
                <w:rFonts w:ascii="Times New Roman" w:eastAsia="TimesNewRomanPSMT" w:hAnsi="Times New Roman"/>
                <w:sz w:val="24"/>
                <w:szCs w:val="24"/>
              </w:rPr>
              <w:t>сентябрь</w:t>
            </w:r>
          </w:p>
          <w:p w:rsidR="00FF14AC" w:rsidRPr="00FF14AC" w:rsidRDefault="00FF14AC" w:rsidP="00AD4DB2">
            <w:pPr>
              <w:autoSpaceDE w:val="0"/>
              <w:autoSpaceDN w:val="0"/>
              <w:adjustRightInd w:val="0"/>
              <w:spacing w:after="0" w:line="240" w:lineRule="auto"/>
              <w:rPr>
                <w:rFonts w:ascii="Times New Roman" w:eastAsia="TimesNewRomanPSMT" w:hAnsi="Times New Roman"/>
                <w:sz w:val="24"/>
                <w:szCs w:val="24"/>
              </w:rPr>
            </w:pPr>
            <w:r w:rsidRPr="00FF14AC">
              <w:rPr>
                <w:rFonts w:ascii="Times New Roman" w:eastAsia="TimesNewRomanPSMT" w:hAnsi="Times New Roman"/>
                <w:sz w:val="24"/>
                <w:szCs w:val="24"/>
              </w:rPr>
              <w:t>(первичная)</w:t>
            </w:r>
          </w:p>
          <w:p w:rsidR="00FF14AC" w:rsidRPr="00FF14AC" w:rsidRDefault="00FF14AC" w:rsidP="00AD4DB2">
            <w:pPr>
              <w:autoSpaceDE w:val="0"/>
              <w:autoSpaceDN w:val="0"/>
              <w:adjustRightInd w:val="0"/>
              <w:spacing w:after="0" w:line="240" w:lineRule="auto"/>
              <w:rPr>
                <w:rFonts w:ascii="Times New Roman" w:eastAsia="TimesNewRomanPSMT" w:hAnsi="Times New Roman"/>
                <w:sz w:val="24"/>
                <w:szCs w:val="24"/>
              </w:rPr>
            </w:pPr>
            <w:r w:rsidRPr="00FF14AC">
              <w:rPr>
                <w:rFonts w:ascii="Times New Roman" w:eastAsia="TimesNewRomanPSMT" w:hAnsi="Times New Roman"/>
                <w:sz w:val="24"/>
                <w:szCs w:val="24"/>
              </w:rPr>
              <w:t>апрель</w:t>
            </w:r>
          </w:p>
          <w:p w:rsidR="00FF14AC" w:rsidRPr="00FF14AC" w:rsidRDefault="00FF14AC" w:rsidP="00AD4DB2">
            <w:pPr>
              <w:autoSpaceDE w:val="0"/>
              <w:autoSpaceDN w:val="0"/>
              <w:adjustRightInd w:val="0"/>
              <w:spacing w:after="0" w:line="360" w:lineRule="auto"/>
              <w:rPr>
                <w:rFonts w:ascii="Times New Roman" w:eastAsia="TimesNewRomanPSMT" w:hAnsi="Times New Roman"/>
                <w:sz w:val="24"/>
                <w:szCs w:val="24"/>
              </w:rPr>
            </w:pPr>
            <w:r w:rsidRPr="00FF14AC">
              <w:rPr>
                <w:rFonts w:ascii="Times New Roman" w:eastAsia="TimesNewRomanPSMT" w:hAnsi="Times New Roman"/>
                <w:sz w:val="24"/>
                <w:szCs w:val="24"/>
              </w:rPr>
              <w:t>(вторичная)</w:t>
            </w:r>
          </w:p>
        </w:tc>
        <w:tc>
          <w:tcPr>
            <w:tcW w:w="2977" w:type="dxa"/>
            <w:shd w:val="clear" w:color="auto" w:fill="auto"/>
          </w:tcPr>
          <w:p w:rsidR="00FF14AC" w:rsidRPr="00FF14AC" w:rsidRDefault="00FF14AC" w:rsidP="00AD4DB2">
            <w:pPr>
              <w:autoSpaceDE w:val="0"/>
              <w:autoSpaceDN w:val="0"/>
              <w:adjustRightInd w:val="0"/>
              <w:spacing w:after="0" w:line="240" w:lineRule="auto"/>
              <w:rPr>
                <w:rFonts w:ascii="Times New Roman" w:eastAsia="TimesNewRomanPSMT" w:hAnsi="Times New Roman"/>
                <w:sz w:val="24"/>
                <w:szCs w:val="24"/>
              </w:rPr>
            </w:pPr>
            <w:r w:rsidRPr="00FF14AC">
              <w:rPr>
                <w:rFonts w:ascii="Times New Roman" w:eastAsia="TimesNewRomanPSMT" w:hAnsi="Times New Roman"/>
                <w:sz w:val="24"/>
                <w:szCs w:val="24"/>
              </w:rPr>
              <w:t>Выявление обучающихся 5 классов с высоким уровнем тревожности и низкой мотивацией при переходе в среднее звено</w:t>
            </w:r>
          </w:p>
        </w:tc>
      </w:tr>
      <w:tr w:rsidR="00C26888" w:rsidRPr="00FF14AC" w:rsidTr="00C26888">
        <w:tc>
          <w:tcPr>
            <w:tcW w:w="1675" w:type="dxa"/>
            <w:shd w:val="clear" w:color="auto" w:fill="auto"/>
          </w:tcPr>
          <w:p w:rsidR="00FF14AC" w:rsidRPr="00FF14AC" w:rsidRDefault="00FF14AC" w:rsidP="00AD4DB2">
            <w:pPr>
              <w:autoSpaceDE w:val="0"/>
              <w:autoSpaceDN w:val="0"/>
              <w:adjustRightInd w:val="0"/>
              <w:spacing w:after="0" w:line="360" w:lineRule="auto"/>
              <w:rPr>
                <w:rFonts w:ascii="Times New Roman" w:eastAsia="TimesNewRomanPSMT" w:hAnsi="Times New Roman"/>
                <w:sz w:val="24"/>
                <w:szCs w:val="24"/>
              </w:rPr>
            </w:pPr>
            <w:r w:rsidRPr="00FF14AC">
              <w:rPr>
                <w:rFonts w:ascii="Times New Roman" w:eastAsia="TimesNewRomanPSMT" w:hAnsi="Times New Roman"/>
                <w:sz w:val="24"/>
                <w:szCs w:val="24"/>
              </w:rPr>
              <w:t>Учителя</w:t>
            </w:r>
          </w:p>
        </w:tc>
        <w:tc>
          <w:tcPr>
            <w:tcW w:w="2686" w:type="dxa"/>
            <w:shd w:val="clear" w:color="auto" w:fill="auto"/>
          </w:tcPr>
          <w:p w:rsidR="00FF14AC" w:rsidRPr="00FF14AC" w:rsidRDefault="00FF14AC" w:rsidP="00AD4DB2">
            <w:pPr>
              <w:autoSpaceDE w:val="0"/>
              <w:autoSpaceDN w:val="0"/>
              <w:adjustRightInd w:val="0"/>
              <w:spacing w:after="0" w:line="240" w:lineRule="auto"/>
              <w:rPr>
                <w:rFonts w:ascii="Times New Roman" w:eastAsia="TimesNewRomanPSMT" w:hAnsi="Times New Roman"/>
                <w:sz w:val="24"/>
                <w:szCs w:val="24"/>
              </w:rPr>
            </w:pPr>
            <w:r w:rsidRPr="00FF14AC">
              <w:rPr>
                <w:rFonts w:ascii="Times New Roman" w:eastAsia="TimesNewRomanPSMT" w:hAnsi="Times New Roman"/>
                <w:sz w:val="24"/>
                <w:szCs w:val="24"/>
              </w:rPr>
              <w:t>Педконсилиум по итогам адаптации</w:t>
            </w:r>
          </w:p>
          <w:p w:rsidR="00FF14AC" w:rsidRPr="00FF14AC" w:rsidRDefault="00FF14AC" w:rsidP="00AD4DB2">
            <w:pPr>
              <w:autoSpaceDE w:val="0"/>
              <w:autoSpaceDN w:val="0"/>
              <w:adjustRightInd w:val="0"/>
              <w:spacing w:after="0" w:line="240" w:lineRule="auto"/>
              <w:rPr>
                <w:rFonts w:ascii="Times New Roman" w:eastAsia="TimesNewRomanPSMT" w:hAnsi="Times New Roman"/>
                <w:sz w:val="24"/>
                <w:szCs w:val="24"/>
              </w:rPr>
            </w:pPr>
            <w:r w:rsidRPr="00FF14AC">
              <w:rPr>
                <w:rFonts w:ascii="Times New Roman" w:eastAsia="TimesNewRomanPSMT" w:hAnsi="Times New Roman"/>
                <w:sz w:val="24"/>
                <w:szCs w:val="24"/>
              </w:rPr>
              <w:t>обучающихся 5 классов школы</w:t>
            </w:r>
          </w:p>
        </w:tc>
        <w:tc>
          <w:tcPr>
            <w:tcW w:w="2835" w:type="dxa"/>
            <w:shd w:val="clear" w:color="auto" w:fill="auto"/>
          </w:tcPr>
          <w:p w:rsidR="00FF14AC" w:rsidRPr="00FF14AC" w:rsidRDefault="00FF14AC" w:rsidP="00AD4DB2">
            <w:pPr>
              <w:autoSpaceDE w:val="0"/>
              <w:autoSpaceDN w:val="0"/>
              <w:adjustRightInd w:val="0"/>
              <w:spacing w:after="0" w:line="360" w:lineRule="auto"/>
              <w:rPr>
                <w:rFonts w:ascii="Times New Roman" w:eastAsia="TimesNewRomanPSMT" w:hAnsi="Times New Roman"/>
                <w:sz w:val="24"/>
                <w:szCs w:val="24"/>
              </w:rPr>
            </w:pPr>
            <w:r w:rsidRPr="00FF14AC">
              <w:rPr>
                <w:rFonts w:ascii="Times New Roman" w:eastAsia="TimesNewRomanPSMT" w:hAnsi="Times New Roman"/>
                <w:sz w:val="24"/>
                <w:szCs w:val="24"/>
              </w:rPr>
              <w:t>Октябрь</w:t>
            </w:r>
          </w:p>
        </w:tc>
        <w:tc>
          <w:tcPr>
            <w:tcW w:w="2977" w:type="dxa"/>
            <w:shd w:val="clear" w:color="auto" w:fill="auto"/>
          </w:tcPr>
          <w:p w:rsidR="00FF14AC" w:rsidRPr="00FF14AC" w:rsidRDefault="00FF14AC" w:rsidP="00AD4DB2">
            <w:pPr>
              <w:autoSpaceDE w:val="0"/>
              <w:autoSpaceDN w:val="0"/>
              <w:adjustRightInd w:val="0"/>
              <w:spacing w:after="0" w:line="240" w:lineRule="auto"/>
              <w:rPr>
                <w:rFonts w:ascii="Times New Roman" w:eastAsia="TimesNewRomanPSMT" w:hAnsi="Times New Roman"/>
                <w:sz w:val="24"/>
                <w:szCs w:val="24"/>
              </w:rPr>
            </w:pPr>
            <w:r w:rsidRPr="00FF14AC">
              <w:rPr>
                <w:rFonts w:ascii="Times New Roman" w:eastAsia="TimesNewRomanPSMT" w:hAnsi="Times New Roman"/>
                <w:sz w:val="24"/>
                <w:szCs w:val="24"/>
              </w:rPr>
              <w:t>Выработка стратегии и тактики в оказании помощи обучающимся, испытывающим</w:t>
            </w:r>
          </w:p>
          <w:p w:rsidR="00FF14AC" w:rsidRPr="00FF14AC" w:rsidRDefault="00FF14AC" w:rsidP="00AD4DB2">
            <w:pPr>
              <w:autoSpaceDE w:val="0"/>
              <w:autoSpaceDN w:val="0"/>
              <w:adjustRightInd w:val="0"/>
              <w:spacing w:after="0" w:line="360" w:lineRule="auto"/>
              <w:rPr>
                <w:rFonts w:ascii="Times New Roman" w:eastAsia="TimesNewRomanPSMT" w:hAnsi="Times New Roman"/>
                <w:sz w:val="24"/>
                <w:szCs w:val="24"/>
              </w:rPr>
            </w:pPr>
            <w:r w:rsidRPr="00FF14AC">
              <w:rPr>
                <w:rFonts w:ascii="Times New Roman" w:eastAsia="TimesNewRomanPSMT" w:hAnsi="Times New Roman"/>
                <w:sz w:val="24"/>
                <w:szCs w:val="24"/>
              </w:rPr>
              <w:t>трудности адаптации.</w:t>
            </w:r>
          </w:p>
        </w:tc>
      </w:tr>
      <w:tr w:rsidR="00C26888" w:rsidRPr="00FF14AC" w:rsidTr="00C26888">
        <w:tc>
          <w:tcPr>
            <w:tcW w:w="1675" w:type="dxa"/>
            <w:shd w:val="clear" w:color="auto" w:fill="auto"/>
          </w:tcPr>
          <w:p w:rsidR="00FF14AC" w:rsidRPr="00FF14AC" w:rsidRDefault="00FF14AC" w:rsidP="00AD4DB2">
            <w:pPr>
              <w:autoSpaceDE w:val="0"/>
              <w:autoSpaceDN w:val="0"/>
              <w:adjustRightInd w:val="0"/>
              <w:spacing w:after="0" w:line="360" w:lineRule="auto"/>
              <w:rPr>
                <w:rFonts w:ascii="Times New Roman" w:eastAsia="TimesNewRomanPSMT" w:hAnsi="Times New Roman"/>
                <w:sz w:val="24"/>
                <w:szCs w:val="24"/>
              </w:rPr>
            </w:pPr>
            <w:r w:rsidRPr="00FF14AC">
              <w:rPr>
                <w:rFonts w:ascii="Times New Roman" w:eastAsia="TimesNewRomanPSMT" w:hAnsi="Times New Roman"/>
                <w:sz w:val="24"/>
                <w:szCs w:val="24"/>
              </w:rPr>
              <w:t>Обучающиеся 5 классов</w:t>
            </w:r>
          </w:p>
        </w:tc>
        <w:tc>
          <w:tcPr>
            <w:tcW w:w="2686" w:type="dxa"/>
            <w:shd w:val="clear" w:color="auto" w:fill="auto"/>
          </w:tcPr>
          <w:p w:rsidR="00FF14AC" w:rsidRPr="00FF14AC" w:rsidRDefault="00FF14AC" w:rsidP="00AD4DB2">
            <w:pPr>
              <w:autoSpaceDE w:val="0"/>
              <w:autoSpaceDN w:val="0"/>
              <w:adjustRightInd w:val="0"/>
              <w:spacing w:after="0" w:line="240" w:lineRule="auto"/>
              <w:rPr>
                <w:rFonts w:ascii="Times New Roman" w:eastAsia="TimesNewRomanPSMT" w:hAnsi="Times New Roman"/>
                <w:sz w:val="24"/>
                <w:szCs w:val="24"/>
              </w:rPr>
            </w:pPr>
            <w:r w:rsidRPr="00FF14AC">
              <w:rPr>
                <w:rFonts w:ascii="Times New Roman" w:eastAsia="TimesNewRomanPSMT" w:hAnsi="Times New Roman"/>
                <w:sz w:val="24"/>
                <w:szCs w:val="24"/>
              </w:rPr>
              <w:t>Групповые и индивидуальные</w:t>
            </w:r>
          </w:p>
          <w:p w:rsidR="00FF14AC" w:rsidRPr="00FF14AC" w:rsidRDefault="00FF14AC" w:rsidP="00AD4DB2">
            <w:pPr>
              <w:autoSpaceDE w:val="0"/>
              <w:autoSpaceDN w:val="0"/>
              <w:adjustRightInd w:val="0"/>
              <w:spacing w:after="0" w:line="240" w:lineRule="auto"/>
              <w:rPr>
                <w:rFonts w:ascii="Times New Roman" w:eastAsia="TimesNewRomanPSMT" w:hAnsi="Times New Roman"/>
                <w:sz w:val="24"/>
                <w:szCs w:val="24"/>
              </w:rPr>
            </w:pPr>
            <w:r w:rsidRPr="00FF14AC">
              <w:rPr>
                <w:rFonts w:ascii="Times New Roman" w:eastAsia="TimesNewRomanPSMT" w:hAnsi="Times New Roman"/>
                <w:sz w:val="24"/>
                <w:szCs w:val="24"/>
              </w:rPr>
              <w:t>занятия с обучающимися 5-х классов, показывающих высокий уровень</w:t>
            </w:r>
          </w:p>
          <w:p w:rsidR="00FF14AC" w:rsidRPr="00FF14AC" w:rsidRDefault="00FF14AC" w:rsidP="00AD4DB2">
            <w:pPr>
              <w:autoSpaceDE w:val="0"/>
              <w:autoSpaceDN w:val="0"/>
              <w:adjustRightInd w:val="0"/>
              <w:spacing w:after="0" w:line="360" w:lineRule="auto"/>
              <w:rPr>
                <w:rFonts w:ascii="Times New Roman" w:eastAsia="TimesNewRomanPSMT" w:hAnsi="Times New Roman"/>
                <w:sz w:val="24"/>
                <w:szCs w:val="24"/>
              </w:rPr>
            </w:pPr>
            <w:r w:rsidRPr="00FF14AC">
              <w:rPr>
                <w:rFonts w:ascii="Times New Roman" w:eastAsia="TimesNewRomanPSMT" w:hAnsi="Times New Roman"/>
                <w:sz w:val="24"/>
                <w:szCs w:val="24"/>
              </w:rPr>
              <w:t>тревожности</w:t>
            </w:r>
          </w:p>
        </w:tc>
        <w:tc>
          <w:tcPr>
            <w:tcW w:w="2835" w:type="dxa"/>
            <w:shd w:val="clear" w:color="auto" w:fill="auto"/>
          </w:tcPr>
          <w:p w:rsidR="00FF14AC" w:rsidRPr="00FF14AC" w:rsidRDefault="00FF14AC" w:rsidP="00AD4DB2">
            <w:pPr>
              <w:autoSpaceDE w:val="0"/>
              <w:autoSpaceDN w:val="0"/>
              <w:adjustRightInd w:val="0"/>
              <w:spacing w:after="0" w:line="240" w:lineRule="auto"/>
              <w:rPr>
                <w:rFonts w:ascii="Times New Roman" w:eastAsia="TimesNewRomanPSMT" w:hAnsi="Times New Roman"/>
                <w:sz w:val="24"/>
                <w:szCs w:val="24"/>
              </w:rPr>
            </w:pPr>
            <w:r w:rsidRPr="00FF14AC">
              <w:rPr>
                <w:rFonts w:ascii="Times New Roman" w:eastAsia="TimesNewRomanPSMT" w:hAnsi="Times New Roman"/>
                <w:sz w:val="24"/>
                <w:szCs w:val="24"/>
              </w:rPr>
              <w:t>ноябрь-</w:t>
            </w:r>
          </w:p>
          <w:p w:rsidR="00FF14AC" w:rsidRPr="00FF14AC" w:rsidRDefault="00FF14AC" w:rsidP="00AD4DB2">
            <w:pPr>
              <w:autoSpaceDE w:val="0"/>
              <w:autoSpaceDN w:val="0"/>
              <w:adjustRightInd w:val="0"/>
              <w:spacing w:after="0" w:line="360" w:lineRule="auto"/>
              <w:rPr>
                <w:rFonts w:ascii="Times New Roman" w:eastAsia="TimesNewRomanPSMT" w:hAnsi="Times New Roman"/>
                <w:sz w:val="24"/>
                <w:szCs w:val="24"/>
              </w:rPr>
            </w:pPr>
            <w:r w:rsidRPr="00FF14AC">
              <w:rPr>
                <w:rFonts w:ascii="Times New Roman" w:eastAsia="TimesNewRomanPSMT" w:hAnsi="Times New Roman"/>
                <w:sz w:val="24"/>
                <w:szCs w:val="24"/>
              </w:rPr>
              <w:t>декабрь</w:t>
            </w:r>
          </w:p>
        </w:tc>
        <w:tc>
          <w:tcPr>
            <w:tcW w:w="2977" w:type="dxa"/>
            <w:shd w:val="clear" w:color="auto" w:fill="auto"/>
          </w:tcPr>
          <w:p w:rsidR="00FF14AC" w:rsidRPr="00FF14AC" w:rsidRDefault="00FF14AC" w:rsidP="00AD4DB2">
            <w:pPr>
              <w:autoSpaceDE w:val="0"/>
              <w:autoSpaceDN w:val="0"/>
              <w:adjustRightInd w:val="0"/>
              <w:spacing w:after="0" w:line="240" w:lineRule="auto"/>
              <w:rPr>
                <w:rFonts w:ascii="Times New Roman" w:eastAsia="TimesNewRomanPSMT" w:hAnsi="Times New Roman"/>
                <w:sz w:val="24"/>
                <w:szCs w:val="24"/>
              </w:rPr>
            </w:pPr>
            <w:r w:rsidRPr="00FF14AC">
              <w:rPr>
                <w:rFonts w:ascii="Times New Roman" w:eastAsia="TimesNewRomanPSMT" w:hAnsi="Times New Roman"/>
                <w:sz w:val="24"/>
                <w:szCs w:val="24"/>
              </w:rPr>
              <w:t>Снижение тревожности у</w:t>
            </w:r>
          </w:p>
          <w:p w:rsidR="00FF14AC" w:rsidRPr="00FF14AC" w:rsidRDefault="00FF14AC" w:rsidP="00AD4DB2">
            <w:pPr>
              <w:autoSpaceDE w:val="0"/>
              <w:autoSpaceDN w:val="0"/>
              <w:adjustRightInd w:val="0"/>
              <w:spacing w:after="0" w:line="360" w:lineRule="auto"/>
              <w:rPr>
                <w:rFonts w:ascii="Times New Roman" w:eastAsia="TimesNewRomanPSMT" w:hAnsi="Times New Roman"/>
                <w:sz w:val="24"/>
                <w:szCs w:val="24"/>
              </w:rPr>
            </w:pPr>
            <w:r w:rsidRPr="00FF14AC">
              <w:rPr>
                <w:rFonts w:ascii="Times New Roman" w:eastAsia="TimesNewRomanPSMT" w:hAnsi="Times New Roman"/>
                <w:sz w:val="24"/>
                <w:szCs w:val="24"/>
              </w:rPr>
              <w:t>пятиклассников</w:t>
            </w:r>
          </w:p>
        </w:tc>
      </w:tr>
    </w:tbl>
    <w:p w:rsidR="00FF14AC" w:rsidRPr="00FF14AC" w:rsidRDefault="00FF14AC" w:rsidP="00FF14AC">
      <w:pPr>
        <w:rPr>
          <w:rFonts w:ascii="Times New Roman" w:hAnsi="Times New Roman"/>
          <w:b/>
          <w:color w:val="0070C0"/>
          <w:sz w:val="24"/>
          <w:szCs w:val="24"/>
          <w:u w:val="single"/>
        </w:rPr>
      </w:pPr>
      <w:r w:rsidRPr="00FF14AC">
        <w:rPr>
          <w:noProof/>
          <w:sz w:val="24"/>
          <w:szCs w:val="24"/>
        </w:rPr>
        <w:lastRenderedPageBreak/>
        <w:drawing>
          <wp:anchor distT="0" distB="0" distL="114300" distR="114300" simplePos="0" relativeHeight="251659264" behindDoc="0" locked="0" layoutInCell="1" allowOverlap="1">
            <wp:simplePos x="0" y="0"/>
            <wp:positionH relativeFrom="column">
              <wp:posOffset>284480</wp:posOffset>
            </wp:positionH>
            <wp:positionV relativeFrom="paragraph">
              <wp:posOffset>413385</wp:posOffset>
            </wp:positionV>
            <wp:extent cx="5932170" cy="4173220"/>
            <wp:effectExtent l="19050" t="0" r="0" b="0"/>
            <wp:wrapSquare wrapText="bothSides"/>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 cstate="print"/>
                    <a:srcRect l="23209" t="35472" r="21585" b="17047"/>
                    <a:stretch>
                      <a:fillRect/>
                    </a:stretch>
                  </pic:blipFill>
                  <pic:spPr bwMode="auto">
                    <a:xfrm>
                      <a:off x="0" y="0"/>
                      <a:ext cx="5932170" cy="4173220"/>
                    </a:xfrm>
                    <a:prstGeom prst="rect">
                      <a:avLst/>
                    </a:prstGeom>
                    <a:noFill/>
                  </pic:spPr>
                </pic:pic>
              </a:graphicData>
            </a:graphic>
          </wp:anchor>
        </w:drawing>
      </w:r>
    </w:p>
    <w:p w:rsidR="00127372" w:rsidRPr="00FF14AC" w:rsidRDefault="00127372" w:rsidP="00FF14AC">
      <w:pPr>
        <w:rPr>
          <w:rFonts w:ascii="Times New Roman" w:hAnsi="Times New Roman"/>
          <w:b/>
          <w:sz w:val="24"/>
          <w:szCs w:val="24"/>
        </w:rPr>
      </w:pPr>
    </w:p>
    <w:p w:rsidR="00127372" w:rsidRDefault="00670A79">
      <w:pPr>
        <w:ind w:firstLine="709"/>
        <w:rPr>
          <w:rFonts w:ascii="Times New Roman" w:hAnsi="Times New Roman"/>
          <w:b/>
          <w:sz w:val="24"/>
        </w:rPr>
      </w:pPr>
      <w:r>
        <w:rPr>
          <w:rFonts w:ascii="Times New Roman" w:hAnsi="Times New Roman"/>
          <w:b/>
          <w:sz w:val="24"/>
        </w:rPr>
        <w:t xml:space="preserve">3.5.3 Финансово-экономические условия реализации образовательной программы </w:t>
      </w:r>
      <w:r w:rsidR="00FF14AC">
        <w:rPr>
          <w:rFonts w:ascii="Times New Roman" w:hAnsi="Times New Roman"/>
          <w:b/>
          <w:sz w:val="24"/>
        </w:rPr>
        <w:t>О</w:t>
      </w:r>
      <w:r>
        <w:rPr>
          <w:rFonts w:ascii="Times New Roman" w:hAnsi="Times New Roman"/>
          <w:b/>
          <w:sz w:val="24"/>
        </w:rPr>
        <w:t>ОО</w:t>
      </w:r>
    </w:p>
    <w:p w:rsidR="00FF14AC" w:rsidRPr="00FF14AC" w:rsidRDefault="00FF14AC" w:rsidP="00FF14AC">
      <w:pPr>
        <w:pStyle w:val="af"/>
        <w:spacing w:line="276" w:lineRule="auto"/>
        <w:ind w:firstLine="454"/>
        <w:rPr>
          <w:rFonts w:ascii="Times New Roman" w:hAnsi="Times New Roman"/>
          <w:sz w:val="24"/>
          <w:szCs w:val="24"/>
        </w:rPr>
      </w:pPr>
      <w:r w:rsidRPr="00FF14AC">
        <w:rPr>
          <w:rStyle w:val="2f4"/>
          <w:sz w:val="24"/>
          <w:szCs w:val="24"/>
          <w:highlight w:val="none"/>
        </w:rPr>
        <w:t>Финансовое обеспечение</w:t>
      </w:r>
      <w:r w:rsidRPr="00FF14AC">
        <w:rPr>
          <w:rFonts w:ascii="Times New Roman" w:hAnsi="Times New Roman"/>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FF14AC" w:rsidRPr="00FF14AC" w:rsidRDefault="00FF14AC" w:rsidP="00FF14AC">
      <w:pPr>
        <w:pStyle w:val="af"/>
        <w:spacing w:line="276" w:lineRule="auto"/>
        <w:ind w:firstLine="454"/>
        <w:rPr>
          <w:rFonts w:ascii="Times New Roman" w:hAnsi="Times New Roman"/>
          <w:sz w:val="24"/>
          <w:szCs w:val="24"/>
        </w:rPr>
      </w:pPr>
      <w:r w:rsidRPr="00FF14AC">
        <w:rPr>
          <w:rFonts w:ascii="Times New Roman" w:hAnsi="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FF14AC" w:rsidRPr="00FF14AC" w:rsidRDefault="00FF14AC" w:rsidP="00FF14AC">
      <w:pPr>
        <w:pStyle w:val="af"/>
        <w:spacing w:line="276" w:lineRule="auto"/>
        <w:ind w:firstLine="454"/>
        <w:rPr>
          <w:rFonts w:ascii="Times New Roman" w:hAnsi="Times New Roman"/>
          <w:sz w:val="24"/>
          <w:szCs w:val="24"/>
        </w:rPr>
      </w:pPr>
      <w:r w:rsidRPr="00FF14AC">
        <w:rPr>
          <w:rStyle w:val="3f6"/>
          <w:sz w:val="24"/>
          <w:szCs w:val="24"/>
        </w:rPr>
        <w:t>Финансовое обеспечение задания учредителя по реализации основной образовательной программы основного общего образования</w:t>
      </w:r>
      <w:r w:rsidRPr="00FF14AC">
        <w:rPr>
          <w:rFonts w:ascii="Times New Roman" w:hAnsi="Times New Roman"/>
          <w:sz w:val="24"/>
          <w:szCs w:val="24"/>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FF14AC" w:rsidRPr="00FF14AC" w:rsidRDefault="00FF14AC" w:rsidP="00FF14AC">
      <w:pPr>
        <w:pStyle w:val="af"/>
        <w:spacing w:line="276" w:lineRule="auto"/>
        <w:ind w:firstLine="454"/>
        <w:rPr>
          <w:rFonts w:ascii="Times New Roman" w:hAnsi="Times New Roman"/>
          <w:sz w:val="24"/>
          <w:szCs w:val="24"/>
        </w:rPr>
      </w:pPr>
      <w:r w:rsidRPr="00FF14AC">
        <w:rPr>
          <w:rFonts w:ascii="Times New Roman" w:hAnsi="Times New Roman"/>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FF14AC" w:rsidRPr="00FF14AC" w:rsidRDefault="00FF14AC" w:rsidP="00FF14AC">
      <w:pPr>
        <w:pStyle w:val="af"/>
        <w:spacing w:line="276" w:lineRule="auto"/>
        <w:ind w:firstLine="454"/>
        <w:rPr>
          <w:rFonts w:ascii="Times New Roman" w:hAnsi="Times New Roman"/>
          <w:sz w:val="24"/>
          <w:szCs w:val="24"/>
        </w:rPr>
      </w:pPr>
      <w:r w:rsidRPr="00FF14AC">
        <w:rPr>
          <w:rStyle w:val="3f6"/>
          <w:sz w:val="24"/>
          <w:szCs w:val="24"/>
        </w:rPr>
        <w:t>Региональный расчётный подушевой норматив</w:t>
      </w:r>
      <w:r w:rsidRPr="00FF14AC">
        <w:rPr>
          <w:rFonts w:ascii="Times New Roman" w:hAnsi="Times New Roman"/>
          <w:sz w:val="24"/>
          <w:szCs w:val="24"/>
        </w:rPr>
        <w:t xml:space="preserve"> — это минимально допустимый объём </w:t>
      </w:r>
      <w:r w:rsidRPr="00FF14AC">
        <w:rPr>
          <w:rFonts w:ascii="Times New Roman" w:hAnsi="Times New Roman"/>
          <w:sz w:val="24"/>
          <w:szCs w:val="24"/>
        </w:rPr>
        <w:lastRenderedPageBreak/>
        <w:t>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FF14AC" w:rsidRPr="00FF14AC" w:rsidRDefault="00FF14AC" w:rsidP="00FF14AC">
      <w:pPr>
        <w:pStyle w:val="af"/>
        <w:spacing w:line="276" w:lineRule="auto"/>
        <w:ind w:firstLine="454"/>
        <w:rPr>
          <w:rFonts w:ascii="Times New Roman" w:hAnsi="Times New Roman"/>
          <w:sz w:val="24"/>
          <w:szCs w:val="24"/>
        </w:rPr>
      </w:pPr>
      <w:r w:rsidRPr="00FF14AC">
        <w:rPr>
          <w:rFonts w:ascii="Times New Roman" w:hAnsi="Times New Roman"/>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FF14AC" w:rsidRPr="00FF14AC" w:rsidRDefault="00FF14AC" w:rsidP="00FF14AC">
      <w:pPr>
        <w:pStyle w:val="3210"/>
        <w:keepNext/>
        <w:keepLines/>
        <w:shd w:val="clear" w:color="auto" w:fill="auto"/>
        <w:spacing w:line="276" w:lineRule="auto"/>
        <w:ind w:firstLine="454"/>
        <w:rPr>
          <w:rFonts w:ascii="Times New Roman" w:hAnsi="Times New Roman"/>
          <w:sz w:val="24"/>
          <w:szCs w:val="24"/>
        </w:rPr>
      </w:pPr>
      <w:bookmarkStart w:id="34" w:name="bookmark418"/>
      <w:r w:rsidRPr="00FF14AC">
        <w:rPr>
          <w:rFonts w:ascii="Times New Roman" w:hAnsi="Times New Roman"/>
          <w:sz w:val="24"/>
          <w:szCs w:val="24"/>
        </w:rPr>
        <w:t>Региональный расчётный подушевой норматив долженпокрывать следующие расходы на год:</w:t>
      </w:r>
      <w:bookmarkEnd w:id="34"/>
    </w:p>
    <w:p w:rsidR="00FF14AC" w:rsidRPr="00FF14AC" w:rsidRDefault="00FF14AC" w:rsidP="00FF14AC">
      <w:pPr>
        <w:pStyle w:val="af"/>
        <w:spacing w:line="276" w:lineRule="auto"/>
        <w:ind w:firstLine="454"/>
        <w:rPr>
          <w:rFonts w:ascii="Times New Roman" w:hAnsi="Times New Roman"/>
          <w:sz w:val="24"/>
          <w:szCs w:val="24"/>
        </w:rPr>
      </w:pPr>
      <w:r w:rsidRPr="00FF14AC">
        <w:rPr>
          <w:rFonts w:ascii="Times New Roman" w:hAnsi="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FF14AC" w:rsidRPr="00FF14AC" w:rsidRDefault="00FF14AC" w:rsidP="00FF14AC">
      <w:pPr>
        <w:pStyle w:val="af"/>
        <w:tabs>
          <w:tab w:val="left" w:pos="639"/>
        </w:tabs>
        <w:spacing w:line="276" w:lineRule="auto"/>
        <w:ind w:firstLine="454"/>
        <w:rPr>
          <w:rFonts w:ascii="Times New Roman" w:hAnsi="Times New Roman"/>
          <w:sz w:val="24"/>
          <w:szCs w:val="24"/>
        </w:rPr>
      </w:pPr>
      <w:r w:rsidRPr="00FF14AC">
        <w:rPr>
          <w:rFonts w:ascii="Times New Roman" w:hAnsi="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FF14AC" w:rsidRPr="00FF14AC" w:rsidRDefault="00FF14AC" w:rsidP="00FF14AC">
      <w:pPr>
        <w:pStyle w:val="af"/>
        <w:tabs>
          <w:tab w:val="left" w:pos="634"/>
        </w:tabs>
        <w:spacing w:line="276" w:lineRule="auto"/>
        <w:ind w:firstLine="454"/>
        <w:rPr>
          <w:rFonts w:ascii="Times New Roman" w:hAnsi="Times New Roman"/>
          <w:sz w:val="24"/>
          <w:szCs w:val="24"/>
        </w:rPr>
      </w:pPr>
      <w:r w:rsidRPr="00FF14AC">
        <w:rPr>
          <w:rFonts w:ascii="Times New Roman" w:hAnsi="Times New Roman"/>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FF14AC" w:rsidRPr="00FF14AC" w:rsidRDefault="00FF14AC" w:rsidP="00FF14AC">
      <w:pPr>
        <w:pStyle w:val="af"/>
        <w:spacing w:line="276" w:lineRule="auto"/>
        <w:ind w:firstLine="454"/>
        <w:rPr>
          <w:rFonts w:ascii="Times New Roman" w:hAnsi="Times New Roman"/>
          <w:sz w:val="24"/>
          <w:szCs w:val="24"/>
        </w:rPr>
      </w:pPr>
      <w:r w:rsidRPr="00FF14AC">
        <w:rPr>
          <w:rFonts w:ascii="Times New Roman" w:hAnsi="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FF14AC" w:rsidRPr="00FF14AC" w:rsidRDefault="00FF14AC" w:rsidP="00FF14AC">
      <w:pPr>
        <w:pStyle w:val="af"/>
        <w:spacing w:line="276" w:lineRule="auto"/>
        <w:ind w:firstLine="454"/>
        <w:rPr>
          <w:rFonts w:ascii="Times New Roman" w:hAnsi="Times New Roman"/>
          <w:sz w:val="24"/>
          <w:szCs w:val="24"/>
        </w:rPr>
      </w:pPr>
      <w:r w:rsidRPr="00FF14AC">
        <w:rPr>
          <w:rStyle w:val="2f4"/>
          <w:sz w:val="24"/>
          <w:szCs w:val="24"/>
          <w:highlight w:val="none"/>
        </w:rPr>
        <w:t>Формирование фонда оплаты труда</w:t>
      </w:r>
      <w:r w:rsidRPr="00FF14AC">
        <w:rPr>
          <w:rFonts w:ascii="Times New Roman" w:hAnsi="Times New Roman"/>
          <w:sz w:val="24"/>
          <w:szCs w:val="24"/>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FF14AC" w:rsidRPr="00FF14AC" w:rsidRDefault="00FF14AC" w:rsidP="00FF14AC">
      <w:pPr>
        <w:pStyle w:val="3210"/>
        <w:keepNext/>
        <w:keepLines/>
        <w:shd w:val="clear" w:color="auto" w:fill="auto"/>
        <w:spacing w:line="276" w:lineRule="auto"/>
        <w:ind w:firstLine="454"/>
        <w:rPr>
          <w:rFonts w:ascii="Times New Roman" w:hAnsi="Times New Roman"/>
          <w:sz w:val="24"/>
          <w:szCs w:val="24"/>
        </w:rPr>
      </w:pPr>
      <w:bookmarkStart w:id="35" w:name="bookmark419"/>
      <w:r w:rsidRPr="00FF14AC">
        <w:rPr>
          <w:rFonts w:ascii="Times New Roman" w:hAnsi="Times New Roman"/>
          <w:sz w:val="24"/>
          <w:szCs w:val="24"/>
        </w:rPr>
        <w:t>Образовательное учреждение самостоятельно определяет:</w:t>
      </w:r>
      <w:bookmarkEnd w:id="35"/>
    </w:p>
    <w:p w:rsidR="00FF14AC" w:rsidRPr="00FF14AC" w:rsidRDefault="00FF14AC" w:rsidP="00FF14AC">
      <w:pPr>
        <w:pStyle w:val="af"/>
        <w:spacing w:line="276" w:lineRule="auto"/>
        <w:ind w:firstLine="454"/>
        <w:rPr>
          <w:rFonts w:ascii="Times New Roman" w:hAnsi="Times New Roman"/>
          <w:sz w:val="24"/>
          <w:szCs w:val="24"/>
        </w:rPr>
      </w:pPr>
      <w:r w:rsidRPr="00FF14AC">
        <w:rPr>
          <w:rFonts w:ascii="Times New Roman" w:hAnsi="Times New Roman"/>
          <w:sz w:val="24"/>
          <w:szCs w:val="24"/>
        </w:rPr>
        <w:t>• соотношение базовой и стимулирующей части фонда оплаты труда;</w:t>
      </w:r>
    </w:p>
    <w:p w:rsidR="00FF14AC" w:rsidRPr="00FF14AC" w:rsidRDefault="00FF14AC" w:rsidP="00FF14AC">
      <w:pPr>
        <w:pStyle w:val="af"/>
        <w:spacing w:line="276" w:lineRule="auto"/>
        <w:ind w:firstLine="454"/>
        <w:rPr>
          <w:rFonts w:ascii="Times New Roman" w:hAnsi="Times New Roman"/>
          <w:sz w:val="24"/>
          <w:szCs w:val="24"/>
        </w:rPr>
      </w:pPr>
      <w:r w:rsidRPr="00FF14AC">
        <w:rPr>
          <w:rFonts w:ascii="Times New Roman" w:hAnsi="Times New Roman"/>
          <w:sz w:val="24"/>
          <w:szCs w:val="24"/>
        </w:rPr>
        <w:t>• соотношение фонда оплаты труда педагогического, административно-управленческого и учебно-вспомогательного персонала;</w:t>
      </w:r>
    </w:p>
    <w:p w:rsidR="00FF14AC" w:rsidRPr="00FF14AC" w:rsidRDefault="00FF14AC" w:rsidP="00FF14AC">
      <w:pPr>
        <w:pStyle w:val="af"/>
        <w:spacing w:line="276" w:lineRule="auto"/>
        <w:ind w:firstLine="454"/>
        <w:rPr>
          <w:rFonts w:ascii="Times New Roman" w:hAnsi="Times New Roman"/>
          <w:sz w:val="24"/>
          <w:szCs w:val="24"/>
        </w:rPr>
      </w:pPr>
      <w:r w:rsidRPr="00FF14AC">
        <w:rPr>
          <w:rFonts w:ascii="Times New Roman" w:hAnsi="Times New Roman"/>
          <w:sz w:val="24"/>
          <w:szCs w:val="24"/>
        </w:rPr>
        <w:t>• соотношение общей и специальной частей внутри базовой части фонда оплаты труда;</w:t>
      </w:r>
    </w:p>
    <w:p w:rsidR="00FF14AC" w:rsidRPr="00FF14AC" w:rsidRDefault="00FF14AC" w:rsidP="00FF14AC">
      <w:pPr>
        <w:pStyle w:val="af"/>
        <w:spacing w:line="276" w:lineRule="auto"/>
        <w:ind w:firstLine="454"/>
        <w:rPr>
          <w:rFonts w:ascii="Times New Roman" w:hAnsi="Times New Roman"/>
          <w:sz w:val="24"/>
          <w:szCs w:val="24"/>
        </w:rPr>
      </w:pPr>
      <w:r w:rsidRPr="00FF14AC">
        <w:rPr>
          <w:rFonts w:ascii="Times New Roman" w:hAnsi="Times New Roman"/>
          <w:sz w:val="24"/>
          <w:szCs w:val="24"/>
        </w:rPr>
        <w:t>• порядок распределения стимулирующей части фонда оплаты труда в соответствии с региональными и муниципальными нормативными актами.</w:t>
      </w:r>
    </w:p>
    <w:p w:rsidR="00FF14AC" w:rsidRPr="00FF14AC" w:rsidRDefault="00FF14AC" w:rsidP="00FF14AC">
      <w:pPr>
        <w:pStyle w:val="af"/>
        <w:spacing w:line="276" w:lineRule="auto"/>
        <w:ind w:firstLine="454"/>
        <w:rPr>
          <w:rFonts w:ascii="Times New Roman" w:hAnsi="Times New Roman"/>
          <w:sz w:val="24"/>
          <w:szCs w:val="24"/>
        </w:rPr>
      </w:pPr>
      <w:r w:rsidRPr="00FF14AC">
        <w:rPr>
          <w:rFonts w:ascii="Times New Roman" w:hAnsi="Times New Roman"/>
          <w:sz w:val="24"/>
          <w:szCs w:val="24"/>
        </w:rPr>
        <w:t>В распределении стимулирующей части фонда оплаты труда предусматривается участие органов самоуправления (общественного Совета ОУ).</w:t>
      </w:r>
    </w:p>
    <w:p w:rsidR="00FF14AC" w:rsidRPr="00FF14AC" w:rsidRDefault="00FF14AC" w:rsidP="00FF14AC">
      <w:pPr>
        <w:pStyle w:val="af"/>
        <w:spacing w:line="276" w:lineRule="auto"/>
        <w:ind w:firstLine="454"/>
        <w:rPr>
          <w:rFonts w:ascii="Times New Roman" w:hAnsi="Times New Roman"/>
          <w:sz w:val="24"/>
          <w:szCs w:val="24"/>
        </w:rPr>
      </w:pPr>
      <w:r w:rsidRPr="00FF14AC">
        <w:rPr>
          <w:rFonts w:ascii="Times New Roman" w:hAnsi="Times New Roman"/>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w:t>
      </w:r>
      <w:r w:rsidRPr="00FF14AC">
        <w:rPr>
          <w:rStyle w:val="470"/>
          <w:sz w:val="24"/>
          <w:szCs w:val="24"/>
        </w:rPr>
        <w:t xml:space="preserve"> образовательное учреждение:</w:t>
      </w:r>
    </w:p>
    <w:p w:rsidR="00FF14AC" w:rsidRPr="00FF14AC" w:rsidRDefault="00FF14AC" w:rsidP="00FF14AC">
      <w:pPr>
        <w:pStyle w:val="af"/>
        <w:tabs>
          <w:tab w:val="left" w:pos="741"/>
        </w:tabs>
        <w:spacing w:line="276" w:lineRule="auto"/>
        <w:ind w:firstLine="454"/>
        <w:rPr>
          <w:rFonts w:ascii="Times New Roman" w:hAnsi="Times New Roman"/>
          <w:sz w:val="24"/>
          <w:szCs w:val="24"/>
        </w:rPr>
      </w:pPr>
      <w:r w:rsidRPr="00FF14AC">
        <w:rPr>
          <w:rFonts w:ascii="Times New Roman" w:hAnsi="Times New Roman"/>
          <w:sz w:val="24"/>
          <w:szCs w:val="24"/>
        </w:rPr>
        <w:t>1) проводит экономический расчёт стоимости обеспечения требований Стандарта по каждой позиции;</w:t>
      </w:r>
    </w:p>
    <w:p w:rsidR="00FF14AC" w:rsidRPr="00FF14AC" w:rsidRDefault="00FF14AC" w:rsidP="00FF14AC">
      <w:pPr>
        <w:pStyle w:val="af"/>
        <w:tabs>
          <w:tab w:val="left" w:pos="736"/>
        </w:tabs>
        <w:spacing w:line="276" w:lineRule="auto"/>
        <w:ind w:firstLine="454"/>
        <w:rPr>
          <w:rFonts w:ascii="Times New Roman" w:hAnsi="Times New Roman"/>
          <w:sz w:val="24"/>
          <w:szCs w:val="24"/>
        </w:rPr>
      </w:pPr>
      <w:r w:rsidRPr="00FF14AC">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FF14AC" w:rsidRPr="00FF14AC" w:rsidRDefault="00FF14AC" w:rsidP="00FF14AC">
      <w:pPr>
        <w:pStyle w:val="af"/>
        <w:tabs>
          <w:tab w:val="left" w:pos="736"/>
        </w:tabs>
        <w:spacing w:line="276" w:lineRule="auto"/>
        <w:ind w:firstLine="454"/>
        <w:rPr>
          <w:rFonts w:ascii="Times New Roman" w:hAnsi="Times New Roman"/>
          <w:sz w:val="24"/>
          <w:szCs w:val="24"/>
        </w:rPr>
      </w:pPr>
      <w:r w:rsidRPr="00FF14AC">
        <w:rPr>
          <w:rFonts w:ascii="Times New Roman" w:hAnsi="Times New Roman"/>
          <w:sz w:val="24"/>
          <w:szCs w:val="24"/>
        </w:rPr>
        <w:t>3) определяет величину затрат на обеспечение требований к условиям реализации ООП;</w:t>
      </w:r>
    </w:p>
    <w:p w:rsidR="00127372" w:rsidRPr="00AD4DB2" w:rsidRDefault="00FF14AC" w:rsidP="00AD4DB2">
      <w:pPr>
        <w:pStyle w:val="af"/>
        <w:tabs>
          <w:tab w:val="left" w:pos="736"/>
        </w:tabs>
        <w:spacing w:line="276" w:lineRule="auto"/>
        <w:ind w:firstLine="454"/>
        <w:rPr>
          <w:rFonts w:ascii="Times New Roman" w:hAnsi="Times New Roman"/>
          <w:sz w:val="24"/>
          <w:szCs w:val="24"/>
        </w:rPr>
      </w:pPr>
      <w:r w:rsidRPr="00FF14AC">
        <w:rPr>
          <w:rFonts w:ascii="Times New Roman" w:hAnsi="Times New Roman"/>
          <w:sz w:val="24"/>
          <w:szCs w:val="24"/>
        </w:rPr>
        <w:lastRenderedPageBreak/>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127372" w:rsidRDefault="00C26888" w:rsidP="00AD4DB2">
      <w:pPr>
        <w:spacing w:before="120" w:after="120"/>
        <w:ind w:firstLine="709"/>
        <w:rPr>
          <w:rFonts w:ascii="Times New Roman" w:hAnsi="Times New Roman"/>
          <w:b/>
          <w:sz w:val="24"/>
        </w:rPr>
      </w:pPr>
      <w:r>
        <w:rPr>
          <w:rFonts w:ascii="Times New Roman" w:hAnsi="Times New Roman"/>
          <w:b/>
          <w:sz w:val="24"/>
        </w:rPr>
        <w:t xml:space="preserve">3.5.4 </w:t>
      </w:r>
      <w:r w:rsidR="00670A79">
        <w:rPr>
          <w:rFonts w:ascii="Times New Roman" w:hAnsi="Times New Roman"/>
          <w:b/>
          <w:sz w:val="24"/>
        </w:rPr>
        <w:t xml:space="preserve">Информационно-методические условия реализации программы </w:t>
      </w:r>
      <w:r w:rsidR="00FF14AC">
        <w:rPr>
          <w:rFonts w:ascii="Times New Roman" w:hAnsi="Times New Roman"/>
          <w:b/>
          <w:sz w:val="24"/>
        </w:rPr>
        <w:t>О</w:t>
      </w:r>
      <w:r w:rsidR="00670A79">
        <w:rPr>
          <w:rFonts w:ascii="Times New Roman" w:hAnsi="Times New Roman"/>
          <w:b/>
          <w:sz w:val="24"/>
        </w:rPr>
        <w:t>ОО</w:t>
      </w:r>
    </w:p>
    <w:p w:rsidR="00AD4DB2" w:rsidRPr="00AD4DB2" w:rsidRDefault="00AD4DB2" w:rsidP="00AD4DB2">
      <w:pPr>
        <w:pStyle w:val="af"/>
        <w:spacing w:line="276" w:lineRule="auto"/>
        <w:ind w:firstLine="454"/>
        <w:rPr>
          <w:rFonts w:ascii="Times New Roman" w:hAnsi="Times New Roman"/>
          <w:sz w:val="24"/>
          <w:szCs w:val="24"/>
        </w:rPr>
      </w:pPr>
      <w:r w:rsidRPr="00AD4DB2">
        <w:rPr>
          <w:rFonts w:ascii="Times New Roman"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AD4DB2" w:rsidRPr="00AD4DB2" w:rsidRDefault="00AD4DB2" w:rsidP="00AD4DB2">
      <w:pPr>
        <w:pStyle w:val="af"/>
        <w:spacing w:line="276" w:lineRule="auto"/>
        <w:ind w:firstLine="454"/>
        <w:rPr>
          <w:rFonts w:ascii="Times New Roman" w:hAnsi="Times New Roman"/>
          <w:sz w:val="24"/>
          <w:szCs w:val="24"/>
        </w:rPr>
      </w:pPr>
      <w:r w:rsidRPr="00AD4DB2">
        <w:rPr>
          <w:rStyle w:val="2f4"/>
          <w:sz w:val="24"/>
          <w:szCs w:val="24"/>
          <w:highlight w:val="none"/>
        </w:rPr>
        <w:t>Под информационно-образовательной средой (илиИОС)</w:t>
      </w:r>
      <w:r w:rsidRPr="00AD4DB2">
        <w:rPr>
          <w:rFonts w:ascii="Times New Roman"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D4DB2" w:rsidRPr="00AD4DB2" w:rsidRDefault="00AD4DB2" w:rsidP="00AD4DB2">
      <w:pPr>
        <w:pStyle w:val="3210"/>
        <w:keepNext/>
        <w:keepLines/>
        <w:shd w:val="clear" w:color="auto" w:fill="auto"/>
        <w:spacing w:line="276" w:lineRule="auto"/>
        <w:ind w:firstLine="454"/>
        <w:rPr>
          <w:rFonts w:ascii="Times New Roman" w:hAnsi="Times New Roman"/>
          <w:sz w:val="24"/>
          <w:szCs w:val="24"/>
        </w:rPr>
      </w:pPr>
      <w:bookmarkStart w:id="36" w:name="bookmark424"/>
      <w:r w:rsidRPr="00AD4DB2">
        <w:rPr>
          <w:rFonts w:ascii="Times New Roman" w:hAnsi="Times New Roman"/>
          <w:sz w:val="24"/>
          <w:szCs w:val="24"/>
        </w:rPr>
        <w:t>Создаваемая в образовательном учреждении ИОСстроится в соответствии со следующей иерархией:</w:t>
      </w:r>
      <w:bookmarkEnd w:id="36"/>
    </w:p>
    <w:p w:rsidR="00AD4DB2" w:rsidRPr="00AD4DB2" w:rsidRDefault="00AD4DB2" w:rsidP="00AD4DB2">
      <w:pPr>
        <w:pStyle w:val="af"/>
        <w:tabs>
          <w:tab w:val="left" w:pos="1187"/>
        </w:tabs>
        <w:spacing w:line="276" w:lineRule="auto"/>
        <w:ind w:firstLine="454"/>
        <w:jc w:val="left"/>
        <w:rPr>
          <w:rFonts w:ascii="Times New Roman" w:hAnsi="Times New Roman"/>
          <w:sz w:val="24"/>
          <w:szCs w:val="24"/>
        </w:rPr>
      </w:pPr>
      <w:r w:rsidRPr="00AD4DB2">
        <w:rPr>
          <w:rFonts w:ascii="Times New Roman" w:hAnsi="Times New Roman"/>
          <w:sz w:val="24"/>
          <w:szCs w:val="24"/>
        </w:rPr>
        <w:t>— единая информационно-образовательная среда страны;</w:t>
      </w:r>
    </w:p>
    <w:p w:rsidR="00AD4DB2" w:rsidRPr="00AD4DB2" w:rsidRDefault="00AD4DB2" w:rsidP="00AD4DB2">
      <w:pPr>
        <w:pStyle w:val="af"/>
        <w:tabs>
          <w:tab w:val="left" w:pos="1187"/>
        </w:tabs>
        <w:spacing w:line="276" w:lineRule="auto"/>
        <w:ind w:firstLine="454"/>
        <w:rPr>
          <w:rFonts w:ascii="Times New Roman" w:hAnsi="Times New Roman"/>
          <w:sz w:val="24"/>
          <w:szCs w:val="24"/>
        </w:rPr>
      </w:pPr>
      <w:r w:rsidRPr="00AD4DB2">
        <w:rPr>
          <w:rFonts w:ascii="Times New Roman" w:hAnsi="Times New Roman"/>
          <w:sz w:val="24"/>
          <w:szCs w:val="24"/>
        </w:rPr>
        <w:t>— единая информационно-образовательная среда региона;</w:t>
      </w:r>
    </w:p>
    <w:p w:rsidR="00AD4DB2" w:rsidRPr="00AD4DB2" w:rsidRDefault="00AD4DB2" w:rsidP="00AD4DB2">
      <w:pPr>
        <w:pStyle w:val="af"/>
        <w:tabs>
          <w:tab w:val="left" w:pos="1166"/>
        </w:tabs>
        <w:spacing w:line="276" w:lineRule="auto"/>
        <w:ind w:firstLine="454"/>
        <w:rPr>
          <w:rFonts w:ascii="Times New Roman" w:hAnsi="Times New Roman"/>
          <w:sz w:val="24"/>
          <w:szCs w:val="24"/>
        </w:rPr>
      </w:pPr>
      <w:r w:rsidRPr="00AD4DB2">
        <w:rPr>
          <w:rFonts w:ascii="Times New Roman" w:hAnsi="Times New Roman"/>
          <w:sz w:val="24"/>
          <w:szCs w:val="24"/>
        </w:rPr>
        <w:t>— информационно-образовательная среда образовательного учреждения;</w:t>
      </w:r>
    </w:p>
    <w:p w:rsidR="00AD4DB2" w:rsidRPr="00AD4DB2" w:rsidRDefault="00AD4DB2" w:rsidP="00AD4DB2">
      <w:pPr>
        <w:pStyle w:val="af"/>
        <w:tabs>
          <w:tab w:val="left" w:pos="1182"/>
        </w:tabs>
        <w:spacing w:line="276" w:lineRule="auto"/>
        <w:ind w:firstLine="454"/>
        <w:rPr>
          <w:rFonts w:ascii="Times New Roman" w:hAnsi="Times New Roman"/>
          <w:sz w:val="24"/>
          <w:szCs w:val="24"/>
        </w:rPr>
      </w:pPr>
      <w:r w:rsidRPr="00AD4DB2">
        <w:rPr>
          <w:rFonts w:ascii="Times New Roman" w:hAnsi="Times New Roman"/>
          <w:sz w:val="24"/>
          <w:szCs w:val="24"/>
        </w:rPr>
        <w:t>— предметная информационно-образовательная среда;</w:t>
      </w:r>
    </w:p>
    <w:p w:rsidR="00AD4DB2" w:rsidRPr="00AD4DB2" w:rsidRDefault="00AD4DB2" w:rsidP="00AD4DB2">
      <w:pPr>
        <w:pStyle w:val="af"/>
        <w:tabs>
          <w:tab w:val="left" w:pos="1182"/>
        </w:tabs>
        <w:spacing w:line="276" w:lineRule="auto"/>
        <w:ind w:firstLine="454"/>
        <w:rPr>
          <w:rFonts w:ascii="Times New Roman" w:hAnsi="Times New Roman"/>
          <w:sz w:val="24"/>
          <w:szCs w:val="24"/>
        </w:rPr>
      </w:pPr>
      <w:r w:rsidRPr="00AD4DB2">
        <w:rPr>
          <w:rFonts w:ascii="Times New Roman" w:hAnsi="Times New Roman"/>
          <w:sz w:val="24"/>
          <w:szCs w:val="24"/>
        </w:rPr>
        <w:t>— информационно-образовательная среда УМК;</w:t>
      </w:r>
    </w:p>
    <w:p w:rsidR="00AD4DB2" w:rsidRPr="00AD4DB2" w:rsidRDefault="00AD4DB2" w:rsidP="00AD4DB2">
      <w:pPr>
        <w:pStyle w:val="af"/>
        <w:tabs>
          <w:tab w:val="left" w:pos="1170"/>
        </w:tabs>
        <w:spacing w:line="276" w:lineRule="auto"/>
        <w:ind w:firstLine="454"/>
        <w:rPr>
          <w:rFonts w:ascii="Times New Roman" w:hAnsi="Times New Roman"/>
          <w:sz w:val="24"/>
          <w:szCs w:val="24"/>
        </w:rPr>
      </w:pPr>
      <w:r w:rsidRPr="00AD4DB2">
        <w:rPr>
          <w:rFonts w:ascii="Times New Roman" w:hAnsi="Times New Roman"/>
          <w:sz w:val="24"/>
          <w:szCs w:val="24"/>
        </w:rPr>
        <w:t>— информационно-образовательная среда компонентов УМК;</w:t>
      </w:r>
    </w:p>
    <w:p w:rsidR="00AD4DB2" w:rsidRPr="00AD4DB2" w:rsidRDefault="00AD4DB2" w:rsidP="00AD4DB2">
      <w:pPr>
        <w:pStyle w:val="af"/>
        <w:tabs>
          <w:tab w:val="left" w:pos="1170"/>
        </w:tabs>
        <w:spacing w:line="276" w:lineRule="auto"/>
        <w:ind w:firstLine="454"/>
        <w:rPr>
          <w:rFonts w:ascii="Times New Roman" w:hAnsi="Times New Roman"/>
          <w:sz w:val="24"/>
          <w:szCs w:val="24"/>
        </w:rPr>
      </w:pPr>
      <w:r w:rsidRPr="00AD4DB2">
        <w:rPr>
          <w:rFonts w:ascii="Times New Roman" w:hAnsi="Times New Roman"/>
          <w:sz w:val="24"/>
          <w:szCs w:val="24"/>
        </w:rPr>
        <w:t>— информационно-образовательная среда элементов УМК.</w:t>
      </w:r>
    </w:p>
    <w:p w:rsidR="00AD4DB2" w:rsidRPr="00AD4DB2" w:rsidRDefault="00AD4DB2" w:rsidP="00AD4DB2">
      <w:pPr>
        <w:pStyle w:val="af"/>
        <w:spacing w:line="276" w:lineRule="auto"/>
        <w:ind w:firstLine="454"/>
        <w:jc w:val="left"/>
        <w:rPr>
          <w:rFonts w:ascii="Times New Roman" w:hAnsi="Times New Roman"/>
          <w:sz w:val="24"/>
          <w:szCs w:val="24"/>
        </w:rPr>
      </w:pPr>
      <w:r w:rsidRPr="00AD4DB2">
        <w:rPr>
          <w:rFonts w:ascii="Times New Roman" w:hAnsi="Times New Roman"/>
          <w:sz w:val="24"/>
          <w:szCs w:val="24"/>
        </w:rPr>
        <w:t>Основными элементами ИОС являются:</w:t>
      </w:r>
    </w:p>
    <w:p w:rsidR="00AD4DB2" w:rsidRPr="00AD4DB2" w:rsidRDefault="00AD4DB2" w:rsidP="00AD4DB2">
      <w:pPr>
        <w:pStyle w:val="af"/>
        <w:tabs>
          <w:tab w:val="left" w:pos="1166"/>
        </w:tabs>
        <w:spacing w:line="276" w:lineRule="auto"/>
        <w:ind w:firstLine="454"/>
        <w:rPr>
          <w:rFonts w:ascii="Times New Roman" w:hAnsi="Times New Roman"/>
          <w:sz w:val="24"/>
          <w:szCs w:val="24"/>
        </w:rPr>
      </w:pPr>
      <w:r w:rsidRPr="00AD4DB2">
        <w:rPr>
          <w:rFonts w:ascii="Times New Roman" w:hAnsi="Times New Roman"/>
          <w:sz w:val="24"/>
          <w:szCs w:val="24"/>
        </w:rPr>
        <w:t>— информационно-образовательные ресурсы в виде печатной продукции;</w:t>
      </w:r>
    </w:p>
    <w:p w:rsidR="00AD4DB2" w:rsidRPr="00AD4DB2" w:rsidRDefault="00AD4DB2" w:rsidP="00AD4DB2">
      <w:pPr>
        <w:pStyle w:val="af"/>
        <w:tabs>
          <w:tab w:val="left" w:pos="1166"/>
        </w:tabs>
        <w:spacing w:line="276" w:lineRule="auto"/>
        <w:ind w:firstLine="454"/>
        <w:rPr>
          <w:rFonts w:ascii="Times New Roman" w:hAnsi="Times New Roman"/>
          <w:sz w:val="24"/>
          <w:szCs w:val="24"/>
        </w:rPr>
      </w:pPr>
      <w:r w:rsidRPr="00AD4DB2">
        <w:rPr>
          <w:rFonts w:ascii="Times New Roman" w:hAnsi="Times New Roman"/>
          <w:sz w:val="24"/>
          <w:szCs w:val="24"/>
        </w:rPr>
        <w:t>— информационно-образовательные ресурсы на сменных оптических носителях;</w:t>
      </w:r>
    </w:p>
    <w:p w:rsidR="00AD4DB2" w:rsidRPr="00AD4DB2" w:rsidRDefault="00AD4DB2" w:rsidP="00AD4DB2">
      <w:pPr>
        <w:pStyle w:val="af"/>
        <w:tabs>
          <w:tab w:val="left" w:pos="1182"/>
        </w:tabs>
        <w:spacing w:line="276" w:lineRule="auto"/>
        <w:ind w:firstLine="454"/>
        <w:jc w:val="left"/>
        <w:rPr>
          <w:rFonts w:ascii="Times New Roman" w:hAnsi="Times New Roman"/>
          <w:sz w:val="24"/>
          <w:szCs w:val="24"/>
        </w:rPr>
      </w:pPr>
      <w:r w:rsidRPr="00AD4DB2">
        <w:rPr>
          <w:rFonts w:ascii="Times New Roman" w:hAnsi="Times New Roman"/>
          <w:sz w:val="24"/>
          <w:szCs w:val="24"/>
        </w:rPr>
        <w:t>— информационно-образовательные ресурсы Интернета;</w:t>
      </w:r>
    </w:p>
    <w:p w:rsidR="00AD4DB2" w:rsidRPr="00AD4DB2" w:rsidRDefault="00AD4DB2" w:rsidP="00AD4DB2">
      <w:pPr>
        <w:pStyle w:val="af"/>
        <w:tabs>
          <w:tab w:val="left" w:pos="1166"/>
        </w:tabs>
        <w:spacing w:line="276" w:lineRule="auto"/>
        <w:ind w:firstLine="454"/>
        <w:rPr>
          <w:rFonts w:ascii="Times New Roman" w:hAnsi="Times New Roman"/>
          <w:sz w:val="24"/>
          <w:szCs w:val="24"/>
        </w:rPr>
      </w:pPr>
      <w:r w:rsidRPr="00AD4DB2">
        <w:rPr>
          <w:rFonts w:ascii="Times New Roman" w:hAnsi="Times New Roman"/>
          <w:sz w:val="24"/>
          <w:szCs w:val="24"/>
        </w:rPr>
        <w:t>— вычислительная и информационно-телекоммуникационная инфраструктура;</w:t>
      </w:r>
    </w:p>
    <w:p w:rsidR="00AD4DB2" w:rsidRPr="00AD4DB2" w:rsidRDefault="00AD4DB2" w:rsidP="00AD4DB2">
      <w:pPr>
        <w:pStyle w:val="af"/>
        <w:tabs>
          <w:tab w:val="left" w:pos="1166"/>
        </w:tabs>
        <w:spacing w:line="276" w:lineRule="auto"/>
        <w:ind w:firstLine="454"/>
        <w:rPr>
          <w:rFonts w:ascii="Times New Roman" w:hAnsi="Times New Roman"/>
          <w:sz w:val="24"/>
          <w:szCs w:val="24"/>
        </w:rPr>
      </w:pPr>
      <w:r w:rsidRPr="00AD4DB2">
        <w:rPr>
          <w:rFonts w:ascii="Times New Roman" w:hAnsi="Times New Roman"/>
          <w:sz w:val="24"/>
          <w:szCs w:val="24"/>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AD4DB2" w:rsidRPr="00AD4DB2" w:rsidRDefault="00AD4DB2" w:rsidP="00AD4DB2">
      <w:pPr>
        <w:pStyle w:val="af"/>
        <w:spacing w:line="276" w:lineRule="auto"/>
        <w:ind w:firstLine="454"/>
        <w:rPr>
          <w:rFonts w:ascii="Times New Roman" w:hAnsi="Times New Roman"/>
          <w:sz w:val="24"/>
          <w:szCs w:val="24"/>
        </w:rPr>
      </w:pPr>
      <w:r w:rsidRPr="00AD4DB2">
        <w:rPr>
          <w:rStyle w:val="470"/>
          <w:sz w:val="24"/>
          <w:szCs w:val="24"/>
        </w:rPr>
        <w:t xml:space="preserve">Необходимое для использования </w:t>
      </w:r>
      <w:r w:rsidRPr="00AD4DB2">
        <w:rPr>
          <w:rStyle w:val="1ffff3"/>
          <w:sz w:val="24"/>
          <w:szCs w:val="24"/>
        </w:rPr>
        <w:t>ИКТ</w:t>
      </w:r>
      <w:r w:rsidRPr="00AD4DB2">
        <w:rPr>
          <w:rStyle w:val="470"/>
          <w:sz w:val="24"/>
          <w:szCs w:val="24"/>
        </w:rPr>
        <w:t xml:space="preserve"> оборудование</w:t>
      </w:r>
      <w:r w:rsidRPr="00AD4DB2">
        <w:rPr>
          <w:rFonts w:ascii="Times New Roman" w:hAnsi="Times New Roman"/>
          <w:sz w:val="24"/>
          <w:szCs w:val="24"/>
        </w:rPr>
        <w:t>должно отвечать современным требованиям и обеспечивать использование ИКТ:</w:t>
      </w:r>
    </w:p>
    <w:p w:rsidR="00AD4DB2" w:rsidRPr="00AD4DB2" w:rsidRDefault="00AD4DB2" w:rsidP="00AD4DB2">
      <w:pPr>
        <w:pStyle w:val="af"/>
        <w:tabs>
          <w:tab w:val="left" w:pos="1182"/>
        </w:tabs>
        <w:spacing w:line="276" w:lineRule="auto"/>
        <w:ind w:firstLine="454"/>
        <w:jc w:val="left"/>
        <w:rPr>
          <w:rFonts w:ascii="Times New Roman" w:hAnsi="Times New Roman"/>
          <w:sz w:val="24"/>
          <w:szCs w:val="24"/>
        </w:rPr>
      </w:pPr>
      <w:r w:rsidRPr="00AD4DB2">
        <w:rPr>
          <w:rFonts w:ascii="Times New Roman" w:hAnsi="Times New Roman"/>
          <w:sz w:val="24"/>
          <w:szCs w:val="24"/>
        </w:rPr>
        <w:t>— в учебной деятельности;</w:t>
      </w:r>
    </w:p>
    <w:p w:rsidR="00AD4DB2" w:rsidRPr="00AD4DB2" w:rsidRDefault="00AD4DB2" w:rsidP="00AD4DB2">
      <w:pPr>
        <w:pStyle w:val="af"/>
        <w:tabs>
          <w:tab w:val="left" w:pos="698"/>
        </w:tabs>
        <w:spacing w:line="276" w:lineRule="auto"/>
        <w:ind w:firstLine="454"/>
        <w:rPr>
          <w:rFonts w:ascii="Times New Roman" w:hAnsi="Times New Roman"/>
          <w:sz w:val="24"/>
          <w:szCs w:val="24"/>
        </w:rPr>
      </w:pPr>
      <w:r w:rsidRPr="00AD4DB2">
        <w:rPr>
          <w:rFonts w:ascii="Times New Roman" w:hAnsi="Times New Roman"/>
          <w:sz w:val="24"/>
          <w:szCs w:val="24"/>
        </w:rPr>
        <w:t>— во внеурочной деятельности;</w:t>
      </w:r>
    </w:p>
    <w:p w:rsidR="00AD4DB2" w:rsidRPr="00AD4DB2" w:rsidRDefault="00AD4DB2" w:rsidP="00AD4DB2">
      <w:pPr>
        <w:pStyle w:val="af"/>
        <w:tabs>
          <w:tab w:val="left" w:pos="698"/>
        </w:tabs>
        <w:spacing w:line="276" w:lineRule="auto"/>
        <w:ind w:firstLine="454"/>
        <w:rPr>
          <w:rFonts w:ascii="Times New Roman" w:hAnsi="Times New Roman"/>
          <w:sz w:val="24"/>
          <w:szCs w:val="24"/>
        </w:rPr>
      </w:pPr>
      <w:r w:rsidRPr="00AD4DB2">
        <w:rPr>
          <w:rFonts w:ascii="Times New Roman" w:hAnsi="Times New Roman"/>
          <w:sz w:val="24"/>
          <w:szCs w:val="24"/>
        </w:rPr>
        <w:t>— в исследовательской и проектной деятельности;</w:t>
      </w:r>
    </w:p>
    <w:p w:rsidR="00AD4DB2" w:rsidRPr="00AD4DB2" w:rsidRDefault="00AD4DB2" w:rsidP="00AD4DB2">
      <w:pPr>
        <w:pStyle w:val="af"/>
        <w:tabs>
          <w:tab w:val="left" w:pos="701"/>
        </w:tabs>
        <w:spacing w:line="276" w:lineRule="auto"/>
        <w:ind w:firstLine="454"/>
        <w:rPr>
          <w:rFonts w:ascii="Times New Roman" w:hAnsi="Times New Roman"/>
          <w:sz w:val="24"/>
          <w:szCs w:val="24"/>
        </w:rPr>
      </w:pPr>
      <w:r w:rsidRPr="00AD4DB2">
        <w:rPr>
          <w:rFonts w:ascii="Times New Roman" w:hAnsi="Times New Roman"/>
          <w:sz w:val="24"/>
          <w:szCs w:val="24"/>
        </w:rPr>
        <w:t>— при измерении, контроле и оценке результатов образования;</w:t>
      </w:r>
    </w:p>
    <w:p w:rsidR="00AD4DB2" w:rsidRPr="00AD4DB2" w:rsidRDefault="00AD4DB2" w:rsidP="00AD4DB2">
      <w:pPr>
        <w:pStyle w:val="af"/>
        <w:tabs>
          <w:tab w:val="left" w:pos="706"/>
        </w:tabs>
        <w:spacing w:line="276" w:lineRule="auto"/>
        <w:ind w:firstLine="454"/>
        <w:rPr>
          <w:rFonts w:ascii="Times New Roman" w:hAnsi="Times New Roman"/>
          <w:sz w:val="24"/>
          <w:szCs w:val="24"/>
        </w:rPr>
      </w:pPr>
      <w:r w:rsidRPr="00AD4DB2">
        <w:rPr>
          <w:rFonts w:ascii="Times New Roman" w:hAnsi="Times New Roman"/>
          <w:sz w:val="24"/>
          <w:szCs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AD4DB2" w:rsidRPr="00AD4DB2" w:rsidRDefault="00AD4DB2" w:rsidP="00AD4DB2">
      <w:pPr>
        <w:pStyle w:val="3210"/>
        <w:keepNext/>
        <w:keepLines/>
        <w:shd w:val="clear" w:color="auto" w:fill="auto"/>
        <w:spacing w:line="276" w:lineRule="auto"/>
        <w:ind w:firstLine="454"/>
        <w:rPr>
          <w:rFonts w:ascii="Times New Roman" w:hAnsi="Times New Roman"/>
          <w:sz w:val="24"/>
          <w:szCs w:val="24"/>
        </w:rPr>
      </w:pPr>
      <w:bookmarkStart w:id="37" w:name="bookmark425"/>
      <w:r w:rsidRPr="00AD4DB2">
        <w:rPr>
          <w:rFonts w:ascii="Times New Roman" w:hAnsi="Times New Roman"/>
          <w:sz w:val="24"/>
          <w:szCs w:val="24"/>
        </w:rPr>
        <w:t>Учебно-методическое и информационное оснащениеобразовательного процесса</w:t>
      </w:r>
      <w:r w:rsidRPr="00AD4DB2">
        <w:rPr>
          <w:rStyle w:val="324"/>
          <w:rFonts w:ascii="Times New Roman" w:hAnsi="Times New Roman"/>
          <w:sz w:val="24"/>
          <w:szCs w:val="24"/>
        </w:rPr>
        <w:t xml:space="preserve"> должно обеспечивать возможность:</w:t>
      </w:r>
      <w:bookmarkEnd w:id="37"/>
    </w:p>
    <w:p w:rsidR="00AD4DB2" w:rsidRPr="00AD4DB2" w:rsidRDefault="00AD4DB2" w:rsidP="00AD4DB2">
      <w:pPr>
        <w:pStyle w:val="af"/>
        <w:tabs>
          <w:tab w:val="left" w:pos="701"/>
        </w:tabs>
        <w:spacing w:line="276" w:lineRule="auto"/>
        <w:ind w:firstLine="454"/>
        <w:rPr>
          <w:rFonts w:ascii="Times New Roman" w:hAnsi="Times New Roman"/>
          <w:sz w:val="24"/>
          <w:szCs w:val="24"/>
        </w:rPr>
      </w:pPr>
      <w:r w:rsidRPr="00AD4DB2">
        <w:rPr>
          <w:rFonts w:ascii="Times New Roman" w:hAnsi="Times New Roman"/>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AD4DB2" w:rsidRPr="00AD4DB2" w:rsidRDefault="00AD4DB2" w:rsidP="00AD4DB2">
      <w:pPr>
        <w:pStyle w:val="af"/>
        <w:tabs>
          <w:tab w:val="left" w:pos="706"/>
        </w:tabs>
        <w:spacing w:line="276" w:lineRule="auto"/>
        <w:ind w:firstLine="454"/>
        <w:rPr>
          <w:rFonts w:ascii="Times New Roman" w:hAnsi="Times New Roman"/>
          <w:sz w:val="24"/>
          <w:szCs w:val="24"/>
        </w:rPr>
      </w:pPr>
      <w:r w:rsidRPr="00AD4DB2">
        <w:rPr>
          <w:rFonts w:ascii="Times New Roman" w:hAnsi="Times New Roman"/>
          <w:sz w:val="24"/>
          <w:szCs w:val="24"/>
        </w:rPr>
        <w:lastRenderedPageBreak/>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D4DB2" w:rsidRPr="00AD4DB2" w:rsidRDefault="00AD4DB2" w:rsidP="00AD4DB2">
      <w:pPr>
        <w:pStyle w:val="af"/>
        <w:tabs>
          <w:tab w:val="left" w:pos="706"/>
        </w:tabs>
        <w:spacing w:line="276" w:lineRule="auto"/>
        <w:ind w:firstLine="454"/>
        <w:rPr>
          <w:rFonts w:ascii="Times New Roman" w:hAnsi="Times New Roman"/>
          <w:sz w:val="24"/>
          <w:szCs w:val="24"/>
        </w:rPr>
      </w:pPr>
      <w:r w:rsidRPr="00AD4DB2">
        <w:rPr>
          <w:rFonts w:ascii="Times New Roman" w:hAnsi="Times New Roman"/>
          <w:sz w:val="24"/>
          <w:szCs w:val="24"/>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AD4DB2" w:rsidRPr="00AD4DB2" w:rsidRDefault="00AD4DB2" w:rsidP="00AD4DB2">
      <w:pPr>
        <w:pStyle w:val="af"/>
        <w:tabs>
          <w:tab w:val="left" w:pos="701"/>
        </w:tabs>
        <w:spacing w:line="276" w:lineRule="auto"/>
        <w:ind w:firstLine="454"/>
        <w:rPr>
          <w:rFonts w:ascii="Times New Roman" w:hAnsi="Times New Roman"/>
          <w:sz w:val="24"/>
          <w:szCs w:val="24"/>
        </w:rPr>
      </w:pPr>
      <w:r w:rsidRPr="00AD4DB2">
        <w:rPr>
          <w:rFonts w:ascii="Times New Roman" w:hAnsi="Times New Roman"/>
          <w:sz w:val="24"/>
          <w:szCs w:val="24"/>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D4DB2" w:rsidRPr="00AD4DB2" w:rsidRDefault="00AD4DB2" w:rsidP="00AD4DB2">
      <w:pPr>
        <w:pStyle w:val="af"/>
        <w:tabs>
          <w:tab w:val="left" w:pos="706"/>
        </w:tabs>
        <w:spacing w:line="276" w:lineRule="auto"/>
        <w:ind w:firstLine="454"/>
        <w:rPr>
          <w:rFonts w:ascii="Times New Roman" w:hAnsi="Times New Roman"/>
          <w:sz w:val="24"/>
          <w:szCs w:val="24"/>
        </w:rPr>
      </w:pPr>
      <w:r w:rsidRPr="00AD4DB2">
        <w:rPr>
          <w:rFonts w:ascii="Times New Roman" w:hAnsi="Times New Roman"/>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D4DB2" w:rsidRPr="00AD4DB2" w:rsidRDefault="00AD4DB2" w:rsidP="00AD4DB2">
      <w:pPr>
        <w:pStyle w:val="af"/>
        <w:tabs>
          <w:tab w:val="left" w:pos="701"/>
        </w:tabs>
        <w:spacing w:line="276" w:lineRule="auto"/>
        <w:ind w:firstLine="454"/>
        <w:rPr>
          <w:rFonts w:ascii="Times New Roman" w:hAnsi="Times New Roman"/>
          <w:sz w:val="24"/>
          <w:szCs w:val="24"/>
        </w:rPr>
      </w:pPr>
      <w:r w:rsidRPr="00AD4DB2">
        <w:rPr>
          <w:rFonts w:ascii="Times New Roman" w:hAnsi="Times New Roman"/>
          <w:sz w:val="24"/>
          <w:szCs w:val="24"/>
        </w:rPr>
        <w:t>— выступления с аудио-, видео- и графическим экранным сопровождением;</w:t>
      </w:r>
    </w:p>
    <w:p w:rsidR="00AD4DB2" w:rsidRPr="00AD4DB2" w:rsidRDefault="00AD4DB2" w:rsidP="00AD4DB2">
      <w:pPr>
        <w:pStyle w:val="af"/>
        <w:tabs>
          <w:tab w:val="left" w:pos="706"/>
        </w:tabs>
        <w:spacing w:line="276" w:lineRule="auto"/>
        <w:ind w:firstLine="454"/>
        <w:rPr>
          <w:rFonts w:ascii="Times New Roman" w:hAnsi="Times New Roman"/>
          <w:sz w:val="24"/>
          <w:szCs w:val="24"/>
        </w:rPr>
      </w:pPr>
      <w:r w:rsidRPr="00AD4DB2">
        <w:rPr>
          <w:rFonts w:ascii="Times New Roman" w:hAnsi="Times New Roman"/>
          <w:sz w:val="24"/>
          <w:szCs w:val="24"/>
        </w:rPr>
        <w:t>— вывода информации на бумагу и т. п. и в трёхмерную материальную среду (печать);</w:t>
      </w:r>
    </w:p>
    <w:p w:rsidR="00AD4DB2" w:rsidRPr="00AD4DB2" w:rsidRDefault="00AD4DB2" w:rsidP="00AD4DB2">
      <w:pPr>
        <w:pStyle w:val="af"/>
        <w:tabs>
          <w:tab w:val="left" w:pos="706"/>
        </w:tabs>
        <w:spacing w:line="276" w:lineRule="auto"/>
        <w:ind w:firstLine="454"/>
        <w:rPr>
          <w:rFonts w:ascii="Times New Roman" w:hAnsi="Times New Roman"/>
          <w:sz w:val="24"/>
          <w:szCs w:val="24"/>
        </w:rPr>
      </w:pPr>
      <w:r w:rsidRPr="00AD4DB2">
        <w:rPr>
          <w:rFonts w:ascii="Times New Roman" w:hAnsi="Times New Roman"/>
          <w:sz w:val="24"/>
          <w:szCs w:val="24"/>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AD4DB2" w:rsidRPr="00AD4DB2" w:rsidRDefault="00AD4DB2" w:rsidP="00AD4DB2">
      <w:pPr>
        <w:pStyle w:val="af"/>
        <w:tabs>
          <w:tab w:val="left" w:pos="698"/>
        </w:tabs>
        <w:spacing w:line="276" w:lineRule="auto"/>
        <w:ind w:firstLine="454"/>
        <w:rPr>
          <w:rFonts w:ascii="Times New Roman" w:hAnsi="Times New Roman"/>
          <w:sz w:val="24"/>
          <w:szCs w:val="24"/>
        </w:rPr>
      </w:pPr>
      <w:r w:rsidRPr="00AD4DB2">
        <w:rPr>
          <w:rFonts w:ascii="Times New Roman" w:hAnsi="Times New Roman"/>
          <w:sz w:val="24"/>
          <w:szCs w:val="24"/>
        </w:rPr>
        <w:t>— поиска и получения информации;</w:t>
      </w:r>
    </w:p>
    <w:p w:rsidR="00AD4DB2" w:rsidRPr="00AD4DB2" w:rsidRDefault="00AD4DB2" w:rsidP="00AD4DB2">
      <w:pPr>
        <w:pStyle w:val="af"/>
        <w:tabs>
          <w:tab w:val="left" w:pos="1166"/>
        </w:tabs>
        <w:spacing w:line="276" w:lineRule="auto"/>
        <w:ind w:firstLine="454"/>
        <w:rPr>
          <w:rFonts w:ascii="Times New Roman" w:hAnsi="Times New Roman"/>
          <w:sz w:val="24"/>
          <w:szCs w:val="24"/>
        </w:rPr>
      </w:pPr>
      <w:r w:rsidRPr="00AD4DB2">
        <w:rPr>
          <w:rFonts w:ascii="Times New Roman" w:hAnsi="Times New Roman"/>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AD4DB2" w:rsidRPr="00AD4DB2" w:rsidRDefault="00AD4DB2" w:rsidP="00AD4DB2">
      <w:pPr>
        <w:pStyle w:val="af"/>
        <w:tabs>
          <w:tab w:val="left" w:pos="1166"/>
        </w:tabs>
        <w:spacing w:line="276" w:lineRule="auto"/>
        <w:ind w:firstLine="454"/>
        <w:rPr>
          <w:rFonts w:ascii="Times New Roman" w:hAnsi="Times New Roman"/>
          <w:sz w:val="24"/>
          <w:szCs w:val="24"/>
        </w:rPr>
      </w:pPr>
      <w:r w:rsidRPr="00AD4DB2">
        <w:rPr>
          <w:rFonts w:ascii="Times New Roman" w:hAnsi="Times New Roman"/>
          <w:sz w:val="24"/>
          <w:szCs w:val="24"/>
        </w:rPr>
        <w:t>— вещания (подкастинга), использования носимых аудио-видеоустройств для учебной деятельности на уроке и вне урока;</w:t>
      </w:r>
    </w:p>
    <w:p w:rsidR="00AD4DB2" w:rsidRPr="00AD4DB2" w:rsidRDefault="00AD4DB2" w:rsidP="00AD4DB2">
      <w:pPr>
        <w:pStyle w:val="af"/>
        <w:tabs>
          <w:tab w:val="left" w:pos="1166"/>
        </w:tabs>
        <w:spacing w:line="276" w:lineRule="auto"/>
        <w:ind w:firstLine="454"/>
        <w:rPr>
          <w:rFonts w:ascii="Times New Roman" w:hAnsi="Times New Roman"/>
          <w:sz w:val="24"/>
          <w:szCs w:val="24"/>
        </w:rPr>
      </w:pPr>
      <w:r w:rsidRPr="00AD4DB2">
        <w:rPr>
          <w:rFonts w:ascii="Times New Roman" w:hAnsi="Times New Roman"/>
          <w:sz w:val="24"/>
          <w:szCs w:val="24"/>
        </w:rPr>
        <w:t>— общения в Интернете, взаимодействия в социальных группах и сетях, участия в форумах, групповой работы над сообщениями (вики);</w:t>
      </w:r>
    </w:p>
    <w:p w:rsidR="00AD4DB2" w:rsidRPr="00AD4DB2" w:rsidRDefault="00AD4DB2" w:rsidP="00AD4DB2">
      <w:pPr>
        <w:pStyle w:val="af"/>
        <w:tabs>
          <w:tab w:val="left" w:pos="1180"/>
        </w:tabs>
        <w:spacing w:line="276" w:lineRule="auto"/>
        <w:ind w:firstLine="454"/>
        <w:rPr>
          <w:rFonts w:ascii="Times New Roman" w:hAnsi="Times New Roman"/>
          <w:sz w:val="24"/>
          <w:szCs w:val="24"/>
        </w:rPr>
      </w:pPr>
      <w:r w:rsidRPr="00AD4DB2">
        <w:rPr>
          <w:rFonts w:ascii="Times New Roman" w:hAnsi="Times New Roman"/>
          <w:sz w:val="24"/>
          <w:szCs w:val="24"/>
        </w:rPr>
        <w:t>— создания и заполнения баз данных, в том числе определителей; наглядного представления и анализа данных;</w:t>
      </w:r>
    </w:p>
    <w:p w:rsidR="00AD4DB2" w:rsidRPr="00AD4DB2" w:rsidRDefault="00AD4DB2" w:rsidP="00AD4DB2">
      <w:pPr>
        <w:pStyle w:val="af"/>
        <w:tabs>
          <w:tab w:val="left" w:pos="1180"/>
        </w:tabs>
        <w:spacing w:line="276" w:lineRule="auto"/>
        <w:ind w:firstLine="454"/>
        <w:rPr>
          <w:rFonts w:ascii="Times New Roman" w:hAnsi="Times New Roman"/>
          <w:sz w:val="24"/>
          <w:szCs w:val="24"/>
        </w:rPr>
      </w:pPr>
      <w:r w:rsidRPr="00AD4DB2">
        <w:rPr>
          <w:rFonts w:ascii="Times New Roman" w:hAnsi="Times New Roman"/>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D4DB2" w:rsidRPr="00AD4DB2" w:rsidRDefault="00AD4DB2" w:rsidP="00AD4DB2">
      <w:pPr>
        <w:pStyle w:val="af"/>
        <w:tabs>
          <w:tab w:val="left" w:pos="1166"/>
        </w:tabs>
        <w:spacing w:line="276" w:lineRule="auto"/>
        <w:ind w:firstLine="454"/>
        <w:rPr>
          <w:rFonts w:ascii="Times New Roman" w:hAnsi="Times New Roman"/>
          <w:sz w:val="24"/>
          <w:szCs w:val="24"/>
        </w:rPr>
      </w:pPr>
      <w:r w:rsidRPr="00AD4DB2">
        <w:rPr>
          <w:rFonts w:ascii="Times New Roman" w:hAnsi="Times New Roman"/>
          <w:sz w:val="24"/>
          <w:szCs w:val="24"/>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D4DB2" w:rsidRPr="00AD4DB2" w:rsidRDefault="00AD4DB2" w:rsidP="00AD4DB2">
      <w:pPr>
        <w:pStyle w:val="af"/>
        <w:tabs>
          <w:tab w:val="left" w:pos="1161"/>
        </w:tabs>
        <w:spacing w:line="276" w:lineRule="auto"/>
        <w:ind w:firstLine="454"/>
        <w:rPr>
          <w:rFonts w:ascii="Times New Roman" w:hAnsi="Times New Roman"/>
          <w:sz w:val="24"/>
          <w:szCs w:val="24"/>
        </w:rPr>
      </w:pPr>
      <w:r w:rsidRPr="00AD4DB2">
        <w:rPr>
          <w:rFonts w:ascii="Times New Roman" w:hAnsi="Times New Roman"/>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AD4DB2" w:rsidRPr="00AD4DB2" w:rsidRDefault="00AD4DB2" w:rsidP="00AD4DB2">
      <w:pPr>
        <w:pStyle w:val="af"/>
        <w:tabs>
          <w:tab w:val="left" w:pos="1180"/>
        </w:tabs>
        <w:spacing w:line="276" w:lineRule="auto"/>
        <w:ind w:firstLine="454"/>
        <w:rPr>
          <w:rFonts w:ascii="Times New Roman" w:hAnsi="Times New Roman"/>
          <w:sz w:val="24"/>
          <w:szCs w:val="24"/>
        </w:rPr>
      </w:pPr>
      <w:r w:rsidRPr="00AD4DB2">
        <w:rPr>
          <w:rFonts w:ascii="Times New Roman" w:hAnsi="Times New Roman"/>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AD4DB2" w:rsidRPr="00AD4DB2" w:rsidRDefault="00AD4DB2" w:rsidP="00AD4DB2">
      <w:pPr>
        <w:pStyle w:val="af"/>
        <w:tabs>
          <w:tab w:val="left" w:pos="1180"/>
        </w:tabs>
        <w:spacing w:line="276" w:lineRule="auto"/>
        <w:ind w:firstLine="454"/>
        <w:rPr>
          <w:rFonts w:ascii="Times New Roman" w:hAnsi="Times New Roman"/>
          <w:sz w:val="24"/>
          <w:szCs w:val="24"/>
        </w:rPr>
      </w:pPr>
      <w:r w:rsidRPr="00AD4DB2">
        <w:rPr>
          <w:rFonts w:ascii="Times New Roman" w:hAnsi="Times New Roman"/>
          <w:sz w:val="24"/>
          <w:szCs w:val="24"/>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D4DB2" w:rsidRPr="00AD4DB2" w:rsidRDefault="00AD4DB2" w:rsidP="00AD4DB2">
      <w:pPr>
        <w:pStyle w:val="af"/>
        <w:tabs>
          <w:tab w:val="left" w:pos="1166"/>
        </w:tabs>
        <w:spacing w:line="276" w:lineRule="auto"/>
        <w:ind w:firstLine="454"/>
        <w:rPr>
          <w:rFonts w:ascii="Times New Roman" w:hAnsi="Times New Roman"/>
          <w:sz w:val="24"/>
          <w:szCs w:val="24"/>
        </w:rPr>
      </w:pPr>
      <w:r w:rsidRPr="00AD4DB2">
        <w:rPr>
          <w:rFonts w:ascii="Times New Roman" w:hAnsi="Times New Roman"/>
          <w:sz w:val="24"/>
          <w:szCs w:val="24"/>
        </w:rPr>
        <w:lastRenderedPageBreak/>
        <w:t>— занятий по изучению правил дорожного движения с использованием игр, оборудования, а также компьютерных тренажёров;</w:t>
      </w:r>
    </w:p>
    <w:p w:rsidR="00AD4DB2" w:rsidRPr="00AD4DB2" w:rsidRDefault="00AD4DB2" w:rsidP="00AD4DB2">
      <w:pPr>
        <w:pStyle w:val="af"/>
        <w:tabs>
          <w:tab w:val="left" w:pos="1175"/>
        </w:tabs>
        <w:spacing w:line="276" w:lineRule="auto"/>
        <w:ind w:firstLine="454"/>
        <w:rPr>
          <w:rFonts w:ascii="Times New Roman" w:hAnsi="Times New Roman"/>
          <w:sz w:val="24"/>
          <w:szCs w:val="24"/>
        </w:rPr>
      </w:pPr>
      <w:r w:rsidRPr="00AD4DB2">
        <w:rPr>
          <w:rFonts w:ascii="Times New Roman" w:hAnsi="Times New Roman"/>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AD4DB2" w:rsidRPr="00AD4DB2" w:rsidRDefault="00AD4DB2" w:rsidP="00AD4DB2">
      <w:pPr>
        <w:pStyle w:val="af"/>
        <w:tabs>
          <w:tab w:val="left" w:pos="1175"/>
        </w:tabs>
        <w:spacing w:line="276" w:lineRule="auto"/>
        <w:ind w:firstLine="454"/>
        <w:rPr>
          <w:rFonts w:ascii="Times New Roman" w:hAnsi="Times New Roman"/>
          <w:sz w:val="24"/>
          <w:szCs w:val="24"/>
        </w:rPr>
      </w:pPr>
      <w:r w:rsidRPr="00AD4DB2">
        <w:rPr>
          <w:rFonts w:ascii="Times New Roman" w:hAnsi="Times New Roman"/>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D4DB2" w:rsidRPr="00AD4DB2" w:rsidRDefault="00AD4DB2" w:rsidP="00AD4DB2">
      <w:pPr>
        <w:pStyle w:val="af"/>
        <w:tabs>
          <w:tab w:val="left" w:pos="730"/>
        </w:tabs>
        <w:spacing w:line="276" w:lineRule="auto"/>
        <w:ind w:firstLine="454"/>
        <w:rPr>
          <w:rFonts w:ascii="Times New Roman" w:hAnsi="Times New Roman"/>
          <w:sz w:val="24"/>
          <w:szCs w:val="24"/>
        </w:rPr>
      </w:pPr>
      <w:r w:rsidRPr="00AD4DB2">
        <w:rPr>
          <w:rFonts w:ascii="Times New Roman" w:hAnsi="Times New Roman"/>
          <w:sz w:val="24"/>
          <w:szCs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D4DB2" w:rsidRPr="00AD4DB2" w:rsidRDefault="00AD4DB2" w:rsidP="00AD4DB2">
      <w:pPr>
        <w:pStyle w:val="af"/>
        <w:tabs>
          <w:tab w:val="left" w:pos="730"/>
        </w:tabs>
        <w:spacing w:line="276" w:lineRule="auto"/>
        <w:ind w:firstLine="454"/>
        <w:rPr>
          <w:rFonts w:ascii="Times New Roman" w:hAnsi="Times New Roman"/>
          <w:sz w:val="24"/>
          <w:szCs w:val="24"/>
        </w:rPr>
      </w:pPr>
      <w:r w:rsidRPr="00AD4DB2">
        <w:rPr>
          <w:rFonts w:ascii="Times New Roman" w:hAnsi="Times New Roman"/>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AD4DB2" w:rsidRPr="00AD4DB2" w:rsidRDefault="00AD4DB2" w:rsidP="00AD4DB2">
      <w:pPr>
        <w:pStyle w:val="af"/>
        <w:tabs>
          <w:tab w:val="left" w:pos="721"/>
        </w:tabs>
        <w:spacing w:line="276" w:lineRule="auto"/>
        <w:ind w:firstLine="454"/>
        <w:rPr>
          <w:rFonts w:ascii="Times New Roman" w:hAnsi="Times New Roman"/>
          <w:sz w:val="24"/>
          <w:szCs w:val="24"/>
        </w:rPr>
      </w:pPr>
      <w:r w:rsidRPr="00AD4DB2">
        <w:rPr>
          <w:rFonts w:ascii="Times New Roman" w:hAnsi="Times New Roman"/>
          <w:sz w:val="24"/>
          <w:szCs w:val="24"/>
        </w:rPr>
        <w:t>— выпуска школьных печатных изданий, работы школьного телевидения.</w:t>
      </w:r>
    </w:p>
    <w:p w:rsidR="00AD4DB2" w:rsidRPr="00AD4DB2" w:rsidRDefault="00AD4DB2" w:rsidP="00AD4DB2">
      <w:pPr>
        <w:pStyle w:val="af"/>
        <w:spacing w:line="276" w:lineRule="auto"/>
        <w:ind w:firstLine="454"/>
        <w:rPr>
          <w:rFonts w:ascii="Times New Roman" w:hAnsi="Times New Roman"/>
          <w:sz w:val="24"/>
          <w:szCs w:val="24"/>
        </w:rPr>
      </w:pPr>
      <w:r w:rsidRPr="00AD4DB2">
        <w:rPr>
          <w:rFonts w:ascii="Times New Roman" w:hAnsi="Times New Roman"/>
          <w:sz w:val="24"/>
          <w:szCs w:val="24"/>
        </w:rPr>
        <w:t>Все указанные виды деятельности обеспечены расходными материалами.</w:t>
      </w:r>
    </w:p>
    <w:p w:rsidR="00AD4DB2" w:rsidRPr="00AD4DB2" w:rsidRDefault="00AD4DB2" w:rsidP="00AD4DB2">
      <w:pPr>
        <w:spacing w:after="0" w:line="360" w:lineRule="auto"/>
        <w:ind w:firstLine="454"/>
        <w:jc w:val="center"/>
        <w:rPr>
          <w:rFonts w:ascii="Times New Roman" w:hAnsi="Times New Roman"/>
          <w:b/>
          <w:sz w:val="24"/>
          <w:szCs w:val="24"/>
        </w:rPr>
      </w:pPr>
      <w:r w:rsidRPr="00AD4DB2">
        <w:rPr>
          <w:rFonts w:ascii="Times New Roman" w:hAnsi="Times New Roman"/>
          <w:b/>
          <w:sz w:val="24"/>
          <w:szCs w:val="24"/>
        </w:rPr>
        <w:t>Создание в образовательном учреждении информационно-образовательной среды, соответствующей требованиям Стандарта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449"/>
        <w:gridCol w:w="2268"/>
      </w:tblGrid>
      <w:tr w:rsidR="00AD4DB2" w:rsidRPr="00AD4DB2" w:rsidTr="00AD4DB2">
        <w:trPr>
          <w:jc w:val="center"/>
        </w:trPr>
        <w:tc>
          <w:tcPr>
            <w:tcW w:w="959" w:type="dxa"/>
          </w:tcPr>
          <w:p w:rsidR="00AD4DB2" w:rsidRPr="00AD4DB2" w:rsidRDefault="00AD4DB2" w:rsidP="00AD4DB2">
            <w:pPr>
              <w:autoSpaceDE w:val="0"/>
              <w:autoSpaceDN w:val="0"/>
              <w:adjustRightInd w:val="0"/>
              <w:spacing w:after="0" w:line="360" w:lineRule="auto"/>
              <w:rPr>
                <w:rFonts w:ascii="Times New Roman" w:hAnsi="Times New Roman"/>
                <w:b/>
                <w:sz w:val="24"/>
                <w:szCs w:val="24"/>
                <w:lang w:val="en-US"/>
              </w:rPr>
            </w:pPr>
            <w:r w:rsidRPr="00AD4DB2">
              <w:rPr>
                <w:rFonts w:ascii="Times New Roman" w:hAnsi="Times New Roman"/>
                <w:b/>
                <w:sz w:val="24"/>
                <w:szCs w:val="24"/>
                <w:lang w:val="en-US"/>
              </w:rPr>
              <w:t>№ п/п</w:t>
            </w:r>
          </w:p>
        </w:tc>
        <w:tc>
          <w:tcPr>
            <w:tcW w:w="5449" w:type="dxa"/>
          </w:tcPr>
          <w:p w:rsidR="00AD4DB2" w:rsidRPr="00AD4DB2" w:rsidRDefault="00AD4DB2" w:rsidP="00AD4DB2">
            <w:pPr>
              <w:autoSpaceDE w:val="0"/>
              <w:autoSpaceDN w:val="0"/>
              <w:adjustRightInd w:val="0"/>
              <w:spacing w:after="0" w:line="360" w:lineRule="auto"/>
              <w:rPr>
                <w:rFonts w:ascii="Times New Roman" w:hAnsi="Times New Roman"/>
                <w:b/>
                <w:sz w:val="24"/>
                <w:szCs w:val="24"/>
                <w:lang w:val="en-US"/>
              </w:rPr>
            </w:pPr>
            <w:r w:rsidRPr="00AD4DB2">
              <w:rPr>
                <w:rFonts w:ascii="Times New Roman" w:hAnsi="Times New Roman"/>
                <w:b/>
                <w:sz w:val="24"/>
                <w:szCs w:val="24"/>
                <w:lang w:val="en-US"/>
              </w:rPr>
              <w:t>Необходимые средства</w:t>
            </w:r>
          </w:p>
        </w:tc>
        <w:tc>
          <w:tcPr>
            <w:tcW w:w="2268" w:type="dxa"/>
          </w:tcPr>
          <w:p w:rsidR="00AD4DB2" w:rsidRPr="00AD4DB2" w:rsidRDefault="00AD4DB2" w:rsidP="00AD4DB2">
            <w:pPr>
              <w:autoSpaceDE w:val="0"/>
              <w:autoSpaceDN w:val="0"/>
              <w:adjustRightInd w:val="0"/>
              <w:spacing w:after="0" w:line="360" w:lineRule="auto"/>
              <w:rPr>
                <w:rFonts w:ascii="Times New Roman" w:hAnsi="Times New Roman"/>
                <w:b/>
                <w:sz w:val="24"/>
                <w:szCs w:val="24"/>
                <w:lang w:val="en-US"/>
              </w:rPr>
            </w:pPr>
            <w:r w:rsidRPr="00AD4DB2">
              <w:rPr>
                <w:rFonts w:ascii="Times New Roman" w:hAnsi="Times New Roman"/>
                <w:b/>
                <w:sz w:val="24"/>
                <w:szCs w:val="24"/>
                <w:lang w:val="en-US"/>
              </w:rPr>
              <w:t>имеются в наличии</w:t>
            </w:r>
          </w:p>
        </w:tc>
      </w:tr>
      <w:tr w:rsidR="00AD4DB2" w:rsidRPr="00AD4DB2" w:rsidTr="00AD4DB2">
        <w:trPr>
          <w:jc w:val="center"/>
        </w:trPr>
        <w:tc>
          <w:tcPr>
            <w:tcW w:w="959" w:type="dxa"/>
          </w:tcPr>
          <w:p w:rsidR="00AD4DB2" w:rsidRPr="00AD4DB2" w:rsidRDefault="00AD4DB2" w:rsidP="00AD4DB2">
            <w:pPr>
              <w:autoSpaceDE w:val="0"/>
              <w:autoSpaceDN w:val="0"/>
              <w:adjustRightInd w:val="0"/>
              <w:spacing w:after="0" w:line="360" w:lineRule="auto"/>
              <w:rPr>
                <w:rFonts w:ascii="Times New Roman" w:hAnsi="Times New Roman"/>
                <w:b/>
                <w:sz w:val="24"/>
                <w:szCs w:val="24"/>
                <w:lang w:val="en-US"/>
              </w:rPr>
            </w:pPr>
            <w:r w:rsidRPr="00AD4DB2">
              <w:rPr>
                <w:rFonts w:ascii="Times New Roman" w:hAnsi="Times New Roman"/>
                <w:b/>
                <w:sz w:val="24"/>
                <w:szCs w:val="24"/>
                <w:lang w:val="en-US"/>
              </w:rPr>
              <w:t>I</w:t>
            </w:r>
          </w:p>
        </w:tc>
        <w:tc>
          <w:tcPr>
            <w:tcW w:w="5449" w:type="dxa"/>
          </w:tcPr>
          <w:p w:rsidR="00AD4DB2" w:rsidRPr="00AD4DB2" w:rsidRDefault="00AD4DB2" w:rsidP="00AD4DB2">
            <w:pPr>
              <w:autoSpaceDE w:val="0"/>
              <w:autoSpaceDN w:val="0"/>
              <w:adjustRightInd w:val="0"/>
              <w:spacing w:after="0" w:line="360" w:lineRule="auto"/>
              <w:ind w:firstLine="34"/>
              <w:rPr>
                <w:rFonts w:ascii="Times New Roman" w:hAnsi="Times New Roman"/>
                <w:sz w:val="24"/>
                <w:szCs w:val="24"/>
                <w:lang w:val="en-US"/>
              </w:rPr>
            </w:pPr>
            <w:r w:rsidRPr="00AD4DB2">
              <w:rPr>
                <w:rFonts w:ascii="Times New Roman" w:hAnsi="Times New Roman"/>
                <w:sz w:val="24"/>
                <w:szCs w:val="24"/>
                <w:lang w:val="en-US"/>
              </w:rPr>
              <w:t>Технические средства</w:t>
            </w:r>
          </w:p>
        </w:tc>
        <w:tc>
          <w:tcPr>
            <w:tcW w:w="2268" w:type="dxa"/>
          </w:tcPr>
          <w:p w:rsidR="00AD4DB2" w:rsidRPr="00AD4DB2" w:rsidRDefault="00AD4DB2" w:rsidP="00AD4DB2">
            <w:pPr>
              <w:spacing w:after="0" w:line="360" w:lineRule="auto"/>
              <w:jc w:val="both"/>
              <w:rPr>
                <w:rFonts w:ascii="Times New Roman" w:hAnsi="Times New Roman"/>
                <w:sz w:val="24"/>
                <w:szCs w:val="24"/>
              </w:rPr>
            </w:pPr>
            <w:r w:rsidRPr="00AD4DB2">
              <w:rPr>
                <w:rFonts w:ascii="Times New Roman" w:hAnsi="Times New Roman"/>
                <w:sz w:val="24"/>
                <w:szCs w:val="24"/>
              </w:rPr>
              <w:t>+</w:t>
            </w:r>
          </w:p>
        </w:tc>
      </w:tr>
      <w:tr w:rsidR="00AD4DB2" w:rsidRPr="00AD4DB2" w:rsidTr="00AD4DB2">
        <w:trPr>
          <w:jc w:val="center"/>
        </w:trPr>
        <w:tc>
          <w:tcPr>
            <w:tcW w:w="959" w:type="dxa"/>
          </w:tcPr>
          <w:p w:rsidR="00AD4DB2" w:rsidRPr="00AD4DB2" w:rsidRDefault="00AD4DB2" w:rsidP="00AD4DB2">
            <w:pPr>
              <w:autoSpaceDE w:val="0"/>
              <w:autoSpaceDN w:val="0"/>
              <w:adjustRightInd w:val="0"/>
              <w:spacing w:after="0" w:line="360" w:lineRule="auto"/>
              <w:rPr>
                <w:rFonts w:ascii="Times New Roman" w:hAnsi="Times New Roman"/>
                <w:b/>
                <w:sz w:val="24"/>
                <w:szCs w:val="24"/>
                <w:lang w:val="en-US"/>
              </w:rPr>
            </w:pPr>
            <w:r w:rsidRPr="00AD4DB2">
              <w:rPr>
                <w:rFonts w:ascii="Times New Roman" w:hAnsi="Times New Roman"/>
                <w:b/>
                <w:sz w:val="24"/>
                <w:szCs w:val="24"/>
                <w:lang w:val="en-US"/>
              </w:rPr>
              <w:t>II</w:t>
            </w:r>
          </w:p>
        </w:tc>
        <w:tc>
          <w:tcPr>
            <w:tcW w:w="5449" w:type="dxa"/>
          </w:tcPr>
          <w:p w:rsidR="00AD4DB2" w:rsidRPr="00AD4DB2" w:rsidRDefault="00AD4DB2" w:rsidP="00AD4DB2">
            <w:pPr>
              <w:autoSpaceDE w:val="0"/>
              <w:autoSpaceDN w:val="0"/>
              <w:adjustRightInd w:val="0"/>
              <w:spacing w:after="0" w:line="360" w:lineRule="auto"/>
              <w:ind w:firstLine="34"/>
              <w:rPr>
                <w:rFonts w:ascii="Times New Roman" w:hAnsi="Times New Roman"/>
                <w:sz w:val="24"/>
                <w:szCs w:val="24"/>
                <w:lang w:val="en-US"/>
              </w:rPr>
            </w:pPr>
            <w:r w:rsidRPr="00AD4DB2">
              <w:rPr>
                <w:rFonts w:ascii="Times New Roman" w:hAnsi="Times New Roman"/>
                <w:sz w:val="24"/>
                <w:szCs w:val="24"/>
                <w:lang w:val="en-US"/>
              </w:rPr>
              <w:t>Программные инструменты</w:t>
            </w:r>
          </w:p>
        </w:tc>
        <w:tc>
          <w:tcPr>
            <w:tcW w:w="2268" w:type="dxa"/>
          </w:tcPr>
          <w:p w:rsidR="00AD4DB2" w:rsidRPr="00AD4DB2" w:rsidRDefault="00AD4DB2" w:rsidP="00AD4DB2">
            <w:pPr>
              <w:spacing w:after="0" w:line="360" w:lineRule="auto"/>
              <w:jc w:val="both"/>
              <w:rPr>
                <w:rFonts w:ascii="Times New Roman" w:hAnsi="Times New Roman"/>
                <w:sz w:val="24"/>
                <w:szCs w:val="24"/>
              </w:rPr>
            </w:pPr>
            <w:r w:rsidRPr="00AD4DB2">
              <w:rPr>
                <w:rFonts w:ascii="Times New Roman" w:hAnsi="Times New Roman"/>
                <w:sz w:val="24"/>
                <w:szCs w:val="24"/>
              </w:rPr>
              <w:t>+</w:t>
            </w:r>
          </w:p>
        </w:tc>
      </w:tr>
      <w:tr w:rsidR="00AD4DB2" w:rsidRPr="00AD4DB2" w:rsidTr="00AD4DB2">
        <w:trPr>
          <w:jc w:val="center"/>
        </w:trPr>
        <w:tc>
          <w:tcPr>
            <w:tcW w:w="959" w:type="dxa"/>
          </w:tcPr>
          <w:p w:rsidR="00AD4DB2" w:rsidRPr="00AD4DB2" w:rsidRDefault="00AD4DB2" w:rsidP="00AD4DB2">
            <w:pPr>
              <w:autoSpaceDE w:val="0"/>
              <w:autoSpaceDN w:val="0"/>
              <w:adjustRightInd w:val="0"/>
              <w:spacing w:after="0" w:line="360" w:lineRule="auto"/>
              <w:rPr>
                <w:rFonts w:ascii="Times New Roman" w:hAnsi="Times New Roman"/>
                <w:b/>
                <w:sz w:val="24"/>
                <w:szCs w:val="24"/>
                <w:lang w:val="en-US"/>
              </w:rPr>
            </w:pPr>
            <w:r w:rsidRPr="00AD4DB2">
              <w:rPr>
                <w:rFonts w:ascii="Times New Roman" w:hAnsi="Times New Roman"/>
                <w:b/>
                <w:sz w:val="24"/>
                <w:szCs w:val="24"/>
                <w:lang w:val="en-US"/>
              </w:rPr>
              <w:t>III</w:t>
            </w:r>
          </w:p>
        </w:tc>
        <w:tc>
          <w:tcPr>
            <w:tcW w:w="5449" w:type="dxa"/>
          </w:tcPr>
          <w:p w:rsidR="00AD4DB2" w:rsidRPr="00AD4DB2" w:rsidRDefault="00AD4DB2" w:rsidP="00AD4DB2">
            <w:pPr>
              <w:autoSpaceDE w:val="0"/>
              <w:autoSpaceDN w:val="0"/>
              <w:adjustRightInd w:val="0"/>
              <w:spacing w:after="0" w:line="360" w:lineRule="auto"/>
              <w:ind w:firstLine="34"/>
              <w:rPr>
                <w:rFonts w:ascii="Times New Roman" w:hAnsi="Times New Roman"/>
                <w:sz w:val="24"/>
                <w:szCs w:val="24"/>
              </w:rPr>
            </w:pPr>
            <w:r w:rsidRPr="00AD4DB2">
              <w:rPr>
                <w:rFonts w:ascii="Times New Roman" w:hAnsi="Times New Roman"/>
                <w:sz w:val="24"/>
                <w:szCs w:val="24"/>
              </w:rPr>
              <w:t>Обеспечение технической, методической и организационной поддержки</w:t>
            </w:r>
          </w:p>
        </w:tc>
        <w:tc>
          <w:tcPr>
            <w:tcW w:w="2268" w:type="dxa"/>
          </w:tcPr>
          <w:p w:rsidR="00AD4DB2" w:rsidRPr="00AD4DB2" w:rsidRDefault="00AD4DB2" w:rsidP="00AD4DB2">
            <w:pPr>
              <w:spacing w:after="0" w:line="360" w:lineRule="auto"/>
              <w:jc w:val="both"/>
              <w:rPr>
                <w:rFonts w:ascii="Times New Roman" w:hAnsi="Times New Roman"/>
                <w:sz w:val="24"/>
                <w:szCs w:val="24"/>
              </w:rPr>
            </w:pPr>
            <w:r w:rsidRPr="00AD4DB2">
              <w:rPr>
                <w:rFonts w:ascii="Times New Roman" w:hAnsi="Times New Roman"/>
                <w:sz w:val="24"/>
                <w:szCs w:val="24"/>
              </w:rPr>
              <w:t>+</w:t>
            </w:r>
          </w:p>
        </w:tc>
      </w:tr>
      <w:tr w:rsidR="00AD4DB2" w:rsidRPr="00AD4DB2" w:rsidTr="00AD4DB2">
        <w:trPr>
          <w:jc w:val="center"/>
        </w:trPr>
        <w:tc>
          <w:tcPr>
            <w:tcW w:w="959" w:type="dxa"/>
          </w:tcPr>
          <w:p w:rsidR="00AD4DB2" w:rsidRPr="00AD4DB2" w:rsidRDefault="00AD4DB2" w:rsidP="00AD4DB2">
            <w:pPr>
              <w:autoSpaceDE w:val="0"/>
              <w:autoSpaceDN w:val="0"/>
              <w:adjustRightInd w:val="0"/>
              <w:spacing w:after="0" w:line="360" w:lineRule="auto"/>
              <w:rPr>
                <w:rFonts w:ascii="Times New Roman" w:hAnsi="Times New Roman"/>
                <w:b/>
                <w:sz w:val="24"/>
                <w:szCs w:val="24"/>
                <w:lang w:val="en-US"/>
              </w:rPr>
            </w:pPr>
            <w:r w:rsidRPr="00AD4DB2">
              <w:rPr>
                <w:rFonts w:ascii="Times New Roman" w:hAnsi="Times New Roman"/>
                <w:b/>
                <w:sz w:val="24"/>
                <w:szCs w:val="24"/>
                <w:lang w:val="en-US"/>
              </w:rPr>
              <w:t>IV</w:t>
            </w:r>
          </w:p>
        </w:tc>
        <w:tc>
          <w:tcPr>
            <w:tcW w:w="5449" w:type="dxa"/>
          </w:tcPr>
          <w:p w:rsidR="00AD4DB2" w:rsidRPr="00AD4DB2" w:rsidRDefault="00AD4DB2" w:rsidP="00AD4DB2">
            <w:pPr>
              <w:autoSpaceDE w:val="0"/>
              <w:autoSpaceDN w:val="0"/>
              <w:adjustRightInd w:val="0"/>
              <w:spacing w:after="0" w:line="360" w:lineRule="auto"/>
              <w:ind w:firstLine="34"/>
              <w:rPr>
                <w:rFonts w:ascii="Times New Roman" w:hAnsi="Times New Roman"/>
                <w:sz w:val="24"/>
                <w:szCs w:val="24"/>
              </w:rPr>
            </w:pPr>
            <w:r w:rsidRPr="00AD4DB2">
              <w:rPr>
                <w:rFonts w:ascii="Times New Roman" w:hAnsi="Times New Roman"/>
                <w:sz w:val="24"/>
                <w:szCs w:val="24"/>
              </w:rPr>
              <w:t>Отображение образовательного процесса в информационной среде</w:t>
            </w:r>
          </w:p>
        </w:tc>
        <w:tc>
          <w:tcPr>
            <w:tcW w:w="2268" w:type="dxa"/>
          </w:tcPr>
          <w:p w:rsidR="00AD4DB2" w:rsidRPr="00AD4DB2" w:rsidRDefault="00AD4DB2" w:rsidP="00AD4DB2">
            <w:pPr>
              <w:spacing w:after="0" w:line="360" w:lineRule="auto"/>
              <w:jc w:val="both"/>
              <w:rPr>
                <w:rFonts w:ascii="Times New Roman" w:hAnsi="Times New Roman"/>
                <w:sz w:val="24"/>
                <w:szCs w:val="24"/>
              </w:rPr>
            </w:pPr>
            <w:r w:rsidRPr="00AD4DB2">
              <w:rPr>
                <w:rFonts w:ascii="Times New Roman" w:hAnsi="Times New Roman"/>
                <w:sz w:val="24"/>
                <w:szCs w:val="24"/>
              </w:rPr>
              <w:t>+</w:t>
            </w:r>
          </w:p>
        </w:tc>
      </w:tr>
      <w:tr w:rsidR="00AD4DB2" w:rsidRPr="00AD4DB2" w:rsidTr="00AD4DB2">
        <w:trPr>
          <w:jc w:val="center"/>
        </w:trPr>
        <w:tc>
          <w:tcPr>
            <w:tcW w:w="959" w:type="dxa"/>
          </w:tcPr>
          <w:p w:rsidR="00AD4DB2" w:rsidRPr="00AD4DB2" w:rsidRDefault="00AD4DB2" w:rsidP="00AD4DB2">
            <w:pPr>
              <w:autoSpaceDE w:val="0"/>
              <w:autoSpaceDN w:val="0"/>
              <w:adjustRightInd w:val="0"/>
              <w:spacing w:after="0" w:line="360" w:lineRule="auto"/>
              <w:rPr>
                <w:rFonts w:ascii="Times New Roman" w:hAnsi="Times New Roman"/>
                <w:b/>
                <w:sz w:val="24"/>
                <w:szCs w:val="24"/>
                <w:lang w:val="en-US"/>
              </w:rPr>
            </w:pPr>
            <w:r w:rsidRPr="00AD4DB2">
              <w:rPr>
                <w:rFonts w:ascii="Times New Roman" w:hAnsi="Times New Roman"/>
                <w:b/>
                <w:sz w:val="24"/>
                <w:szCs w:val="24"/>
                <w:lang w:val="en-US"/>
              </w:rPr>
              <w:t>V</w:t>
            </w:r>
          </w:p>
        </w:tc>
        <w:tc>
          <w:tcPr>
            <w:tcW w:w="5449" w:type="dxa"/>
          </w:tcPr>
          <w:p w:rsidR="00AD4DB2" w:rsidRPr="00AD4DB2" w:rsidRDefault="00AD4DB2" w:rsidP="00AD4DB2">
            <w:pPr>
              <w:autoSpaceDE w:val="0"/>
              <w:autoSpaceDN w:val="0"/>
              <w:adjustRightInd w:val="0"/>
              <w:spacing w:after="0" w:line="360" w:lineRule="auto"/>
              <w:ind w:firstLine="34"/>
              <w:rPr>
                <w:rFonts w:ascii="Times New Roman" w:hAnsi="Times New Roman"/>
                <w:sz w:val="24"/>
                <w:szCs w:val="24"/>
                <w:lang w:val="en-US"/>
              </w:rPr>
            </w:pPr>
            <w:r w:rsidRPr="00AD4DB2">
              <w:rPr>
                <w:rFonts w:ascii="Times New Roman" w:hAnsi="Times New Roman"/>
                <w:sz w:val="24"/>
                <w:szCs w:val="24"/>
                <w:lang w:val="en-US"/>
              </w:rPr>
              <w:t>Компоненты на бумажных носителях</w:t>
            </w:r>
          </w:p>
        </w:tc>
        <w:tc>
          <w:tcPr>
            <w:tcW w:w="2268" w:type="dxa"/>
          </w:tcPr>
          <w:p w:rsidR="00AD4DB2" w:rsidRPr="00AD4DB2" w:rsidRDefault="00AD4DB2" w:rsidP="00AD4DB2">
            <w:pPr>
              <w:spacing w:after="0" w:line="360" w:lineRule="auto"/>
              <w:jc w:val="both"/>
              <w:rPr>
                <w:rFonts w:ascii="Times New Roman" w:hAnsi="Times New Roman"/>
                <w:sz w:val="24"/>
                <w:szCs w:val="24"/>
              </w:rPr>
            </w:pPr>
            <w:r w:rsidRPr="00AD4DB2">
              <w:rPr>
                <w:rFonts w:ascii="Times New Roman" w:hAnsi="Times New Roman"/>
                <w:sz w:val="24"/>
                <w:szCs w:val="24"/>
              </w:rPr>
              <w:t>+</w:t>
            </w:r>
          </w:p>
        </w:tc>
      </w:tr>
      <w:tr w:rsidR="00AD4DB2" w:rsidRPr="00AD4DB2" w:rsidTr="00AD4DB2">
        <w:trPr>
          <w:jc w:val="center"/>
        </w:trPr>
        <w:tc>
          <w:tcPr>
            <w:tcW w:w="959" w:type="dxa"/>
          </w:tcPr>
          <w:p w:rsidR="00AD4DB2" w:rsidRPr="00AD4DB2" w:rsidRDefault="00AD4DB2" w:rsidP="00AD4DB2">
            <w:pPr>
              <w:autoSpaceDE w:val="0"/>
              <w:autoSpaceDN w:val="0"/>
              <w:adjustRightInd w:val="0"/>
              <w:spacing w:after="0" w:line="360" w:lineRule="auto"/>
              <w:rPr>
                <w:rFonts w:ascii="Times New Roman" w:hAnsi="Times New Roman"/>
                <w:b/>
                <w:sz w:val="24"/>
                <w:szCs w:val="24"/>
                <w:lang w:val="en-US"/>
              </w:rPr>
            </w:pPr>
            <w:r w:rsidRPr="00AD4DB2">
              <w:rPr>
                <w:rFonts w:ascii="Times New Roman" w:hAnsi="Times New Roman"/>
                <w:b/>
                <w:sz w:val="24"/>
                <w:szCs w:val="24"/>
                <w:lang w:val="en-US"/>
              </w:rPr>
              <w:t>VI</w:t>
            </w:r>
          </w:p>
        </w:tc>
        <w:tc>
          <w:tcPr>
            <w:tcW w:w="5449" w:type="dxa"/>
          </w:tcPr>
          <w:p w:rsidR="00AD4DB2" w:rsidRPr="00AD4DB2" w:rsidRDefault="00AD4DB2" w:rsidP="00AD4DB2">
            <w:pPr>
              <w:autoSpaceDE w:val="0"/>
              <w:autoSpaceDN w:val="0"/>
              <w:adjustRightInd w:val="0"/>
              <w:spacing w:after="0" w:line="360" w:lineRule="auto"/>
              <w:ind w:firstLine="34"/>
              <w:rPr>
                <w:rFonts w:ascii="Times New Roman" w:hAnsi="Times New Roman"/>
                <w:sz w:val="24"/>
                <w:szCs w:val="24"/>
              </w:rPr>
            </w:pPr>
            <w:r w:rsidRPr="00AD4DB2">
              <w:rPr>
                <w:rFonts w:ascii="Times New Roman" w:hAnsi="Times New Roman"/>
                <w:sz w:val="24"/>
                <w:szCs w:val="24"/>
              </w:rPr>
              <w:t xml:space="preserve">Компоненты на </w:t>
            </w:r>
            <w:r w:rsidRPr="00AD4DB2">
              <w:rPr>
                <w:rFonts w:ascii="Times New Roman" w:hAnsi="Times New Roman"/>
                <w:sz w:val="24"/>
                <w:szCs w:val="24"/>
                <w:lang w:val="en-US"/>
              </w:rPr>
              <w:t>CD</w:t>
            </w:r>
            <w:r w:rsidRPr="00AD4DB2">
              <w:rPr>
                <w:rFonts w:ascii="Times New Roman" w:hAnsi="Times New Roman"/>
                <w:sz w:val="24"/>
                <w:szCs w:val="24"/>
              </w:rPr>
              <w:t xml:space="preserve"> и </w:t>
            </w:r>
            <w:r w:rsidRPr="00AD4DB2">
              <w:rPr>
                <w:rFonts w:ascii="Times New Roman" w:hAnsi="Times New Roman"/>
                <w:sz w:val="24"/>
                <w:szCs w:val="24"/>
                <w:lang w:val="en-US"/>
              </w:rPr>
              <w:t>DVD</w:t>
            </w:r>
          </w:p>
        </w:tc>
        <w:tc>
          <w:tcPr>
            <w:tcW w:w="2268" w:type="dxa"/>
          </w:tcPr>
          <w:p w:rsidR="00AD4DB2" w:rsidRPr="00AD4DB2" w:rsidRDefault="00AD4DB2" w:rsidP="00AD4DB2">
            <w:pPr>
              <w:spacing w:after="0" w:line="360" w:lineRule="auto"/>
              <w:jc w:val="both"/>
              <w:rPr>
                <w:rFonts w:ascii="Times New Roman" w:hAnsi="Times New Roman"/>
                <w:sz w:val="24"/>
                <w:szCs w:val="24"/>
              </w:rPr>
            </w:pPr>
            <w:r w:rsidRPr="00AD4DB2">
              <w:rPr>
                <w:rFonts w:ascii="Times New Roman" w:hAnsi="Times New Roman"/>
                <w:sz w:val="24"/>
                <w:szCs w:val="24"/>
              </w:rPr>
              <w:t>+</w:t>
            </w:r>
          </w:p>
        </w:tc>
      </w:tr>
    </w:tbl>
    <w:p w:rsidR="00AD4DB2" w:rsidRPr="00AD4DB2" w:rsidRDefault="00AD4DB2" w:rsidP="00AD4DB2">
      <w:pPr>
        <w:spacing w:after="0" w:line="360" w:lineRule="auto"/>
        <w:ind w:firstLine="454"/>
        <w:jc w:val="both"/>
        <w:rPr>
          <w:rFonts w:ascii="Times New Roman" w:hAnsi="Times New Roman"/>
          <w:sz w:val="24"/>
          <w:szCs w:val="24"/>
        </w:rPr>
      </w:pPr>
    </w:p>
    <w:p w:rsidR="00AD4DB2" w:rsidRPr="00AD4DB2" w:rsidRDefault="00AD4DB2" w:rsidP="00AD4DB2">
      <w:pPr>
        <w:pStyle w:val="af"/>
        <w:spacing w:line="276" w:lineRule="auto"/>
        <w:ind w:firstLine="454"/>
        <w:rPr>
          <w:rFonts w:ascii="Times New Roman" w:hAnsi="Times New Roman"/>
          <w:sz w:val="24"/>
          <w:szCs w:val="24"/>
        </w:rPr>
      </w:pPr>
      <w:r w:rsidRPr="00AD4DB2">
        <w:rPr>
          <w:rStyle w:val="2f4"/>
          <w:sz w:val="24"/>
          <w:szCs w:val="24"/>
          <w:highlight w:val="none"/>
        </w:rPr>
        <w:t>Технические средства:</w:t>
      </w:r>
      <w:r w:rsidRPr="00AD4DB2">
        <w:rPr>
          <w:rFonts w:ascii="Times New Roman" w:hAnsi="Times New Roman"/>
          <w:sz w:val="24"/>
          <w:szCs w:val="24"/>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AD4DB2" w:rsidRPr="00AD4DB2" w:rsidRDefault="00AD4DB2" w:rsidP="00AD4DB2">
      <w:pPr>
        <w:pStyle w:val="af"/>
        <w:spacing w:line="276" w:lineRule="auto"/>
        <w:ind w:firstLine="454"/>
        <w:rPr>
          <w:rFonts w:ascii="Times New Roman" w:hAnsi="Times New Roman"/>
          <w:sz w:val="24"/>
          <w:szCs w:val="24"/>
        </w:rPr>
      </w:pPr>
      <w:r w:rsidRPr="00AD4DB2">
        <w:rPr>
          <w:rStyle w:val="2f4"/>
          <w:sz w:val="24"/>
          <w:szCs w:val="24"/>
          <w:highlight w:val="none"/>
        </w:rPr>
        <w:t>Программные инструменты:</w:t>
      </w:r>
      <w:r w:rsidRPr="00AD4DB2">
        <w:rPr>
          <w:rFonts w:ascii="Times New Roman" w:hAnsi="Times New Roman"/>
          <w:sz w:val="24"/>
          <w:szCs w:val="24"/>
        </w:rP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w:t>
      </w:r>
      <w:r w:rsidRPr="00AD4DB2">
        <w:rPr>
          <w:rFonts w:ascii="Times New Roman" w:hAnsi="Times New Roman"/>
          <w:sz w:val="24"/>
          <w:szCs w:val="24"/>
        </w:rPr>
        <w:lastRenderedPageBreak/>
        <w:t>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AD4DB2" w:rsidRPr="00AD4DB2" w:rsidRDefault="00AD4DB2" w:rsidP="00AD4DB2">
      <w:pPr>
        <w:pStyle w:val="af"/>
        <w:spacing w:line="276" w:lineRule="auto"/>
        <w:ind w:firstLine="454"/>
        <w:rPr>
          <w:rFonts w:ascii="Times New Roman" w:hAnsi="Times New Roman"/>
          <w:sz w:val="24"/>
          <w:szCs w:val="24"/>
        </w:rPr>
      </w:pPr>
      <w:r w:rsidRPr="00AD4DB2">
        <w:rPr>
          <w:rStyle w:val="2f4"/>
          <w:sz w:val="24"/>
          <w:szCs w:val="24"/>
          <w:highlight w:val="none"/>
        </w:rPr>
        <w:t>Обеспечение технической, методической и организационной поддержки:</w:t>
      </w:r>
      <w:r w:rsidRPr="00AD4DB2">
        <w:rPr>
          <w:rFonts w:ascii="Times New Roman" w:hAnsi="Times New Roman"/>
          <w:sz w:val="24"/>
          <w:szCs w:val="24"/>
        </w:rPr>
        <w:t xml:space="preserve">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AD4DB2" w:rsidRPr="00AD4DB2" w:rsidRDefault="00AD4DB2" w:rsidP="00AD4DB2">
      <w:pPr>
        <w:pStyle w:val="af"/>
        <w:spacing w:line="276" w:lineRule="auto"/>
        <w:ind w:firstLine="454"/>
        <w:rPr>
          <w:rFonts w:ascii="Times New Roman" w:hAnsi="Times New Roman"/>
          <w:sz w:val="24"/>
          <w:szCs w:val="24"/>
        </w:rPr>
      </w:pPr>
      <w:r w:rsidRPr="00AD4DB2">
        <w:rPr>
          <w:rStyle w:val="2f4"/>
          <w:sz w:val="24"/>
          <w:szCs w:val="24"/>
          <w:highlight w:val="none"/>
        </w:rPr>
        <w:t>Отображение образовательного процесса в информационной среде:</w:t>
      </w:r>
      <w:r w:rsidRPr="00AD4DB2">
        <w:rPr>
          <w:rFonts w:ascii="Times New Roman" w:hAnsi="Times New Roman"/>
          <w:sz w:val="24"/>
          <w:szCs w:val="24"/>
        </w:rPr>
        <w:t xml:space="preserve">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AD4DB2" w:rsidRPr="00AD4DB2" w:rsidRDefault="00AD4DB2" w:rsidP="00AD4DB2">
      <w:pPr>
        <w:spacing w:after="0"/>
        <w:jc w:val="both"/>
        <w:rPr>
          <w:rFonts w:ascii="Times New Roman" w:hAnsi="Times New Roman"/>
          <w:b/>
          <w:sz w:val="24"/>
          <w:szCs w:val="24"/>
        </w:rPr>
      </w:pPr>
      <w:r w:rsidRPr="00AD4DB2">
        <w:rPr>
          <w:rFonts w:ascii="Times New Roman" w:hAnsi="Times New Roman"/>
          <w:b/>
          <w:sz w:val="24"/>
          <w:szCs w:val="24"/>
        </w:rPr>
        <w:t>Оргтехника, проекционная техника</w:t>
      </w:r>
    </w:p>
    <w:tbl>
      <w:tblPr>
        <w:tblW w:w="1009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771"/>
        <w:gridCol w:w="2049"/>
        <w:gridCol w:w="2603"/>
        <w:gridCol w:w="2675"/>
      </w:tblGrid>
      <w:tr w:rsidR="00AD4DB2" w:rsidRPr="00AD4DB2" w:rsidTr="00AD4DB2">
        <w:tc>
          <w:tcPr>
            <w:tcW w:w="2771" w:type="dxa"/>
            <w:tcBorders>
              <w:top w:val="single" w:sz="4" w:space="0" w:color="auto"/>
              <w:left w:val="single" w:sz="4" w:space="0" w:color="auto"/>
              <w:bottom w:val="single" w:sz="4" w:space="0" w:color="auto"/>
              <w:right w:val="single" w:sz="4" w:space="0" w:color="auto"/>
            </w:tcBorders>
            <w:vAlign w:val="center"/>
          </w:tcPr>
          <w:p w:rsidR="00AD4DB2" w:rsidRPr="00AD4DB2" w:rsidRDefault="00AD4DB2" w:rsidP="00AD4DB2">
            <w:pPr>
              <w:spacing w:after="0"/>
              <w:jc w:val="center"/>
              <w:rPr>
                <w:rFonts w:ascii="Times New Roman" w:hAnsi="Times New Roman"/>
                <w:bCs/>
                <w:sz w:val="24"/>
                <w:szCs w:val="24"/>
              </w:rPr>
            </w:pPr>
            <w:r w:rsidRPr="00AD4DB2">
              <w:rPr>
                <w:rFonts w:ascii="Times New Roman" w:hAnsi="Times New Roman"/>
                <w:bCs/>
                <w:sz w:val="24"/>
                <w:szCs w:val="24"/>
              </w:rPr>
              <w:t>Название</w:t>
            </w:r>
          </w:p>
        </w:tc>
        <w:tc>
          <w:tcPr>
            <w:tcW w:w="2049" w:type="dxa"/>
            <w:tcBorders>
              <w:top w:val="single" w:sz="4" w:space="0" w:color="auto"/>
              <w:left w:val="single" w:sz="4" w:space="0" w:color="auto"/>
              <w:bottom w:val="single" w:sz="4" w:space="0" w:color="auto"/>
              <w:right w:val="single" w:sz="4" w:space="0" w:color="auto"/>
            </w:tcBorders>
            <w:vAlign w:val="center"/>
          </w:tcPr>
          <w:p w:rsidR="00AD4DB2" w:rsidRPr="00AD4DB2" w:rsidRDefault="00AD4DB2" w:rsidP="00AD4DB2">
            <w:pPr>
              <w:spacing w:after="0"/>
              <w:jc w:val="center"/>
              <w:rPr>
                <w:rFonts w:ascii="Times New Roman" w:hAnsi="Times New Roman"/>
                <w:bCs/>
                <w:sz w:val="24"/>
                <w:szCs w:val="24"/>
              </w:rPr>
            </w:pPr>
            <w:r w:rsidRPr="00AD4DB2">
              <w:rPr>
                <w:rFonts w:ascii="Times New Roman" w:hAnsi="Times New Roman"/>
                <w:bCs/>
                <w:sz w:val="24"/>
                <w:szCs w:val="24"/>
              </w:rPr>
              <w:t>Марка</w:t>
            </w:r>
          </w:p>
        </w:tc>
        <w:tc>
          <w:tcPr>
            <w:tcW w:w="2603" w:type="dxa"/>
            <w:tcBorders>
              <w:top w:val="single" w:sz="4" w:space="0" w:color="auto"/>
              <w:left w:val="single" w:sz="4" w:space="0" w:color="auto"/>
              <w:bottom w:val="single" w:sz="4" w:space="0" w:color="auto"/>
              <w:right w:val="single" w:sz="4" w:space="0" w:color="auto"/>
            </w:tcBorders>
            <w:vAlign w:val="center"/>
          </w:tcPr>
          <w:p w:rsidR="00AD4DB2" w:rsidRPr="00AD4DB2" w:rsidRDefault="00AD4DB2" w:rsidP="00AD4DB2">
            <w:pPr>
              <w:spacing w:after="0"/>
              <w:jc w:val="center"/>
              <w:rPr>
                <w:rFonts w:ascii="Times New Roman" w:hAnsi="Times New Roman"/>
                <w:bCs/>
                <w:sz w:val="24"/>
                <w:szCs w:val="24"/>
              </w:rPr>
            </w:pPr>
            <w:r w:rsidRPr="00AD4DB2">
              <w:rPr>
                <w:rFonts w:ascii="Times New Roman" w:hAnsi="Times New Roman"/>
                <w:bCs/>
                <w:sz w:val="24"/>
                <w:szCs w:val="24"/>
              </w:rPr>
              <w:t>Где установлен</w:t>
            </w:r>
          </w:p>
        </w:tc>
        <w:tc>
          <w:tcPr>
            <w:tcW w:w="2675" w:type="dxa"/>
            <w:tcBorders>
              <w:top w:val="single" w:sz="4" w:space="0" w:color="auto"/>
              <w:left w:val="single" w:sz="4" w:space="0" w:color="auto"/>
              <w:bottom w:val="single" w:sz="4" w:space="0" w:color="auto"/>
              <w:right w:val="single" w:sz="4" w:space="0" w:color="auto"/>
            </w:tcBorders>
            <w:vAlign w:val="center"/>
          </w:tcPr>
          <w:p w:rsidR="00AD4DB2" w:rsidRPr="00AD4DB2" w:rsidRDefault="00AD4DB2" w:rsidP="00AD4DB2">
            <w:pPr>
              <w:spacing w:after="0"/>
              <w:jc w:val="center"/>
              <w:rPr>
                <w:rFonts w:ascii="Times New Roman" w:hAnsi="Times New Roman"/>
                <w:bCs/>
                <w:sz w:val="24"/>
                <w:szCs w:val="24"/>
              </w:rPr>
            </w:pPr>
            <w:r w:rsidRPr="00AD4DB2">
              <w:rPr>
                <w:rFonts w:ascii="Times New Roman" w:hAnsi="Times New Roman"/>
                <w:bCs/>
                <w:sz w:val="24"/>
                <w:szCs w:val="24"/>
              </w:rPr>
              <w:t>Состояние (рабочее, нерабочее)</w:t>
            </w:r>
          </w:p>
        </w:tc>
      </w:tr>
      <w:tr w:rsidR="00AD4DB2" w:rsidRPr="00AD4DB2" w:rsidTr="00AD4DB2">
        <w:trPr>
          <w:trHeight w:val="245"/>
        </w:trPr>
        <w:tc>
          <w:tcPr>
            <w:tcW w:w="2771"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rPr>
                <w:rFonts w:ascii="Times New Roman" w:hAnsi="Times New Roman"/>
                <w:sz w:val="24"/>
                <w:szCs w:val="24"/>
                <w:lang w:val="en-US"/>
              </w:rPr>
            </w:pPr>
            <w:r w:rsidRPr="00AD4DB2">
              <w:rPr>
                <w:rFonts w:ascii="Times New Roman" w:hAnsi="Times New Roman"/>
                <w:sz w:val="24"/>
                <w:szCs w:val="24"/>
              </w:rPr>
              <w:t xml:space="preserve">Принтер </w:t>
            </w:r>
          </w:p>
        </w:tc>
        <w:tc>
          <w:tcPr>
            <w:tcW w:w="2049"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lang w:val="en-US"/>
              </w:rPr>
            </w:pPr>
            <w:r w:rsidRPr="00AD4DB2">
              <w:rPr>
                <w:rFonts w:ascii="Times New Roman" w:hAnsi="Times New Roman"/>
                <w:sz w:val="24"/>
                <w:szCs w:val="24"/>
              </w:rPr>
              <w:t>С</w:t>
            </w:r>
            <w:r w:rsidRPr="00AD4DB2">
              <w:rPr>
                <w:rFonts w:ascii="Times New Roman" w:hAnsi="Times New Roman"/>
                <w:sz w:val="24"/>
                <w:szCs w:val="24"/>
                <w:lang w:val="en-US"/>
              </w:rPr>
              <w:t>anon MP 250</w:t>
            </w:r>
          </w:p>
        </w:tc>
        <w:tc>
          <w:tcPr>
            <w:tcW w:w="260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Кабинет директора</w:t>
            </w:r>
          </w:p>
        </w:tc>
        <w:tc>
          <w:tcPr>
            <w:tcW w:w="2675"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Рабочее</w:t>
            </w:r>
          </w:p>
        </w:tc>
      </w:tr>
      <w:tr w:rsidR="00AD4DB2" w:rsidRPr="00AD4DB2" w:rsidTr="00AD4DB2">
        <w:trPr>
          <w:trHeight w:val="245"/>
        </w:trPr>
        <w:tc>
          <w:tcPr>
            <w:tcW w:w="2771"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rPr>
                <w:rFonts w:ascii="Times New Roman" w:hAnsi="Times New Roman"/>
                <w:sz w:val="24"/>
                <w:szCs w:val="24"/>
              </w:rPr>
            </w:pPr>
            <w:r w:rsidRPr="00AD4DB2">
              <w:rPr>
                <w:rFonts w:ascii="Times New Roman" w:hAnsi="Times New Roman"/>
                <w:sz w:val="24"/>
                <w:szCs w:val="24"/>
              </w:rPr>
              <w:t>Принтер</w:t>
            </w:r>
          </w:p>
        </w:tc>
        <w:tc>
          <w:tcPr>
            <w:tcW w:w="2049"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lang w:val="en-US"/>
              </w:rPr>
            </w:pPr>
            <w:r w:rsidRPr="00AD4DB2">
              <w:rPr>
                <w:rFonts w:ascii="Times New Roman" w:hAnsi="Times New Roman"/>
                <w:sz w:val="24"/>
                <w:szCs w:val="24"/>
                <w:lang w:val="en-US"/>
              </w:rPr>
              <w:t>Canon MG 5140</w:t>
            </w:r>
          </w:p>
        </w:tc>
        <w:tc>
          <w:tcPr>
            <w:tcW w:w="260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Кабинет завуча по ВР</w:t>
            </w:r>
          </w:p>
        </w:tc>
        <w:tc>
          <w:tcPr>
            <w:tcW w:w="2675"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Рабочее</w:t>
            </w:r>
          </w:p>
        </w:tc>
      </w:tr>
      <w:tr w:rsidR="00AD4DB2" w:rsidRPr="00AD4DB2" w:rsidTr="00AD4DB2">
        <w:trPr>
          <w:trHeight w:val="245"/>
        </w:trPr>
        <w:tc>
          <w:tcPr>
            <w:tcW w:w="2771"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rPr>
                <w:rFonts w:ascii="Times New Roman" w:hAnsi="Times New Roman"/>
                <w:sz w:val="24"/>
                <w:szCs w:val="24"/>
              </w:rPr>
            </w:pPr>
            <w:r w:rsidRPr="00AD4DB2">
              <w:rPr>
                <w:rFonts w:ascii="Times New Roman" w:hAnsi="Times New Roman"/>
                <w:sz w:val="24"/>
                <w:szCs w:val="24"/>
              </w:rPr>
              <w:t>Принтер</w:t>
            </w:r>
          </w:p>
        </w:tc>
        <w:tc>
          <w:tcPr>
            <w:tcW w:w="2049"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lang w:val="en-US"/>
              </w:rPr>
            </w:pPr>
            <w:r w:rsidRPr="00AD4DB2">
              <w:rPr>
                <w:rFonts w:ascii="Times New Roman" w:hAnsi="Times New Roman"/>
                <w:sz w:val="24"/>
                <w:szCs w:val="24"/>
                <w:lang w:val="en-US"/>
              </w:rPr>
              <w:t>Canon MF 4690 PL</w:t>
            </w:r>
          </w:p>
        </w:tc>
        <w:tc>
          <w:tcPr>
            <w:tcW w:w="260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Кабинет завуча по УВР</w:t>
            </w:r>
          </w:p>
        </w:tc>
        <w:tc>
          <w:tcPr>
            <w:tcW w:w="2675"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Рабочее</w:t>
            </w:r>
          </w:p>
        </w:tc>
      </w:tr>
      <w:tr w:rsidR="00AD4DB2" w:rsidRPr="00AD4DB2" w:rsidTr="00AD4DB2">
        <w:trPr>
          <w:trHeight w:val="245"/>
        </w:trPr>
        <w:tc>
          <w:tcPr>
            <w:tcW w:w="2771"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rPr>
                <w:rFonts w:ascii="Times New Roman" w:hAnsi="Times New Roman"/>
                <w:sz w:val="24"/>
                <w:szCs w:val="24"/>
              </w:rPr>
            </w:pPr>
            <w:r w:rsidRPr="00AD4DB2">
              <w:rPr>
                <w:rFonts w:ascii="Times New Roman" w:hAnsi="Times New Roman"/>
                <w:sz w:val="24"/>
                <w:szCs w:val="24"/>
              </w:rPr>
              <w:t>Принтер</w:t>
            </w:r>
          </w:p>
        </w:tc>
        <w:tc>
          <w:tcPr>
            <w:tcW w:w="2049"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lang w:val="en-US"/>
              </w:rPr>
            </w:pPr>
            <w:r w:rsidRPr="00AD4DB2">
              <w:rPr>
                <w:rFonts w:ascii="Times New Roman" w:hAnsi="Times New Roman"/>
                <w:sz w:val="24"/>
                <w:szCs w:val="24"/>
                <w:lang w:val="en-US"/>
              </w:rPr>
              <w:t>Xerox 3130</w:t>
            </w:r>
          </w:p>
        </w:tc>
        <w:tc>
          <w:tcPr>
            <w:tcW w:w="260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Кабинет секретаря</w:t>
            </w:r>
          </w:p>
        </w:tc>
        <w:tc>
          <w:tcPr>
            <w:tcW w:w="2675"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Рабочее</w:t>
            </w:r>
          </w:p>
        </w:tc>
      </w:tr>
      <w:tr w:rsidR="00AD4DB2" w:rsidRPr="00AD4DB2" w:rsidTr="00AD4DB2">
        <w:trPr>
          <w:trHeight w:val="245"/>
        </w:trPr>
        <w:tc>
          <w:tcPr>
            <w:tcW w:w="2771"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rPr>
                <w:rFonts w:ascii="Times New Roman" w:hAnsi="Times New Roman"/>
                <w:sz w:val="24"/>
                <w:szCs w:val="24"/>
              </w:rPr>
            </w:pPr>
            <w:r w:rsidRPr="00AD4DB2">
              <w:rPr>
                <w:rFonts w:ascii="Times New Roman" w:hAnsi="Times New Roman"/>
                <w:sz w:val="24"/>
                <w:szCs w:val="24"/>
              </w:rPr>
              <w:t>Принтер</w:t>
            </w:r>
          </w:p>
        </w:tc>
        <w:tc>
          <w:tcPr>
            <w:tcW w:w="2049"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lang w:val="en-US"/>
              </w:rPr>
            </w:pPr>
            <w:r w:rsidRPr="00AD4DB2">
              <w:rPr>
                <w:rFonts w:ascii="Times New Roman" w:hAnsi="Times New Roman"/>
                <w:sz w:val="24"/>
                <w:szCs w:val="24"/>
              </w:rPr>
              <w:t>С</w:t>
            </w:r>
            <w:r w:rsidRPr="00AD4DB2">
              <w:rPr>
                <w:rFonts w:ascii="Times New Roman" w:hAnsi="Times New Roman"/>
                <w:sz w:val="24"/>
                <w:szCs w:val="24"/>
                <w:lang w:val="en-US"/>
              </w:rPr>
              <w:t>anon LBP - 810</w:t>
            </w:r>
          </w:p>
        </w:tc>
        <w:tc>
          <w:tcPr>
            <w:tcW w:w="260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Кабинет информатики</w:t>
            </w:r>
          </w:p>
        </w:tc>
        <w:tc>
          <w:tcPr>
            <w:tcW w:w="2675"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Рабочее</w:t>
            </w:r>
          </w:p>
        </w:tc>
      </w:tr>
      <w:tr w:rsidR="00AD4DB2" w:rsidRPr="00AD4DB2" w:rsidTr="00AD4DB2">
        <w:trPr>
          <w:trHeight w:val="174"/>
        </w:trPr>
        <w:tc>
          <w:tcPr>
            <w:tcW w:w="2771"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rPr>
                <w:rFonts w:ascii="Times New Roman" w:hAnsi="Times New Roman"/>
                <w:sz w:val="24"/>
                <w:szCs w:val="24"/>
              </w:rPr>
            </w:pPr>
            <w:r w:rsidRPr="00AD4DB2">
              <w:rPr>
                <w:rFonts w:ascii="Times New Roman" w:hAnsi="Times New Roman"/>
                <w:sz w:val="24"/>
                <w:szCs w:val="24"/>
              </w:rPr>
              <w:t>Проектор</w:t>
            </w:r>
          </w:p>
        </w:tc>
        <w:tc>
          <w:tcPr>
            <w:tcW w:w="2049"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lang w:val="en-US"/>
              </w:rPr>
            </w:pPr>
            <w:r w:rsidRPr="00AD4DB2">
              <w:rPr>
                <w:rFonts w:ascii="Times New Roman" w:hAnsi="Times New Roman"/>
                <w:sz w:val="24"/>
                <w:szCs w:val="24"/>
              </w:rPr>
              <w:t>Ер</w:t>
            </w:r>
            <w:r w:rsidRPr="00AD4DB2">
              <w:rPr>
                <w:rFonts w:ascii="Times New Roman" w:hAnsi="Times New Roman"/>
                <w:sz w:val="24"/>
                <w:szCs w:val="24"/>
                <w:lang w:val="en-US"/>
              </w:rPr>
              <w:t>son</w:t>
            </w:r>
          </w:p>
        </w:tc>
        <w:tc>
          <w:tcPr>
            <w:tcW w:w="260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Кабинет физики</w:t>
            </w:r>
          </w:p>
        </w:tc>
        <w:tc>
          <w:tcPr>
            <w:tcW w:w="2675"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Рабочее</w:t>
            </w:r>
          </w:p>
        </w:tc>
      </w:tr>
      <w:tr w:rsidR="00AD4DB2" w:rsidRPr="00AD4DB2" w:rsidTr="00AD4DB2">
        <w:trPr>
          <w:trHeight w:val="253"/>
        </w:trPr>
        <w:tc>
          <w:tcPr>
            <w:tcW w:w="2771"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rPr>
                <w:rFonts w:ascii="Times New Roman" w:hAnsi="Times New Roman"/>
                <w:sz w:val="24"/>
                <w:szCs w:val="24"/>
              </w:rPr>
            </w:pPr>
            <w:r w:rsidRPr="00AD4DB2">
              <w:rPr>
                <w:rFonts w:ascii="Times New Roman" w:hAnsi="Times New Roman"/>
                <w:sz w:val="24"/>
                <w:szCs w:val="24"/>
              </w:rPr>
              <w:t>Проектор</w:t>
            </w:r>
          </w:p>
        </w:tc>
        <w:tc>
          <w:tcPr>
            <w:tcW w:w="2049"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lang w:val="en-US"/>
              </w:rPr>
            </w:pPr>
            <w:r w:rsidRPr="00AD4DB2">
              <w:rPr>
                <w:rFonts w:ascii="Times New Roman" w:hAnsi="Times New Roman"/>
                <w:sz w:val="24"/>
                <w:szCs w:val="24"/>
                <w:lang w:val="en-US"/>
              </w:rPr>
              <w:t>BengQ</w:t>
            </w:r>
          </w:p>
        </w:tc>
        <w:tc>
          <w:tcPr>
            <w:tcW w:w="260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Кабинет информатики</w:t>
            </w:r>
          </w:p>
        </w:tc>
        <w:tc>
          <w:tcPr>
            <w:tcW w:w="2675"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Рабочее</w:t>
            </w:r>
          </w:p>
        </w:tc>
      </w:tr>
      <w:tr w:rsidR="00AD4DB2" w:rsidRPr="00AD4DB2" w:rsidTr="00AD4DB2">
        <w:trPr>
          <w:trHeight w:val="253"/>
        </w:trPr>
        <w:tc>
          <w:tcPr>
            <w:tcW w:w="2771"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rPr>
                <w:rFonts w:ascii="Times New Roman" w:hAnsi="Times New Roman"/>
                <w:sz w:val="24"/>
                <w:szCs w:val="24"/>
              </w:rPr>
            </w:pPr>
            <w:r w:rsidRPr="00AD4DB2">
              <w:rPr>
                <w:rFonts w:ascii="Times New Roman" w:hAnsi="Times New Roman"/>
                <w:sz w:val="24"/>
                <w:szCs w:val="24"/>
              </w:rPr>
              <w:t>Проектор</w:t>
            </w:r>
          </w:p>
        </w:tc>
        <w:tc>
          <w:tcPr>
            <w:tcW w:w="2049"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lang w:val="en-US"/>
              </w:rPr>
            </w:pPr>
            <w:r w:rsidRPr="00AD4DB2">
              <w:rPr>
                <w:rFonts w:ascii="Times New Roman" w:hAnsi="Times New Roman"/>
                <w:sz w:val="24"/>
                <w:szCs w:val="24"/>
              </w:rPr>
              <w:t>Ер</w:t>
            </w:r>
            <w:r w:rsidRPr="00AD4DB2">
              <w:rPr>
                <w:rFonts w:ascii="Times New Roman" w:hAnsi="Times New Roman"/>
                <w:sz w:val="24"/>
                <w:szCs w:val="24"/>
                <w:lang w:val="en-US"/>
              </w:rPr>
              <w:t>son</w:t>
            </w:r>
          </w:p>
        </w:tc>
        <w:tc>
          <w:tcPr>
            <w:tcW w:w="260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Кабинет химии</w:t>
            </w:r>
          </w:p>
        </w:tc>
        <w:tc>
          <w:tcPr>
            <w:tcW w:w="2675"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Рабочее</w:t>
            </w:r>
          </w:p>
        </w:tc>
      </w:tr>
      <w:tr w:rsidR="00AD4DB2" w:rsidRPr="00AD4DB2" w:rsidTr="00AD4DB2">
        <w:trPr>
          <w:trHeight w:val="253"/>
        </w:trPr>
        <w:tc>
          <w:tcPr>
            <w:tcW w:w="2771"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rPr>
                <w:rFonts w:ascii="Times New Roman" w:hAnsi="Times New Roman"/>
                <w:sz w:val="24"/>
                <w:szCs w:val="24"/>
              </w:rPr>
            </w:pPr>
            <w:r w:rsidRPr="00AD4DB2">
              <w:rPr>
                <w:rFonts w:ascii="Times New Roman" w:hAnsi="Times New Roman"/>
                <w:sz w:val="24"/>
                <w:szCs w:val="24"/>
              </w:rPr>
              <w:t>Проектор</w:t>
            </w:r>
          </w:p>
        </w:tc>
        <w:tc>
          <w:tcPr>
            <w:tcW w:w="2049"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Ер</w:t>
            </w:r>
            <w:r w:rsidRPr="00AD4DB2">
              <w:rPr>
                <w:rFonts w:ascii="Times New Roman" w:hAnsi="Times New Roman"/>
                <w:sz w:val="24"/>
                <w:szCs w:val="24"/>
                <w:lang w:val="en-US"/>
              </w:rPr>
              <w:t>son</w:t>
            </w:r>
          </w:p>
        </w:tc>
        <w:tc>
          <w:tcPr>
            <w:tcW w:w="260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переносной</w:t>
            </w:r>
          </w:p>
        </w:tc>
        <w:tc>
          <w:tcPr>
            <w:tcW w:w="2675"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Рабочее</w:t>
            </w:r>
          </w:p>
        </w:tc>
      </w:tr>
      <w:tr w:rsidR="00AD4DB2" w:rsidRPr="00AD4DB2" w:rsidTr="00AD4DB2">
        <w:trPr>
          <w:trHeight w:val="253"/>
        </w:trPr>
        <w:tc>
          <w:tcPr>
            <w:tcW w:w="2771"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rPr>
                <w:rFonts w:ascii="Times New Roman" w:hAnsi="Times New Roman"/>
                <w:sz w:val="24"/>
                <w:szCs w:val="24"/>
              </w:rPr>
            </w:pPr>
            <w:r w:rsidRPr="00AD4DB2">
              <w:rPr>
                <w:rFonts w:ascii="Times New Roman" w:hAnsi="Times New Roman"/>
                <w:sz w:val="24"/>
                <w:szCs w:val="24"/>
              </w:rPr>
              <w:t>Проектор (3)</w:t>
            </w:r>
          </w:p>
        </w:tc>
        <w:tc>
          <w:tcPr>
            <w:tcW w:w="2049"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Ер</w:t>
            </w:r>
            <w:r w:rsidRPr="00AD4DB2">
              <w:rPr>
                <w:rFonts w:ascii="Times New Roman" w:hAnsi="Times New Roman"/>
                <w:sz w:val="24"/>
                <w:szCs w:val="24"/>
                <w:lang w:val="en-US"/>
              </w:rPr>
              <w:t>son</w:t>
            </w:r>
          </w:p>
        </w:tc>
        <w:tc>
          <w:tcPr>
            <w:tcW w:w="260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 xml:space="preserve">Кабинет русского языка </w:t>
            </w:r>
          </w:p>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 22,№23,№28)</w:t>
            </w:r>
          </w:p>
        </w:tc>
        <w:tc>
          <w:tcPr>
            <w:tcW w:w="2675"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Рабочее</w:t>
            </w:r>
          </w:p>
        </w:tc>
      </w:tr>
      <w:tr w:rsidR="00AD4DB2" w:rsidRPr="00AD4DB2" w:rsidTr="00AD4DB2">
        <w:trPr>
          <w:trHeight w:val="253"/>
        </w:trPr>
        <w:tc>
          <w:tcPr>
            <w:tcW w:w="2771"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rPr>
                <w:rFonts w:ascii="Times New Roman" w:hAnsi="Times New Roman"/>
                <w:sz w:val="24"/>
                <w:szCs w:val="24"/>
              </w:rPr>
            </w:pPr>
            <w:r w:rsidRPr="00AD4DB2">
              <w:rPr>
                <w:rFonts w:ascii="Times New Roman" w:hAnsi="Times New Roman"/>
                <w:sz w:val="24"/>
                <w:szCs w:val="24"/>
              </w:rPr>
              <w:t>Проектор (2)</w:t>
            </w:r>
          </w:p>
        </w:tc>
        <w:tc>
          <w:tcPr>
            <w:tcW w:w="2049"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lang w:val="en-US"/>
              </w:rPr>
            </w:pPr>
            <w:r w:rsidRPr="00AD4DB2">
              <w:rPr>
                <w:rFonts w:ascii="Times New Roman" w:hAnsi="Times New Roman"/>
                <w:sz w:val="24"/>
                <w:szCs w:val="24"/>
              </w:rPr>
              <w:t>Ер</w:t>
            </w:r>
            <w:r w:rsidRPr="00AD4DB2">
              <w:rPr>
                <w:rFonts w:ascii="Times New Roman" w:hAnsi="Times New Roman"/>
                <w:sz w:val="24"/>
                <w:szCs w:val="24"/>
                <w:lang w:val="en-US"/>
              </w:rPr>
              <w:t>son</w:t>
            </w:r>
          </w:p>
        </w:tc>
        <w:tc>
          <w:tcPr>
            <w:tcW w:w="260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Кабинет английского языка</w:t>
            </w:r>
          </w:p>
        </w:tc>
        <w:tc>
          <w:tcPr>
            <w:tcW w:w="2675"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Рабочее</w:t>
            </w:r>
          </w:p>
        </w:tc>
      </w:tr>
      <w:tr w:rsidR="00AD4DB2" w:rsidRPr="00AD4DB2" w:rsidTr="00AD4DB2">
        <w:trPr>
          <w:trHeight w:val="253"/>
        </w:trPr>
        <w:tc>
          <w:tcPr>
            <w:tcW w:w="2771"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rPr>
                <w:rFonts w:ascii="Times New Roman" w:hAnsi="Times New Roman"/>
                <w:sz w:val="24"/>
                <w:szCs w:val="24"/>
              </w:rPr>
            </w:pPr>
            <w:r w:rsidRPr="00AD4DB2">
              <w:rPr>
                <w:rFonts w:ascii="Times New Roman" w:hAnsi="Times New Roman"/>
                <w:sz w:val="24"/>
                <w:szCs w:val="24"/>
              </w:rPr>
              <w:t>Проектор</w:t>
            </w:r>
          </w:p>
        </w:tc>
        <w:tc>
          <w:tcPr>
            <w:tcW w:w="2049"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lang w:val="en-US"/>
              </w:rPr>
            </w:pPr>
            <w:r w:rsidRPr="00AD4DB2">
              <w:rPr>
                <w:rFonts w:ascii="Times New Roman" w:hAnsi="Times New Roman"/>
                <w:sz w:val="24"/>
                <w:szCs w:val="24"/>
                <w:lang w:val="en-US"/>
              </w:rPr>
              <w:t>BengQ</w:t>
            </w:r>
          </w:p>
        </w:tc>
        <w:tc>
          <w:tcPr>
            <w:tcW w:w="260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Кабинет математики</w:t>
            </w:r>
          </w:p>
        </w:tc>
        <w:tc>
          <w:tcPr>
            <w:tcW w:w="2675"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Рабочее</w:t>
            </w:r>
          </w:p>
        </w:tc>
      </w:tr>
      <w:tr w:rsidR="00AD4DB2" w:rsidRPr="00AD4DB2" w:rsidTr="00AD4DB2">
        <w:trPr>
          <w:trHeight w:val="253"/>
        </w:trPr>
        <w:tc>
          <w:tcPr>
            <w:tcW w:w="2771"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rPr>
                <w:rFonts w:ascii="Times New Roman" w:hAnsi="Times New Roman"/>
                <w:sz w:val="24"/>
                <w:szCs w:val="24"/>
              </w:rPr>
            </w:pPr>
            <w:r w:rsidRPr="00AD4DB2">
              <w:rPr>
                <w:rFonts w:ascii="Times New Roman" w:hAnsi="Times New Roman"/>
                <w:sz w:val="24"/>
                <w:szCs w:val="24"/>
              </w:rPr>
              <w:t>Проектор</w:t>
            </w:r>
          </w:p>
        </w:tc>
        <w:tc>
          <w:tcPr>
            <w:tcW w:w="2049"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lang w:val="en-US"/>
              </w:rPr>
            </w:pPr>
            <w:r w:rsidRPr="00AD4DB2">
              <w:rPr>
                <w:rFonts w:ascii="Times New Roman" w:hAnsi="Times New Roman"/>
                <w:sz w:val="24"/>
                <w:szCs w:val="24"/>
              </w:rPr>
              <w:t>Ер</w:t>
            </w:r>
            <w:r w:rsidRPr="00AD4DB2">
              <w:rPr>
                <w:rFonts w:ascii="Times New Roman" w:hAnsi="Times New Roman"/>
                <w:sz w:val="24"/>
                <w:szCs w:val="24"/>
                <w:lang w:val="en-US"/>
              </w:rPr>
              <w:t>son</w:t>
            </w:r>
          </w:p>
        </w:tc>
        <w:tc>
          <w:tcPr>
            <w:tcW w:w="260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Кабинет географии</w:t>
            </w:r>
          </w:p>
        </w:tc>
        <w:tc>
          <w:tcPr>
            <w:tcW w:w="2675"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Рабочее</w:t>
            </w:r>
          </w:p>
        </w:tc>
      </w:tr>
      <w:tr w:rsidR="00AD4DB2" w:rsidRPr="00AD4DB2" w:rsidTr="00AD4DB2">
        <w:trPr>
          <w:trHeight w:val="253"/>
        </w:trPr>
        <w:tc>
          <w:tcPr>
            <w:tcW w:w="2771"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rPr>
                <w:rFonts w:ascii="Times New Roman" w:hAnsi="Times New Roman"/>
                <w:sz w:val="24"/>
                <w:szCs w:val="24"/>
              </w:rPr>
            </w:pPr>
            <w:r w:rsidRPr="00AD4DB2">
              <w:rPr>
                <w:rFonts w:ascii="Times New Roman" w:hAnsi="Times New Roman"/>
                <w:sz w:val="24"/>
                <w:szCs w:val="24"/>
              </w:rPr>
              <w:t>Проектор</w:t>
            </w:r>
          </w:p>
        </w:tc>
        <w:tc>
          <w:tcPr>
            <w:tcW w:w="2049"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lang w:val="en-US"/>
              </w:rPr>
            </w:pPr>
            <w:r w:rsidRPr="00AD4DB2">
              <w:rPr>
                <w:rFonts w:ascii="Times New Roman" w:hAnsi="Times New Roman"/>
                <w:sz w:val="24"/>
                <w:szCs w:val="24"/>
                <w:lang w:val="en-US"/>
              </w:rPr>
              <w:t>BengQ</w:t>
            </w:r>
          </w:p>
        </w:tc>
        <w:tc>
          <w:tcPr>
            <w:tcW w:w="260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Кабинет музыки</w:t>
            </w:r>
          </w:p>
        </w:tc>
        <w:tc>
          <w:tcPr>
            <w:tcW w:w="2675"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Рабочее</w:t>
            </w:r>
          </w:p>
        </w:tc>
      </w:tr>
      <w:tr w:rsidR="00AD4DB2" w:rsidRPr="00AD4DB2" w:rsidTr="00AD4DB2">
        <w:trPr>
          <w:trHeight w:val="253"/>
        </w:trPr>
        <w:tc>
          <w:tcPr>
            <w:tcW w:w="2771"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rPr>
                <w:rFonts w:ascii="Times New Roman" w:hAnsi="Times New Roman"/>
                <w:sz w:val="24"/>
                <w:szCs w:val="24"/>
              </w:rPr>
            </w:pPr>
            <w:r w:rsidRPr="00AD4DB2">
              <w:rPr>
                <w:rFonts w:ascii="Times New Roman" w:hAnsi="Times New Roman"/>
                <w:sz w:val="24"/>
                <w:szCs w:val="24"/>
              </w:rPr>
              <w:t>Проектор</w:t>
            </w:r>
          </w:p>
        </w:tc>
        <w:tc>
          <w:tcPr>
            <w:tcW w:w="2049"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lang w:val="en-US"/>
              </w:rPr>
            </w:pPr>
            <w:r w:rsidRPr="00AD4DB2">
              <w:rPr>
                <w:rFonts w:ascii="Times New Roman" w:hAnsi="Times New Roman"/>
                <w:sz w:val="24"/>
                <w:szCs w:val="24"/>
              </w:rPr>
              <w:t>Ер</w:t>
            </w:r>
            <w:r w:rsidRPr="00AD4DB2">
              <w:rPr>
                <w:rFonts w:ascii="Times New Roman" w:hAnsi="Times New Roman"/>
                <w:sz w:val="24"/>
                <w:szCs w:val="24"/>
                <w:lang w:val="en-US"/>
              </w:rPr>
              <w:t>son</w:t>
            </w:r>
          </w:p>
        </w:tc>
        <w:tc>
          <w:tcPr>
            <w:tcW w:w="260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Кабинет биологии</w:t>
            </w:r>
          </w:p>
        </w:tc>
        <w:tc>
          <w:tcPr>
            <w:tcW w:w="2675"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Рабочее</w:t>
            </w:r>
          </w:p>
        </w:tc>
      </w:tr>
      <w:tr w:rsidR="00AD4DB2" w:rsidRPr="00AD4DB2" w:rsidTr="00AD4DB2">
        <w:trPr>
          <w:trHeight w:val="253"/>
        </w:trPr>
        <w:tc>
          <w:tcPr>
            <w:tcW w:w="2771"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rPr>
                <w:rFonts w:ascii="Times New Roman" w:hAnsi="Times New Roman"/>
                <w:sz w:val="24"/>
                <w:szCs w:val="24"/>
              </w:rPr>
            </w:pPr>
            <w:r w:rsidRPr="00AD4DB2">
              <w:rPr>
                <w:rFonts w:ascii="Times New Roman" w:hAnsi="Times New Roman"/>
                <w:sz w:val="24"/>
                <w:szCs w:val="24"/>
              </w:rPr>
              <w:t>Интерактивная доска</w:t>
            </w:r>
          </w:p>
        </w:tc>
        <w:tc>
          <w:tcPr>
            <w:tcW w:w="2049"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lang w:val="en-US"/>
              </w:rPr>
            </w:pPr>
            <w:r w:rsidRPr="00AD4DB2">
              <w:rPr>
                <w:rFonts w:ascii="Times New Roman" w:hAnsi="Times New Roman"/>
                <w:sz w:val="24"/>
                <w:szCs w:val="24"/>
                <w:lang w:val="en-US"/>
              </w:rPr>
              <w:t>Polyvision</w:t>
            </w:r>
          </w:p>
        </w:tc>
        <w:tc>
          <w:tcPr>
            <w:tcW w:w="260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Кабинет биологии</w:t>
            </w:r>
          </w:p>
        </w:tc>
        <w:tc>
          <w:tcPr>
            <w:tcW w:w="2675"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Рабочее</w:t>
            </w:r>
          </w:p>
        </w:tc>
      </w:tr>
      <w:tr w:rsidR="00AD4DB2" w:rsidRPr="00AD4DB2" w:rsidTr="00AD4DB2">
        <w:trPr>
          <w:trHeight w:val="253"/>
        </w:trPr>
        <w:tc>
          <w:tcPr>
            <w:tcW w:w="2771"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rPr>
                <w:rFonts w:ascii="Times New Roman" w:hAnsi="Times New Roman"/>
                <w:sz w:val="24"/>
                <w:szCs w:val="24"/>
              </w:rPr>
            </w:pPr>
            <w:r w:rsidRPr="00AD4DB2">
              <w:rPr>
                <w:rFonts w:ascii="Times New Roman" w:hAnsi="Times New Roman"/>
                <w:sz w:val="24"/>
                <w:szCs w:val="24"/>
              </w:rPr>
              <w:t>Интерактивная доска</w:t>
            </w:r>
          </w:p>
        </w:tc>
        <w:tc>
          <w:tcPr>
            <w:tcW w:w="2049"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lang w:val="en-US"/>
              </w:rPr>
              <w:t>Starboard</w:t>
            </w:r>
          </w:p>
        </w:tc>
        <w:tc>
          <w:tcPr>
            <w:tcW w:w="260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Кабинет информатики</w:t>
            </w:r>
          </w:p>
        </w:tc>
        <w:tc>
          <w:tcPr>
            <w:tcW w:w="2675"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Рабочее</w:t>
            </w:r>
          </w:p>
        </w:tc>
      </w:tr>
      <w:tr w:rsidR="00AD4DB2" w:rsidRPr="00AD4DB2" w:rsidTr="00AD4DB2">
        <w:trPr>
          <w:trHeight w:val="253"/>
        </w:trPr>
        <w:tc>
          <w:tcPr>
            <w:tcW w:w="2771"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rPr>
                <w:rFonts w:ascii="Times New Roman" w:hAnsi="Times New Roman"/>
                <w:sz w:val="24"/>
                <w:szCs w:val="24"/>
              </w:rPr>
            </w:pPr>
            <w:r w:rsidRPr="00AD4DB2">
              <w:rPr>
                <w:rFonts w:ascii="Times New Roman" w:hAnsi="Times New Roman"/>
                <w:sz w:val="24"/>
                <w:szCs w:val="24"/>
              </w:rPr>
              <w:t>Копировальный аппарат (2)</w:t>
            </w:r>
          </w:p>
        </w:tc>
        <w:tc>
          <w:tcPr>
            <w:tcW w:w="2049"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lang w:val="en-US"/>
              </w:rPr>
            </w:pPr>
            <w:r w:rsidRPr="00AD4DB2">
              <w:rPr>
                <w:rFonts w:ascii="Times New Roman" w:hAnsi="Times New Roman"/>
                <w:sz w:val="24"/>
                <w:szCs w:val="24"/>
              </w:rPr>
              <w:t>С</w:t>
            </w:r>
            <w:r w:rsidRPr="00AD4DB2">
              <w:rPr>
                <w:rFonts w:ascii="Times New Roman" w:hAnsi="Times New Roman"/>
                <w:sz w:val="24"/>
                <w:szCs w:val="24"/>
                <w:lang w:val="en-US"/>
              </w:rPr>
              <w:t>anon</w:t>
            </w:r>
          </w:p>
        </w:tc>
        <w:tc>
          <w:tcPr>
            <w:tcW w:w="260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Кабинет директора, кабинет заместителя</w:t>
            </w:r>
          </w:p>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директора</w:t>
            </w:r>
          </w:p>
        </w:tc>
        <w:tc>
          <w:tcPr>
            <w:tcW w:w="2675"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jc w:val="center"/>
              <w:rPr>
                <w:rFonts w:ascii="Times New Roman" w:hAnsi="Times New Roman"/>
                <w:sz w:val="24"/>
                <w:szCs w:val="24"/>
              </w:rPr>
            </w:pPr>
            <w:r w:rsidRPr="00AD4DB2">
              <w:rPr>
                <w:rFonts w:ascii="Times New Roman" w:hAnsi="Times New Roman"/>
                <w:sz w:val="24"/>
                <w:szCs w:val="24"/>
              </w:rPr>
              <w:t>Рабочее</w:t>
            </w:r>
          </w:p>
        </w:tc>
      </w:tr>
    </w:tbl>
    <w:p w:rsidR="00127372" w:rsidRDefault="007B4984">
      <w:pPr>
        <w:ind w:firstLine="709"/>
        <w:rPr>
          <w:rFonts w:ascii="Times New Roman" w:hAnsi="Times New Roman"/>
          <w:b/>
          <w:sz w:val="24"/>
        </w:rPr>
      </w:pPr>
      <w:r>
        <w:rPr>
          <w:rFonts w:ascii="Times New Roman" w:hAnsi="Times New Roman"/>
          <w:b/>
          <w:sz w:val="24"/>
        </w:rPr>
        <w:lastRenderedPageBreak/>
        <w:t>3.5.5</w:t>
      </w:r>
      <w:r w:rsidR="00670A79">
        <w:rPr>
          <w:rFonts w:ascii="Times New Roman" w:hAnsi="Times New Roman"/>
          <w:b/>
          <w:sz w:val="24"/>
        </w:rPr>
        <w:t xml:space="preserve"> Материально-технические условия реализации программы </w:t>
      </w:r>
      <w:r w:rsidR="00AD4DB2">
        <w:rPr>
          <w:rFonts w:ascii="Times New Roman" w:hAnsi="Times New Roman"/>
          <w:b/>
          <w:sz w:val="24"/>
        </w:rPr>
        <w:t>О</w:t>
      </w:r>
      <w:r w:rsidR="00670A79">
        <w:rPr>
          <w:rFonts w:ascii="Times New Roman" w:hAnsi="Times New Roman"/>
          <w:b/>
          <w:sz w:val="24"/>
        </w:rPr>
        <w:t>ОО</w:t>
      </w:r>
    </w:p>
    <w:p w:rsidR="00AD4DB2" w:rsidRPr="00AD4DB2" w:rsidRDefault="00AD4DB2" w:rsidP="00AD4DB2">
      <w:pPr>
        <w:shd w:val="clear" w:color="auto" w:fill="FFFFFF"/>
        <w:spacing w:after="0" w:line="240" w:lineRule="auto"/>
        <w:ind w:firstLine="708"/>
        <w:jc w:val="both"/>
        <w:rPr>
          <w:rFonts w:ascii="Times New Roman" w:hAnsi="Times New Roman"/>
          <w:sz w:val="24"/>
          <w:szCs w:val="24"/>
        </w:rPr>
      </w:pPr>
      <w:r w:rsidRPr="00AD4DB2">
        <w:rPr>
          <w:rFonts w:ascii="Times New Roman" w:hAnsi="Times New Roman"/>
          <w:sz w:val="24"/>
          <w:szCs w:val="24"/>
        </w:rPr>
        <w:t>Материально-техническая база Школы приведена в соответствие с задачами по обеспечению реализации основной образовательной программы и созданию соответствующей образовательной и социальной среды.</w:t>
      </w:r>
    </w:p>
    <w:p w:rsidR="00AD4DB2" w:rsidRPr="00AD4DB2" w:rsidRDefault="00AD4DB2" w:rsidP="00AD4DB2">
      <w:pPr>
        <w:shd w:val="clear" w:color="auto" w:fill="FFFFFF"/>
        <w:spacing w:after="0" w:line="240" w:lineRule="auto"/>
        <w:ind w:firstLine="708"/>
        <w:jc w:val="both"/>
        <w:rPr>
          <w:rFonts w:ascii="Times New Roman" w:hAnsi="Times New Roman"/>
          <w:sz w:val="24"/>
          <w:szCs w:val="24"/>
        </w:rPr>
      </w:pPr>
      <w:r w:rsidRPr="00AD4DB2">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w:t>
      </w:r>
      <w:r w:rsidR="00E636DF">
        <w:rPr>
          <w:rFonts w:ascii="Times New Roman" w:hAnsi="Times New Roman"/>
          <w:sz w:val="24"/>
          <w:szCs w:val="24"/>
        </w:rPr>
        <w:t xml:space="preserve">ерации от 28 октября 2013 №966: </w:t>
      </w:r>
      <w:r w:rsidRPr="00AD4DB2">
        <w:rPr>
          <w:rFonts w:ascii="Times New Roman" w:hAnsi="Times New Roman"/>
          <w:sz w:val="24"/>
          <w:szCs w:val="24"/>
        </w:rPr>
        <w:t xml:space="preserve">перечни рекомендуемой учебной литературы и цифровых образовательных ресурсов, утвержденные нормативными актами Департамента Смоленской области по образованию, науке и делам молодежи и локальными актами Школы, разработанными с учетом местных условий, особенностей реализации основной образовательной программы в образовательной организации. </w:t>
      </w:r>
    </w:p>
    <w:p w:rsidR="00AD4DB2" w:rsidRPr="00AD4DB2" w:rsidRDefault="00AD4DB2" w:rsidP="00AD4DB2">
      <w:pPr>
        <w:shd w:val="clear" w:color="auto" w:fill="FFFFFF"/>
        <w:spacing w:after="0" w:line="240" w:lineRule="auto"/>
        <w:jc w:val="both"/>
        <w:rPr>
          <w:rFonts w:ascii="Times New Roman" w:hAnsi="Times New Roman"/>
          <w:sz w:val="24"/>
          <w:szCs w:val="24"/>
        </w:rPr>
      </w:pPr>
      <w:r w:rsidRPr="00AD4DB2">
        <w:rPr>
          <w:rFonts w:ascii="Times New Roman" w:hAnsi="Times New Roman"/>
          <w:sz w:val="24"/>
          <w:szCs w:val="24"/>
        </w:rPr>
        <w:t>В соответствии с требованиями Стандарта для обеспечения всех предметных областей и внеурочной деятельности Школа обеспечена мебелью, хозяйственным инвентарём и оборудована:</w:t>
      </w:r>
    </w:p>
    <w:p w:rsidR="00AD4DB2" w:rsidRPr="00AD4DB2" w:rsidRDefault="00AD4DB2" w:rsidP="00AD4DB2">
      <w:pPr>
        <w:autoSpaceDE w:val="0"/>
        <w:autoSpaceDN w:val="0"/>
        <w:adjustRightInd w:val="0"/>
        <w:spacing w:after="0" w:line="240" w:lineRule="auto"/>
        <w:ind w:firstLine="454"/>
        <w:jc w:val="center"/>
        <w:rPr>
          <w:rFonts w:ascii="Times New Roman" w:hAnsi="Times New Roman"/>
          <w:b/>
          <w:sz w:val="24"/>
          <w:szCs w:val="24"/>
        </w:rPr>
      </w:pPr>
      <w:r w:rsidRPr="00AD4DB2">
        <w:rPr>
          <w:rFonts w:ascii="Times New Roman" w:hAnsi="Times New Roman"/>
          <w:b/>
          <w:sz w:val="24"/>
          <w:szCs w:val="24"/>
        </w:rPr>
        <w:t>Оценка материально-технических условий реализации основной образовательной программы</w:t>
      </w:r>
    </w:p>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8"/>
        <w:gridCol w:w="6199"/>
        <w:gridCol w:w="2658"/>
      </w:tblGrid>
      <w:tr w:rsidR="00AD4DB2" w:rsidRPr="00AD4DB2" w:rsidTr="00AD4DB2">
        <w:tc>
          <w:tcPr>
            <w:tcW w:w="0" w:type="auto"/>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jc w:val="both"/>
              <w:rPr>
                <w:rFonts w:ascii="Times New Roman" w:hAnsi="Times New Roman"/>
                <w:b/>
                <w:sz w:val="24"/>
                <w:szCs w:val="24"/>
                <w:lang w:val="en-US"/>
              </w:rPr>
            </w:pPr>
            <w:r w:rsidRPr="00AD4DB2">
              <w:rPr>
                <w:rFonts w:ascii="Times New Roman" w:hAnsi="Times New Roman"/>
                <w:b/>
                <w:sz w:val="24"/>
                <w:szCs w:val="24"/>
                <w:lang w:val="en-US"/>
              </w:rPr>
              <w:t>№ п/п</w:t>
            </w:r>
          </w:p>
        </w:tc>
        <w:tc>
          <w:tcPr>
            <w:tcW w:w="6199"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jc w:val="center"/>
              <w:rPr>
                <w:rFonts w:ascii="Times New Roman" w:hAnsi="Times New Roman"/>
                <w:b/>
                <w:sz w:val="24"/>
                <w:szCs w:val="24"/>
              </w:rPr>
            </w:pPr>
            <w:r w:rsidRPr="00AD4DB2">
              <w:rPr>
                <w:rFonts w:ascii="Times New Roman" w:hAnsi="Times New Roman"/>
                <w:b/>
                <w:sz w:val="24"/>
                <w:szCs w:val="24"/>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jc w:val="center"/>
              <w:rPr>
                <w:rFonts w:ascii="Times New Roman" w:hAnsi="Times New Roman"/>
                <w:b/>
                <w:sz w:val="24"/>
                <w:szCs w:val="24"/>
                <w:lang w:val="en-US"/>
              </w:rPr>
            </w:pPr>
            <w:r w:rsidRPr="00AD4DB2">
              <w:rPr>
                <w:rFonts w:ascii="Times New Roman" w:hAnsi="Times New Roman"/>
                <w:b/>
                <w:sz w:val="24"/>
                <w:szCs w:val="24"/>
                <w:lang w:val="en-US"/>
              </w:rPr>
              <w:t xml:space="preserve">Необходимо/ </w:t>
            </w:r>
            <w:r w:rsidRPr="00AD4DB2">
              <w:rPr>
                <w:rFonts w:ascii="Times New Roman" w:hAnsi="Times New Roman"/>
                <w:b/>
                <w:sz w:val="24"/>
                <w:szCs w:val="24"/>
              </w:rPr>
              <w:t>и</w:t>
            </w:r>
            <w:r w:rsidRPr="00AD4DB2">
              <w:rPr>
                <w:rFonts w:ascii="Times New Roman" w:hAnsi="Times New Roman"/>
                <w:b/>
                <w:sz w:val="24"/>
                <w:szCs w:val="24"/>
                <w:lang w:val="en-US"/>
              </w:rPr>
              <w:t>меются в наличии</w:t>
            </w:r>
          </w:p>
        </w:tc>
      </w:tr>
      <w:tr w:rsidR="00AD4DB2" w:rsidRPr="00AD4DB2" w:rsidTr="00AD4DB2">
        <w:tc>
          <w:tcPr>
            <w:tcW w:w="0" w:type="auto"/>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jc w:val="center"/>
              <w:rPr>
                <w:rFonts w:ascii="Times New Roman" w:hAnsi="Times New Roman"/>
                <w:sz w:val="24"/>
                <w:szCs w:val="24"/>
              </w:rPr>
            </w:pPr>
            <w:r w:rsidRPr="00AD4DB2">
              <w:rPr>
                <w:rFonts w:ascii="Times New Roman" w:hAnsi="Times New Roman"/>
                <w:sz w:val="24"/>
                <w:szCs w:val="24"/>
              </w:rPr>
              <w:t>1</w:t>
            </w:r>
          </w:p>
        </w:tc>
        <w:tc>
          <w:tcPr>
            <w:tcW w:w="6199"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line="240" w:lineRule="auto"/>
              <w:rPr>
                <w:rFonts w:ascii="Times New Roman" w:hAnsi="Times New Roman"/>
                <w:sz w:val="24"/>
                <w:szCs w:val="24"/>
              </w:rPr>
            </w:pPr>
            <w:r w:rsidRPr="00AD4DB2">
              <w:rPr>
                <w:rFonts w:ascii="Times New Roman" w:hAnsi="Times New Roman"/>
                <w:sz w:val="24"/>
                <w:szCs w:val="24"/>
              </w:rPr>
              <w:t xml:space="preserve">Учебные кабинеты, оснащённые  компьютерами для обучающихся </w:t>
            </w:r>
          </w:p>
        </w:tc>
        <w:tc>
          <w:tcPr>
            <w:tcW w:w="2658" w:type="dxa"/>
            <w:tcBorders>
              <w:top w:val="single" w:sz="4" w:space="0" w:color="auto"/>
              <w:left w:val="single" w:sz="4" w:space="0" w:color="auto"/>
              <w:bottom w:val="single" w:sz="4" w:space="0" w:color="auto"/>
              <w:right w:val="single" w:sz="4" w:space="0" w:color="auto"/>
            </w:tcBorders>
          </w:tcPr>
          <w:p w:rsidR="00AD4DB2" w:rsidRPr="00AD4DB2" w:rsidRDefault="008E485B" w:rsidP="00AD4DB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r w:rsidR="00AD4DB2" w:rsidRPr="00AD4DB2">
              <w:rPr>
                <w:rFonts w:ascii="Times New Roman" w:hAnsi="Times New Roman"/>
                <w:sz w:val="24"/>
                <w:szCs w:val="24"/>
              </w:rPr>
              <w:t>/2</w:t>
            </w:r>
          </w:p>
        </w:tc>
      </w:tr>
      <w:tr w:rsidR="00AD4DB2" w:rsidRPr="00AD4DB2" w:rsidTr="00AD4DB2">
        <w:tc>
          <w:tcPr>
            <w:tcW w:w="0" w:type="auto"/>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jc w:val="center"/>
              <w:rPr>
                <w:rFonts w:ascii="Times New Roman" w:hAnsi="Times New Roman"/>
                <w:sz w:val="24"/>
                <w:szCs w:val="24"/>
              </w:rPr>
            </w:pPr>
            <w:r w:rsidRPr="00AD4DB2">
              <w:rPr>
                <w:rFonts w:ascii="Times New Roman" w:hAnsi="Times New Roman"/>
                <w:sz w:val="24"/>
                <w:szCs w:val="24"/>
              </w:rPr>
              <w:t>2</w:t>
            </w:r>
          </w:p>
        </w:tc>
        <w:tc>
          <w:tcPr>
            <w:tcW w:w="6199"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line="240" w:lineRule="auto"/>
              <w:rPr>
                <w:rFonts w:ascii="Times New Roman" w:hAnsi="Times New Roman"/>
                <w:sz w:val="24"/>
                <w:szCs w:val="24"/>
              </w:rPr>
            </w:pPr>
            <w:r w:rsidRPr="00AD4DB2">
              <w:rPr>
                <w:rFonts w:ascii="Times New Roman" w:hAnsi="Times New Roman"/>
                <w:sz w:val="24"/>
                <w:szCs w:val="24"/>
              </w:rPr>
              <w:t>Учебные кабинеты</w:t>
            </w:r>
          </w:p>
        </w:tc>
        <w:tc>
          <w:tcPr>
            <w:tcW w:w="2658" w:type="dxa"/>
            <w:tcBorders>
              <w:top w:val="single" w:sz="4" w:space="0" w:color="auto"/>
              <w:left w:val="single" w:sz="4" w:space="0" w:color="auto"/>
              <w:bottom w:val="single" w:sz="4" w:space="0" w:color="auto"/>
              <w:right w:val="single" w:sz="4" w:space="0" w:color="auto"/>
            </w:tcBorders>
          </w:tcPr>
          <w:p w:rsidR="00AD4DB2" w:rsidRPr="00AD4DB2" w:rsidRDefault="008E485B" w:rsidP="00AD4DB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w:t>
            </w:r>
            <w:r w:rsidR="00AD4DB2" w:rsidRPr="00AD4DB2">
              <w:rPr>
                <w:rFonts w:ascii="Times New Roman" w:hAnsi="Times New Roman"/>
                <w:sz w:val="24"/>
                <w:szCs w:val="24"/>
              </w:rPr>
              <w:t>/</w:t>
            </w:r>
            <w:r>
              <w:rPr>
                <w:rFonts w:ascii="Times New Roman" w:hAnsi="Times New Roman"/>
                <w:sz w:val="24"/>
                <w:szCs w:val="24"/>
              </w:rPr>
              <w:t>30</w:t>
            </w:r>
          </w:p>
        </w:tc>
      </w:tr>
      <w:tr w:rsidR="00AD4DB2" w:rsidRPr="00AD4DB2" w:rsidTr="00AD4DB2">
        <w:tc>
          <w:tcPr>
            <w:tcW w:w="0" w:type="auto"/>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jc w:val="center"/>
              <w:rPr>
                <w:rFonts w:ascii="Times New Roman" w:hAnsi="Times New Roman"/>
                <w:sz w:val="24"/>
                <w:szCs w:val="24"/>
              </w:rPr>
            </w:pPr>
            <w:r w:rsidRPr="00AD4DB2">
              <w:rPr>
                <w:rFonts w:ascii="Times New Roman" w:hAnsi="Times New Roman"/>
                <w:sz w:val="24"/>
                <w:szCs w:val="24"/>
              </w:rPr>
              <w:t>3</w:t>
            </w:r>
          </w:p>
        </w:tc>
        <w:tc>
          <w:tcPr>
            <w:tcW w:w="6199"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line="240" w:lineRule="auto"/>
              <w:rPr>
                <w:rFonts w:ascii="Times New Roman" w:hAnsi="Times New Roman"/>
                <w:sz w:val="24"/>
                <w:szCs w:val="24"/>
              </w:rPr>
            </w:pPr>
            <w:r w:rsidRPr="00AD4DB2">
              <w:rPr>
                <w:rFonts w:ascii="Times New Roman" w:hAnsi="Times New Roman"/>
                <w:sz w:val="24"/>
                <w:szCs w:val="24"/>
              </w:rPr>
              <w:t>Помещения для занятий учебно-исследовательской и проектной деятельностью, моделированием и техническим творчеством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AD4DB2" w:rsidRPr="00AD4DB2" w:rsidRDefault="008E485B" w:rsidP="00AD4DB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r w:rsidR="00AD4DB2" w:rsidRPr="00AD4DB2">
              <w:rPr>
                <w:rFonts w:ascii="Times New Roman" w:hAnsi="Times New Roman"/>
                <w:sz w:val="24"/>
                <w:szCs w:val="24"/>
              </w:rPr>
              <w:t>/1</w:t>
            </w:r>
          </w:p>
        </w:tc>
      </w:tr>
      <w:tr w:rsidR="00AD4DB2" w:rsidRPr="00AD4DB2" w:rsidTr="00AD4DB2">
        <w:tc>
          <w:tcPr>
            <w:tcW w:w="0" w:type="auto"/>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jc w:val="center"/>
              <w:rPr>
                <w:rFonts w:ascii="Times New Roman" w:hAnsi="Times New Roman"/>
                <w:sz w:val="24"/>
                <w:szCs w:val="24"/>
              </w:rPr>
            </w:pPr>
            <w:r w:rsidRPr="00AD4DB2">
              <w:rPr>
                <w:rFonts w:ascii="Times New Roman" w:hAnsi="Times New Roman"/>
                <w:sz w:val="24"/>
                <w:szCs w:val="24"/>
              </w:rPr>
              <w:t>4</w:t>
            </w:r>
          </w:p>
        </w:tc>
        <w:tc>
          <w:tcPr>
            <w:tcW w:w="6199"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hAnsi="Times New Roman"/>
                <w:sz w:val="24"/>
                <w:szCs w:val="24"/>
              </w:rPr>
              <w:t>Помещения  для занятий музыкой  и изобразительным искусством</w:t>
            </w:r>
          </w:p>
        </w:tc>
        <w:tc>
          <w:tcPr>
            <w:tcW w:w="2658" w:type="dxa"/>
            <w:tcBorders>
              <w:top w:val="single" w:sz="4" w:space="0" w:color="auto"/>
              <w:left w:val="single" w:sz="4" w:space="0" w:color="auto"/>
              <w:bottom w:val="single" w:sz="4" w:space="0" w:color="auto"/>
              <w:right w:val="single" w:sz="4" w:space="0" w:color="auto"/>
            </w:tcBorders>
          </w:tcPr>
          <w:p w:rsidR="00AD4DB2" w:rsidRPr="00AD4DB2" w:rsidRDefault="008E485B" w:rsidP="00AD4DB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r w:rsidR="00AD4DB2" w:rsidRPr="00AD4DB2">
              <w:rPr>
                <w:rFonts w:ascii="Times New Roman" w:hAnsi="Times New Roman"/>
                <w:sz w:val="24"/>
                <w:szCs w:val="24"/>
              </w:rPr>
              <w:t>/1</w:t>
            </w:r>
          </w:p>
        </w:tc>
      </w:tr>
      <w:tr w:rsidR="00AD4DB2" w:rsidRPr="00AD4DB2" w:rsidTr="00AD4DB2">
        <w:tc>
          <w:tcPr>
            <w:tcW w:w="0" w:type="auto"/>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jc w:val="center"/>
              <w:rPr>
                <w:rFonts w:ascii="Times New Roman" w:hAnsi="Times New Roman"/>
                <w:sz w:val="24"/>
                <w:szCs w:val="24"/>
              </w:rPr>
            </w:pPr>
            <w:r w:rsidRPr="00AD4DB2">
              <w:rPr>
                <w:rFonts w:ascii="Times New Roman" w:hAnsi="Times New Roman"/>
                <w:sz w:val="24"/>
                <w:szCs w:val="24"/>
              </w:rPr>
              <w:t>5</w:t>
            </w:r>
          </w:p>
        </w:tc>
        <w:tc>
          <w:tcPr>
            <w:tcW w:w="6199"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Помещение медиацентра (доступ</w:t>
            </w:r>
          </w:p>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обучающихся для работы с информационными</w:t>
            </w:r>
          </w:p>
          <w:p w:rsidR="00AD4DB2" w:rsidRPr="00AD4DB2" w:rsidRDefault="00AD4DB2" w:rsidP="00AD4DB2">
            <w:pPr>
              <w:spacing w:after="0" w:line="240" w:lineRule="auto"/>
              <w:rPr>
                <w:rFonts w:ascii="Times New Roman" w:hAnsi="Times New Roman"/>
                <w:sz w:val="24"/>
                <w:szCs w:val="24"/>
              </w:rPr>
            </w:pPr>
            <w:r w:rsidRPr="00AD4DB2">
              <w:rPr>
                <w:rFonts w:ascii="Times New Roman" w:eastAsia="TimesNewRomanPSMT" w:hAnsi="Times New Roman"/>
                <w:sz w:val="24"/>
                <w:szCs w:val="24"/>
              </w:rPr>
              <w:t>ресурсами)</w:t>
            </w:r>
          </w:p>
        </w:tc>
        <w:tc>
          <w:tcPr>
            <w:tcW w:w="2658" w:type="dxa"/>
            <w:tcBorders>
              <w:top w:val="single" w:sz="4" w:space="0" w:color="auto"/>
              <w:left w:val="single" w:sz="4" w:space="0" w:color="auto"/>
              <w:bottom w:val="single" w:sz="4" w:space="0" w:color="auto"/>
              <w:right w:val="single" w:sz="4" w:space="0" w:color="auto"/>
            </w:tcBorders>
          </w:tcPr>
          <w:p w:rsidR="00AD4DB2" w:rsidRPr="00AD4DB2" w:rsidRDefault="008E485B" w:rsidP="008E485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r w:rsidR="00AD4DB2" w:rsidRPr="00AD4DB2">
              <w:rPr>
                <w:rFonts w:ascii="Times New Roman" w:hAnsi="Times New Roman"/>
                <w:sz w:val="24"/>
                <w:szCs w:val="24"/>
              </w:rPr>
              <w:t>1</w:t>
            </w:r>
          </w:p>
        </w:tc>
      </w:tr>
      <w:tr w:rsidR="00AD4DB2" w:rsidRPr="00AD4DB2" w:rsidTr="00AD4DB2">
        <w:tc>
          <w:tcPr>
            <w:tcW w:w="0" w:type="auto"/>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jc w:val="center"/>
              <w:rPr>
                <w:rFonts w:ascii="Times New Roman" w:hAnsi="Times New Roman"/>
                <w:sz w:val="24"/>
                <w:szCs w:val="24"/>
              </w:rPr>
            </w:pPr>
            <w:r w:rsidRPr="00AD4DB2">
              <w:rPr>
                <w:rFonts w:ascii="Times New Roman" w:hAnsi="Times New Roman"/>
                <w:sz w:val="24"/>
                <w:szCs w:val="24"/>
              </w:rPr>
              <w:t>7</w:t>
            </w:r>
          </w:p>
        </w:tc>
        <w:tc>
          <w:tcPr>
            <w:tcW w:w="6199"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Актовый зал</w:t>
            </w:r>
          </w:p>
        </w:tc>
        <w:tc>
          <w:tcPr>
            <w:tcW w:w="2658" w:type="dxa"/>
            <w:tcBorders>
              <w:top w:val="single" w:sz="4" w:space="0" w:color="auto"/>
              <w:left w:val="single" w:sz="4" w:space="0" w:color="auto"/>
              <w:bottom w:val="single" w:sz="4" w:space="0" w:color="auto"/>
              <w:right w:val="single" w:sz="4" w:space="0" w:color="auto"/>
            </w:tcBorders>
          </w:tcPr>
          <w:p w:rsidR="00AD4DB2" w:rsidRPr="00AD4DB2" w:rsidRDefault="008E485B" w:rsidP="00AD4DB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r w:rsidR="00AD4DB2" w:rsidRPr="00AD4DB2">
              <w:rPr>
                <w:rFonts w:ascii="Times New Roman" w:hAnsi="Times New Roman"/>
                <w:sz w:val="24"/>
                <w:szCs w:val="24"/>
              </w:rPr>
              <w:t>/1</w:t>
            </w:r>
          </w:p>
        </w:tc>
      </w:tr>
      <w:tr w:rsidR="00AD4DB2" w:rsidRPr="00AD4DB2" w:rsidTr="00AD4DB2">
        <w:tc>
          <w:tcPr>
            <w:tcW w:w="0" w:type="auto"/>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jc w:val="center"/>
              <w:rPr>
                <w:rFonts w:ascii="Times New Roman" w:hAnsi="Times New Roman"/>
                <w:sz w:val="24"/>
                <w:szCs w:val="24"/>
              </w:rPr>
            </w:pPr>
            <w:r w:rsidRPr="00AD4DB2">
              <w:rPr>
                <w:rFonts w:ascii="Times New Roman" w:hAnsi="Times New Roman"/>
                <w:sz w:val="24"/>
                <w:szCs w:val="24"/>
              </w:rPr>
              <w:t>8</w:t>
            </w:r>
          </w:p>
        </w:tc>
        <w:tc>
          <w:tcPr>
            <w:tcW w:w="6199"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Помещения для медицинского персонала</w:t>
            </w:r>
          </w:p>
        </w:tc>
        <w:tc>
          <w:tcPr>
            <w:tcW w:w="2658" w:type="dxa"/>
            <w:tcBorders>
              <w:top w:val="single" w:sz="4" w:space="0" w:color="auto"/>
              <w:left w:val="single" w:sz="4" w:space="0" w:color="auto"/>
              <w:bottom w:val="single" w:sz="4" w:space="0" w:color="auto"/>
              <w:right w:val="single" w:sz="4" w:space="0" w:color="auto"/>
            </w:tcBorders>
          </w:tcPr>
          <w:p w:rsidR="00AD4DB2" w:rsidRPr="00AD4DB2" w:rsidRDefault="008E485B" w:rsidP="00AD4DB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w:t>
            </w:r>
          </w:p>
        </w:tc>
      </w:tr>
      <w:tr w:rsidR="00AD4DB2" w:rsidRPr="00AD4DB2" w:rsidTr="00AD4DB2">
        <w:tc>
          <w:tcPr>
            <w:tcW w:w="0" w:type="auto"/>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jc w:val="center"/>
              <w:rPr>
                <w:rFonts w:ascii="Times New Roman" w:hAnsi="Times New Roman"/>
                <w:sz w:val="24"/>
                <w:szCs w:val="24"/>
              </w:rPr>
            </w:pPr>
            <w:r w:rsidRPr="00AD4DB2">
              <w:rPr>
                <w:rFonts w:ascii="Times New Roman" w:hAnsi="Times New Roman"/>
                <w:sz w:val="24"/>
                <w:szCs w:val="24"/>
              </w:rPr>
              <w:t>9</w:t>
            </w:r>
          </w:p>
        </w:tc>
        <w:tc>
          <w:tcPr>
            <w:tcW w:w="6199"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line="240" w:lineRule="auto"/>
              <w:rPr>
                <w:rFonts w:ascii="Times New Roman" w:hAnsi="Times New Roman"/>
                <w:b/>
                <w:sz w:val="24"/>
                <w:szCs w:val="24"/>
              </w:rPr>
            </w:pPr>
            <w:r w:rsidRPr="00AD4DB2">
              <w:rPr>
                <w:rFonts w:ascii="Times New Roman" w:eastAsia="TimesNewRomanPSMT" w:hAnsi="Times New Roman"/>
                <w:sz w:val="24"/>
                <w:szCs w:val="24"/>
              </w:rPr>
              <w:t>Гардеробы, санузлы, места личной гигиены</w:t>
            </w:r>
          </w:p>
        </w:tc>
        <w:tc>
          <w:tcPr>
            <w:tcW w:w="2658"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jc w:val="center"/>
              <w:rPr>
                <w:rFonts w:ascii="Times New Roman" w:hAnsi="Times New Roman"/>
                <w:sz w:val="24"/>
                <w:szCs w:val="24"/>
              </w:rPr>
            </w:pPr>
            <w:r w:rsidRPr="00AD4DB2">
              <w:rPr>
                <w:rFonts w:ascii="Times New Roman" w:hAnsi="Times New Roman"/>
                <w:sz w:val="24"/>
                <w:szCs w:val="24"/>
              </w:rPr>
              <w:t>Имеются</w:t>
            </w:r>
          </w:p>
        </w:tc>
      </w:tr>
      <w:tr w:rsidR="00AD4DB2" w:rsidRPr="00AD4DB2" w:rsidTr="00AD4DB2">
        <w:tc>
          <w:tcPr>
            <w:tcW w:w="0" w:type="auto"/>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jc w:val="center"/>
              <w:rPr>
                <w:rFonts w:ascii="Times New Roman" w:hAnsi="Times New Roman"/>
                <w:sz w:val="24"/>
                <w:szCs w:val="24"/>
              </w:rPr>
            </w:pPr>
            <w:r w:rsidRPr="00AD4DB2">
              <w:rPr>
                <w:rFonts w:ascii="Times New Roman" w:hAnsi="Times New Roman"/>
                <w:sz w:val="24"/>
                <w:szCs w:val="24"/>
              </w:rPr>
              <w:t>10</w:t>
            </w:r>
          </w:p>
        </w:tc>
        <w:tc>
          <w:tcPr>
            <w:tcW w:w="6199"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Помещения для питания</w:t>
            </w:r>
          </w:p>
        </w:tc>
        <w:tc>
          <w:tcPr>
            <w:tcW w:w="2658"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jc w:val="center"/>
              <w:rPr>
                <w:rFonts w:ascii="Times New Roman" w:hAnsi="Times New Roman"/>
                <w:sz w:val="24"/>
                <w:szCs w:val="24"/>
              </w:rPr>
            </w:pPr>
            <w:r w:rsidRPr="00AD4DB2">
              <w:rPr>
                <w:rFonts w:ascii="Times New Roman" w:hAnsi="Times New Roman"/>
                <w:sz w:val="24"/>
                <w:szCs w:val="24"/>
              </w:rPr>
              <w:t>Имеются</w:t>
            </w:r>
          </w:p>
        </w:tc>
      </w:tr>
      <w:tr w:rsidR="00AD4DB2" w:rsidRPr="00AD4DB2" w:rsidTr="00AD4DB2">
        <w:tc>
          <w:tcPr>
            <w:tcW w:w="0" w:type="auto"/>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jc w:val="center"/>
              <w:rPr>
                <w:rFonts w:ascii="Times New Roman" w:hAnsi="Times New Roman"/>
                <w:sz w:val="24"/>
                <w:szCs w:val="24"/>
              </w:rPr>
            </w:pPr>
            <w:r w:rsidRPr="00AD4DB2">
              <w:rPr>
                <w:rFonts w:ascii="Times New Roman" w:hAnsi="Times New Roman"/>
                <w:sz w:val="24"/>
                <w:szCs w:val="24"/>
              </w:rPr>
              <w:t>11</w:t>
            </w:r>
          </w:p>
        </w:tc>
        <w:tc>
          <w:tcPr>
            <w:tcW w:w="6199"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Спортивные залы</w:t>
            </w:r>
          </w:p>
        </w:tc>
        <w:tc>
          <w:tcPr>
            <w:tcW w:w="2658"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jc w:val="center"/>
              <w:rPr>
                <w:rFonts w:ascii="Times New Roman" w:hAnsi="Times New Roman"/>
                <w:sz w:val="24"/>
                <w:szCs w:val="24"/>
              </w:rPr>
            </w:pPr>
            <w:r w:rsidRPr="00AD4DB2">
              <w:rPr>
                <w:rFonts w:ascii="Times New Roman" w:hAnsi="Times New Roman"/>
                <w:sz w:val="24"/>
                <w:szCs w:val="24"/>
              </w:rPr>
              <w:t>2/2</w:t>
            </w:r>
          </w:p>
        </w:tc>
      </w:tr>
      <w:tr w:rsidR="00AD4DB2" w:rsidRPr="00AD4DB2" w:rsidTr="00AD4DB2">
        <w:tc>
          <w:tcPr>
            <w:tcW w:w="0" w:type="auto"/>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jc w:val="center"/>
              <w:rPr>
                <w:rFonts w:ascii="Times New Roman" w:hAnsi="Times New Roman"/>
                <w:sz w:val="24"/>
                <w:szCs w:val="24"/>
              </w:rPr>
            </w:pPr>
            <w:r w:rsidRPr="00AD4DB2">
              <w:rPr>
                <w:rFonts w:ascii="Times New Roman" w:hAnsi="Times New Roman"/>
                <w:sz w:val="24"/>
                <w:szCs w:val="24"/>
              </w:rPr>
              <w:t>12</w:t>
            </w:r>
          </w:p>
        </w:tc>
        <w:tc>
          <w:tcPr>
            <w:tcW w:w="6199" w:type="dxa"/>
            <w:tcBorders>
              <w:top w:val="single" w:sz="4" w:space="0" w:color="auto"/>
              <w:left w:val="single" w:sz="4" w:space="0" w:color="auto"/>
              <w:bottom w:val="single" w:sz="4" w:space="0" w:color="auto"/>
              <w:right w:val="single" w:sz="4" w:space="0" w:color="auto"/>
            </w:tcBorders>
          </w:tcPr>
          <w:p w:rsidR="00AD4DB2" w:rsidRPr="00AD4DB2" w:rsidRDefault="008E485B" w:rsidP="00AD4DB2">
            <w:pPr>
              <w:spacing w:after="0" w:line="240" w:lineRule="auto"/>
              <w:rPr>
                <w:rFonts w:ascii="Times New Roman" w:eastAsia="TimesNewRomanPSMT" w:hAnsi="Times New Roman"/>
                <w:sz w:val="24"/>
                <w:szCs w:val="24"/>
              </w:rPr>
            </w:pPr>
            <w:r>
              <w:rPr>
                <w:rFonts w:ascii="Times New Roman" w:hAnsi="Times New Roman"/>
                <w:sz w:val="24"/>
                <w:szCs w:val="24"/>
              </w:rPr>
              <w:t>Спортивная площадка для сдачи норм ГТО</w:t>
            </w:r>
          </w:p>
        </w:tc>
        <w:tc>
          <w:tcPr>
            <w:tcW w:w="2658"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jc w:val="center"/>
              <w:rPr>
                <w:rFonts w:ascii="Times New Roman" w:hAnsi="Times New Roman"/>
                <w:sz w:val="24"/>
                <w:szCs w:val="24"/>
              </w:rPr>
            </w:pPr>
            <w:r w:rsidRPr="00AD4DB2">
              <w:rPr>
                <w:rFonts w:ascii="Times New Roman" w:hAnsi="Times New Roman"/>
                <w:sz w:val="24"/>
                <w:szCs w:val="24"/>
              </w:rPr>
              <w:t>1/1</w:t>
            </w:r>
          </w:p>
        </w:tc>
      </w:tr>
      <w:tr w:rsidR="00AD4DB2" w:rsidRPr="00AD4DB2" w:rsidTr="00AD4DB2">
        <w:tc>
          <w:tcPr>
            <w:tcW w:w="0" w:type="auto"/>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jc w:val="center"/>
              <w:rPr>
                <w:rFonts w:ascii="Times New Roman" w:hAnsi="Times New Roman"/>
                <w:sz w:val="24"/>
                <w:szCs w:val="24"/>
              </w:rPr>
            </w:pPr>
            <w:r w:rsidRPr="00AD4DB2">
              <w:rPr>
                <w:rFonts w:ascii="Times New Roman" w:hAnsi="Times New Roman"/>
                <w:sz w:val="24"/>
                <w:szCs w:val="24"/>
              </w:rPr>
              <w:t>13</w:t>
            </w:r>
          </w:p>
        </w:tc>
        <w:tc>
          <w:tcPr>
            <w:tcW w:w="6199"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Спортивная площадка с оборудованием</w:t>
            </w:r>
          </w:p>
        </w:tc>
        <w:tc>
          <w:tcPr>
            <w:tcW w:w="2658"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jc w:val="center"/>
              <w:rPr>
                <w:rFonts w:ascii="Times New Roman" w:hAnsi="Times New Roman"/>
                <w:sz w:val="24"/>
                <w:szCs w:val="24"/>
              </w:rPr>
            </w:pPr>
            <w:r w:rsidRPr="00AD4DB2">
              <w:rPr>
                <w:rFonts w:ascii="Times New Roman" w:hAnsi="Times New Roman"/>
                <w:sz w:val="24"/>
                <w:szCs w:val="24"/>
              </w:rPr>
              <w:t>Имеется</w:t>
            </w:r>
          </w:p>
        </w:tc>
      </w:tr>
      <w:tr w:rsidR="00AD4DB2" w:rsidRPr="00AD4DB2" w:rsidTr="00AD4DB2">
        <w:tc>
          <w:tcPr>
            <w:tcW w:w="0" w:type="auto"/>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jc w:val="center"/>
              <w:rPr>
                <w:rFonts w:ascii="Times New Roman" w:hAnsi="Times New Roman"/>
                <w:sz w:val="24"/>
                <w:szCs w:val="24"/>
              </w:rPr>
            </w:pPr>
            <w:r w:rsidRPr="00AD4DB2">
              <w:rPr>
                <w:rFonts w:ascii="Times New Roman" w:hAnsi="Times New Roman"/>
                <w:sz w:val="24"/>
                <w:szCs w:val="24"/>
              </w:rPr>
              <w:t>14</w:t>
            </w:r>
          </w:p>
        </w:tc>
        <w:tc>
          <w:tcPr>
            <w:tcW w:w="6199"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Библиотеки с читальным залом и книгохранилищем</w:t>
            </w:r>
          </w:p>
        </w:tc>
        <w:tc>
          <w:tcPr>
            <w:tcW w:w="2658"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jc w:val="center"/>
              <w:rPr>
                <w:rFonts w:ascii="Times New Roman" w:hAnsi="Times New Roman"/>
                <w:sz w:val="24"/>
                <w:szCs w:val="24"/>
              </w:rPr>
            </w:pPr>
            <w:r w:rsidRPr="00AD4DB2">
              <w:rPr>
                <w:rFonts w:ascii="Times New Roman" w:hAnsi="Times New Roman"/>
                <w:sz w:val="24"/>
                <w:szCs w:val="24"/>
              </w:rPr>
              <w:t>1/1</w:t>
            </w:r>
          </w:p>
        </w:tc>
      </w:tr>
    </w:tbl>
    <w:p w:rsidR="00AD4DB2" w:rsidRPr="00AD4DB2" w:rsidRDefault="00AD4DB2" w:rsidP="00AD4DB2">
      <w:pPr>
        <w:tabs>
          <w:tab w:val="left" w:pos="0"/>
          <w:tab w:val="left" w:pos="426"/>
        </w:tabs>
        <w:suppressAutoHyphens/>
        <w:autoSpaceDE w:val="0"/>
        <w:autoSpaceDN w:val="0"/>
        <w:adjustRightInd w:val="0"/>
        <w:spacing w:after="0" w:line="240" w:lineRule="auto"/>
        <w:jc w:val="both"/>
        <w:rPr>
          <w:rFonts w:ascii="Times New Roman" w:hAnsi="Times New Roman"/>
          <w:sz w:val="24"/>
          <w:szCs w:val="24"/>
        </w:rPr>
      </w:pPr>
      <w:r w:rsidRPr="00AD4DB2">
        <w:rPr>
          <w:rFonts w:ascii="Times New Roman" w:hAnsi="Times New Roman"/>
          <w:sz w:val="24"/>
          <w:szCs w:val="24"/>
        </w:rPr>
        <w:t xml:space="preserve">Соблюдение требований к помещениям и оборудованию, в части: </w:t>
      </w:r>
    </w:p>
    <w:p w:rsidR="00AD4DB2" w:rsidRPr="00AD4DB2" w:rsidRDefault="00AD4DB2" w:rsidP="00933587">
      <w:pPr>
        <w:numPr>
          <w:ilvl w:val="0"/>
          <w:numId w:val="58"/>
        </w:numPr>
        <w:tabs>
          <w:tab w:val="left" w:pos="0"/>
        </w:tabs>
        <w:suppressAutoHyphens/>
        <w:autoSpaceDE w:val="0"/>
        <w:autoSpaceDN w:val="0"/>
        <w:adjustRightInd w:val="0"/>
        <w:spacing w:after="0" w:line="240" w:lineRule="auto"/>
        <w:jc w:val="both"/>
        <w:rPr>
          <w:rFonts w:ascii="Times New Roman" w:hAnsi="Times New Roman"/>
          <w:sz w:val="24"/>
          <w:szCs w:val="24"/>
          <w:lang w:val="en-US"/>
        </w:rPr>
      </w:pPr>
      <w:r w:rsidRPr="00AD4DB2">
        <w:rPr>
          <w:rFonts w:ascii="Times New Roman" w:hAnsi="Times New Roman"/>
          <w:sz w:val="24"/>
          <w:szCs w:val="24"/>
          <w:lang w:val="en-US"/>
        </w:rPr>
        <w:t>воздушно-теплового режима  - соблюдается</w:t>
      </w:r>
    </w:p>
    <w:p w:rsidR="00AD4DB2" w:rsidRPr="00AD4DB2" w:rsidRDefault="00AD4DB2" w:rsidP="00933587">
      <w:pPr>
        <w:numPr>
          <w:ilvl w:val="0"/>
          <w:numId w:val="58"/>
        </w:numPr>
        <w:tabs>
          <w:tab w:val="left" w:pos="0"/>
        </w:tabs>
        <w:suppressAutoHyphens/>
        <w:autoSpaceDE w:val="0"/>
        <w:autoSpaceDN w:val="0"/>
        <w:adjustRightInd w:val="0"/>
        <w:spacing w:after="0" w:line="240" w:lineRule="auto"/>
        <w:rPr>
          <w:rFonts w:ascii="Times New Roman" w:hAnsi="Times New Roman"/>
          <w:sz w:val="24"/>
          <w:szCs w:val="24"/>
        </w:rPr>
      </w:pPr>
      <w:r w:rsidRPr="00AD4DB2">
        <w:rPr>
          <w:rFonts w:ascii="Times New Roman" w:hAnsi="Times New Roman"/>
          <w:sz w:val="24"/>
          <w:szCs w:val="24"/>
        </w:rPr>
        <w:t>размеров и маркировки мебели для обучающихся  - соблюдается</w:t>
      </w:r>
    </w:p>
    <w:p w:rsidR="00AD4DB2" w:rsidRPr="00AD4DB2" w:rsidRDefault="00AD4DB2" w:rsidP="00933587">
      <w:pPr>
        <w:numPr>
          <w:ilvl w:val="0"/>
          <w:numId w:val="58"/>
        </w:numPr>
        <w:tabs>
          <w:tab w:val="left" w:pos="0"/>
        </w:tabs>
        <w:suppressAutoHyphens/>
        <w:autoSpaceDE w:val="0"/>
        <w:autoSpaceDN w:val="0"/>
        <w:adjustRightInd w:val="0"/>
        <w:spacing w:after="0" w:line="240" w:lineRule="auto"/>
        <w:jc w:val="both"/>
        <w:rPr>
          <w:rFonts w:ascii="Times New Roman" w:hAnsi="Times New Roman"/>
          <w:sz w:val="24"/>
          <w:szCs w:val="24"/>
          <w:lang w:val="en-US"/>
        </w:rPr>
      </w:pPr>
      <w:r w:rsidRPr="00AD4DB2">
        <w:rPr>
          <w:rFonts w:ascii="Times New Roman" w:hAnsi="Times New Roman"/>
          <w:sz w:val="24"/>
          <w:szCs w:val="24"/>
          <w:lang w:val="en-US"/>
        </w:rPr>
        <w:t>организация естественной освещенности  - соблюдается</w:t>
      </w:r>
    </w:p>
    <w:p w:rsidR="00AD4DB2" w:rsidRPr="00AD4DB2" w:rsidRDefault="00AD4DB2" w:rsidP="00933587">
      <w:pPr>
        <w:numPr>
          <w:ilvl w:val="0"/>
          <w:numId w:val="58"/>
        </w:numPr>
        <w:tabs>
          <w:tab w:val="left" w:pos="0"/>
        </w:tabs>
        <w:suppressAutoHyphens/>
        <w:autoSpaceDE w:val="0"/>
        <w:autoSpaceDN w:val="0"/>
        <w:adjustRightInd w:val="0"/>
        <w:spacing w:after="0" w:line="240" w:lineRule="auto"/>
        <w:jc w:val="both"/>
        <w:rPr>
          <w:rFonts w:ascii="Times New Roman" w:hAnsi="Times New Roman"/>
          <w:sz w:val="24"/>
          <w:szCs w:val="24"/>
          <w:lang w:val="en-US"/>
        </w:rPr>
      </w:pPr>
      <w:r w:rsidRPr="00AD4DB2">
        <w:rPr>
          <w:rFonts w:ascii="Times New Roman" w:hAnsi="Times New Roman"/>
          <w:sz w:val="24"/>
          <w:szCs w:val="24"/>
          <w:lang w:val="en-US"/>
        </w:rPr>
        <w:t>организация искусственной освещенности - соблюдается</w:t>
      </w:r>
    </w:p>
    <w:p w:rsidR="00AD4DB2" w:rsidRPr="00AD4DB2" w:rsidRDefault="00AD4DB2" w:rsidP="00AD4DB2">
      <w:pPr>
        <w:suppressAutoHyphens/>
        <w:autoSpaceDE w:val="0"/>
        <w:autoSpaceDN w:val="0"/>
        <w:adjustRightInd w:val="0"/>
        <w:spacing w:after="0" w:line="240" w:lineRule="auto"/>
        <w:jc w:val="both"/>
        <w:rPr>
          <w:rFonts w:ascii="Times New Roman" w:hAnsi="Times New Roman"/>
          <w:sz w:val="24"/>
          <w:szCs w:val="24"/>
        </w:rPr>
      </w:pPr>
      <w:r w:rsidRPr="00AD4DB2">
        <w:rPr>
          <w:rFonts w:ascii="Times New Roman" w:hAnsi="Times New Roman"/>
          <w:sz w:val="24"/>
          <w:szCs w:val="24"/>
        </w:rPr>
        <w:t xml:space="preserve">Медицинское обслуживание и психолого - педагогическое сопровождение                                                        </w:t>
      </w:r>
    </w:p>
    <w:p w:rsidR="00AD4DB2" w:rsidRPr="00AD4DB2" w:rsidRDefault="00AD4DB2" w:rsidP="00933587">
      <w:pPr>
        <w:numPr>
          <w:ilvl w:val="0"/>
          <w:numId w:val="58"/>
        </w:numPr>
        <w:suppressAutoHyphens/>
        <w:autoSpaceDE w:val="0"/>
        <w:autoSpaceDN w:val="0"/>
        <w:adjustRightInd w:val="0"/>
        <w:spacing w:after="0" w:line="240" w:lineRule="auto"/>
        <w:jc w:val="both"/>
        <w:rPr>
          <w:rFonts w:ascii="Times New Roman" w:hAnsi="Times New Roman"/>
          <w:sz w:val="24"/>
          <w:szCs w:val="24"/>
        </w:rPr>
      </w:pPr>
      <w:r w:rsidRPr="00AD4DB2">
        <w:rPr>
          <w:rFonts w:ascii="Times New Roman" w:hAnsi="Times New Roman"/>
          <w:sz w:val="24"/>
          <w:szCs w:val="24"/>
        </w:rPr>
        <w:t xml:space="preserve">Наличие кабинетов амбулаторного приема, процедурного (прививочного)                             </w:t>
      </w:r>
    </w:p>
    <w:p w:rsidR="00AD4DB2" w:rsidRPr="00AD4DB2" w:rsidRDefault="00AD4DB2" w:rsidP="00933587">
      <w:pPr>
        <w:numPr>
          <w:ilvl w:val="0"/>
          <w:numId w:val="59"/>
        </w:numPr>
        <w:tabs>
          <w:tab w:val="clear" w:pos="720"/>
          <w:tab w:val="num" w:pos="0"/>
        </w:tabs>
        <w:suppressAutoHyphens/>
        <w:autoSpaceDE w:val="0"/>
        <w:autoSpaceDN w:val="0"/>
        <w:adjustRightInd w:val="0"/>
        <w:spacing w:after="0" w:line="240" w:lineRule="auto"/>
        <w:ind w:left="283" w:hanging="283"/>
        <w:jc w:val="both"/>
        <w:rPr>
          <w:rFonts w:ascii="Times New Roman" w:hAnsi="Times New Roman"/>
          <w:sz w:val="24"/>
          <w:szCs w:val="24"/>
          <w:lang w:val="en-US"/>
        </w:rPr>
      </w:pPr>
      <w:r w:rsidRPr="00AD4DB2">
        <w:rPr>
          <w:rFonts w:ascii="Times New Roman" w:hAnsi="Times New Roman"/>
          <w:sz w:val="24"/>
          <w:szCs w:val="24"/>
          <w:lang w:val="en-US"/>
        </w:rPr>
        <w:t xml:space="preserve">Укомплектованность медицинскими кадрами - укомплектован </w:t>
      </w:r>
    </w:p>
    <w:p w:rsidR="00AD4DB2" w:rsidRPr="00AD4DB2" w:rsidRDefault="00AD4DB2" w:rsidP="00933587">
      <w:pPr>
        <w:numPr>
          <w:ilvl w:val="0"/>
          <w:numId w:val="58"/>
        </w:numPr>
        <w:suppressAutoHyphens/>
        <w:autoSpaceDE w:val="0"/>
        <w:autoSpaceDN w:val="0"/>
        <w:adjustRightInd w:val="0"/>
        <w:spacing w:after="0" w:line="240" w:lineRule="auto"/>
        <w:jc w:val="both"/>
        <w:rPr>
          <w:rFonts w:ascii="Times New Roman" w:hAnsi="Times New Roman"/>
          <w:sz w:val="24"/>
          <w:szCs w:val="24"/>
        </w:rPr>
      </w:pPr>
      <w:r w:rsidRPr="00AD4DB2">
        <w:rPr>
          <w:rFonts w:ascii="Times New Roman" w:hAnsi="Times New Roman"/>
          <w:sz w:val="24"/>
          <w:szCs w:val="24"/>
        </w:rPr>
        <w:t xml:space="preserve">Прохождение работниками МБОУ </w:t>
      </w:r>
      <w:r w:rsidR="00152988">
        <w:rPr>
          <w:rFonts w:ascii="Times New Roman" w:hAnsi="Times New Roman"/>
          <w:sz w:val="24"/>
          <w:szCs w:val="24"/>
        </w:rPr>
        <w:t xml:space="preserve">Верхнеднепровская СОШ №3 </w:t>
      </w:r>
      <w:r w:rsidRPr="00AD4DB2">
        <w:rPr>
          <w:rFonts w:ascii="Times New Roman" w:hAnsi="Times New Roman"/>
          <w:sz w:val="24"/>
          <w:szCs w:val="24"/>
        </w:rPr>
        <w:t xml:space="preserve">обязательных профилактических медицинских осмотров - мед. книжки имеются                                     </w:t>
      </w:r>
    </w:p>
    <w:p w:rsidR="00AD4DB2" w:rsidRPr="00AD4DB2" w:rsidRDefault="00AD4DB2" w:rsidP="00933587">
      <w:pPr>
        <w:numPr>
          <w:ilvl w:val="0"/>
          <w:numId w:val="58"/>
        </w:numPr>
        <w:suppressAutoHyphens/>
        <w:autoSpaceDE w:val="0"/>
        <w:autoSpaceDN w:val="0"/>
        <w:adjustRightInd w:val="0"/>
        <w:spacing w:after="0" w:line="240" w:lineRule="auto"/>
        <w:jc w:val="both"/>
        <w:rPr>
          <w:rFonts w:ascii="Times New Roman" w:hAnsi="Times New Roman"/>
          <w:sz w:val="24"/>
          <w:szCs w:val="24"/>
          <w:lang w:val="en-US"/>
        </w:rPr>
      </w:pPr>
      <w:r w:rsidRPr="00AD4DB2">
        <w:rPr>
          <w:rFonts w:ascii="Times New Roman" w:hAnsi="Times New Roman"/>
          <w:sz w:val="24"/>
          <w:szCs w:val="24"/>
          <w:lang w:val="en-US"/>
        </w:rPr>
        <w:t>Наличие кабинета педагога-психолога - имеется</w:t>
      </w:r>
    </w:p>
    <w:p w:rsidR="00AD4DB2" w:rsidRPr="00AD4DB2" w:rsidRDefault="00AD4DB2" w:rsidP="00AD4DB2">
      <w:pPr>
        <w:autoSpaceDE w:val="0"/>
        <w:autoSpaceDN w:val="0"/>
        <w:adjustRightInd w:val="0"/>
        <w:spacing w:after="0" w:line="240" w:lineRule="auto"/>
        <w:jc w:val="both"/>
        <w:rPr>
          <w:rFonts w:ascii="Times New Roman" w:hAnsi="Times New Roman"/>
          <w:sz w:val="24"/>
          <w:szCs w:val="24"/>
        </w:rPr>
      </w:pPr>
      <w:r w:rsidRPr="00AD4DB2">
        <w:rPr>
          <w:rFonts w:ascii="Times New Roman" w:hAnsi="Times New Roman"/>
          <w:sz w:val="24"/>
          <w:szCs w:val="24"/>
        </w:rPr>
        <w:t xml:space="preserve">Питание – столовая. Наличие муниципального контракта  с МУП Шанс. </w:t>
      </w:r>
    </w:p>
    <w:p w:rsidR="00AD4DB2" w:rsidRDefault="00AD4DB2" w:rsidP="00AD4DB2">
      <w:pPr>
        <w:tabs>
          <w:tab w:val="left" w:pos="567"/>
          <w:tab w:val="left" w:pos="709"/>
        </w:tabs>
        <w:autoSpaceDE w:val="0"/>
        <w:autoSpaceDN w:val="0"/>
        <w:adjustRightInd w:val="0"/>
        <w:spacing w:after="0" w:line="240" w:lineRule="auto"/>
        <w:jc w:val="both"/>
        <w:rPr>
          <w:rFonts w:ascii="Times New Roman" w:hAnsi="Times New Roman"/>
          <w:sz w:val="24"/>
          <w:szCs w:val="24"/>
        </w:rPr>
      </w:pPr>
      <w:r w:rsidRPr="00AD4DB2">
        <w:rPr>
          <w:rFonts w:ascii="Times New Roman" w:hAnsi="Times New Roman"/>
          <w:sz w:val="24"/>
          <w:szCs w:val="24"/>
        </w:rPr>
        <w:t>Состояние технологического и холодильного оборудования удовлетворительное.</w:t>
      </w:r>
    </w:p>
    <w:p w:rsidR="00C26888" w:rsidRDefault="00C26888" w:rsidP="00AD4DB2">
      <w:pPr>
        <w:tabs>
          <w:tab w:val="left" w:pos="567"/>
          <w:tab w:val="left" w:pos="709"/>
        </w:tabs>
        <w:autoSpaceDE w:val="0"/>
        <w:autoSpaceDN w:val="0"/>
        <w:adjustRightInd w:val="0"/>
        <w:spacing w:after="0" w:line="240" w:lineRule="auto"/>
        <w:jc w:val="both"/>
        <w:rPr>
          <w:rFonts w:ascii="Times New Roman" w:hAnsi="Times New Roman"/>
          <w:sz w:val="24"/>
          <w:szCs w:val="24"/>
        </w:rPr>
      </w:pPr>
    </w:p>
    <w:p w:rsidR="00C26888" w:rsidRPr="00AD4DB2" w:rsidRDefault="00C26888" w:rsidP="00AD4DB2">
      <w:pPr>
        <w:tabs>
          <w:tab w:val="left" w:pos="567"/>
          <w:tab w:val="left" w:pos="709"/>
        </w:tabs>
        <w:autoSpaceDE w:val="0"/>
        <w:autoSpaceDN w:val="0"/>
        <w:adjustRightInd w:val="0"/>
        <w:spacing w:after="0" w:line="240" w:lineRule="auto"/>
        <w:jc w:val="both"/>
        <w:rPr>
          <w:rFonts w:ascii="Times New Roman" w:hAnsi="Times New Roman"/>
          <w:sz w:val="24"/>
          <w:szCs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8"/>
        <w:gridCol w:w="4613"/>
        <w:gridCol w:w="2233"/>
      </w:tblGrid>
      <w:tr w:rsidR="00AD4DB2" w:rsidRPr="00AD4DB2" w:rsidTr="00AD4DB2">
        <w:tc>
          <w:tcPr>
            <w:tcW w:w="0" w:type="auto"/>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jc w:val="center"/>
              <w:rPr>
                <w:rFonts w:ascii="Times New Roman" w:hAnsi="Times New Roman"/>
                <w:b/>
                <w:sz w:val="24"/>
                <w:szCs w:val="24"/>
                <w:lang w:val="en-US"/>
              </w:rPr>
            </w:pPr>
            <w:r w:rsidRPr="00AD4DB2">
              <w:rPr>
                <w:rFonts w:ascii="Times New Roman" w:hAnsi="Times New Roman"/>
                <w:b/>
                <w:sz w:val="24"/>
                <w:szCs w:val="24"/>
                <w:lang w:val="en-US"/>
              </w:rPr>
              <w:t>Компоненты оснащения</w:t>
            </w: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jc w:val="center"/>
              <w:rPr>
                <w:rFonts w:ascii="Times New Roman" w:hAnsi="Times New Roman"/>
                <w:b/>
                <w:sz w:val="24"/>
                <w:szCs w:val="24"/>
              </w:rPr>
            </w:pPr>
            <w:r w:rsidRPr="00AD4DB2">
              <w:rPr>
                <w:rFonts w:ascii="Times New Roman" w:hAnsi="Times New Roman"/>
                <w:b/>
                <w:sz w:val="24"/>
                <w:szCs w:val="24"/>
                <w:lang w:val="en-US"/>
              </w:rPr>
              <w:t>Необходимое оборудование и оснащение</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jc w:val="center"/>
              <w:rPr>
                <w:rFonts w:ascii="Times New Roman" w:hAnsi="Times New Roman"/>
                <w:b/>
                <w:sz w:val="24"/>
                <w:szCs w:val="24"/>
              </w:rPr>
            </w:pPr>
            <w:r w:rsidRPr="00AD4DB2">
              <w:rPr>
                <w:rFonts w:ascii="Times New Roman" w:hAnsi="Times New Roman"/>
                <w:b/>
                <w:sz w:val="24"/>
                <w:szCs w:val="24"/>
                <w:lang w:val="en-US"/>
              </w:rPr>
              <w:t>Необходимо/</w:t>
            </w:r>
          </w:p>
          <w:p w:rsidR="00AD4DB2" w:rsidRPr="00AD4DB2" w:rsidRDefault="00AD4DB2" w:rsidP="00AD4DB2">
            <w:pPr>
              <w:autoSpaceDE w:val="0"/>
              <w:autoSpaceDN w:val="0"/>
              <w:adjustRightInd w:val="0"/>
              <w:spacing w:after="0" w:line="240" w:lineRule="auto"/>
              <w:jc w:val="center"/>
              <w:rPr>
                <w:rFonts w:ascii="Times New Roman" w:hAnsi="Times New Roman"/>
                <w:b/>
                <w:sz w:val="24"/>
                <w:szCs w:val="24"/>
                <w:lang w:val="en-US"/>
              </w:rPr>
            </w:pPr>
            <w:r w:rsidRPr="00AD4DB2">
              <w:rPr>
                <w:rFonts w:ascii="Times New Roman" w:hAnsi="Times New Roman"/>
                <w:b/>
                <w:sz w:val="24"/>
                <w:szCs w:val="24"/>
              </w:rPr>
              <w:t>и</w:t>
            </w:r>
            <w:r w:rsidRPr="00AD4DB2">
              <w:rPr>
                <w:rFonts w:ascii="Times New Roman" w:hAnsi="Times New Roman"/>
                <w:b/>
                <w:sz w:val="24"/>
                <w:szCs w:val="24"/>
                <w:lang w:val="en-US"/>
              </w:rPr>
              <w:t>меется в наличии</w:t>
            </w:r>
          </w:p>
        </w:tc>
      </w:tr>
      <w:tr w:rsidR="00AD4DB2" w:rsidRPr="00AD4DB2" w:rsidTr="00AD4DB2">
        <w:tc>
          <w:tcPr>
            <w:tcW w:w="0" w:type="auto"/>
            <w:vMerge w:val="restart"/>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r w:rsidRPr="00AD4DB2">
              <w:rPr>
                <w:rFonts w:ascii="Times New Roman" w:hAnsi="Times New Roman"/>
                <w:sz w:val="24"/>
                <w:szCs w:val="24"/>
              </w:rPr>
              <w:t>1. Компоненты оснащения учебного (предметного)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r w:rsidRPr="00AD4DB2">
              <w:rPr>
                <w:rFonts w:ascii="Times New Roman" w:hAnsi="Times New Roman"/>
                <w:sz w:val="24"/>
                <w:szCs w:val="24"/>
              </w:rPr>
              <w:t>Паспорт кабинета</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r w:rsidRPr="00AD4DB2">
              <w:rPr>
                <w:rFonts w:ascii="Times New Roman" w:hAnsi="Times New Roman"/>
                <w:sz w:val="24"/>
                <w:szCs w:val="24"/>
              </w:rPr>
              <w:t>имеется</w:t>
            </w:r>
          </w:p>
        </w:tc>
      </w:tr>
      <w:tr w:rsidR="00AD4DB2" w:rsidRPr="00AD4DB2" w:rsidTr="00AD4DB2">
        <w:tc>
          <w:tcPr>
            <w:tcW w:w="0" w:type="auto"/>
            <w:vMerge/>
            <w:tcBorders>
              <w:top w:val="single" w:sz="4" w:space="0" w:color="auto"/>
              <w:left w:val="single" w:sz="4" w:space="0" w:color="auto"/>
              <w:bottom w:val="single" w:sz="4" w:space="0" w:color="auto"/>
              <w:right w:val="single" w:sz="4" w:space="0" w:color="auto"/>
            </w:tcBorders>
            <w:vAlign w:val="center"/>
          </w:tcPr>
          <w:p w:rsidR="00AD4DB2" w:rsidRPr="00AD4DB2" w:rsidRDefault="00AD4DB2" w:rsidP="00AD4DB2">
            <w:pPr>
              <w:spacing w:after="0" w:line="240" w:lineRule="auto"/>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Учебно-методические материалы, УМК по предметам, дидактические и раздаточные материалы по</w:t>
            </w:r>
          </w:p>
          <w:p w:rsidR="00AD4DB2" w:rsidRPr="00AD4DB2" w:rsidRDefault="00AD4DB2" w:rsidP="00AD4DB2">
            <w:pPr>
              <w:autoSpaceDE w:val="0"/>
              <w:autoSpaceDN w:val="0"/>
              <w:adjustRightInd w:val="0"/>
              <w:spacing w:after="0" w:line="240" w:lineRule="auto"/>
              <w:rPr>
                <w:rFonts w:ascii="Times New Roman" w:hAnsi="Times New Roman"/>
                <w:sz w:val="24"/>
                <w:szCs w:val="24"/>
              </w:rPr>
            </w:pPr>
            <w:r w:rsidRPr="00AD4DB2">
              <w:rPr>
                <w:rFonts w:ascii="Times New Roman" w:eastAsia="TimesNewRomanPSMT" w:hAnsi="Times New Roman"/>
                <w:sz w:val="24"/>
                <w:szCs w:val="24"/>
              </w:rPr>
              <w:t>предметам</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r w:rsidRPr="00AD4DB2">
              <w:rPr>
                <w:rFonts w:ascii="Times New Roman" w:hAnsi="Times New Roman"/>
                <w:sz w:val="24"/>
                <w:szCs w:val="24"/>
              </w:rPr>
              <w:t>Имеются по всем предметам</w:t>
            </w:r>
          </w:p>
        </w:tc>
      </w:tr>
      <w:tr w:rsidR="00AD4DB2" w:rsidRPr="00AD4DB2" w:rsidTr="00AD4DB2">
        <w:tc>
          <w:tcPr>
            <w:tcW w:w="0" w:type="auto"/>
            <w:vMerge/>
            <w:tcBorders>
              <w:top w:val="single" w:sz="4" w:space="0" w:color="auto"/>
              <w:left w:val="single" w:sz="4" w:space="0" w:color="auto"/>
              <w:bottom w:val="single" w:sz="4" w:space="0" w:color="auto"/>
              <w:right w:val="single" w:sz="4" w:space="0" w:color="auto"/>
            </w:tcBorders>
            <w:vAlign w:val="center"/>
          </w:tcPr>
          <w:p w:rsidR="00AD4DB2" w:rsidRPr="00AD4DB2" w:rsidRDefault="00AD4DB2" w:rsidP="00AD4DB2">
            <w:pPr>
              <w:spacing w:after="0" w:line="240" w:lineRule="auto"/>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Аудиозаписи, ТСО, компьютерные,</w:t>
            </w:r>
          </w:p>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информационно-коммуникационные средства.</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Имеются, необходимо пополнение</w:t>
            </w:r>
          </w:p>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интерактивными</w:t>
            </w:r>
          </w:p>
          <w:p w:rsidR="00AD4DB2" w:rsidRPr="00AD4DB2" w:rsidRDefault="00AD4DB2" w:rsidP="00AD4DB2">
            <w:pPr>
              <w:autoSpaceDE w:val="0"/>
              <w:autoSpaceDN w:val="0"/>
              <w:adjustRightInd w:val="0"/>
              <w:spacing w:after="0" w:line="240" w:lineRule="auto"/>
              <w:rPr>
                <w:rFonts w:ascii="Times New Roman" w:hAnsi="Times New Roman"/>
                <w:sz w:val="24"/>
                <w:szCs w:val="24"/>
              </w:rPr>
            </w:pPr>
            <w:r w:rsidRPr="00AD4DB2">
              <w:rPr>
                <w:rFonts w:ascii="Times New Roman" w:eastAsia="TimesNewRomanPSMT" w:hAnsi="Times New Roman"/>
                <w:sz w:val="24"/>
                <w:szCs w:val="24"/>
              </w:rPr>
              <w:t>приставками</w:t>
            </w:r>
          </w:p>
        </w:tc>
      </w:tr>
      <w:tr w:rsidR="00AD4DB2" w:rsidRPr="00AD4DB2" w:rsidTr="00AD4DB2">
        <w:tc>
          <w:tcPr>
            <w:tcW w:w="0" w:type="auto"/>
            <w:vMerge/>
            <w:tcBorders>
              <w:top w:val="single" w:sz="4" w:space="0" w:color="auto"/>
              <w:left w:val="single" w:sz="4" w:space="0" w:color="auto"/>
              <w:bottom w:val="single" w:sz="4" w:space="0" w:color="auto"/>
              <w:right w:val="single" w:sz="4" w:space="0" w:color="auto"/>
            </w:tcBorders>
            <w:vAlign w:val="center"/>
          </w:tcPr>
          <w:p w:rsidR="00AD4DB2" w:rsidRPr="00AD4DB2" w:rsidRDefault="00AD4DB2" w:rsidP="00AD4DB2">
            <w:pPr>
              <w:spacing w:after="0" w:line="240" w:lineRule="auto"/>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r w:rsidRPr="00AD4DB2">
              <w:rPr>
                <w:rFonts w:ascii="Times New Roman" w:eastAsia="TimesNewRomanPSMT" w:hAnsi="Times New Roman"/>
                <w:sz w:val="24"/>
                <w:szCs w:val="24"/>
              </w:rPr>
              <w:t>Мебель</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r w:rsidRPr="00AD4DB2">
              <w:rPr>
                <w:rFonts w:ascii="Times New Roman" w:hAnsi="Times New Roman"/>
                <w:sz w:val="24"/>
                <w:szCs w:val="24"/>
              </w:rPr>
              <w:t>Имеется во всех кабинетах</w:t>
            </w:r>
          </w:p>
        </w:tc>
      </w:tr>
      <w:tr w:rsidR="00AD4DB2" w:rsidRPr="00AD4DB2" w:rsidTr="00AD4DB2">
        <w:trPr>
          <w:trHeight w:val="300"/>
        </w:trPr>
        <w:tc>
          <w:tcPr>
            <w:tcW w:w="0" w:type="auto"/>
            <w:vMerge w:val="restart"/>
            <w:tcBorders>
              <w:top w:val="single" w:sz="4" w:space="0" w:color="auto"/>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r w:rsidRPr="00AD4DB2">
              <w:rPr>
                <w:rFonts w:ascii="Times New Roman" w:hAnsi="Times New Roman"/>
                <w:sz w:val="24"/>
                <w:szCs w:val="24"/>
              </w:rPr>
              <w:t>2. Компоненты оснащения методического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Нормативные документы федерального, регионального и</w:t>
            </w:r>
          </w:p>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муниципального уровней,</w:t>
            </w:r>
          </w:p>
          <w:p w:rsidR="00AD4DB2" w:rsidRPr="00AD4DB2" w:rsidRDefault="00AD4DB2" w:rsidP="00AD4DB2">
            <w:pPr>
              <w:autoSpaceDE w:val="0"/>
              <w:autoSpaceDN w:val="0"/>
              <w:adjustRightInd w:val="0"/>
              <w:spacing w:after="0" w:line="240" w:lineRule="auto"/>
              <w:rPr>
                <w:rFonts w:ascii="Times New Roman" w:hAnsi="Times New Roman"/>
                <w:sz w:val="24"/>
                <w:szCs w:val="24"/>
              </w:rPr>
            </w:pPr>
            <w:r w:rsidRPr="00AD4DB2">
              <w:rPr>
                <w:rFonts w:ascii="Times New Roman" w:eastAsia="TimesNewRomanPSMT" w:hAnsi="Times New Roman"/>
                <w:sz w:val="24"/>
                <w:szCs w:val="24"/>
              </w:rPr>
              <w:t>сборник локальных актов школы</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r w:rsidRPr="00AD4DB2">
              <w:rPr>
                <w:rFonts w:ascii="Times New Roman" w:hAnsi="Times New Roman"/>
                <w:sz w:val="24"/>
                <w:szCs w:val="24"/>
              </w:rPr>
              <w:t>Имеются</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r w:rsidRPr="00AD4DB2">
              <w:rPr>
                <w:rFonts w:ascii="Times New Roman" w:eastAsia="TimesNewRomanPSMT" w:hAnsi="Times New Roman"/>
                <w:sz w:val="24"/>
                <w:szCs w:val="24"/>
              </w:rPr>
              <w:t>Документация ОУ</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r w:rsidRPr="00AD4DB2">
              <w:rPr>
                <w:rFonts w:ascii="Times New Roman" w:hAnsi="Times New Roman"/>
                <w:sz w:val="24"/>
                <w:szCs w:val="24"/>
              </w:rPr>
              <w:t xml:space="preserve">Имеется </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Цифровые образовательные ресурсы</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r w:rsidRPr="00AD4DB2">
              <w:rPr>
                <w:rFonts w:ascii="Times New Roman" w:hAnsi="Times New Roman"/>
                <w:sz w:val="24"/>
                <w:szCs w:val="24"/>
              </w:rPr>
              <w:t>Имеются</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Методическая литература для педагогов, подписная методическая продукция</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r w:rsidRPr="00AD4DB2">
              <w:rPr>
                <w:rFonts w:ascii="Times New Roman" w:hAnsi="Times New Roman"/>
                <w:sz w:val="24"/>
                <w:szCs w:val="24"/>
              </w:rPr>
              <w:t>Имеются</w:t>
            </w:r>
          </w:p>
        </w:tc>
      </w:tr>
      <w:tr w:rsidR="00AD4DB2" w:rsidRPr="00AD4DB2" w:rsidTr="00AD4DB2">
        <w:trPr>
          <w:trHeight w:val="300"/>
        </w:trPr>
        <w:tc>
          <w:tcPr>
            <w:tcW w:w="0" w:type="auto"/>
            <w:vMerge/>
            <w:tcBorders>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Комплекты диагностических материалов по параллелям</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r w:rsidRPr="00AD4DB2">
              <w:rPr>
                <w:rFonts w:ascii="Times New Roman" w:eastAsia="TimesNewRomanPSMT" w:hAnsi="Times New Roman"/>
                <w:sz w:val="24"/>
                <w:szCs w:val="24"/>
              </w:rPr>
              <w:t>Имеются</w:t>
            </w:r>
          </w:p>
          <w:p w:rsidR="00AD4DB2" w:rsidRPr="00AD4DB2" w:rsidRDefault="00AD4DB2" w:rsidP="00AD4DB2">
            <w:pPr>
              <w:autoSpaceDE w:val="0"/>
              <w:autoSpaceDN w:val="0"/>
              <w:adjustRightInd w:val="0"/>
              <w:spacing w:after="0" w:line="240" w:lineRule="auto"/>
              <w:rPr>
                <w:rFonts w:ascii="Times New Roman" w:hAnsi="Times New Roman"/>
                <w:color w:val="FF0000"/>
                <w:sz w:val="24"/>
                <w:szCs w:val="24"/>
              </w:rPr>
            </w:pPr>
          </w:p>
        </w:tc>
      </w:tr>
      <w:tr w:rsidR="00AD4DB2" w:rsidRPr="00AD4DB2" w:rsidTr="00AD4DB2">
        <w:trPr>
          <w:trHeight w:val="300"/>
        </w:trPr>
        <w:tc>
          <w:tcPr>
            <w:tcW w:w="0" w:type="auto"/>
            <w:vMerge w:val="restart"/>
            <w:tcBorders>
              <w:top w:val="single" w:sz="4" w:space="0" w:color="auto"/>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3. Компоненты оснащения библиотеки</w:t>
            </w: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r w:rsidRPr="00AD4DB2">
              <w:rPr>
                <w:rFonts w:ascii="Times New Roman" w:hAnsi="Times New Roman"/>
                <w:sz w:val="24"/>
                <w:szCs w:val="24"/>
              </w:rPr>
              <w:t>Стеллажи для книг</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r w:rsidRPr="00AD4DB2">
              <w:rPr>
                <w:rFonts w:ascii="Times New Roman" w:hAnsi="Times New Roman"/>
                <w:sz w:val="24"/>
                <w:szCs w:val="24"/>
              </w:rPr>
              <w:t>Имеются</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r w:rsidRPr="00AD4DB2">
              <w:rPr>
                <w:rFonts w:ascii="Times New Roman" w:hAnsi="Times New Roman"/>
                <w:sz w:val="24"/>
                <w:szCs w:val="24"/>
              </w:rPr>
              <w:t>Читальные места</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r w:rsidRPr="00AD4DB2">
              <w:rPr>
                <w:rFonts w:ascii="Times New Roman" w:hAnsi="Times New Roman"/>
                <w:sz w:val="24"/>
                <w:szCs w:val="24"/>
              </w:rPr>
              <w:t xml:space="preserve">Имеются </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r w:rsidRPr="00AD4DB2">
              <w:rPr>
                <w:rFonts w:ascii="Times New Roman" w:hAnsi="Times New Roman"/>
                <w:sz w:val="24"/>
                <w:szCs w:val="24"/>
              </w:rPr>
              <w:t>Компьютеры</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r w:rsidRPr="00AD4DB2">
              <w:rPr>
                <w:rFonts w:ascii="Times New Roman" w:hAnsi="Times New Roman"/>
                <w:sz w:val="24"/>
                <w:szCs w:val="24"/>
              </w:rPr>
              <w:t>Имеется 1</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r w:rsidRPr="00AD4DB2">
              <w:rPr>
                <w:rFonts w:ascii="Times New Roman" w:hAnsi="Times New Roman"/>
                <w:sz w:val="24"/>
                <w:szCs w:val="24"/>
              </w:rPr>
              <w:t>Принтеры</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r w:rsidRPr="00AD4DB2">
              <w:rPr>
                <w:rFonts w:ascii="Times New Roman" w:hAnsi="Times New Roman"/>
                <w:sz w:val="24"/>
                <w:szCs w:val="24"/>
              </w:rPr>
              <w:t>Имеется 1</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r w:rsidRPr="00AD4DB2">
              <w:rPr>
                <w:rFonts w:ascii="Times New Roman" w:eastAsia="TimesNewRomanPSMT" w:hAnsi="Times New Roman"/>
                <w:sz w:val="24"/>
                <w:szCs w:val="24"/>
              </w:rPr>
              <w:t>Учебный фонд</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r w:rsidRPr="00AD4DB2">
              <w:rPr>
                <w:rFonts w:ascii="Times New Roman" w:hAnsi="Times New Roman"/>
                <w:sz w:val="24"/>
                <w:szCs w:val="24"/>
              </w:rPr>
              <w:t xml:space="preserve">Имеется </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Художественная и программная литература</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lang w:val="en-US"/>
              </w:rPr>
            </w:pPr>
            <w:r w:rsidRPr="00AD4DB2">
              <w:rPr>
                <w:rFonts w:ascii="Times New Roman" w:hAnsi="Times New Roman"/>
                <w:sz w:val="24"/>
                <w:szCs w:val="24"/>
              </w:rPr>
              <w:t xml:space="preserve">Имеется </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Брошюр и журналов</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lang w:val="en-US"/>
              </w:rPr>
            </w:pPr>
            <w:r w:rsidRPr="00AD4DB2">
              <w:rPr>
                <w:rFonts w:ascii="Times New Roman" w:hAnsi="Times New Roman"/>
                <w:sz w:val="24"/>
                <w:szCs w:val="24"/>
              </w:rPr>
              <w:t xml:space="preserve">Имеется </w:t>
            </w:r>
          </w:p>
        </w:tc>
      </w:tr>
      <w:tr w:rsidR="00AD4DB2" w:rsidRPr="00AD4DB2" w:rsidTr="00AD4DB2">
        <w:trPr>
          <w:trHeight w:val="300"/>
        </w:trPr>
        <w:tc>
          <w:tcPr>
            <w:tcW w:w="0" w:type="auto"/>
            <w:vMerge/>
            <w:tcBorders>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Научно-педагогической и методической литературы</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lang w:val="en-US"/>
              </w:rPr>
            </w:pPr>
            <w:r w:rsidRPr="00AD4DB2">
              <w:rPr>
                <w:rFonts w:ascii="Times New Roman" w:hAnsi="Times New Roman"/>
                <w:sz w:val="24"/>
                <w:szCs w:val="24"/>
              </w:rPr>
              <w:t xml:space="preserve">Имеется </w:t>
            </w:r>
          </w:p>
        </w:tc>
      </w:tr>
      <w:tr w:rsidR="00AD4DB2" w:rsidRPr="00AD4DB2" w:rsidTr="00AD4DB2">
        <w:trPr>
          <w:trHeight w:val="300"/>
        </w:trPr>
        <w:tc>
          <w:tcPr>
            <w:tcW w:w="0" w:type="auto"/>
            <w:vMerge w:val="restart"/>
            <w:tcBorders>
              <w:top w:val="single" w:sz="4" w:space="0" w:color="auto"/>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4. Компоненты оснащения</w:t>
            </w:r>
          </w:p>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спортивных залов</w:t>
            </w: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Оборудование для занятий</w:t>
            </w:r>
          </w:p>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гимнастикой</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r w:rsidRPr="00AD4DB2">
              <w:rPr>
                <w:rFonts w:ascii="Times New Roman" w:hAnsi="Times New Roman"/>
                <w:sz w:val="24"/>
                <w:szCs w:val="24"/>
              </w:rPr>
              <w:t>Имеется</w:t>
            </w:r>
          </w:p>
        </w:tc>
      </w:tr>
      <w:tr w:rsidR="00AD4DB2" w:rsidRPr="00AD4DB2" w:rsidTr="00AD4DB2">
        <w:trPr>
          <w:trHeight w:val="300"/>
        </w:trPr>
        <w:tc>
          <w:tcPr>
            <w:tcW w:w="0" w:type="auto"/>
            <w:vMerge/>
            <w:tcBorders>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Оборудование для занятий</w:t>
            </w:r>
          </w:p>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спортивными играми</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Имеется (футбол, волейбол, баскетбол)</w:t>
            </w:r>
          </w:p>
        </w:tc>
      </w:tr>
      <w:tr w:rsidR="00AD4DB2" w:rsidRPr="00AD4DB2" w:rsidTr="00AD4DB2">
        <w:trPr>
          <w:trHeight w:val="300"/>
        </w:trPr>
        <w:tc>
          <w:tcPr>
            <w:tcW w:w="0" w:type="auto"/>
            <w:vMerge w:val="restart"/>
            <w:tcBorders>
              <w:top w:val="single" w:sz="4" w:space="0" w:color="auto"/>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5. Компоненты оснащения спортивной площадки</w:t>
            </w: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Беговая дорожка</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Имеется</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Волейбольная площадка</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r w:rsidRPr="00AD4DB2">
              <w:rPr>
                <w:rFonts w:ascii="Times New Roman" w:eastAsia="TimesNewRomanPSMT" w:hAnsi="Times New Roman"/>
                <w:sz w:val="24"/>
                <w:szCs w:val="24"/>
              </w:rPr>
              <w:t>Имеется</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Баскетбольная площадка</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r w:rsidRPr="00AD4DB2">
              <w:rPr>
                <w:rFonts w:ascii="Times New Roman" w:eastAsia="TimesNewRomanPSMT" w:hAnsi="Times New Roman"/>
                <w:sz w:val="24"/>
                <w:szCs w:val="24"/>
              </w:rPr>
              <w:t>Имеется</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Футбольная площадка</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r w:rsidRPr="00AD4DB2">
              <w:rPr>
                <w:rFonts w:ascii="Times New Roman" w:eastAsia="TimesNewRomanPSMT" w:hAnsi="Times New Roman"/>
                <w:sz w:val="24"/>
                <w:szCs w:val="24"/>
              </w:rPr>
              <w:t>Имеется, но нуждается в обновлении</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Яма для прыжков в длину</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r w:rsidRPr="00AD4DB2">
              <w:rPr>
                <w:rFonts w:ascii="Times New Roman" w:eastAsia="TimesNewRomanPSMT" w:hAnsi="Times New Roman"/>
                <w:sz w:val="24"/>
                <w:szCs w:val="24"/>
              </w:rPr>
              <w:t>Имеется</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Полоса препятствий</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rPr>
            </w:pPr>
            <w:r w:rsidRPr="00AD4DB2">
              <w:rPr>
                <w:rFonts w:ascii="Times New Roman" w:eastAsia="TimesNewRomanPSMT" w:hAnsi="Times New Roman"/>
                <w:sz w:val="24"/>
                <w:szCs w:val="24"/>
              </w:rPr>
              <w:t>Имеется</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Тренажеры разного назначения</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Имеются</w:t>
            </w:r>
          </w:p>
        </w:tc>
      </w:tr>
      <w:tr w:rsidR="00AD4DB2" w:rsidRPr="00AD4DB2" w:rsidTr="00AD4DB2">
        <w:trPr>
          <w:trHeight w:val="300"/>
        </w:trPr>
        <w:tc>
          <w:tcPr>
            <w:tcW w:w="0" w:type="auto"/>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6. Компоненты оснащения</w:t>
            </w:r>
          </w:p>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lastRenderedPageBreak/>
              <w:t>зала для занятий адаптивной физической культурой</w:t>
            </w: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lastRenderedPageBreak/>
              <w:t>Тренажеры разного назначения</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Имеются</w:t>
            </w:r>
          </w:p>
        </w:tc>
      </w:tr>
      <w:tr w:rsidR="00AD4DB2" w:rsidRPr="00AD4DB2" w:rsidTr="00AD4DB2">
        <w:trPr>
          <w:trHeight w:val="300"/>
        </w:trPr>
        <w:tc>
          <w:tcPr>
            <w:tcW w:w="0" w:type="auto"/>
            <w:vMerge w:val="restart"/>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lastRenderedPageBreak/>
              <w:t>7. Компоненты оснащения актового</w:t>
            </w:r>
          </w:p>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зала</w:t>
            </w: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Ноутбук</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Имеется</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Проектор</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lang w:val="en-US"/>
              </w:rPr>
            </w:pPr>
            <w:r w:rsidRPr="00AD4DB2">
              <w:rPr>
                <w:rFonts w:ascii="Times New Roman" w:eastAsia="TimesNewRomanPSMT" w:hAnsi="Times New Roman"/>
                <w:sz w:val="24"/>
                <w:szCs w:val="24"/>
              </w:rPr>
              <w:t>Имеется</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Экран</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lang w:val="en-US"/>
              </w:rPr>
            </w:pPr>
            <w:r w:rsidRPr="00AD4DB2">
              <w:rPr>
                <w:rFonts w:ascii="Times New Roman" w:eastAsia="TimesNewRomanPSMT" w:hAnsi="Times New Roman"/>
                <w:sz w:val="24"/>
                <w:szCs w:val="24"/>
              </w:rPr>
              <w:t>Имеется</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Стулья</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lang w:val="en-US"/>
              </w:rPr>
            </w:pPr>
            <w:r w:rsidRPr="00AD4DB2">
              <w:rPr>
                <w:rFonts w:ascii="Times New Roman" w:eastAsia="TimesNewRomanPSMT" w:hAnsi="Times New Roman"/>
                <w:sz w:val="24"/>
                <w:szCs w:val="24"/>
              </w:rPr>
              <w:t>Имеются</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Усилители</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lang w:val="en-US"/>
              </w:rPr>
            </w:pPr>
            <w:r w:rsidRPr="00AD4DB2">
              <w:rPr>
                <w:rFonts w:ascii="Times New Roman" w:eastAsia="TimesNewRomanPSMT" w:hAnsi="Times New Roman"/>
                <w:sz w:val="24"/>
                <w:szCs w:val="24"/>
              </w:rPr>
              <w:t>Имеются</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Колонки</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lang w:val="en-US"/>
              </w:rPr>
            </w:pPr>
            <w:r w:rsidRPr="00AD4DB2">
              <w:rPr>
                <w:rFonts w:ascii="Times New Roman" w:eastAsia="TimesNewRomanPSMT" w:hAnsi="Times New Roman"/>
                <w:sz w:val="24"/>
                <w:szCs w:val="24"/>
              </w:rPr>
              <w:t>Имеются</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Микрофоны</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lang w:val="en-US"/>
              </w:rPr>
            </w:pPr>
            <w:r w:rsidRPr="00AD4DB2">
              <w:rPr>
                <w:rFonts w:ascii="Times New Roman" w:eastAsia="TimesNewRomanPSMT" w:hAnsi="Times New Roman"/>
                <w:sz w:val="24"/>
                <w:szCs w:val="24"/>
              </w:rPr>
              <w:t>Имеются</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Микшерский пульт</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lang w:val="en-US"/>
              </w:rPr>
            </w:pPr>
            <w:r w:rsidRPr="00AD4DB2">
              <w:rPr>
                <w:rFonts w:ascii="Times New Roman" w:eastAsia="TimesNewRomanPSMT" w:hAnsi="Times New Roman"/>
                <w:sz w:val="24"/>
                <w:szCs w:val="24"/>
              </w:rPr>
              <w:t>Имеется</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Трибуна</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lang w:val="en-US"/>
              </w:rPr>
            </w:pPr>
            <w:r w:rsidRPr="00AD4DB2">
              <w:rPr>
                <w:rFonts w:ascii="Times New Roman" w:eastAsia="TimesNewRomanPSMT" w:hAnsi="Times New Roman"/>
                <w:sz w:val="24"/>
                <w:szCs w:val="24"/>
              </w:rPr>
              <w:t>Имеется</w:t>
            </w:r>
          </w:p>
        </w:tc>
      </w:tr>
      <w:tr w:rsidR="00AD4DB2" w:rsidRPr="00AD4DB2" w:rsidTr="00AD4DB2">
        <w:trPr>
          <w:trHeight w:val="300"/>
        </w:trPr>
        <w:tc>
          <w:tcPr>
            <w:tcW w:w="0" w:type="auto"/>
            <w:vMerge w:val="restart"/>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8. Компоненты оснащения кабинета домоводства</w:t>
            </w: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Столы для раскроя</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Имеются</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Швейные машинки</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Имеются</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Утюг</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Имеются</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Гладильная доска</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Имеются</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Зеркало</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Имеется</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Ножницы</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Имеются</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Расходные материалы</w:t>
            </w:r>
          </w:p>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(иголки, нитки,</w:t>
            </w:r>
          </w:p>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декоративные булавки)</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Имеются, требуют</w:t>
            </w:r>
          </w:p>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постоянного пополнения</w:t>
            </w:r>
          </w:p>
        </w:tc>
      </w:tr>
      <w:tr w:rsidR="00AD4DB2" w:rsidRPr="00AD4DB2" w:rsidTr="00AD4DB2">
        <w:trPr>
          <w:trHeight w:val="300"/>
        </w:trPr>
        <w:tc>
          <w:tcPr>
            <w:tcW w:w="0" w:type="auto"/>
            <w:vMerge w:val="restart"/>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9. Компоненты оснащения</w:t>
            </w:r>
          </w:p>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мастерских</w:t>
            </w: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 xml:space="preserve">Токарные станки по дереву </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Нет</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 xml:space="preserve">Токарные станки по металлу </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lang w:val="en-US"/>
              </w:rPr>
            </w:pPr>
            <w:r w:rsidRPr="00AD4DB2">
              <w:rPr>
                <w:rFonts w:ascii="Times New Roman" w:eastAsia="TimesNewRomanPSMT" w:hAnsi="Times New Roman"/>
                <w:sz w:val="24"/>
                <w:szCs w:val="24"/>
              </w:rPr>
              <w:t>Нет</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 xml:space="preserve">Сверлильные станки </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lang w:val="en-US"/>
              </w:rPr>
            </w:pPr>
            <w:r w:rsidRPr="00AD4DB2">
              <w:rPr>
                <w:rFonts w:ascii="Times New Roman" w:eastAsia="TimesNewRomanPSMT" w:hAnsi="Times New Roman"/>
                <w:sz w:val="24"/>
                <w:szCs w:val="24"/>
              </w:rPr>
              <w:t>Нет</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Фрезерные станки</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lang w:val="en-US"/>
              </w:rPr>
            </w:pPr>
            <w:r w:rsidRPr="00AD4DB2">
              <w:rPr>
                <w:rFonts w:ascii="Times New Roman" w:eastAsia="TimesNewRomanPSMT" w:hAnsi="Times New Roman"/>
                <w:sz w:val="24"/>
                <w:szCs w:val="24"/>
              </w:rPr>
              <w:t>Нет</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 xml:space="preserve">Фуговальные станки </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lang w:val="en-US"/>
              </w:rPr>
            </w:pPr>
            <w:r w:rsidRPr="00AD4DB2">
              <w:rPr>
                <w:rFonts w:ascii="Times New Roman" w:eastAsia="TimesNewRomanPSMT" w:hAnsi="Times New Roman"/>
                <w:sz w:val="24"/>
                <w:szCs w:val="24"/>
              </w:rPr>
              <w:t>Нет</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 xml:space="preserve">Круглопильные станки </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lang w:val="en-US"/>
              </w:rPr>
            </w:pPr>
            <w:r w:rsidRPr="00AD4DB2">
              <w:rPr>
                <w:rFonts w:ascii="Times New Roman" w:eastAsia="TimesNewRomanPSMT" w:hAnsi="Times New Roman"/>
                <w:sz w:val="24"/>
                <w:szCs w:val="24"/>
              </w:rPr>
              <w:t>Нет</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Заточечные станки</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hAnsi="Times New Roman"/>
                <w:sz w:val="24"/>
                <w:szCs w:val="24"/>
                <w:lang w:val="en-US"/>
              </w:rPr>
            </w:pPr>
            <w:r w:rsidRPr="00AD4DB2">
              <w:rPr>
                <w:rFonts w:ascii="Times New Roman" w:eastAsia="TimesNewRomanPSMT" w:hAnsi="Times New Roman"/>
                <w:sz w:val="24"/>
                <w:szCs w:val="24"/>
              </w:rPr>
              <w:t>Нет</w:t>
            </w:r>
          </w:p>
        </w:tc>
      </w:tr>
      <w:tr w:rsidR="00AD4DB2" w:rsidRPr="00AD4DB2" w:rsidTr="00AD4DB2">
        <w:trPr>
          <w:trHeight w:val="300"/>
        </w:trPr>
        <w:tc>
          <w:tcPr>
            <w:tcW w:w="0" w:type="auto"/>
            <w:vMerge w:val="restart"/>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10. Компоненты оснащения помещений для питания</w:t>
            </w: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Обеденный зал, оснащенные мебелью</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 xml:space="preserve">Имеется </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Пищеблок с подсобными помещениями</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 xml:space="preserve">Имеется </w:t>
            </w:r>
          </w:p>
        </w:tc>
      </w:tr>
      <w:tr w:rsidR="00AD4DB2" w:rsidRPr="00AD4DB2" w:rsidTr="00AD4DB2">
        <w:trPr>
          <w:trHeight w:val="300"/>
        </w:trPr>
        <w:tc>
          <w:tcPr>
            <w:tcW w:w="0" w:type="auto"/>
            <w:vMerge/>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Оборудование</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 xml:space="preserve">Имеется </w:t>
            </w:r>
          </w:p>
        </w:tc>
      </w:tr>
      <w:tr w:rsidR="00AD4DB2" w:rsidRPr="00AD4DB2" w:rsidTr="00AD4DB2">
        <w:trPr>
          <w:trHeight w:val="300"/>
        </w:trPr>
        <w:tc>
          <w:tcPr>
            <w:tcW w:w="0" w:type="auto"/>
            <w:tcBorders>
              <w:left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11. Комплект оснащения медицинских кабинетов</w:t>
            </w:r>
          </w:p>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lang w:val="en-US"/>
              </w:rPr>
            </w:pP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Оборудование медицинских</w:t>
            </w:r>
          </w:p>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и прививочных кабинетов</w:t>
            </w:r>
          </w:p>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согласно нормам</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 xml:space="preserve">Имеется </w:t>
            </w:r>
          </w:p>
        </w:tc>
      </w:tr>
      <w:tr w:rsidR="00AD4DB2" w:rsidRPr="00AD4DB2" w:rsidTr="00AD4DB2">
        <w:trPr>
          <w:trHeight w:val="300"/>
        </w:trPr>
        <w:tc>
          <w:tcPr>
            <w:tcW w:w="0" w:type="auto"/>
            <w:tcBorders>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12. Комплект оснащения гардеробов</w:t>
            </w:r>
          </w:p>
        </w:tc>
        <w:tc>
          <w:tcPr>
            <w:tcW w:w="461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Оборудование для хранения</w:t>
            </w:r>
          </w:p>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одежды, для хранения</w:t>
            </w:r>
          </w:p>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обуви.</w:t>
            </w:r>
          </w:p>
        </w:tc>
        <w:tc>
          <w:tcPr>
            <w:tcW w:w="2233" w:type="dxa"/>
            <w:tcBorders>
              <w:top w:val="single" w:sz="4" w:space="0" w:color="auto"/>
              <w:left w:val="single" w:sz="4" w:space="0" w:color="auto"/>
              <w:bottom w:val="single" w:sz="4" w:space="0" w:color="auto"/>
              <w:right w:val="single" w:sz="4" w:space="0" w:color="auto"/>
            </w:tcBorders>
          </w:tcPr>
          <w:p w:rsidR="00AD4DB2" w:rsidRPr="00AD4DB2" w:rsidRDefault="00AD4DB2" w:rsidP="00AD4DB2">
            <w:pPr>
              <w:autoSpaceDE w:val="0"/>
              <w:autoSpaceDN w:val="0"/>
              <w:adjustRightInd w:val="0"/>
              <w:spacing w:after="0" w:line="240" w:lineRule="auto"/>
              <w:rPr>
                <w:rFonts w:ascii="Times New Roman" w:eastAsia="TimesNewRomanPSMT" w:hAnsi="Times New Roman"/>
                <w:sz w:val="24"/>
                <w:szCs w:val="24"/>
              </w:rPr>
            </w:pPr>
            <w:r w:rsidRPr="00AD4DB2">
              <w:rPr>
                <w:rFonts w:ascii="Times New Roman" w:eastAsia="TimesNewRomanPSMT" w:hAnsi="Times New Roman"/>
                <w:sz w:val="24"/>
                <w:szCs w:val="24"/>
              </w:rPr>
              <w:t>Имеется, но нуждаются в обновлении</w:t>
            </w:r>
          </w:p>
        </w:tc>
      </w:tr>
    </w:tbl>
    <w:p w:rsidR="00127372" w:rsidRPr="00AD4DB2" w:rsidRDefault="00127372" w:rsidP="00AD4DB2">
      <w:pPr>
        <w:spacing w:after="0" w:line="240" w:lineRule="auto"/>
        <w:ind w:firstLine="709"/>
        <w:rPr>
          <w:rFonts w:ascii="Times New Roman" w:hAnsi="Times New Roman"/>
          <w:b/>
          <w:sz w:val="24"/>
          <w:szCs w:val="24"/>
        </w:rPr>
      </w:pPr>
    </w:p>
    <w:p w:rsidR="00C26888" w:rsidRDefault="00C26888">
      <w:pPr>
        <w:ind w:firstLine="709"/>
        <w:rPr>
          <w:rFonts w:ascii="Times New Roman" w:hAnsi="Times New Roman"/>
          <w:b/>
          <w:sz w:val="24"/>
        </w:rPr>
      </w:pPr>
    </w:p>
    <w:p w:rsidR="00127372" w:rsidRDefault="007B4984">
      <w:pPr>
        <w:ind w:firstLine="709"/>
        <w:rPr>
          <w:rFonts w:ascii="Times New Roman" w:hAnsi="Times New Roman"/>
          <w:b/>
          <w:sz w:val="24"/>
        </w:rPr>
      </w:pPr>
      <w:r>
        <w:rPr>
          <w:rFonts w:ascii="Times New Roman" w:hAnsi="Times New Roman"/>
          <w:b/>
          <w:sz w:val="24"/>
        </w:rPr>
        <w:t>3.5.6</w:t>
      </w:r>
      <w:r w:rsidR="00670A79">
        <w:rPr>
          <w:rFonts w:ascii="Times New Roman" w:hAnsi="Times New Roman"/>
          <w:b/>
          <w:sz w:val="24"/>
        </w:rPr>
        <w:t> Механизмы достижения целевых ориентиров в системе условий</w:t>
      </w:r>
    </w:p>
    <w:p w:rsidR="00AD4DB2" w:rsidRPr="00AD4DB2" w:rsidRDefault="00AD4DB2" w:rsidP="00AD4DB2">
      <w:pPr>
        <w:spacing w:after="0" w:line="240" w:lineRule="auto"/>
        <w:ind w:firstLine="709"/>
        <w:jc w:val="both"/>
        <w:rPr>
          <w:rFonts w:ascii="Times New Roman" w:hAnsi="Times New Roman"/>
          <w:sz w:val="24"/>
          <w:szCs w:val="24"/>
        </w:rPr>
      </w:pPr>
      <w:r w:rsidRPr="00AD4DB2">
        <w:rPr>
          <w:rFonts w:ascii="Times New Roman" w:hAnsi="Times New Roman"/>
          <w:sz w:val="24"/>
          <w:szCs w:val="24"/>
        </w:rPr>
        <w:t xml:space="preserve">Интегративным результатом выполнения требований основной образовательной программы </w:t>
      </w:r>
      <w:r w:rsidR="00571D8D">
        <w:rPr>
          <w:rFonts w:ascii="Times New Roman" w:hAnsi="Times New Roman"/>
          <w:sz w:val="24"/>
          <w:szCs w:val="24"/>
        </w:rPr>
        <w:t>МБОУ Верхнеднепровская СОШ №3</w:t>
      </w:r>
      <w:r w:rsidRPr="00AD4DB2">
        <w:rPr>
          <w:rFonts w:ascii="Times New Roman" w:hAnsi="Times New Roman"/>
          <w:sz w:val="24"/>
          <w:szCs w:val="24"/>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AD4DB2" w:rsidRPr="00AD4DB2" w:rsidRDefault="00AD4DB2" w:rsidP="00933587">
      <w:pPr>
        <w:pStyle w:val="afff9"/>
        <w:widowControl/>
        <w:numPr>
          <w:ilvl w:val="0"/>
          <w:numId w:val="56"/>
        </w:numPr>
        <w:tabs>
          <w:tab w:val="left" w:pos="993"/>
        </w:tabs>
        <w:spacing w:after="0" w:line="240" w:lineRule="auto"/>
        <w:ind w:left="0" w:firstLine="709"/>
        <w:jc w:val="both"/>
        <w:rPr>
          <w:rFonts w:ascii="Times New Roman" w:hAnsi="Times New Roman"/>
          <w:sz w:val="24"/>
          <w:szCs w:val="24"/>
        </w:rPr>
      </w:pPr>
      <w:r w:rsidRPr="00AD4DB2">
        <w:rPr>
          <w:rFonts w:ascii="Times New Roman" w:hAnsi="Times New Roman"/>
          <w:sz w:val="24"/>
          <w:szCs w:val="24"/>
        </w:rPr>
        <w:t>соответствуют требованиям ФГОС ООО;</w:t>
      </w:r>
    </w:p>
    <w:p w:rsidR="00AD4DB2" w:rsidRPr="00AD4DB2" w:rsidRDefault="00AD4DB2" w:rsidP="00933587">
      <w:pPr>
        <w:pStyle w:val="afff9"/>
        <w:widowControl/>
        <w:numPr>
          <w:ilvl w:val="0"/>
          <w:numId w:val="56"/>
        </w:numPr>
        <w:tabs>
          <w:tab w:val="left" w:pos="993"/>
        </w:tabs>
        <w:spacing w:after="0" w:line="240" w:lineRule="auto"/>
        <w:ind w:left="0" w:firstLine="709"/>
        <w:jc w:val="both"/>
        <w:rPr>
          <w:rFonts w:ascii="Times New Roman" w:hAnsi="Times New Roman"/>
          <w:sz w:val="24"/>
          <w:szCs w:val="24"/>
        </w:rPr>
      </w:pPr>
      <w:r w:rsidRPr="00AD4DB2">
        <w:rPr>
          <w:rFonts w:ascii="Times New Roman" w:hAnsi="Times New Roman"/>
          <w:sz w:val="24"/>
          <w:szCs w:val="24"/>
        </w:rPr>
        <w:lastRenderedPageBreak/>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AD4DB2" w:rsidRPr="00AD4DB2" w:rsidRDefault="00AD4DB2" w:rsidP="00933587">
      <w:pPr>
        <w:pStyle w:val="afff9"/>
        <w:widowControl/>
        <w:numPr>
          <w:ilvl w:val="0"/>
          <w:numId w:val="56"/>
        </w:numPr>
        <w:tabs>
          <w:tab w:val="left" w:pos="993"/>
        </w:tabs>
        <w:spacing w:after="0" w:line="240" w:lineRule="auto"/>
        <w:ind w:left="0" w:firstLine="709"/>
        <w:jc w:val="both"/>
        <w:rPr>
          <w:rFonts w:ascii="Times New Roman" w:hAnsi="Times New Roman"/>
          <w:sz w:val="24"/>
          <w:szCs w:val="24"/>
        </w:rPr>
      </w:pPr>
      <w:r w:rsidRPr="00AD4DB2">
        <w:rPr>
          <w:rFonts w:ascii="Times New Roman" w:hAnsi="Times New Roman"/>
          <w:sz w:val="24"/>
          <w:szCs w:val="24"/>
        </w:rPr>
        <w:t>учитывают особенности образовательной организации, ее организационную структуру, запросы участников образовательного процесса;</w:t>
      </w:r>
    </w:p>
    <w:p w:rsidR="00AD4DB2" w:rsidRPr="00AD4DB2" w:rsidRDefault="00AD4DB2" w:rsidP="00933587">
      <w:pPr>
        <w:pStyle w:val="afff9"/>
        <w:widowControl/>
        <w:numPr>
          <w:ilvl w:val="0"/>
          <w:numId w:val="56"/>
        </w:numPr>
        <w:tabs>
          <w:tab w:val="left" w:pos="993"/>
        </w:tabs>
        <w:spacing w:after="0" w:line="240" w:lineRule="auto"/>
        <w:ind w:left="0" w:firstLine="709"/>
        <w:jc w:val="both"/>
        <w:rPr>
          <w:rFonts w:ascii="Times New Roman" w:hAnsi="Times New Roman"/>
          <w:sz w:val="24"/>
          <w:szCs w:val="24"/>
        </w:rPr>
      </w:pPr>
      <w:r w:rsidRPr="00AD4DB2">
        <w:rPr>
          <w:rFonts w:ascii="Times New Roman" w:hAnsi="Times New Roman"/>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E636DF" w:rsidRPr="00E636DF" w:rsidRDefault="00E636DF" w:rsidP="00E636DF">
      <w:pPr>
        <w:spacing w:after="0" w:line="240" w:lineRule="auto"/>
        <w:ind w:firstLine="708"/>
        <w:jc w:val="both"/>
        <w:rPr>
          <w:rFonts w:ascii="Times New Roman" w:hAnsi="Times New Roman"/>
          <w:sz w:val="24"/>
          <w:szCs w:val="24"/>
        </w:rPr>
      </w:pPr>
      <w:r w:rsidRPr="00E636DF">
        <w:rPr>
          <w:rFonts w:ascii="Times New Roman" w:hAnsi="Times New Roman"/>
          <w:sz w:val="24"/>
          <w:szCs w:val="24"/>
        </w:rPr>
        <w:t xml:space="preserve">Механизмы достижения целевых ориентиров в системе условий учитывают организационную структуру </w:t>
      </w:r>
      <w:r w:rsidR="00571D8D">
        <w:rPr>
          <w:rFonts w:ascii="Times New Roman" w:eastAsia="SchoolBookSanPin" w:hAnsi="Times New Roman"/>
          <w:sz w:val="24"/>
          <w:szCs w:val="24"/>
        </w:rPr>
        <w:t>МБОУ Верхнеднепровская СОШ №3</w:t>
      </w:r>
      <w:r w:rsidRPr="00E636DF">
        <w:rPr>
          <w:rFonts w:ascii="Times New Roman" w:hAnsi="Times New Roman"/>
          <w:sz w:val="24"/>
          <w:szCs w:val="24"/>
        </w:rPr>
        <w:t xml:space="preserve"> взаимодействие с другими субъектами образовательных отношений, иерархию целевых ориентиров, обозначенную в ФГОС ООО и выстроенную в ООП ООО. </w:t>
      </w:r>
    </w:p>
    <w:p w:rsidR="00E636DF" w:rsidRPr="00E636DF" w:rsidRDefault="00E636DF" w:rsidP="00E636DF">
      <w:pPr>
        <w:spacing w:after="0" w:line="240" w:lineRule="auto"/>
        <w:ind w:firstLine="708"/>
        <w:jc w:val="both"/>
        <w:rPr>
          <w:rFonts w:ascii="Times New Roman" w:hAnsi="Times New Roman"/>
          <w:sz w:val="24"/>
          <w:szCs w:val="24"/>
        </w:rPr>
      </w:pPr>
      <w:r w:rsidRPr="00E636DF">
        <w:rPr>
          <w:rFonts w:ascii="Times New Roman" w:hAnsi="Times New Roman"/>
          <w:sz w:val="24"/>
          <w:szCs w:val="24"/>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w:t>
      </w:r>
    </w:p>
    <w:p w:rsidR="00E636DF" w:rsidRPr="00E636DF" w:rsidRDefault="00E636DF" w:rsidP="00E636DF">
      <w:pPr>
        <w:spacing w:after="0" w:line="240" w:lineRule="auto"/>
        <w:ind w:firstLine="708"/>
        <w:jc w:val="both"/>
        <w:rPr>
          <w:rFonts w:ascii="Times New Roman" w:hAnsi="Times New Roman"/>
          <w:sz w:val="24"/>
          <w:szCs w:val="24"/>
        </w:rPr>
      </w:pPr>
      <w:r w:rsidRPr="00E636DF">
        <w:rPr>
          <w:rFonts w:ascii="Times New Roman" w:hAnsi="Times New Roman"/>
          <w:sz w:val="24"/>
          <w:szCs w:val="24"/>
        </w:rPr>
        <w:t xml:space="preserve">Создание системы условий реализации ООП ООО требует определенных механизмов достижения целевых ориентиров и направлено на решение следующих задач: </w:t>
      </w:r>
    </w:p>
    <w:p w:rsidR="00E636DF" w:rsidRPr="00E636DF" w:rsidRDefault="00E636DF" w:rsidP="00933587">
      <w:pPr>
        <w:pStyle w:val="afff9"/>
        <w:numPr>
          <w:ilvl w:val="0"/>
          <w:numId w:val="57"/>
        </w:numPr>
        <w:spacing w:after="0" w:line="240" w:lineRule="auto"/>
        <w:jc w:val="both"/>
        <w:rPr>
          <w:rFonts w:ascii="Times New Roman" w:hAnsi="Times New Roman"/>
          <w:sz w:val="24"/>
          <w:szCs w:val="24"/>
        </w:rPr>
      </w:pPr>
      <w:r w:rsidRPr="00E636DF">
        <w:rPr>
          <w:rFonts w:ascii="Times New Roman" w:hAnsi="Times New Roman"/>
          <w:sz w:val="24"/>
          <w:szCs w:val="24"/>
        </w:rPr>
        <w:t xml:space="preserve">создание условий, обеспечивающих личностный рост всех участников образовательного процесса; </w:t>
      </w:r>
    </w:p>
    <w:p w:rsidR="00E636DF" w:rsidRPr="00E636DF" w:rsidRDefault="00E636DF" w:rsidP="00933587">
      <w:pPr>
        <w:pStyle w:val="afff9"/>
        <w:numPr>
          <w:ilvl w:val="0"/>
          <w:numId w:val="57"/>
        </w:numPr>
        <w:spacing w:after="0" w:line="240" w:lineRule="auto"/>
        <w:jc w:val="both"/>
        <w:rPr>
          <w:rFonts w:ascii="Times New Roman" w:hAnsi="Times New Roman"/>
          <w:sz w:val="24"/>
          <w:szCs w:val="24"/>
        </w:rPr>
      </w:pPr>
      <w:r w:rsidRPr="00E636DF">
        <w:rPr>
          <w:rFonts w:ascii="Times New Roman" w:hAnsi="Times New Roman"/>
          <w:sz w:val="24"/>
          <w:szCs w:val="24"/>
        </w:rPr>
        <w:t xml:space="preserve">развитие учительского потенциала, совершенствование системы стимулирования работников ОУ; </w:t>
      </w:r>
    </w:p>
    <w:p w:rsidR="00E636DF" w:rsidRPr="00E636DF" w:rsidRDefault="00E636DF" w:rsidP="00933587">
      <w:pPr>
        <w:pStyle w:val="afff9"/>
        <w:numPr>
          <w:ilvl w:val="0"/>
          <w:numId w:val="57"/>
        </w:numPr>
        <w:spacing w:after="0" w:line="240" w:lineRule="auto"/>
        <w:jc w:val="both"/>
        <w:rPr>
          <w:rFonts w:ascii="Times New Roman" w:hAnsi="Times New Roman"/>
          <w:sz w:val="24"/>
          <w:szCs w:val="24"/>
        </w:rPr>
      </w:pPr>
      <w:r w:rsidRPr="00E636DF">
        <w:rPr>
          <w:rFonts w:ascii="Times New Roman" w:hAnsi="Times New Roman"/>
          <w:sz w:val="24"/>
          <w:szCs w:val="24"/>
        </w:rPr>
        <w:t xml:space="preserve">модернизация содержательной и технологической сторон образовательного процесса, совершенствование школьной инфраструктуры; </w:t>
      </w:r>
    </w:p>
    <w:p w:rsidR="00E636DF" w:rsidRPr="00E636DF" w:rsidRDefault="00E636DF" w:rsidP="00933587">
      <w:pPr>
        <w:pStyle w:val="afff9"/>
        <w:numPr>
          <w:ilvl w:val="0"/>
          <w:numId w:val="57"/>
        </w:numPr>
        <w:spacing w:after="0" w:line="240" w:lineRule="auto"/>
        <w:jc w:val="both"/>
        <w:rPr>
          <w:rFonts w:ascii="Times New Roman" w:hAnsi="Times New Roman"/>
          <w:sz w:val="24"/>
          <w:szCs w:val="24"/>
        </w:rPr>
      </w:pPr>
      <w:r w:rsidRPr="00E636DF">
        <w:rPr>
          <w:rFonts w:ascii="Times New Roman" w:hAnsi="Times New Roman"/>
          <w:sz w:val="24"/>
          <w:szCs w:val="24"/>
        </w:rPr>
        <w:t xml:space="preserve">развитие открытого информационного образовательного пространства в рамках ОУ; </w:t>
      </w:r>
    </w:p>
    <w:p w:rsidR="00E636DF" w:rsidRPr="00E636DF" w:rsidRDefault="00E636DF" w:rsidP="00933587">
      <w:pPr>
        <w:pStyle w:val="afff9"/>
        <w:numPr>
          <w:ilvl w:val="0"/>
          <w:numId w:val="57"/>
        </w:numPr>
        <w:spacing w:after="0" w:line="240" w:lineRule="auto"/>
        <w:jc w:val="both"/>
        <w:rPr>
          <w:rFonts w:ascii="Times New Roman" w:hAnsi="Times New Roman"/>
          <w:sz w:val="24"/>
          <w:szCs w:val="24"/>
        </w:rPr>
      </w:pPr>
      <w:r w:rsidRPr="00E636DF">
        <w:rPr>
          <w:rFonts w:ascii="Times New Roman" w:hAnsi="Times New Roman"/>
          <w:sz w:val="24"/>
          <w:szCs w:val="24"/>
        </w:rPr>
        <w:t xml:space="preserve">внедрение технологий здоровьесбережения и обеспечение медико-педагогического сопровождения обучающихся. </w:t>
      </w:r>
    </w:p>
    <w:p w:rsidR="00AD4DB2" w:rsidRDefault="00AD4DB2">
      <w:pPr>
        <w:ind w:firstLine="709"/>
        <w:rPr>
          <w:rFonts w:ascii="Times New Roman" w:hAnsi="Times New Roman"/>
          <w:b/>
          <w:sz w:val="24"/>
        </w:rPr>
      </w:pPr>
    </w:p>
    <w:p w:rsidR="00127372" w:rsidRDefault="00670A79" w:rsidP="00AD4DB2">
      <w:pPr>
        <w:spacing w:after="0" w:line="240" w:lineRule="auto"/>
        <w:ind w:firstLine="709"/>
        <w:rPr>
          <w:rFonts w:ascii="Times New Roman" w:hAnsi="Times New Roman"/>
          <w:b/>
          <w:sz w:val="24"/>
        </w:rPr>
      </w:pPr>
      <w:r>
        <w:rPr>
          <w:rFonts w:ascii="Times New Roman" w:hAnsi="Times New Roman"/>
          <w:b/>
          <w:sz w:val="24"/>
        </w:rPr>
        <w:t>Сетевой график (дорожная карта)по формированию необходимой системы условийреализации образовательной программы ООО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33"/>
        <w:gridCol w:w="4488"/>
        <w:gridCol w:w="1984"/>
        <w:gridCol w:w="1240"/>
      </w:tblGrid>
      <w:tr w:rsidR="00A91636" w:rsidRPr="009271C6" w:rsidTr="00A91636">
        <w:tc>
          <w:tcPr>
            <w:tcW w:w="2033"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jc w:val="both"/>
              <w:rPr>
                <w:rFonts w:ascii="Times New Roman" w:hAnsi="Times New Roman"/>
                <w:sz w:val="24"/>
                <w:szCs w:val="24"/>
              </w:rPr>
            </w:pPr>
            <w:r w:rsidRPr="009271C6">
              <w:rPr>
                <w:rFonts w:ascii="Times New Roman" w:hAnsi="Times New Roman"/>
                <w:sz w:val="24"/>
                <w:szCs w:val="24"/>
              </w:rPr>
              <w:t>Направление мероприятий</w:t>
            </w:r>
          </w:p>
        </w:tc>
        <w:tc>
          <w:tcPr>
            <w:tcW w:w="4488"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jc w:val="both"/>
              <w:rPr>
                <w:rFonts w:ascii="Times New Roman" w:hAnsi="Times New Roman"/>
                <w:sz w:val="24"/>
                <w:szCs w:val="24"/>
              </w:rPr>
            </w:pPr>
            <w:r w:rsidRPr="009271C6">
              <w:rPr>
                <w:rFonts w:ascii="Times New Roman" w:hAnsi="Times New Roman"/>
                <w:sz w:val="24"/>
                <w:szCs w:val="24"/>
              </w:rPr>
              <w:t>Мероприятия</w:t>
            </w:r>
          </w:p>
        </w:tc>
        <w:tc>
          <w:tcPr>
            <w:tcW w:w="1984"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jc w:val="both"/>
              <w:rPr>
                <w:rFonts w:ascii="Times New Roman" w:hAnsi="Times New Roman"/>
                <w:sz w:val="24"/>
                <w:szCs w:val="24"/>
              </w:rPr>
            </w:pPr>
            <w:r w:rsidRPr="009271C6">
              <w:rPr>
                <w:rFonts w:ascii="Times New Roman" w:hAnsi="Times New Roman"/>
                <w:sz w:val="24"/>
                <w:szCs w:val="24"/>
              </w:rPr>
              <w:t>Сроки реализации</w:t>
            </w:r>
          </w:p>
        </w:tc>
        <w:tc>
          <w:tcPr>
            <w:tcW w:w="1240"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jc w:val="both"/>
              <w:rPr>
                <w:rFonts w:ascii="Times New Roman" w:hAnsi="Times New Roman"/>
                <w:sz w:val="24"/>
                <w:szCs w:val="24"/>
              </w:rPr>
            </w:pPr>
            <w:r w:rsidRPr="009271C6">
              <w:rPr>
                <w:rFonts w:ascii="Times New Roman" w:hAnsi="Times New Roman"/>
                <w:sz w:val="24"/>
                <w:szCs w:val="24"/>
              </w:rPr>
              <w:t xml:space="preserve">Лицо, осуществляющее контроль </w:t>
            </w:r>
          </w:p>
        </w:tc>
      </w:tr>
      <w:tr w:rsidR="00A91636" w:rsidRPr="009271C6" w:rsidTr="00A91636">
        <w:tc>
          <w:tcPr>
            <w:tcW w:w="2033" w:type="dxa"/>
            <w:vMerge w:val="restart"/>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I. Нормативное обеспечение</w:t>
            </w:r>
          </w:p>
        </w:tc>
        <w:tc>
          <w:tcPr>
            <w:tcW w:w="4488"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1. Обеспечение соответствия нормативной базы школы требованиям ФГОС</w:t>
            </w:r>
            <w:r w:rsidRPr="009271C6">
              <w:rPr>
                <w:rFonts w:ascii="Times New Roman" w:hAnsi="Times New Roman"/>
                <w:sz w:val="24"/>
                <w:szCs w:val="24"/>
              </w:rPr>
              <w:tab/>
            </w:r>
          </w:p>
        </w:tc>
        <w:tc>
          <w:tcPr>
            <w:tcW w:w="1984"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Ежегодно</w:t>
            </w:r>
          </w:p>
        </w:tc>
        <w:tc>
          <w:tcPr>
            <w:tcW w:w="1240"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Директор</w:t>
            </w:r>
          </w:p>
        </w:tc>
      </w:tr>
      <w:tr w:rsidR="00A91636" w:rsidRPr="009271C6" w:rsidTr="00A91636">
        <w:tc>
          <w:tcPr>
            <w:tcW w:w="2033" w:type="dxa"/>
            <w:vMerge/>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p>
        </w:tc>
        <w:tc>
          <w:tcPr>
            <w:tcW w:w="4488"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2. Приведение должностных инструкций работников образовательного учреждения в соответствие с требованиями ФГОС и тарифно-квалификационными характеристиками</w:t>
            </w:r>
            <w:r w:rsidRPr="009271C6">
              <w:rPr>
                <w:rFonts w:ascii="Times New Roman" w:hAnsi="Times New Roman"/>
                <w:sz w:val="24"/>
                <w:szCs w:val="24"/>
              </w:rPr>
              <w:tab/>
            </w:r>
          </w:p>
        </w:tc>
        <w:tc>
          <w:tcPr>
            <w:tcW w:w="1984"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Ежегодно к 1 сентября</w:t>
            </w:r>
          </w:p>
        </w:tc>
        <w:tc>
          <w:tcPr>
            <w:tcW w:w="1240"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Директор</w:t>
            </w:r>
          </w:p>
        </w:tc>
      </w:tr>
      <w:tr w:rsidR="00A91636" w:rsidRPr="009271C6" w:rsidTr="00A91636">
        <w:tc>
          <w:tcPr>
            <w:tcW w:w="2033" w:type="dxa"/>
            <w:vMerge/>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p>
        </w:tc>
        <w:tc>
          <w:tcPr>
            <w:tcW w:w="4488"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3. Определение списка учебников и учебных пособий, используемых в образовательном процессе в соответствии со Стандартом</w:t>
            </w:r>
            <w:r w:rsidRPr="009271C6">
              <w:rPr>
                <w:rFonts w:ascii="Times New Roman" w:hAnsi="Times New Roman"/>
                <w:sz w:val="24"/>
                <w:szCs w:val="24"/>
              </w:rPr>
              <w:tab/>
            </w:r>
          </w:p>
        </w:tc>
        <w:tc>
          <w:tcPr>
            <w:tcW w:w="1984"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Ежегодно к 1 сентября</w:t>
            </w:r>
          </w:p>
        </w:tc>
        <w:tc>
          <w:tcPr>
            <w:tcW w:w="1240"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Зам. директора по УВР</w:t>
            </w:r>
          </w:p>
        </w:tc>
      </w:tr>
      <w:tr w:rsidR="00A91636" w:rsidRPr="009271C6" w:rsidTr="00A91636">
        <w:tc>
          <w:tcPr>
            <w:tcW w:w="2033" w:type="dxa"/>
            <w:vMerge/>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p>
        </w:tc>
        <w:tc>
          <w:tcPr>
            <w:tcW w:w="4488"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 xml:space="preserve">4. Разработка локальных актов, устанавливающих требования к различным объектам инфраструктуры </w:t>
            </w:r>
            <w:r w:rsidRPr="009271C6">
              <w:rPr>
                <w:rFonts w:ascii="Times New Roman" w:hAnsi="Times New Roman"/>
                <w:sz w:val="24"/>
                <w:szCs w:val="24"/>
              </w:rPr>
              <w:lastRenderedPageBreak/>
              <w:t xml:space="preserve">образовательного учреждения с учётом требований к минимальной оснащённости учебного процесса </w:t>
            </w:r>
          </w:p>
        </w:tc>
        <w:tc>
          <w:tcPr>
            <w:tcW w:w="1984"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lastRenderedPageBreak/>
              <w:t>Ежегодно</w:t>
            </w:r>
          </w:p>
        </w:tc>
        <w:tc>
          <w:tcPr>
            <w:tcW w:w="1240"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Директор, зам. директор</w:t>
            </w:r>
            <w:r w:rsidRPr="009271C6">
              <w:rPr>
                <w:rFonts w:ascii="Times New Roman" w:hAnsi="Times New Roman"/>
                <w:sz w:val="24"/>
                <w:szCs w:val="24"/>
              </w:rPr>
              <w:lastRenderedPageBreak/>
              <w:t>а по УВР</w:t>
            </w:r>
          </w:p>
        </w:tc>
      </w:tr>
      <w:tr w:rsidR="00A91636" w:rsidRPr="009271C6" w:rsidTr="00A91636">
        <w:tc>
          <w:tcPr>
            <w:tcW w:w="2033" w:type="dxa"/>
            <w:vMerge/>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p>
        </w:tc>
        <w:tc>
          <w:tcPr>
            <w:tcW w:w="4488"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5. Разработка и корректировка:</w:t>
            </w:r>
          </w:p>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 xml:space="preserve"> — образовательных программ</w:t>
            </w:r>
          </w:p>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 учебного плана;</w:t>
            </w:r>
          </w:p>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 рабочих программ учебных предметов, курсов, дисциплин, модулей;</w:t>
            </w:r>
          </w:p>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 годового календарного учебного графика;</w:t>
            </w:r>
          </w:p>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 положения о внеурочной деятельности обучающихся;</w:t>
            </w:r>
          </w:p>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tc>
        <w:tc>
          <w:tcPr>
            <w:tcW w:w="1984"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Ежегодно к 1 сентября</w:t>
            </w:r>
          </w:p>
        </w:tc>
        <w:tc>
          <w:tcPr>
            <w:tcW w:w="1240"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Директор, зам. директора по УВР</w:t>
            </w:r>
          </w:p>
        </w:tc>
      </w:tr>
      <w:tr w:rsidR="00A91636" w:rsidRPr="009271C6" w:rsidTr="00A91636">
        <w:tc>
          <w:tcPr>
            <w:tcW w:w="2033" w:type="dxa"/>
            <w:vMerge w:val="restart"/>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 xml:space="preserve">II. Финансовое обеспечение </w:t>
            </w:r>
          </w:p>
        </w:tc>
        <w:tc>
          <w:tcPr>
            <w:tcW w:w="4488"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984"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Ежегодно к 1 января</w:t>
            </w:r>
          </w:p>
        </w:tc>
        <w:tc>
          <w:tcPr>
            <w:tcW w:w="1240"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Директор, гл. Бухгалтер</w:t>
            </w:r>
            <w:r>
              <w:rPr>
                <w:rFonts w:ascii="Times New Roman" w:hAnsi="Times New Roman"/>
                <w:sz w:val="24"/>
                <w:szCs w:val="24"/>
              </w:rPr>
              <w:t>ия</w:t>
            </w:r>
          </w:p>
        </w:tc>
      </w:tr>
      <w:tr w:rsidR="00A91636" w:rsidRPr="009271C6" w:rsidTr="00A91636">
        <w:tc>
          <w:tcPr>
            <w:tcW w:w="2033" w:type="dxa"/>
            <w:vMerge/>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p>
        </w:tc>
        <w:tc>
          <w:tcPr>
            <w:tcW w:w="4488"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984"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Ежегодно</w:t>
            </w:r>
          </w:p>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 xml:space="preserve"> (по необходимости)</w:t>
            </w:r>
          </w:p>
        </w:tc>
        <w:tc>
          <w:tcPr>
            <w:tcW w:w="1240"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Директор</w:t>
            </w:r>
          </w:p>
        </w:tc>
      </w:tr>
      <w:tr w:rsidR="00A91636" w:rsidRPr="009271C6" w:rsidTr="00A91636">
        <w:trPr>
          <w:trHeight w:val="828"/>
        </w:trPr>
        <w:tc>
          <w:tcPr>
            <w:tcW w:w="2033" w:type="dxa"/>
            <w:vMerge/>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p>
        </w:tc>
        <w:tc>
          <w:tcPr>
            <w:tcW w:w="4488"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3. Заключение дополнительных соглашений к трудовому договору с педагогическими работниками</w:t>
            </w:r>
            <w:r w:rsidRPr="009271C6">
              <w:rPr>
                <w:rFonts w:ascii="Times New Roman" w:hAnsi="Times New Roman"/>
                <w:sz w:val="24"/>
                <w:szCs w:val="24"/>
              </w:rPr>
              <w:tab/>
            </w:r>
          </w:p>
        </w:tc>
        <w:tc>
          <w:tcPr>
            <w:tcW w:w="1984"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 xml:space="preserve">Ежегодно </w:t>
            </w:r>
          </w:p>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сентябрь</w:t>
            </w:r>
          </w:p>
        </w:tc>
        <w:tc>
          <w:tcPr>
            <w:tcW w:w="1240"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Директор</w:t>
            </w:r>
          </w:p>
        </w:tc>
      </w:tr>
      <w:tr w:rsidR="00A91636" w:rsidRPr="009271C6" w:rsidTr="00A91636">
        <w:tc>
          <w:tcPr>
            <w:tcW w:w="2033" w:type="dxa"/>
            <w:vMerge w:val="restart"/>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 xml:space="preserve">III. Организационное обеспечение </w:t>
            </w:r>
          </w:p>
        </w:tc>
        <w:tc>
          <w:tcPr>
            <w:tcW w:w="4488"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1. Обеспечение координации деятельности субъектов образовательного процесса через создание и функционирование органа общественного управления</w:t>
            </w:r>
          </w:p>
        </w:tc>
        <w:tc>
          <w:tcPr>
            <w:tcW w:w="1984"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Постоянно</w:t>
            </w:r>
          </w:p>
        </w:tc>
        <w:tc>
          <w:tcPr>
            <w:tcW w:w="1240"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Зам. директора по ВР</w:t>
            </w:r>
          </w:p>
        </w:tc>
      </w:tr>
      <w:tr w:rsidR="00A91636" w:rsidRPr="009271C6" w:rsidTr="00A91636">
        <w:tc>
          <w:tcPr>
            <w:tcW w:w="2033" w:type="dxa"/>
            <w:vMerge/>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p>
        </w:tc>
        <w:tc>
          <w:tcPr>
            <w:tcW w:w="4488"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 xml:space="preserve">2. Проведение мониторинга образовательных потребностей обучающихся и родителей </w:t>
            </w:r>
          </w:p>
        </w:tc>
        <w:tc>
          <w:tcPr>
            <w:tcW w:w="1984"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 xml:space="preserve">Ежегодно </w:t>
            </w:r>
          </w:p>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до 01 июня</w:t>
            </w:r>
          </w:p>
        </w:tc>
        <w:tc>
          <w:tcPr>
            <w:tcW w:w="1240"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Pr>
                <w:rFonts w:ascii="Times New Roman" w:hAnsi="Times New Roman"/>
                <w:sz w:val="24"/>
                <w:szCs w:val="24"/>
              </w:rPr>
              <w:t>Зам. директора по УВР</w:t>
            </w:r>
          </w:p>
        </w:tc>
      </w:tr>
      <w:tr w:rsidR="00A91636" w:rsidRPr="009271C6" w:rsidTr="00A91636">
        <w:tc>
          <w:tcPr>
            <w:tcW w:w="2033" w:type="dxa"/>
            <w:vMerge w:val="restart"/>
            <w:tcBorders>
              <w:top w:val="single" w:sz="4" w:space="0" w:color="auto"/>
              <w:left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 xml:space="preserve">IV. Кадровое обеспечение </w:t>
            </w:r>
          </w:p>
        </w:tc>
        <w:tc>
          <w:tcPr>
            <w:tcW w:w="4488"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1. Анализ кадрового обеспечения</w:t>
            </w:r>
            <w:r w:rsidRPr="009271C6">
              <w:rPr>
                <w:rFonts w:ascii="Times New Roman" w:hAnsi="Times New Roman"/>
                <w:sz w:val="24"/>
                <w:szCs w:val="24"/>
              </w:rPr>
              <w:tab/>
            </w:r>
          </w:p>
        </w:tc>
        <w:tc>
          <w:tcPr>
            <w:tcW w:w="1984"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Ежегодно</w:t>
            </w:r>
          </w:p>
        </w:tc>
        <w:tc>
          <w:tcPr>
            <w:tcW w:w="1240"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Директор</w:t>
            </w:r>
          </w:p>
        </w:tc>
      </w:tr>
      <w:tr w:rsidR="00A91636" w:rsidRPr="009271C6" w:rsidTr="00A91636">
        <w:tc>
          <w:tcPr>
            <w:tcW w:w="2033" w:type="dxa"/>
            <w:vMerge/>
            <w:tcBorders>
              <w:left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p>
        </w:tc>
        <w:tc>
          <w:tcPr>
            <w:tcW w:w="4488"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и реализацией ФГОС</w:t>
            </w:r>
          </w:p>
        </w:tc>
        <w:tc>
          <w:tcPr>
            <w:tcW w:w="1984"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Ежегодно</w:t>
            </w:r>
          </w:p>
        </w:tc>
        <w:tc>
          <w:tcPr>
            <w:tcW w:w="1240"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Зам. директора по УВР</w:t>
            </w:r>
          </w:p>
        </w:tc>
      </w:tr>
      <w:tr w:rsidR="00A91636" w:rsidRPr="009271C6" w:rsidTr="00A91636">
        <w:trPr>
          <w:trHeight w:val="1621"/>
        </w:trPr>
        <w:tc>
          <w:tcPr>
            <w:tcW w:w="2033" w:type="dxa"/>
            <w:vMerge/>
            <w:tcBorders>
              <w:left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p>
        </w:tc>
        <w:tc>
          <w:tcPr>
            <w:tcW w:w="4488"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3. Разработка (корректировка) плана научно-методической работы (внутришкольного повышения квалификации) с ориентацией на проблемы введения ФГОС</w:t>
            </w:r>
          </w:p>
        </w:tc>
        <w:tc>
          <w:tcPr>
            <w:tcW w:w="1984"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Ежегодно</w:t>
            </w:r>
          </w:p>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к 01 января</w:t>
            </w:r>
          </w:p>
        </w:tc>
        <w:tc>
          <w:tcPr>
            <w:tcW w:w="1240"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Зам. директора по УВР</w:t>
            </w:r>
          </w:p>
        </w:tc>
      </w:tr>
      <w:tr w:rsidR="00A91636" w:rsidRPr="009271C6" w:rsidTr="00A91636">
        <w:trPr>
          <w:trHeight w:val="1126"/>
        </w:trPr>
        <w:tc>
          <w:tcPr>
            <w:tcW w:w="2033" w:type="dxa"/>
            <w:vMerge/>
            <w:tcBorders>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p>
        </w:tc>
        <w:tc>
          <w:tcPr>
            <w:tcW w:w="4488"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4. Повышение квалификации педагогических кадров  в решении профессиональных задач с применением ИКТ в рамках формируемой ЦОС</w:t>
            </w:r>
          </w:p>
        </w:tc>
        <w:tc>
          <w:tcPr>
            <w:tcW w:w="1984"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Постоянно</w:t>
            </w:r>
          </w:p>
        </w:tc>
        <w:tc>
          <w:tcPr>
            <w:tcW w:w="1240"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Зам. директора по УВР</w:t>
            </w:r>
          </w:p>
        </w:tc>
      </w:tr>
      <w:tr w:rsidR="00A91636" w:rsidRPr="009271C6" w:rsidTr="00A91636">
        <w:tc>
          <w:tcPr>
            <w:tcW w:w="2033" w:type="dxa"/>
            <w:vMerge w:val="restart"/>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 xml:space="preserve">V. Информационное обеспечение </w:t>
            </w:r>
          </w:p>
        </w:tc>
        <w:tc>
          <w:tcPr>
            <w:tcW w:w="4488"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1. Размещение и корректировка на сайте ОУ информационных материалов о введении и реализации ФГОС</w:t>
            </w:r>
            <w:r w:rsidRPr="009271C6">
              <w:rPr>
                <w:rFonts w:ascii="Times New Roman" w:hAnsi="Times New Roman"/>
                <w:sz w:val="24"/>
                <w:szCs w:val="24"/>
              </w:rPr>
              <w:tab/>
            </w:r>
          </w:p>
        </w:tc>
        <w:tc>
          <w:tcPr>
            <w:tcW w:w="1984"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Постоянно</w:t>
            </w:r>
          </w:p>
        </w:tc>
        <w:tc>
          <w:tcPr>
            <w:tcW w:w="1240"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Зам. директора по УВР</w:t>
            </w:r>
          </w:p>
        </w:tc>
      </w:tr>
      <w:tr w:rsidR="00A91636" w:rsidRPr="009271C6" w:rsidTr="00A91636">
        <w:tc>
          <w:tcPr>
            <w:tcW w:w="2033" w:type="dxa"/>
            <w:vMerge/>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p>
        </w:tc>
        <w:tc>
          <w:tcPr>
            <w:tcW w:w="4488"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2. Организация изучения общественного мнения по вопросам введения новых стандартов и внесения дополнений в содержание ООП</w:t>
            </w:r>
            <w:r w:rsidRPr="009271C6">
              <w:rPr>
                <w:rFonts w:ascii="Times New Roman" w:hAnsi="Times New Roman"/>
                <w:sz w:val="24"/>
                <w:szCs w:val="24"/>
              </w:rPr>
              <w:tab/>
            </w:r>
          </w:p>
        </w:tc>
        <w:tc>
          <w:tcPr>
            <w:tcW w:w="1984"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По необходимости</w:t>
            </w:r>
          </w:p>
        </w:tc>
        <w:tc>
          <w:tcPr>
            <w:tcW w:w="1240"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Pr>
                <w:rFonts w:ascii="Times New Roman" w:hAnsi="Times New Roman"/>
                <w:sz w:val="24"/>
                <w:szCs w:val="24"/>
              </w:rPr>
              <w:t>Зам. директора по УВР</w:t>
            </w:r>
          </w:p>
        </w:tc>
      </w:tr>
      <w:tr w:rsidR="00A91636" w:rsidRPr="009271C6" w:rsidTr="00A91636">
        <w:tc>
          <w:tcPr>
            <w:tcW w:w="2033" w:type="dxa"/>
            <w:vMerge/>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p>
        </w:tc>
        <w:tc>
          <w:tcPr>
            <w:tcW w:w="4488"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3. Публичные отчеты директора школы</w:t>
            </w:r>
            <w:r w:rsidRPr="009271C6">
              <w:rPr>
                <w:rFonts w:ascii="Times New Roman" w:hAnsi="Times New Roman"/>
                <w:sz w:val="24"/>
                <w:szCs w:val="24"/>
              </w:rPr>
              <w:tab/>
            </w:r>
          </w:p>
        </w:tc>
        <w:tc>
          <w:tcPr>
            <w:tcW w:w="1984"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Ежегодно</w:t>
            </w:r>
          </w:p>
        </w:tc>
        <w:tc>
          <w:tcPr>
            <w:tcW w:w="1240"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Директор</w:t>
            </w:r>
          </w:p>
        </w:tc>
      </w:tr>
      <w:tr w:rsidR="00A91636" w:rsidRPr="009271C6" w:rsidTr="00A91636">
        <w:trPr>
          <w:trHeight w:val="708"/>
        </w:trPr>
        <w:tc>
          <w:tcPr>
            <w:tcW w:w="2033" w:type="dxa"/>
            <w:vMerge/>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p>
        </w:tc>
        <w:tc>
          <w:tcPr>
            <w:tcW w:w="4488"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4. Разработка рекомендаций для педагогических работников:</w:t>
            </w:r>
          </w:p>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 по организации внеурочной деятельности обучающихся;</w:t>
            </w:r>
          </w:p>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 по организации текущей и итоговой оценки достижения планируемых результатов;</w:t>
            </w:r>
          </w:p>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 по использованию ресурсов времени для организации домашней работы обучающихся;</w:t>
            </w:r>
          </w:p>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 по использованию интерактивных технологий и т.д.</w:t>
            </w:r>
          </w:p>
        </w:tc>
        <w:tc>
          <w:tcPr>
            <w:tcW w:w="1984"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Постоянно</w:t>
            </w:r>
          </w:p>
        </w:tc>
        <w:tc>
          <w:tcPr>
            <w:tcW w:w="1240"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Зам. директора по УВР, зам. директора по ВР</w:t>
            </w:r>
          </w:p>
        </w:tc>
      </w:tr>
      <w:tr w:rsidR="00A91636" w:rsidRPr="009271C6" w:rsidTr="00A91636">
        <w:tc>
          <w:tcPr>
            <w:tcW w:w="2033" w:type="dxa"/>
            <w:vMerge w:val="restart"/>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 xml:space="preserve">VI. Материально- техническое обеспечение </w:t>
            </w:r>
          </w:p>
        </w:tc>
        <w:tc>
          <w:tcPr>
            <w:tcW w:w="4488"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1. Анализ материально-технического обеспечения введения и реализации ФГОС начального общего образования</w:t>
            </w:r>
            <w:r w:rsidRPr="009271C6">
              <w:rPr>
                <w:rFonts w:ascii="Times New Roman" w:hAnsi="Times New Roman"/>
                <w:sz w:val="24"/>
                <w:szCs w:val="24"/>
              </w:rPr>
              <w:tab/>
            </w:r>
          </w:p>
        </w:tc>
        <w:tc>
          <w:tcPr>
            <w:tcW w:w="1984"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 xml:space="preserve">Ежегодно </w:t>
            </w:r>
          </w:p>
          <w:p w:rsidR="00A91636" w:rsidRPr="009271C6" w:rsidRDefault="00A91636" w:rsidP="00A91636">
            <w:pPr>
              <w:widowControl/>
              <w:spacing w:after="0" w:line="240" w:lineRule="auto"/>
              <w:rPr>
                <w:rFonts w:ascii="Times New Roman" w:hAnsi="Times New Roman"/>
                <w:sz w:val="24"/>
                <w:szCs w:val="24"/>
              </w:rPr>
            </w:pPr>
          </w:p>
        </w:tc>
        <w:tc>
          <w:tcPr>
            <w:tcW w:w="1240"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Pr>
                <w:rFonts w:ascii="Times New Roman" w:hAnsi="Times New Roman"/>
                <w:sz w:val="24"/>
                <w:szCs w:val="24"/>
              </w:rPr>
              <w:t>Директор</w:t>
            </w:r>
          </w:p>
        </w:tc>
      </w:tr>
      <w:tr w:rsidR="00A91636" w:rsidRPr="009271C6" w:rsidTr="00A91636">
        <w:tc>
          <w:tcPr>
            <w:tcW w:w="2033" w:type="dxa"/>
            <w:vMerge/>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p>
        </w:tc>
        <w:tc>
          <w:tcPr>
            <w:tcW w:w="4488"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2. Использование бюджетных и внебюджетных средств для обеспечения соответствия МТБ образовательного процесса ФГОС, санитарно-гигиеническим нормам и пожарной безопасности.</w:t>
            </w:r>
          </w:p>
        </w:tc>
        <w:tc>
          <w:tcPr>
            <w:tcW w:w="1984"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Постоянно</w:t>
            </w:r>
          </w:p>
        </w:tc>
        <w:tc>
          <w:tcPr>
            <w:tcW w:w="1240"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Директор, гл. Бухгалтер</w:t>
            </w:r>
            <w:r>
              <w:rPr>
                <w:rFonts w:ascii="Times New Roman" w:hAnsi="Times New Roman"/>
                <w:sz w:val="24"/>
                <w:szCs w:val="24"/>
              </w:rPr>
              <w:t>ия</w:t>
            </w:r>
          </w:p>
        </w:tc>
      </w:tr>
      <w:tr w:rsidR="00A91636" w:rsidRPr="009271C6" w:rsidTr="00A91636">
        <w:tc>
          <w:tcPr>
            <w:tcW w:w="2033" w:type="dxa"/>
            <w:vMerge/>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p>
        </w:tc>
        <w:tc>
          <w:tcPr>
            <w:tcW w:w="4488"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3. Обеспечение укомплектованности библиотечно-информационного центра печатными и электронными образовательными ресурсами.</w:t>
            </w:r>
          </w:p>
        </w:tc>
        <w:tc>
          <w:tcPr>
            <w:tcW w:w="1984"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Постоянно</w:t>
            </w:r>
          </w:p>
        </w:tc>
        <w:tc>
          <w:tcPr>
            <w:tcW w:w="1240"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Зав. библиотекой</w:t>
            </w:r>
          </w:p>
        </w:tc>
      </w:tr>
      <w:tr w:rsidR="00A91636" w:rsidRPr="009271C6" w:rsidTr="00A91636">
        <w:tc>
          <w:tcPr>
            <w:tcW w:w="2033" w:type="dxa"/>
            <w:vMerge/>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p>
        </w:tc>
        <w:tc>
          <w:tcPr>
            <w:tcW w:w="4488"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4. Наличие доступа ОУ к электронным образовательным ресурсам (ЭОР)</w:t>
            </w:r>
          </w:p>
        </w:tc>
        <w:tc>
          <w:tcPr>
            <w:tcW w:w="1984"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Постоянно</w:t>
            </w:r>
          </w:p>
        </w:tc>
        <w:tc>
          <w:tcPr>
            <w:tcW w:w="1240"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Системный администратор</w:t>
            </w:r>
          </w:p>
        </w:tc>
      </w:tr>
      <w:tr w:rsidR="00A91636" w:rsidRPr="009271C6" w:rsidTr="00A91636">
        <w:tc>
          <w:tcPr>
            <w:tcW w:w="2033" w:type="dxa"/>
            <w:vMerge/>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p>
        </w:tc>
        <w:tc>
          <w:tcPr>
            <w:tcW w:w="4488"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5. Обеспечение контролируемого доступа участников образовательного процесса к информационным образовательным ресурсам в Интернете</w:t>
            </w:r>
            <w:r w:rsidRPr="009271C6">
              <w:rPr>
                <w:rFonts w:ascii="Times New Roman" w:hAnsi="Times New Roman"/>
                <w:sz w:val="24"/>
                <w:szCs w:val="24"/>
              </w:rPr>
              <w:tab/>
            </w:r>
          </w:p>
        </w:tc>
        <w:tc>
          <w:tcPr>
            <w:tcW w:w="1984"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Постоянно</w:t>
            </w:r>
          </w:p>
        </w:tc>
        <w:tc>
          <w:tcPr>
            <w:tcW w:w="1240"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Директор, системный администратор</w:t>
            </w:r>
          </w:p>
        </w:tc>
      </w:tr>
      <w:tr w:rsidR="00A91636" w:rsidRPr="009271C6" w:rsidTr="00A91636">
        <w:tc>
          <w:tcPr>
            <w:tcW w:w="2033" w:type="dxa"/>
            <w:vMerge w:val="restart"/>
            <w:tcBorders>
              <w:top w:val="single" w:sz="4" w:space="0" w:color="auto"/>
              <w:left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VII. Информационно-образовательная среда</w:t>
            </w:r>
          </w:p>
        </w:tc>
        <w:tc>
          <w:tcPr>
            <w:tcW w:w="4488"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1. Закупка компьютеров  и иного ИКТ-оборудования в рамках реализации Федерального проекта «Цифровая образовательная среда»</w:t>
            </w:r>
          </w:p>
        </w:tc>
        <w:tc>
          <w:tcPr>
            <w:tcW w:w="1984"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Pr>
                <w:rFonts w:ascii="Times New Roman" w:hAnsi="Times New Roman"/>
                <w:sz w:val="24"/>
                <w:szCs w:val="24"/>
              </w:rPr>
              <w:t>По плану</w:t>
            </w:r>
          </w:p>
        </w:tc>
        <w:tc>
          <w:tcPr>
            <w:tcW w:w="1240"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Директор</w:t>
            </w:r>
          </w:p>
        </w:tc>
      </w:tr>
      <w:tr w:rsidR="00A91636" w:rsidRPr="009271C6" w:rsidTr="00A91636">
        <w:tc>
          <w:tcPr>
            <w:tcW w:w="2033" w:type="dxa"/>
            <w:vMerge/>
            <w:tcBorders>
              <w:left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p>
        </w:tc>
        <w:tc>
          <w:tcPr>
            <w:tcW w:w="4488"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 xml:space="preserve">2. Внесение изменений в рабочие </w:t>
            </w:r>
            <w:r w:rsidRPr="009271C6">
              <w:rPr>
                <w:rFonts w:ascii="Times New Roman" w:hAnsi="Times New Roman"/>
                <w:sz w:val="24"/>
                <w:szCs w:val="24"/>
              </w:rPr>
              <w:lastRenderedPageBreak/>
              <w:t>программы с учетом формируемой ЦОС:</w:t>
            </w:r>
          </w:p>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 используемые ресурсы</w:t>
            </w:r>
          </w:p>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 КИМы с учетом цифровизации</w:t>
            </w:r>
          </w:p>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 используемые технологии</w:t>
            </w:r>
          </w:p>
        </w:tc>
        <w:tc>
          <w:tcPr>
            <w:tcW w:w="1984"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Pr>
                <w:rFonts w:ascii="Times New Roman" w:hAnsi="Times New Roman"/>
                <w:sz w:val="24"/>
                <w:szCs w:val="24"/>
              </w:rPr>
              <w:lastRenderedPageBreak/>
              <w:t>ежегодно</w:t>
            </w:r>
          </w:p>
        </w:tc>
        <w:tc>
          <w:tcPr>
            <w:tcW w:w="1240" w:type="dxa"/>
            <w:tcBorders>
              <w:top w:val="single" w:sz="4" w:space="0" w:color="auto"/>
              <w:left w:val="single" w:sz="4" w:space="0" w:color="auto"/>
              <w:bottom w:val="single" w:sz="4" w:space="0" w:color="auto"/>
              <w:right w:val="single" w:sz="4" w:space="0" w:color="auto"/>
            </w:tcBorders>
          </w:tcPr>
          <w:p w:rsidR="00A91636" w:rsidRPr="009271C6" w:rsidRDefault="00A91636" w:rsidP="00A91636">
            <w:pPr>
              <w:widowControl/>
              <w:spacing w:after="0" w:line="240" w:lineRule="auto"/>
              <w:rPr>
                <w:rFonts w:ascii="Times New Roman" w:hAnsi="Times New Roman"/>
                <w:sz w:val="24"/>
                <w:szCs w:val="24"/>
              </w:rPr>
            </w:pPr>
            <w:r w:rsidRPr="009271C6">
              <w:rPr>
                <w:rFonts w:ascii="Times New Roman" w:hAnsi="Times New Roman"/>
                <w:sz w:val="24"/>
                <w:szCs w:val="24"/>
              </w:rPr>
              <w:t xml:space="preserve">Зам. </w:t>
            </w:r>
            <w:r w:rsidRPr="009271C6">
              <w:rPr>
                <w:rFonts w:ascii="Times New Roman" w:hAnsi="Times New Roman"/>
                <w:sz w:val="24"/>
                <w:szCs w:val="24"/>
              </w:rPr>
              <w:lastRenderedPageBreak/>
              <w:t>директора по УВР</w:t>
            </w:r>
          </w:p>
        </w:tc>
      </w:tr>
    </w:tbl>
    <w:p w:rsidR="00127372" w:rsidRDefault="00127372">
      <w:pPr>
        <w:rPr>
          <w:rFonts w:ascii="Times New Roman" w:hAnsi="Times New Roman"/>
          <w:sz w:val="24"/>
        </w:rPr>
      </w:pPr>
    </w:p>
    <w:p w:rsidR="00127372" w:rsidRDefault="00127372">
      <w:pPr>
        <w:spacing w:after="0" w:line="360" w:lineRule="auto"/>
        <w:ind w:left="709"/>
        <w:jc w:val="both"/>
        <w:rPr>
          <w:rFonts w:ascii="Times New Roman" w:hAnsi="Times New Roman"/>
          <w:sz w:val="24"/>
        </w:rPr>
      </w:pPr>
    </w:p>
    <w:sectPr w:rsidR="00127372" w:rsidSect="004915FB">
      <w:headerReference w:type="default" r:id="rId18"/>
      <w:pgSz w:w="11907" w:h="16840"/>
      <w:pgMar w:top="709" w:right="567" w:bottom="1134" w:left="1134" w:header="567" w:footer="567"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3290" w:rsidRDefault="00EE3290">
      <w:pPr>
        <w:spacing w:after="0" w:line="240" w:lineRule="auto"/>
      </w:pPr>
      <w:r>
        <w:separator/>
      </w:r>
    </w:p>
  </w:endnote>
  <w:endnote w:type="continuationSeparator" w:id="0">
    <w:p w:rsidR="00EE3290" w:rsidRDefault="00EE32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80000001"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choolBookSanPin">
    <w:altName w:val="MS Mincho"/>
    <w:panose1 w:val="00000000000000000000"/>
    <w:charset w:val="CC"/>
    <w:family w:val="auto"/>
    <w:notTrueType/>
    <w:pitch w:val="default"/>
    <w:sig w:usb0="00000203" w:usb1="00000000"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Newton-Bold">
    <w:panose1 w:val="00000000000000000000"/>
    <w:charset w:val="00"/>
    <w:family w:val="roman"/>
    <w:notTrueType/>
    <w:pitch w:val="default"/>
    <w:sig w:usb0="00000000" w:usb1="00000000" w:usb2="00000000" w:usb3="00000000" w:csb0="00000000"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Bold">
    <w:altName w:val="Times New Roman"/>
    <w:panose1 w:val="00000000000000000000"/>
    <w:charset w:val="CC"/>
    <w:family w:val="auto"/>
    <w:notTrueType/>
    <w:pitch w:val="default"/>
    <w:sig w:usb0="00000201" w:usb1="00000000" w:usb2="00000000" w:usb3="00000000" w:csb0="00000004" w:csb1="00000000"/>
  </w:font>
  <w:font w:name="T*m*s*N*w*R*m*n">
    <w:panose1 w:val="00000000000000000000"/>
    <w:charset w:val="00"/>
    <w:family w:val="roman"/>
    <w:notTrueType/>
    <w:pitch w:val="default"/>
    <w:sig w:usb0="00000000" w:usb1="00000000" w:usb2="00000000" w:usb3="00000000" w:csb0="00000000" w:csb1="00000000"/>
  </w:font>
  <w:font w:name="C*l*b*i">
    <w:panose1 w:val="00000000000000000000"/>
    <w:charset w:val="00"/>
    <w:family w:val="roman"/>
    <w:notTrueType/>
    <w:pitch w:val="default"/>
    <w:sig w:usb0="00000000" w:usb1="00000000" w:usb2="00000000" w:usb3="00000000" w:csb0="00000000" w:csb1="00000000"/>
  </w:font>
  <w:font w:name="SchoolBookC">
    <w:panose1 w:val="00000000000000000000"/>
    <w:charset w:val="00"/>
    <w:family w:val="roman"/>
    <w:notTrueType/>
    <w:pitch w:val="default"/>
    <w:sig w:usb0="00000000" w:usb1="00000000" w:usb2="00000000" w:usb3="00000000" w:csb0="00000000" w:csb1="00000000"/>
  </w:font>
  <w:font w:name="SymbolPS">
    <w:panose1 w:val="00000000000000000000"/>
    <w:charset w:val="00"/>
    <w:family w:val="roman"/>
    <w:notTrueType/>
    <w:pitch w:val="default"/>
    <w:sig w:usb0="00000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Symbol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Times New Roman Udm">
    <w:altName w:val="Times New Roman"/>
    <w:charset w:val="CC"/>
    <w:family w:val="roman"/>
    <w:pitch w:val="variable"/>
    <w:sig w:usb0="20002A87" w:usb1="80000000" w:usb2="00000008" w:usb3="00000000" w:csb0="000001FF" w:csb1="00000000"/>
  </w:font>
  <w:font w:name="Newton-Regular">
    <w:panose1 w:val="00000000000000000000"/>
    <w:charset w:val="00"/>
    <w:family w:val="roman"/>
    <w:notTrueType/>
    <w:pitch w:val="default"/>
    <w:sig w:usb0="00000000" w:usb1="00000000" w:usb2="00000000" w:usb3="00000000" w:csb0="00000000"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XO Thames">
    <w:panose1 w:val="02020603050405020304"/>
    <w:charset w:val="CC"/>
    <w:family w:val="roman"/>
    <w:pitch w:val="variable"/>
    <w:sig w:usb0="800006FF" w:usb1="0000285A" w:usb2="00000000" w:usb3="00000000" w:csb0="00000015" w:csb1="00000000"/>
  </w:font>
  <w:font w:name="Helvetica Neue">
    <w:panose1 w:val="00000000000000000000"/>
    <w:charset w:val="00"/>
    <w:family w:val="roman"/>
    <w:notTrueType/>
    <w:pitch w:val="default"/>
    <w:sig w:usb0="00000000" w:usb1="00000000" w:usb2="00000000" w:usb3="00000000" w:csb0="00000000" w:csb1="00000000"/>
  </w:font>
  <w:font w:name="HiddenHorzOCR-Identity-H">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SLBookman Old Style Cyr">
    <w:panose1 w:val="00000000000000000000"/>
    <w:charset w:val="00"/>
    <w:family w:val="roman"/>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Е">
    <w:altName w:val="Calibri"/>
    <w:charset w:val="00"/>
    <w:family w:val="roman"/>
    <w:pitch w:val="variable"/>
    <w:sig w:usb0="00000000" w:usb1="09060000" w:usb2="00000010" w:usb3="00000000" w:csb0="00080000" w:csb1="00000000"/>
  </w:font>
  <w:font w:name="Noto Sans CJK SC">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85B" w:rsidRDefault="008E485B">
    <w:pPr>
      <w:pStyle w:val="af6"/>
      <w:jc w:val="center"/>
    </w:pPr>
  </w:p>
  <w:p w:rsidR="008E485B" w:rsidRDefault="008E485B">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3290" w:rsidRDefault="00EE3290">
      <w:pPr>
        <w:spacing w:after="0" w:line="240" w:lineRule="auto"/>
      </w:pPr>
      <w:r>
        <w:separator/>
      </w:r>
    </w:p>
  </w:footnote>
  <w:footnote w:type="continuationSeparator" w:id="0">
    <w:p w:rsidR="00EE3290" w:rsidRDefault="00EE3290">
      <w:pPr>
        <w:spacing w:after="0" w:line="240" w:lineRule="auto"/>
      </w:pPr>
      <w:r>
        <w:continuationSeparator/>
      </w:r>
    </w:p>
  </w:footnote>
  <w:footnote w:id="1">
    <w:p w:rsidR="008E485B" w:rsidRDefault="008E485B">
      <w:pPr>
        <w:widowControl/>
        <w:spacing w:after="0" w:line="240" w:lineRule="auto"/>
        <w:jc w:val="both"/>
      </w:pPr>
      <w:r>
        <w:rPr>
          <w:vertAlign w:val="superscript"/>
        </w:rPr>
        <w:footnoteRef/>
      </w:r>
      <w:r>
        <w:rPr>
          <w:rFonts w:ascii="Times New Roman" w:hAnsi="Times New Roman"/>
          <w:sz w:val="24"/>
        </w:rPr>
        <w:t>Пункт 31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приказом Министерства просвещения Российской Федерацииот 18 июля 2022 г. № 568 (зарегистрирован Минюстом России 17 августа 2022 г., регистрационный № 69675) (далее – ФГОС ООО, утвержденный приказом №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w:t>
      </w:r>
      <w:r>
        <w:rPr>
          <w:rFonts w:ascii="Times New Roman" w:hAnsi="Times New Roman"/>
          <w:sz w:val="24"/>
        </w:rPr>
        <w:br/>
        <w:t xml:space="preserve">2015 г., регистрационный № 35915), от 31 декабря 2015 г. № 1577 (зарегистрирован Министерством юстиции Российской Федерации 2 февраля 2016 г., регистрационный </w:t>
      </w:r>
      <w:r>
        <w:rPr>
          <w:rFonts w:ascii="Times New Roman" w:hAnsi="Times New Roman"/>
          <w:sz w:val="24"/>
        </w:rPr>
        <w:br/>
        <w:t xml:space="preserve">№ 40937) и приказом Министерства просвещения Российской Федерации от 11 декабря 2020 г. </w:t>
      </w:r>
      <w:r>
        <w:rPr>
          <w:rFonts w:ascii="Times New Roman" w:hAnsi="Times New Roman"/>
          <w:sz w:val="24"/>
        </w:rPr>
        <w:br/>
        <w:t>№ 712 (зарегистрирован  Министерством юстиции Российской Федерации 25 декабря 2020 г., регистрационный № 61828) (далее – ФГОС ООО, утвержденный приказом № 1897).</w:t>
      </w:r>
    </w:p>
  </w:footnote>
  <w:footnote w:id="2">
    <w:p w:rsidR="008E485B" w:rsidRDefault="008E485B">
      <w:pPr>
        <w:pStyle w:val="Footnote"/>
        <w:jc w:val="both"/>
      </w:pPr>
      <w:r>
        <w:rPr>
          <w:vertAlign w:val="superscript"/>
        </w:rPr>
        <w:footnoteRef/>
      </w:r>
      <w:r>
        <w:rPr>
          <w:rFonts w:ascii="Times New Roman" w:hAnsi="Times New Roman"/>
          <w:sz w:val="24"/>
        </w:rPr>
        <w:t xml:space="preserve">Пункт 3 статьи 34 Федерального закона от 29 декабря 2012 г. № 273-ФЗ «Об образовании </w:t>
      </w:r>
      <w:r>
        <w:rPr>
          <w:rFonts w:ascii="Times New Roman" w:hAnsi="Times New Roman"/>
          <w:sz w:val="24"/>
        </w:rPr>
        <w:br/>
        <w:t>в Российской Федерации» (Собрание законодательства Российской Федерации, 2012, № 53, ст. 7598).</w:t>
      </w:r>
    </w:p>
  </w:footnote>
  <w:footnote w:id="3">
    <w:p w:rsidR="008E485B" w:rsidRDefault="008E485B">
      <w:pPr>
        <w:widowControl/>
        <w:spacing w:after="0" w:line="240" w:lineRule="auto"/>
        <w:jc w:val="both"/>
      </w:pPr>
      <w:r>
        <w:rPr>
          <w:vertAlign w:val="superscript"/>
        </w:rPr>
        <w:footnoteRef/>
      </w:r>
      <w:r>
        <w:rPr>
          <w:rFonts w:ascii="Times New Roman" w:hAnsi="Times New Roman"/>
          <w:sz w:val="24"/>
        </w:rPr>
        <w:t>Пункт 31 ФГОС ООО, утвержденного приказом № 287; пункт 14 пункт 14 ФГОС ООО, утвержденного приказом № 1897.</w:t>
      </w:r>
    </w:p>
  </w:footnote>
  <w:footnote w:id="4">
    <w:p w:rsidR="008E485B" w:rsidRDefault="008E485B">
      <w:pPr>
        <w:widowControl/>
        <w:spacing w:after="0" w:line="240" w:lineRule="auto"/>
        <w:jc w:val="both"/>
      </w:pPr>
      <w:r>
        <w:rPr>
          <w:vertAlign w:val="superscript"/>
        </w:rPr>
        <w:footnoteRef/>
      </w:r>
      <w:r>
        <w:rPr>
          <w:rFonts w:ascii="Times New Roman" w:hAnsi="Times New Roman"/>
          <w:sz w:val="24"/>
        </w:rPr>
        <w:t>Пункт 32 ФГОС ООО, утвержденного приказом № 287; пункт 14 пункт 14 ФГОС ООО, утвержденного приказом № 1897.</w:t>
      </w:r>
    </w:p>
  </w:footnote>
  <w:footnote w:id="5">
    <w:p w:rsidR="008E485B" w:rsidRDefault="008E485B">
      <w:pPr>
        <w:widowControl/>
        <w:spacing w:after="0" w:line="240" w:lineRule="auto"/>
        <w:jc w:val="both"/>
      </w:pPr>
      <w:r>
        <w:rPr>
          <w:vertAlign w:val="superscript"/>
        </w:rPr>
        <w:footnoteRef/>
      </w:r>
      <w:r>
        <w:rPr>
          <w:rFonts w:ascii="Times New Roman" w:hAnsi="Times New Roman"/>
          <w:sz w:val="24"/>
        </w:rPr>
        <w:t>Пункт 32.2 ФГОС ООО, утвержденного приказом № 287; пункт 18.2.1 пункт 14 ФГОС ООО, утвержденного приказом № 1897.</w:t>
      </w:r>
    </w:p>
  </w:footnote>
  <w:footnote w:id="6">
    <w:p w:rsidR="008E485B" w:rsidRDefault="008E485B">
      <w:pPr>
        <w:widowControl/>
        <w:spacing w:after="0" w:line="240" w:lineRule="auto"/>
        <w:jc w:val="both"/>
      </w:pPr>
      <w:r>
        <w:rPr>
          <w:vertAlign w:val="superscript"/>
        </w:rPr>
        <w:footnoteRef/>
      </w:r>
      <w:r>
        <w:rPr>
          <w:rFonts w:ascii="Times New Roman" w:hAnsi="Times New Roman"/>
          <w:sz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w:t>
      </w:r>
    </w:p>
  </w:footnote>
  <w:footnote w:id="7">
    <w:p w:rsidR="008E485B" w:rsidRDefault="008E485B">
      <w:pPr>
        <w:widowControl/>
        <w:spacing w:after="0" w:line="240" w:lineRule="auto"/>
        <w:jc w:val="both"/>
      </w:pPr>
      <w:r>
        <w:rPr>
          <w:vertAlign w:val="superscript"/>
        </w:rPr>
        <w:footnoteRef/>
      </w:r>
      <w:r>
        <w:rPr>
          <w:rFonts w:ascii="Times New Roman" w:hAnsi="Times New Roman"/>
          <w:sz w:val="24"/>
        </w:rPr>
        <w:t>Пункт 32.3 ФГОС ООО, утвержденного приказом № 287; пункт 18.2.3 пункт 14 ФГОС ООО, утвержденного приказом № 1897.</w:t>
      </w:r>
    </w:p>
  </w:footnote>
  <w:footnote w:id="8">
    <w:p w:rsidR="008E485B" w:rsidRDefault="008E485B">
      <w:pPr>
        <w:widowControl/>
        <w:spacing w:after="0" w:line="240" w:lineRule="auto"/>
        <w:jc w:val="both"/>
      </w:pPr>
      <w:r>
        <w:rPr>
          <w:vertAlign w:val="superscript"/>
        </w:rPr>
        <w:footnoteRef/>
      </w:r>
      <w:r>
        <w:rPr>
          <w:rFonts w:ascii="Times New Roman" w:hAnsi="Times New Roman"/>
          <w:sz w:val="24"/>
        </w:rPr>
        <w:t>Пункт 32.3 ФГОС ООО, утвержденного приказом № 287; пункт 18.2.3 пункт 14 ФГОС ООО, утвержденного приказом № 1897.</w:t>
      </w:r>
    </w:p>
  </w:footnote>
  <w:footnote w:id="9">
    <w:p w:rsidR="008E485B" w:rsidRDefault="008E485B">
      <w:pPr>
        <w:widowControl/>
        <w:spacing w:after="0" w:line="240" w:lineRule="auto"/>
        <w:jc w:val="both"/>
      </w:pPr>
      <w:r>
        <w:rPr>
          <w:vertAlign w:val="superscript"/>
        </w:rPr>
        <w:footnoteRef/>
      </w:r>
      <w:r>
        <w:rPr>
          <w:rFonts w:ascii="Times New Roman" w:hAnsi="Times New Roman"/>
          <w:sz w:val="24"/>
        </w:rPr>
        <w:t>Пункт 32.3 ФГОС ООО, утвержденного приказом № 287; пункт 18.2.3 пункт 14 ФГОС ООО, утвержденного приказом № 1897.</w:t>
      </w:r>
    </w:p>
  </w:footnote>
  <w:footnote w:id="10">
    <w:p w:rsidR="008E485B" w:rsidRDefault="008E485B">
      <w:pPr>
        <w:widowControl/>
        <w:spacing w:after="0" w:line="240" w:lineRule="auto"/>
        <w:jc w:val="both"/>
      </w:pPr>
      <w:r>
        <w:rPr>
          <w:vertAlign w:val="superscript"/>
        </w:rPr>
        <w:footnoteRef/>
      </w:r>
      <w:r>
        <w:rPr>
          <w:rFonts w:ascii="Times New Roman" w:hAnsi="Times New Roman"/>
          <w:sz w:val="24"/>
        </w:rPr>
        <w:t>Пункт 33 ФГОС ООО, утвержденного приказом № 287; пункт 14 пункт 14 ФГОС ООО, утвержденного приказом № 1897).</w:t>
      </w:r>
    </w:p>
  </w:footnote>
  <w:footnote w:id="11">
    <w:p w:rsidR="008E485B" w:rsidRDefault="008E485B">
      <w:pPr>
        <w:pStyle w:val="Footnote"/>
        <w:jc w:val="both"/>
      </w:pPr>
      <w:r>
        <w:rPr>
          <w:vertAlign w:val="superscript"/>
        </w:rPr>
        <w:footnoteRef/>
      </w:r>
      <w:r>
        <w:rPr>
          <w:rFonts w:ascii="Times New Roman" w:hAnsi="Times New Roman"/>
          <w:sz w:val="24"/>
        </w:rPr>
        <w:t xml:space="preserve">Статьи 59, 95 Федерального закона от 29 декабря 2012 г. № 273-ФЗ «Об образовании </w:t>
      </w:r>
      <w:r>
        <w:rPr>
          <w:rFonts w:ascii="Times New Roman" w:hAnsi="Times New Roman"/>
          <w:sz w:val="24"/>
        </w:rPr>
        <w:br/>
        <w:t>в Российской Федерации»</w:t>
      </w:r>
    </w:p>
  </w:footnote>
  <w:footnote w:id="12">
    <w:p w:rsidR="008E485B" w:rsidRPr="00560EF0" w:rsidRDefault="008E485B">
      <w:pPr>
        <w:pStyle w:val="af"/>
        <w:spacing w:line="360" w:lineRule="auto"/>
        <w:ind w:left="0" w:right="0" w:firstLine="709"/>
        <w:rPr>
          <w:lang w:val="en-US"/>
        </w:rPr>
      </w:pPr>
      <w:r>
        <w:rPr>
          <w:vertAlign w:val="superscript"/>
        </w:rPr>
        <w:footnoteRef/>
      </w:r>
      <w:r w:rsidRPr="00E35E53">
        <w:rPr>
          <w:rFonts w:ascii="Times New Roman" w:hAnsi="Times New Roman"/>
          <w:sz w:val="24"/>
          <w:lang w:val="en-US"/>
        </w:rPr>
        <w:t xml:space="preserve"> Common European Framework of Reference for Languages: Learning, teaching, assessment. https:/</w:t>
      </w:r>
      <w:hyperlink r:id="rId1" w:history="1">
        <w:r w:rsidRPr="00E35E53">
          <w:rPr>
            <w:rFonts w:ascii="Times New Roman" w:hAnsi="Times New Roman"/>
            <w:sz w:val="24"/>
            <w:lang w:val="en-US"/>
          </w:rPr>
          <w:t>/www</w:t>
        </w:r>
      </w:hyperlink>
      <w:r w:rsidRPr="00E35E53">
        <w:rPr>
          <w:rFonts w:ascii="Times New Roman" w:hAnsi="Times New Roman"/>
          <w:sz w:val="24"/>
          <w:lang w:val="en-US"/>
        </w:rPr>
        <w:t>.</w:t>
      </w:r>
      <w:hyperlink r:id="rId2" w:history="1">
        <w:r w:rsidRPr="00E35E53">
          <w:rPr>
            <w:rFonts w:ascii="Times New Roman" w:hAnsi="Times New Roman"/>
            <w:sz w:val="24"/>
            <w:lang w:val="en-US"/>
          </w:rPr>
          <w:t>coe</w:t>
        </w:r>
        <w:r w:rsidRPr="00560EF0">
          <w:rPr>
            <w:rFonts w:ascii="Times New Roman" w:hAnsi="Times New Roman"/>
            <w:sz w:val="24"/>
            <w:lang w:val="en-US"/>
          </w:rPr>
          <w:t>.</w:t>
        </w:r>
        <w:r w:rsidRPr="00E35E53">
          <w:rPr>
            <w:rFonts w:ascii="Times New Roman" w:hAnsi="Times New Roman"/>
            <w:sz w:val="24"/>
            <w:lang w:val="en-US"/>
          </w:rPr>
          <w:t>int</w:t>
        </w:r>
        <w:r w:rsidRPr="00560EF0">
          <w:rPr>
            <w:rFonts w:ascii="Times New Roman" w:hAnsi="Times New Roman"/>
            <w:sz w:val="24"/>
            <w:lang w:val="en-US"/>
          </w:rPr>
          <w:t>/</w:t>
        </w:r>
        <w:r w:rsidRPr="00E35E53">
          <w:rPr>
            <w:rFonts w:ascii="Times New Roman" w:hAnsi="Times New Roman"/>
            <w:sz w:val="24"/>
            <w:lang w:val="en-US"/>
          </w:rPr>
          <w:t>en</w:t>
        </w:r>
        <w:r w:rsidRPr="00560EF0">
          <w:rPr>
            <w:rFonts w:ascii="Times New Roman" w:hAnsi="Times New Roman"/>
            <w:sz w:val="24"/>
            <w:lang w:val="en-US"/>
          </w:rPr>
          <w:t>/</w:t>
        </w:r>
        <w:r w:rsidRPr="00E35E53">
          <w:rPr>
            <w:rFonts w:ascii="Times New Roman" w:hAnsi="Times New Roman"/>
            <w:sz w:val="24"/>
            <w:lang w:val="en-US"/>
          </w:rPr>
          <w:t>web</w:t>
        </w:r>
        <w:r w:rsidRPr="00560EF0">
          <w:rPr>
            <w:rFonts w:ascii="Times New Roman" w:hAnsi="Times New Roman"/>
            <w:sz w:val="24"/>
            <w:lang w:val="en-US"/>
          </w:rPr>
          <w:t>/</w:t>
        </w:r>
        <w:r w:rsidRPr="00E35E53">
          <w:rPr>
            <w:rFonts w:ascii="Times New Roman" w:hAnsi="Times New Roman"/>
            <w:sz w:val="24"/>
            <w:lang w:val="en-US"/>
          </w:rPr>
          <w:t>common</w:t>
        </w:r>
        <w:r w:rsidRPr="00560EF0">
          <w:rPr>
            <w:rFonts w:ascii="Times New Roman" w:hAnsi="Times New Roman"/>
            <w:sz w:val="24"/>
            <w:lang w:val="en-US"/>
          </w:rPr>
          <w:t>-</w:t>
        </w:r>
        <w:r w:rsidRPr="00E35E53">
          <w:rPr>
            <w:rFonts w:ascii="Times New Roman" w:hAnsi="Times New Roman"/>
            <w:sz w:val="24"/>
            <w:lang w:val="en-US"/>
          </w:rPr>
          <w:t>european</w:t>
        </w:r>
        <w:r w:rsidRPr="00560EF0">
          <w:rPr>
            <w:rFonts w:ascii="Times New Roman" w:hAnsi="Times New Roman"/>
            <w:sz w:val="24"/>
            <w:lang w:val="en-US"/>
          </w:rPr>
          <w:t>-</w:t>
        </w:r>
      </w:hyperlink>
      <w:r w:rsidRPr="00E35E53">
        <w:rPr>
          <w:rFonts w:ascii="Times New Roman" w:hAnsi="Times New Roman"/>
          <w:sz w:val="24"/>
          <w:lang w:val="en-US"/>
        </w:rPr>
        <w:t>framework</w:t>
      </w:r>
      <w:r w:rsidRPr="00560EF0">
        <w:rPr>
          <w:rFonts w:ascii="Times New Roman" w:hAnsi="Times New Roman"/>
          <w:sz w:val="24"/>
          <w:lang w:val="en-US"/>
        </w:rPr>
        <w:t>-</w:t>
      </w:r>
      <w:r w:rsidRPr="00E35E53">
        <w:rPr>
          <w:rFonts w:ascii="Times New Roman" w:hAnsi="Times New Roman"/>
          <w:sz w:val="24"/>
          <w:lang w:val="en-US"/>
        </w:rPr>
        <w:t>reference</w:t>
      </w:r>
      <w:r w:rsidRPr="00560EF0">
        <w:rPr>
          <w:rFonts w:ascii="Times New Roman" w:hAnsi="Times New Roman"/>
          <w:sz w:val="24"/>
          <w:lang w:val="en-US"/>
        </w:rPr>
        <w:t>-</w:t>
      </w:r>
      <w:r w:rsidRPr="00E35E53">
        <w:rPr>
          <w:rFonts w:ascii="Times New Roman" w:hAnsi="Times New Roman"/>
          <w:sz w:val="24"/>
          <w:lang w:val="en-US"/>
        </w:rPr>
        <w:t>languages</w:t>
      </w:r>
    </w:p>
  </w:footnote>
  <w:footnote w:id="13">
    <w:p w:rsidR="008E485B" w:rsidRPr="00E35E53" w:rsidRDefault="008E485B" w:rsidP="00E6004F">
      <w:pPr>
        <w:pStyle w:val="Footnote"/>
        <w:rPr>
          <w:lang w:val="en-US"/>
        </w:rPr>
      </w:pPr>
      <w:r>
        <w:rPr>
          <w:vertAlign w:val="superscript"/>
        </w:rPr>
        <w:footnoteRef/>
      </w:r>
      <w:r w:rsidRPr="00E35E53">
        <w:rPr>
          <w:sz w:val="18"/>
          <w:lang w:val="en-US"/>
        </w:rPr>
        <w:t>Common European Framework of Reference for Languages: Learning, teaching, assessment. http</w:t>
      </w:r>
      <w:hyperlink r:id="rId3" w:history="1">
        <w:r w:rsidRPr="00E35E53">
          <w:rPr>
            <w:sz w:val="18"/>
            <w:lang w:val="en-US"/>
          </w:rPr>
          <w:t>s://www</w:t>
        </w:r>
      </w:hyperlink>
      <w:r w:rsidRPr="00E35E53">
        <w:rPr>
          <w:sz w:val="18"/>
          <w:lang w:val="en-US"/>
        </w:rPr>
        <w:t>.coe</w:t>
      </w:r>
      <w:hyperlink r:id="rId4" w:history="1">
        <w:r w:rsidRPr="00E35E53">
          <w:rPr>
            <w:sz w:val="18"/>
            <w:lang w:val="en-US"/>
          </w:rPr>
          <w:t>.int/en/web/common-european-</w:t>
        </w:r>
      </w:hyperlink>
      <w:r w:rsidRPr="00E35E53">
        <w:rPr>
          <w:sz w:val="18"/>
          <w:lang w:val="en-US"/>
        </w:rPr>
        <w:t xml:space="preserve"> framework-reference-languages</w:t>
      </w:r>
    </w:p>
  </w:footnote>
  <w:footnote w:id="14">
    <w:p w:rsidR="008E485B" w:rsidRDefault="008E485B">
      <w:pPr>
        <w:spacing w:before="31" w:line="240" w:lineRule="auto"/>
        <w:ind w:left="117" w:right="-20"/>
        <w:jc w:val="both"/>
      </w:pPr>
      <w:r>
        <w:rPr>
          <w:vertAlign w:val="superscript"/>
        </w:rPr>
        <w:footnoteRef/>
      </w:r>
      <w:r>
        <w:rPr>
          <w:rFonts w:ascii="Times New Roman" w:hAnsi="Times New Roman"/>
          <w:color w:val="231F20"/>
          <w:sz w:val="24"/>
        </w:rPr>
        <w:t>У</w:t>
      </w:r>
      <w:r>
        <w:rPr>
          <w:rFonts w:ascii="Times New Roman" w:hAnsi="Times New Roman"/>
          <w:color w:val="231F20"/>
          <w:spacing w:val="2"/>
          <w:sz w:val="24"/>
        </w:rPr>
        <w:t>к</w:t>
      </w:r>
      <w:r>
        <w:rPr>
          <w:rFonts w:ascii="Times New Roman" w:hAnsi="Times New Roman"/>
          <w:color w:val="231F20"/>
          <w:sz w:val="24"/>
        </w:rPr>
        <w:t>аз П</w:t>
      </w:r>
      <w:r>
        <w:rPr>
          <w:rFonts w:ascii="Times New Roman" w:hAnsi="Times New Roman"/>
          <w:color w:val="231F20"/>
          <w:spacing w:val="2"/>
          <w:sz w:val="24"/>
        </w:rPr>
        <w:t>р</w:t>
      </w:r>
      <w:r>
        <w:rPr>
          <w:rFonts w:ascii="Times New Roman" w:hAnsi="Times New Roman"/>
          <w:color w:val="231F20"/>
          <w:sz w:val="24"/>
        </w:rPr>
        <w:t>езиден</w:t>
      </w:r>
      <w:r>
        <w:rPr>
          <w:rFonts w:ascii="Times New Roman" w:hAnsi="Times New Roman"/>
          <w:color w:val="231F20"/>
          <w:spacing w:val="-2"/>
          <w:sz w:val="24"/>
        </w:rPr>
        <w:t>т</w:t>
      </w:r>
      <w:r>
        <w:rPr>
          <w:rFonts w:ascii="Times New Roman" w:hAnsi="Times New Roman"/>
          <w:color w:val="231F20"/>
          <w:sz w:val="24"/>
        </w:rPr>
        <w:t>а Р</w:t>
      </w:r>
      <w:r>
        <w:rPr>
          <w:rFonts w:ascii="Times New Roman" w:hAnsi="Times New Roman"/>
          <w:color w:val="231F20"/>
          <w:spacing w:val="2"/>
          <w:sz w:val="24"/>
        </w:rPr>
        <w:t>о</w:t>
      </w:r>
      <w:r>
        <w:rPr>
          <w:rFonts w:ascii="Times New Roman" w:hAnsi="Times New Roman"/>
          <w:color w:val="231F20"/>
          <w:sz w:val="24"/>
        </w:rPr>
        <w:t xml:space="preserve">ссийской </w:t>
      </w:r>
      <w:r>
        <w:rPr>
          <w:rFonts w:ascii="Times New Roman" w:hAnsi="Times New Roman"/>
          <w:color w:val="231F20"/>
          <w:spacing w:val="3"/>
          <w:sz w:val="24"/>
        </w:rPr>
        <w:t>Ф</w:t>
      </w:r>
      <w:r>
        <w:rPr>
          <w:rFonts w:ascii="Times New Roman" w:hAnsi="Times New Roman"/>
          <w:color w:val="231F20"/>
          <w:sz w:val="24"/>
        </w:rPr>
        <w:t>еде</w:t>
      </w:r>
      <w:r>
        <w:rPr>
          <w:rFonts w:ascii="Times New Roman" w:hAnsi="Times New Roman"/>
          <w:color w:val="231F20"/>
          <w:spacing w:val="2"/>
          <w:sz w:val="24"/>
        </w:rPr>
        <w:t>р</w:t>
      </w:r>
      <w:r>
        <w:rPr>
          <w:rFonts w:ascii="Times New Roman" w:hAnsi="Times New Roman"/>
          <w:color w:val="231F20"/>
          <w:sz w:val="24"/>
        </w:rPr>
        <w:t>ации от 2 июля 2021 г. № 400 «ОСт</w:t>
      </w:r>
      <w:r>
        <w:rPr>
          <w:rFonts w:ascii="Times New Roman" w:hAnsi="Times New Roman"/>
          <w:color w:val="231F20"/>
          <w:spacing w:val="2"/>
          <w:sz w:val="24"/>
        </w:rPr>
        <w:t>р</w:t>
      </w:r>
      <w:r>
        <w:rPr>
          <w:rFonts w:ascii="Times New Roman" w:hAnsi="Times New Roman"/>
          <w:color w:val="231F20"/>
          <w:sz w:val="24"/>
        </w:rPr>
        <w:t>атегиинациональной</w:t>
      </w:r>
      <w:r>
        <w:rPr>
          <w:rFonts w:ascii="Times New Roman" w:hAnsi="Times New Roman"/>
          <w:color w:val="231F20"/>
          <w:spacing w:val="2"/>
          <w:sz w:val="24"/>
        </w:rPr>
        <w:t>б</w:t>
      </w:r>
      <w:r>
        <w:rPr>
          <w:rFonts w:ascii="Times New Roman" w:hAnsi="Times New Roman"/>
          <w:color w:val="231F20"/>
          <w:sz w:val="24"/>
        </w:rPr>
        <w:t>е</w:t>
      </w:r>
      <w:r>
        <w:rPr>
          <w:rFonts w:ascii="Times New Roman" w:hAnsi="Times New Roman"/>
          <w:color w:val="231F20"/>
          <w:spacing w:val="2"/>
          <w:sz w:val="24"/>
        </w:rPr>
        <w:t>з</w:t>
      </w:r>
      <w:r>
        <w:rPr>
          <w:rFonts w:ascii="Times New Roman" w:hAnsi="Times New Roman"/>
          <w:color w:val="231F20"/>
          <w:sz w:val="24"/>
        </w:rPr>
        <w:t>опасн</w:t>
      </w:r>
      <w:r>
        <w:rPr>
          <w:rFonts w:ascii="Times New Roman" w:hAnsi="Times New Roman"/>
          <w:color w:val="231F20"/>
          <w:spacing w:val="2"/>
          <w:sz w:val="24"/>
        </w:rPr>
        <w:t>о</w:t>
      </w:r>
      <w:r>
        <w:rPr>
          <w:rFonts w:ascii="Times New Roman" w:hAnsi="Times New Roman"/>
          <w:color w:val="231F20"/>
          <w:sz w:val="24"/>
        </w:rPr>
        <w:t>стиР</w:t>
      </w:r>
      <w:r>
        <w:rPr>
          <w:rFonts w:ascii="Times New Roman" w:hAnsi="Times New Roman"/>
          <w:color w:val="231F20"/>
          <w:spacing w:val="2"/>
          <w:sz w:val="24"/>
        </w:rPr>
        <w:t>о</w:t>
      </w:r>
      <w:r>
        <w:rPr>
          <w:rFonts w:ascii="Times New Roman" w:hAnsi="Times New Roman"/>
          <w:color w:val="231F20"/>
          <w:sz w:val="24"/>
        </w:rPr>
        <w:t>ссийской</w:t>
      </w:r>
      <w:r>
        <w:rPr>
          <w:rFonts w:ascii="Times New Roman" w:hAnsi="Times New Roman"/>
          <w:color w:val="231F20"/>
          <w:spacing w:val="3"/>
          <w:sz w:val="24"/>
        </w:rPr>
        <w:t>Ф</w:t>
      </w:r>
      <w:r>
        <w:rPr>
          <w:rFonts w:ascii="Times New Roman" w:hAnsi="Times New Roman"/>
          <w:color w:val="231F20"/>
          <w:sz w:val="24"/>
        </w:rPr>
        <w:t>еде</w:t>
      </w:r>
      <w:r>
        <w:rPr>
          <w:rFonts w:ascii="Times New Roman" w:hAnsi="Times New Roman"/>
          <w:color w:val="231F20"/>
          <w:spacing w:val="2"/>
          <w:sz w:val="24"/>
        </w:rPr>
        <w:t>р</w:t>
      </w:r>
      <w:r>
        <w:rPr>
          <w:rFonts w:ascii="Times New Roman" w:hAnsi="Times New Roman"/>
          <w:color w:val="231F20"/>
          <w:sz w:val="24"/>
        </w:rPr>
        <w:t>ации» (Собрание законодательства Российской Федерации, 2021, № 27, ст. 5351).</w:t>
      </w:r>
    </w:p>
  </w:footnote>
  <w:footnote w:id="15">
    <w:p w:rsidR="008E485B" w:rsidRDefault="008E485B">
      <w:pPr>
        <w:pStyle w:val="Footnote"/>
        <w:jc w:val="both"/>
      </w:pPr>
      <w:r>
        <w:rPr>
          <w:vertAlign w:val="superscript"/>
        </w:rPr>
        <w:footnoteRef/>
      </w:r>
      <w:r>
        <w:rPr>
          <w:rFonts w:ascii="Times New Roman" w:hAnsi="Times New Roman"/>
          <w:sz w:val="24"/>
        </w:rPr>
        <w:t> МС – здесь и далее отмечены элементы содержания, включающие межпредметные связи.</w:t>
      </w:r>
    </w:p>
  </w:footnote>
  <w:footnote w:id="16">
    <w:p w:rsidR="008E485B" w:rsidRDefault="008E485B">
      <w:pPr>
        <w:pStyle w:val="Footnote"/>
        <w:jc w:val="both"/>
      </w:pPr>
      <w:r>
        <w:rPr>
          <w:vertAlign w:val="superscript"/>
        </w:rPr>
        <w:footnoteRef/>
      </w:r>
      <w:r>
        <w:rPr>
          <w:rFonts w:ascii="Times New Roman" w:hAnsi="Times New Roman"/>
          <w:sz w:val="24"/>
        </w:rPr>
        <w:t>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footnote>
  <w:footnote w:id="17">
    <w:p w:rsidR="008E485B" w:rsidRDefault="008E485B">
      <w:pPr>
        <w:pStyle w:val="Footnote"/>
        <w:jc w:val="both"/>
      </w:pPr>
      <w:r>
        <w:rPr>
          <w:vertAlign w:val="superscript"/>
        </w:rPr>
        <w:footnoteRef/>
      </w:r>
      <w:r>
        <w:rPr>
          <w:rFonts w:ascii="Times New Roman" w:hAnsi="Times New Roman"/>
          <w:sz w:val="24"/>
        </w:rPr>
        <w:t xml:space="preserve"> Здесь и далее приводится расширенный перечень лабораторных и практических работ, </w:t>
      </w:r>
      <w:r>
        <w:rPr>
          <w:rFonts w:ascii="Times New Roman" w:hAnsi="Times New Roman"/>
          <w:sz w:val="24"/>
        </w:rPr>
        <w:br/>
        <w:t>из которых учитель делает выбор по своему усмотрению.</w:t>
      </w:r>
    </w:p>
  </w:footnote>
  <w:footnote w:id="18">
    <w:p w:rsidR="008E485B" w:rsidRDefault="008E485B">
      <w:pPr>
        <w:pStyle w:val="Footnote"/>
        <w:jc w:val="both"/>
      </w:pPr>
      <w:r>
        <w:rPr>
          <w:vertAlign w:val="superscript"/>
        </w:rPr>
        <w:footnoteRef/>
      </w:r>
      <w:r>
        <w:rPr>
          <w:rFonts w:ascii="Times New Roman" w:hAnsi="Times New Roman"/>
          <w:sz w:val="24"/>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19">
    <w:p w:rsidR="008E485B" w:rsidRDefault="008E485B">
      <w:pPr>
        <w:pStyle w:val="Footnote"/>
        <w:jc w:val="both"/>
      </w:pPr>
      <w:r>
        <w:rPr>
          <w:vertAlign w:val="superscript"/>
        </w:rPr>
        <w:footnoteRef/>
      </w:r>
      <w:r>
        <w:rPr>
          <w:rFonts w:ascii="Times New Roman" w:hAnsi="Times New Roman"/>
          <w:sz w:val="24"/>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0">
    <w:p w:rsidR="008E485B" w:rsidRDefault="008E485B">
      <w:pPr>
        <w:pStyle w:val="Footnote"/>
        <w:jc w:val="both"/>
      </w:pPr>
      <w:r>
        <w:rPr>
          <w:vertAlign w:val="superscript"/>
        </w:rPr>
        <w:footnoteRef/>
      </w:r>
      <w:r>
        <w:rPr>
          <w:rFonts w:ascii="Times New Roman" w:hAnsi="Times New Roman"/>
          <w:sz w:val="24"/>
        </w:rPr>
        <w:t xml:space="preserve"> Темы 2 и 3 возможно менять местами по усмотрению учителя, рассматривая содержание темы 2 в качестве обобщения учебного материала.</w:t>
      </w:r>
    </w:p>
  </w:footnote>
  <w:footnote w:id="21">
    <w:p w:rsidR="008E485B" w:rsidRDefault="008E485B">
      <w:pPr>
        <w:pStyle w:val="Footnote"/>
        <w:jc w:val="both"/>
      </w:pPr>
      <w:r>
        <w:rPr>
          <w:vertAlign w:val="superscript"/>
        </w:rPr>
        <w:footnoteRef/>
      </w:r>
      <w:r>
        <w:rPr>
          <w:rFonts w:ascii="Times New Roman" w:hAnsi="Times New Roman"/>
          <w:sz w:val="24"/>
        </w:rP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2">
    <w:p w:rsidR="008E485B" w:rsidRDefault="008E485B">
      <w:pPr>
        <w:pStyle w:val="Footnote"/>
        <w:jc w:val="both"/>
      </w:pPr>
      <w:r>
        <w:rPr>
          <w:vertAlign w:val="superscript"/>
        </w:rPr>
        <w:footnoteRef/>
      </w:r>
      <w:r>
        <w:rPr>
          <w:rFonts w:ascii="Times New Roman" w:hAnsi="Times New Roman"/>
          <w:sz w:val="24"/>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23">
    <w:p w:rsidR="008E485B" w:rsidRDefault="008E485B">
      <w:pPr>
        <w:pStyle w:val="Footnote"/>
        <w:jc w:val="both"/>
      </w:pPr>
      <w:r>
        <w:rPr>
          <w:vertAlign w:val="superscript"/>
        </w:rPr>
        <w:footnoteRef/>
      </w:r>
      <w:r>
        <w:rPr>
          <w:rFonts w:ascii="Times New Roman" w:hAnsi="Times New Roman"/>
          <w:sz w:val="24"/>
        </w:rPr>
        <w:t xml:space="preserve"> Изучаются 6 отрядов млекопитающих на примере двух видов из каждого отряда по выбору учителя.</w:t>
      </w:r>
    </w:p>
  </w:footnote>
  <w:footnote w:id="24">
    <w:p w:rsidR="008E485B" w:rsidRDefault="008E485B">
      <w:pPr>
        <w:pStyle w:val="Footnote"/>
        <w:jc w:val="both"/>
      </w:pPr>
      <w:r>
        <w:rPr>
          <w:vertAlign w:val="superscript"/>
        </w:rPr>
        <w:footnoteRef/>
      </w:r>
      <w:r>
        <w:rPr>
          <w:rFonts w:ascii="Times New Roman" w:hAnsi="Times New Roman"/>
          <w:sz w:val="24"/>
        </w:rPr>
        <w:t xml:space="preserve"> В случае, если в начальной школе тематический материал по блокам 37.6.1.1. и 37.6.1.2. 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footnote>
  <w:footnote w:id="25">
    <w:p w:rsidR="008E485B" w:rsidRDefault="008E485B">
      <w:pPr>
        <w:pStyle w:val="Footnote"/>
        <w:jc w:val="both"/>
      </w:pPr>
      <w:r>
        <w:rPr>
          <w:vertAlign w:val="superscript"/>
        </w:rPr>
        <w:footnoteRef/>
      </w:r>
      <w:r>
        <w:rPr>
          <w:rFonts w:ascii="Times New Roman" w:hAnsi="Times New Roman"/>
          <w:sz w:val="24"/>
        </w:rP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6">
    <w:p w:rsidR="008E485B" w:rsidRDefault="008E485B">
      <w:pPr>
        <w:pStyle w:val="Footnote"/>
        <w:jc w:val="both"/>
      </w:pPr>
      <w:r>
        <w:rPr>
          <w:vertAlign w:val="superscript"/>
        </w:rPr>
        <w:footnoteRef/>
      </w:r>
      <w:r>
        <w:rPr>
          <w:rFonts w:ascii="Times New Roman" w:hAnsi="Times New Roman"/>
          <w:sz w:val="24"/>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7">
    <w:p w:rsidR="008E485B" w:rsidRDefault="008E485B">
      <w:pPr>
        <w:pStyle w:val="Footnote"/>
        <w:jc w:val="both"/>
      </w:pPr>
      <w:r>
        <w:rPr>
          <w:vertAlign w:val="superscript"/>
        </w:rPr>
        <w:footnoteRef/>
      </w:r>
      <w:r>
        <w:rPr>
          <w:rFonts w:ascii="Times New Roman" w:hAnsi="Times New Roman"/>
          <w:sz w:val="24"/>
        </w:rPr>
        <w:t xml:space="preserve">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8">
    <w:p w:rsidR="008E485B" w:rsidRDefault="008E485B">
      <w:pPr>
        <w:pStyle w:val="Footnote"/>
        <w:jc w:val="both"/>
      </w:pPr>
      <w:r>
        <w:rPr>
          <w:vertAlign w:val="superscript"/>
        </w:rPr>
        <w:footnoteRef/>
      </w:r>
      <w:r>
        <w:rPr>
          <w:rFonts w:ascii="Times New Roman" w:hAnsi="Times New Roman"/>
          <w:sz w:val="24"/>
        </w:rPr>
        <w:t xml:space="preserve"> Например, казачья лезгинка, калмыцкая гармошка.</w:t>
      </w:r>
    </w:p>
  </w:footnote>
  <w:footnote w:id="29">
    <w:p w:rsidR="008E485B" w:rsidRDefault="008E485B">
      <w:pPr>
        <w:pStyle w:val="Footnote"/>
        <w:jc w:val="both"/>
      </w:pPr>
      <w:r>
        <w:rPr>
          <w:vertAlign w:val="superscript"/>
        </w:rPr>
        <w:footnoteRef/>
      </w:r>
      <w:r>
        <w:rPr>
          <w:rFonts w:ascii="Times New Roman" w:hAnsi="Times New Roman"/>
          <w:sz w:val="24"/>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0">
    <w:p w:rsidR="008E485B" w:rsidRDefault="008E485B">
      <w:pPr>
        <w:pStyle w:val="Footnote"/>
        <w:jc w:val="both"/>
      </w:pPr>
      <w:r>
        <w:rPr>
          <w:vertAlign w:val="superscript"/>
        </w:rPr>
        <w:footnoteRef/>
      </w:r>
      <w:r>
        <w:rPr>
          <w:rFonts w:ascii="Times New Roman" w:hAnsi="Times New Roman"/>
          <w:sz w:val="24"/>
        </w:rPr>
        <w:t xml:space="preserve"> Для изучения данной темы рекомендуется выбрать не менее 2–3 национальных культур</w:t>
      </w:r>
      <w:r>
        <w:rPr>
          <w:rFonts w:ascii="Times New Roman" w:hAnsi="Times New Roman"/>
          <w:sz w:val="24"/>
        </w:rPr>
        <w:br/>
        <w:t>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p>
  </w:footnote>
  <w:footnote w:id="31">
    <w:p w:rsidR="008E485B" w:rsidRDefault="008E485B">
      <w:pPr>
        <w:pStyle w:val="Footnote"/>
        <w:jc w:val="both"/>
      </w:pPr>
      <w:r>
        <w:rPr>
          <w:vertAlign w:val="superscript"/>
        </w:rPr>
        <w:footnoteRef/>
      </w:r>
      <w:r>
        <w:rPr>
          <w:rFonts w:ascii="Times New Roman" w:hAnsi="Times New Roman"/>
          <w:sz w:val="24"/>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footnote>
  <w:footnote w:id="32">
    <w:p w:rsidR="008E485B" w:rsidRDefault="008E485B">
      <w:pPr>
        <w:pStyle w:val="Footnote"/>
        <w:jc w:val="both"/>
      </w:pPr>
      <w:r>
        <w:rPr>
          <w:vertAlign w:val="superscript"/>
        </w:rPr>
        <w:footnoteRef/>
      </w:r>
      <w:r>
        <w:rPr>
          <w:rFonts w:ascii="Times New Roman" w:hAnsi="Times New Roman"/>
          <w:sz w:val="24"/>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w:t>
      </w:r>
      <w:r>
        <w:rPr>
          <w:rFonts w:ascii="Times New Roman" w:hAnsi="Times New Roman"/>
          <w:sz w:val="24"/>
        </w:rPr>
        <w:br/>
        <w:t>к использованию лишь в качестве контекста и не должны подменять собой освоение, постижение смысла самих музыкальных произведений.</w:t>
      </w:r>
    </w:p>
  </w:footnote>
  <w:footnote w:id="33">
    <w:p w:rsidR="008E485B" w:rsidRDefault="008E485B">
      <w:pPr>
        <w:pStyle w:val="Footnote"/>
        <w:jc w:val="both"/>
      </w:pPr>
      <w:r>
        <w:rPr>
          <w:vertAlign w:val="superscript"/>
        </w:rPr>
        <w:footnoteRef/>
      </w:r>
      <w:r>
        <w:rPr>
          <w:rFonts w:ascii="Times New Roman" w:hAnsi="Times New Roman"/>
          <w:sz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4">
    <w:p w:rsidR="008E485B" w:rsidRDefault="008E485B">
      <w:pPr>
        <w:pStyle w:val="Footnote"/>
        <w:jc w:val="both"/>
      </w:pPr>
      <w:r>
        <w:rPr>
          <w:vertAlign w:val="superscript"/>
        </w:rPr>
        <w:footnoteRef/>
      </w:r>
      <w:r>
        <w:rPr>
          <w:rFonts w:ascii="Times New Roman" w:hAnsi="Times New Roman"/>
          <w:sz w:val="24"/>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В.А. Моцарт, П.И. Чайковский,</w:t>
      </w:r>
      <w:r>
        <w:rPr>
          <w:rFonts w:ascii="Times New Roman" w:hAnsi="Times New Roman"/>
          <w:sz w:val="24"/>
        </w:rPr>
        <w:br/>
        <w:t>С.В. Рахманинов.</w:t>
      </w:r>
    </w:p>
  </w:footnote>
  <w:footnote w:id="35">
    <w:p w:rsidR="008E485B" w:rsidRDefault="008E485B">
      <w:pPr>
        <w:pStyle w:val="Footnote"/>
        <w:jc w:val="both"/>
      </w:pPr>
      <w:r>
        <w:rPr>
          <w:vertAlign w:val="superscript"/>
        </w:rPr>
        <w:footnoteRef/>
      </w:r>
      <w:r>
        <w:rPr>
          <w:rFonts w:ascii="Times New Roman" w:hAnsi="Times New Roman"/>
          <w:sz w:val="24"/>
        </w:rPr>
        <w:t xml:space="preserve"> Уточнение различий между музыкой католической и протестантской церкви зависит от уровня подготовки обучающихся (как по музыке, так и по основам религиозных культур и светской этики) и может быть раскрыто позднее или факультативно по усмотрению учителя. Также</w:t>
      </w:r>
      <w:r>
        <w:rPr>
          <w:rFonts w:ascii="Times New Roman" w:hAnsi="Times New Roman"/>
          <w:sz w:val="24"/>
        </w:rPr>
        <w:br/>
        <w:t>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w:t>
      </w:r>
      <w:r>
        <w:rPr>
          <w:rFonts w:ascii="Times New Roman" w:hAnsi="Times New Roman"/>
          <w:sz w:val="24"/>
        </w:rPr>
        <w:br/>
        <w:t>и религиозных верований, распространенных в данном регионе.</w:t>
      </w:r>
    </w:p>
  </w:footnote>
  <w:footnote w:id="36">
    <w:p w:rsidR="008E485B" w:rsidRDefault="008E485B">
      <w:pPr>
        <w:pStyle w:val="Footnote"/>
        <w:jc w:val="both"/>
      </w:pPr>
      <w:r>
        <w:rPr>
          <w:vertAlign w:val="superscript"/>
        </w:rPr>
        <w:footnoteRef/>
      </w:r>
      <w:r>
        <w:rPr>
          <w:rFonts w:ascii="Times New Roman" w:hAnsi="Times New Roman"/>
          <w:sz w:val="24"/>
        </w:rPr>
        <w:t xml:space="preserve"> Изучение тематических блоков данного модуля строится по биографическому принципу.</w:t>
      </w:r>
      <w:r>
        <w:rPr>
          <w:rFonts w:ascii="Times New Roman" w:hAnsi="Times New Roman"/>
          <w:sz w:val="24"/>
        </w:rPr>
        <w:br/>
        <w:t>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w:t>
      </w:r>
      <w:r>
        <w:rPr>
          <w:rFonts w:ascii="Times New Roman" w:hAnsi="Times New Roman"/>
          <w:sz w:val="24"/>
        </w:rPr>
        <w:br/>
        <w:t>к творчеству русских композиторов, прослеживая продолжение и развитие круга национальных сюжетов, образов, интонаций.</w:t>
      </w:r>
    </w:p>
  </w:footnote>
  <w:footnote w:id="37">
    <w:p w:rsidR="008E485B" w:rsidRDefault="008E485B">
      <w:pPr>
        <w:spacing w:before="75"/>
        <w:ind w:right="114"/>
        <w:contextualSpacing/>
        <w:jc w:val="both"/>
      </w:pPr>
      <w:r>
        <w:rPr>
          <w:vertAlign w:val="superscript"/>
        </w:rPr>
        <w:footnoteRef/>
      </w:r>
      <w:r>
        <w:rPr>
          <w:rFonts w:ascii="Times New Roman" w:hAnsi="Times New Roman"/>
          <w:sz w:val="24"/>
        </w:rPr>
        <w:t xml:space="preserve"> На выбор учителя. Например: Испания, Китай, Индия или: Франция, США, Япония, – не менее трех национальных культур, значимых в мировом масштабе.</w:t>
      </w:r>
    </w:p>
  </w:footnote>
  <w:footnote w:id="38">
    <w:p w:rsidR="008E485B" w:rsidRDefault="008E485B">
      <w:pPr>
        <w:pStyle w:val="footnote0"/>
        <w:spacing w:line="240" w:lineRule="auto"/>
        <w:ind w:left="0" w:firstLine="0"/>
      </w:pPr>
      <w:r>
        <w:rPr>
          <w:vertAlign w:val="superscript"/>
        </w:rPr>
        <w:footnoteRef/>
      </w:r>
      <w:r>
        <w:rPr>
          <w:rFonts w:ascii="Times New Roman" w:hAnsi="Times New Roman"/>
          <w:sz w:val="24"/>
        </w:rPr>
        <w:t xml:space="preserve"> 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69592"/>
      <w:docPartObj>
        <w:docPartGallery w:val="Page Numbers (Top of Page)"/>
        <w:docPartUnique/>
      </w:docPartObj>
    </w:sdtPr>
    <w:sdtContent>
      <w:p w:rsidR="008E485B" w:rsidRDefault="00A7545E">
        <w:pPr>
          <w:pStyle w:val="afff"/>
          <w:jc w:val="center"/>
        </w:pPr>
        <w:fldSimple w:instr=" PAGE   \* MERGEFORMAT ">
          <w:r w:rsidR="004E0742">
            <w:rPr>
              <w:noProof/>
            </w:rPr>
            <w:t>8</w:t>
          </w:r>
        </w:fldSimple>
      </w:p>
    </w:sdtContent>
  </w:sdt>
  <w:p w:rsidR="008E485B" w:rsidRDefault="008E485B">
    <w:pPr>
      <w:pStyle w:val="aff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521845"/>
      <w:docPartObj>
        <w:docPartGallery w:val="Page Numbers (Top of Page)"/>
        <w:docPartUnique/>
      </w:docPartObj>
    </w:sdtPr>
    <w:sdtContent>
      <w:p w:rsidR="008E485B" w:rsidRDefault="00A7545E">
        <w:pPr>
          <w:pStyle w:val="afff"/>
          <w:jc w:val="center"/>
        </w:pPr>
        <w:fldSimple w:instr=" PAGE   \* MERGEFORMAT ">
          <w:r w:rsidR="004E0742">
            <w:rPr>
              <w:noProof/>
            </w:rPr>
            <w:t>527</w:t>
          </w:r>
        </w:fldSimple>
      </w:p>
    </w:sdtContent>
  </w:sdt>
  <w:p w:rsidR="008E485B" w:rsidRDefault="008E485B">
    <w:pPr>
      <w:pStyle w:val="afff"/>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85B" w:rsidRDefault="00A7545E">
    <w:pPr>
      <w:framePr w:wrap="around" w:vAnchor="text" w:hAnchor="margin" w:xAlign="center" w:y="1"/>
    </w:pPr>
    <w:fldSimple w:instr="PAGE ">
      <w:r w:rsidR="004E0742">
        <w:rPr>
          <w:noProof/>
        </w:rPr>
        <w:t>555</w:t>
      </w:r>
    </w:fldSimple>
  </w:p>
  <w:p w:rsidR="008E485B" w:rsidRDefault="008E485B">
    <w:pPr>
      <w:pStyle w:val="afff"/>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name w:val="WW8Num8"/>
    <w:lvl w:ilvl="0">
      <w:start w:val="1"/>
      <w:numFmt w:val="decimal"/>
      <w:lvlText w:val="%1)"/>
      <w:lvlJc w:val="left"/>
      <w:pPr>
        <w:tabs>
          <w:tab w:val="num" w:pos="720"/>
        </w:tabs>
        <w:ind w:left="720" w:hanging="360"/>
      </w:pPr>
    </w:lvl>
  </w:abstractNum>
  <w:abstractNum w:abstractNumId="1">
    <w:nsid w:val="0000000D"/>
    <w:multiLevelType w:val="singleLevel"/>
    <w:tmpl w:val="0000000D"/>
    <w:name w:val="WW8Num12"/>
    <w:lvl w:ilvl="0">
      <w:numFmt w:val="bullet"/>
      <w:lvlText w:val=""/>
      <w:lvlJc w:val="left"/>
      <w:pPr>
        <w:tabs>
          <w:tab w:val="num" w:pos="0"/>
        </w:tabs>
        <w:ind w:left="283" w:hanging="283"/>
      </w:pPr>
      <w:rPr>
        <w:rFonts w:ascii="Symbol" w:hAnsi="Symbol"/>
        <w:b/>
        <w:i w:val="0"/>
        <w:strike w:val="0"/>
        <w:dstrike w:val="0"/>
        <w:sz w:val="28"/>
        <w:u w:val="none"/>
        <w:effect w:val="none"/>
      </w:rPr>
    </w:lvl>
  </w:abstractNum>
  <w:abstractNum w:abstractNumId="2">
    <w:nsid w:val="02326961"/>
    <w:multiLevelType w:val="hybridMultilevel"/>
    <w:tmpl w:val="12F80162"/>
    <w:lvl w:ilvl="0" w:tplc="ED160F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275652A"/>
    <w:multiLevelType w:val="multilevel"/>
    <w:tmpl w:val="A2562E7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nsid w:val="02AB7AD4"/>
    <w:multiLevelType w:val="multilevel"/>
    <w:tmpl w:val="EC38C48C"/>
    <w:lvl w:ilvl="0">
      <w:start w:val="1"/>
      <w:numFmt w:val="none"/>
      <w:suff w:val="nothing"/>
      <w:lvlText w:val=""/>
      <w:lvlJc w:val="left"/>
      <w:pPr>
        <w:ind w:left="0" w:firstLine="0"/>
      </w:pPr>
      <w:rPr>
        <w:rFonts w:cs="Times New Roman"/>
        <w:b/>
        <w:sz w:val="28"/>
      </w:rPr>
    </w:lvl>
    <w:lvl w:ilvl="1">
      <w:start w:val="1"/>
      <w:numFmt w:val="none"/>
      <w:suff w:val="nothing"/>
      <w:lvlText w:val=""/>
      <w:lvlJc w:val="left"/>
      <w:pPr>
        <w:ind w:left="0" w:firstLine="0"/>
      </w:pPr>
      <w:rPr>
        <w:rFonts w:cs="Times New Roman"/>
      </w:rPr>
    </w:lvl>
    <w:lvl w:ilvl="2">
      <w:start w:val="1"/>
      <w:numFmt w:val="none"/>
      <w:suff w:val="nothing"/>
      <w:lvlText w:val=""/>
      <w:lvlJc w:val="left"/>
      <w:pPr>
        <w:ind w:left="0" w:firstLine="0"/>
      </w:pPr>
      <w:rPr>
        <w:rFonts w:cs="Times New Roman"/>
      </w:rPr>
    </w:lvl>
    <w:lvl w:ilvl="3">
      <w:start w:val="1"/>
      <w:numFmt w:val="none"/>
      <w:suff w:val="nothing"/>
      <w:lvlText w:val=""/>
      <w:lvlJc w:val="left"/>
      <w:pPr>
        <w:ind w:left="0" w:firstLine="0"/>
      </w:pPr>
      <w:rPr>
        <w:rFonts w:cs="Times New Roman"/>
      </w:rPr>
    </w:lvl>
    <w:lvl w:ilvl="4">
      <w:start w:val="1"/>
      <w:numFmt w:val="none"/>
      <w:suff w:val="nothing"/>
      <w:lvlText w:val=""/>
      <w:lvlJc w:val="left"/>
      <w:pPr>
        <w:ind w:left="0" w:firstLine="0"/>
      </w:pPr>
      <w:rPr>
        <w:rFonts w:cs="Times New Roman"/>
      </w:rPr>
    </w:lvl>
    <w:lvl w:ilvl="5">
      <w:start w:val="1"/>
      <w:numFmt w:val="none"/>
      <w:suff w:val="nothing"/>
      <w:lvlText w:val=""/>
      <w:lvlJc w:val="left"/>
      <w:pPr>
        <w:ind w:left="0" w:firstLine="0"/>
      </w:pPr>
      <w:rPr>
        <w:rFonts w:cs="Times New Roman"/>
      </w:rPr>
    </w:lvl>
    <w:lvl w:ilvl="6">
      <w:start w:val="1"/>
      <w:numFmt w:val="none"/>
      <w:suff w:val="nothing"/>
      <w:lvlText w:val=""/>
      <w:lvlJc w:val="left"/>
      <w:pPr>
        <w:ind w:left="0" w:firstLine="0"/>
      </w:pPr>
      <w:rPr>
        <w:rFonts w:cs="Times New Roman"/>
      </w:rPr>
    </w:lvl>
    <w:lvl w:ilvl="7">
      <w:start w:val="1"/>
      <w:numFmt w:val="none"/>
      <w:suff w:val="nothing"/>
      <w:lvlText w:val=""/>
      <w:lvlJc w:val="left"/>
      <w:pPr>
        <w:ind w:left="0" w:firstLine="0"/>
      </w:pPr>
      <w:rPr>
        <w:rFonts w:cs="Times New Roman"/>
      </w:rPr>
    </w:lvl>
    <w:lvl w:ilvl="8">
      <w:start w:val="1"/>
      <w:numFmt w:val="none"/>
      <w:suff w:val="nothing"/>
      <w:lvlText w:val=""/>
      <w:lvlJc w:val="left"/>
      <w:pPr>
        <w:ind w:left="0" w:firstLine="0"/>
      </w:pPr>
      <w:rPr>
        <w:rFonts w:cs="Times New Roman"/>
      </w:rPr>
    </w:lvl>
  </w:abstractNum>
  <w:abstractNum w:abstractNumId="5">
    <w:nsid w:val="03795CE2"/>
    <w:multiLevelType w:val="hybridMultilevel"/>
    <w:tmpl w:val="11D8CE6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39A5AC3"/>
    <w:multiLevelType w:val="hybridMultilevel"/>
    <w:tmpl w:val="83060C9A"/>
    <w:lvl w:ilvl="0" w:tplc="ED160F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266553"/>
    <w:multiLevelType w:val="multilevel"/>
    <w:tmpl w:val="B900D5E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nsid w:val="04F551A0"/>
    <w:multiLevelType w:val="hybridMultilevel"/>
    <w:tmpl w:val="49163594"/>
    <w:lvl w:ilvl="0" w:tplc="F72C0C96">
      <w:start w:val="1"/>
      <w:numFmt w:val="decimal"/>
      <w:lvlText w:val="%1)"/>
      <w:lvlJc w:val="left"/>
      <w:pPr>
        <w:ind w:left="162" w:hanging="218"/>
      </w:pPr>
      <w:rPr>
        <w:rFonts w:ascii="Bookman Old Style" w:eastAsia="Bookman Old Style" w:hAnsi="Bookman Old Style" w:cs="Bookman Old Style" w:hint="default"/>
        <w:b w:val="0"/>
        <w:bCs w:val="0"/>
        <w:i w:val="0"/>
        <w:iCs w:val="0"/>
        <w:color w:val="231F20"/>
        <w:w w:val="101"/>
        <w:sz w:val="18"/>
        <w:szCs w:val="18"/>
        <w:lang w:val="ru-RU" w:eastAsia="en-US" w:bidi="ar-SA"/>
      </w:rPr>
    </w:lvl>
    <w:lvl w:ilvl="1" w:tplc="5CAE13E8">
      <w:numFmt w:val="bullet"/>
      <w:lvlText w:val="•"/>
      <w:lvlJc w:val="left"/>
      <w:pPr>
        <w:ind w:left="578" w:hanging="218"/>
      </w:pPr>
      <w:rPr>
        <w:lang w:val="ru-RU" w:eastAsia="en-US" w:bidi="ar-SA"/>
      </w:rPr>
    </w:lvl>
    <w:lvl w:ilvl="2" w:tplc="1F488F84">
      <w:numFmt w:val="bullet"/>
      <w:lvlText w:val="•"/>
      <w:lvlJc w:val="left"/>
      <w:pPr>
        <w:ind w:left="996" w:hanging="218"/>
      </w:pPr>
      <w:rPr>
        <w:lang w:val="ru-RU" w:eastAsia="en-US" w:bidi="ar-SA"/>
      </w:rPr>
    </w:lvl>
    <w:lvl w:ilvl="3" w:tplc="44668D1E">
      <w:numFmt w:val="bullet"/>
      <w:lvlText w:val="•"/>
      <w:lvlJc w:val="left"/>
      <w:pPr>
        <w:ind w:left="1414" w:hanging="218"/>
      </w:pPr>
      <w:rPr>
        <w:lang w:val="ru-RU" w:eastAsia="en-US" w:bidi="ar-SA"/>
      </w:rPr>
    </w:lvl>
    <w:lvl w:ilvl="4" w:tplc="217CDAD4">
      <w:numFmt w:val="bullet"/>
      <w:lvlText w:val="•"/>
      <w:lvlJc w:val="left"/>
      <w:pPr>
        <w:ind w:left="1833" w:hanging="218"/>
      </w:pPr>
      <w:rPr>
        <w:lang w:val="ru-RU" w:eastAsia="en-US" w:bidi="ar-SA"/>
      </w:rPr>
    </w:lvl>
    <w:lvl w:ilvl="5" w:tplc="AA6C8C28">
      <w:numFmt w:val="bullet"/>
      <w:lvlText w:val="•"/>
      <w:lvlJc w:val="left"/>
      <w:pPr>
        <w:ind w:left="2251" w:hanging="218"/>
      </w:pPr>
      <w:rPr>
        <w:lang w:val="ru-RU" w:eastAsia="en-US" w:bidi="ar-SA"/>
      </w:rPr>
    </w:lvl>
    <w:lvl w:ilvl="6" w:tplc="3F24ABFA">
      <w:numFmt w:val="bullet"/>
      <w:lvlText w:val="•"/>
      <w:lvlJc w:val="left"/>
      <w:pPr>
        <w:ind w:left="2669" w:hanging="218"/>
      </w:pPr>
      <w:rPr>
        <w:lang w:val="ru-RU" w:eastAsia="en-US" w:bidi="ar-SA"/>
      </w:rPr>
    </w:lvl>
    <w:lvl w:ilvl="7" w:tplc="341091FC">
      <w:numFmt w:val="bullet"/>
      <w:lvlText w:val="•"/>
      <w:lvlJc w:val="left"/>
      <w:pPr>
        <w:ind w:left="3088" w:hanging="218"/>
      </w:pPr>
      <w:rPr>
        <w:lang w:val="ru-RU" w:eastAsia="en-US" w:bidi="ar-SA"/>
      </w:rPr>
    </w:lvl>
    <w:lvl w:ilvl="8" w:tplc="F84035E6">
      <w:numFmt w:val="bullet"/>
      <w:lvlText w:val="•"/>
      <w:lvlJc w:val="left"/>
      <w:pPr>
        <w:ind w:left="3506" w:hanging="218"/>
      </w:pPr>
      <w:rPr>
        <w:lang w:val="ru-RU" w:eastAsia="en-US" w:bidi="ar-SA"/>
      </w:rPr>
    </w:lvl>
  </w:abstractNum>
  <w:abstractNum w:abstractNumId="9">
    <w:nsid w:val="06355C83"/>
    <w:multiLevelType w:val="multilevel"/>
    <w:tmpl w:val="ADF06ED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nsid w:val="06760250"/>
    <w:multiLevelType w:val="multilevel"/>
    <w:tmpl w:val="F1224F3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nsid w:val="07E51DD8"/>
    <w:multiLevelType w:val="hybridMultilevel"/>
    <w:tmpl w:val="4C22224A"/>
    <w:lvl w:ilvl="0" w:tplc="6D34FB2A">
      <w:numFmt w:val="bullet"/>
      <w:lvlText w:val="-"/>
      <w:lvlJc w:val="left"/>
      <w:pPr>
        <w:ind w:left="2258" w:hanging="360"/>
      </w:pPr>
      <w:rPr>
        <w:rFonts w:hint="default"/>
        <w:w w:val="100"/>
        <w:lang w:val="ru-RU" w:eastAsia="en-US" w:bidi="ar-SA"/>
      </w:rPr>
    </w:lvl>
    <w:lvl w:ilvl="1" w:tplc="04190003" w:tentative="1">
      <w:start w:val="1"/>
      <w:numFmt w:val="bullet"/>
      <w:lvlText w:val="o"/>
      <w:lvlJc w:val="left"/>
      <w:pPr>
        <w:ind w:left="2978" w:hanging="360"/>
      </w:pPr>
      <w:rPr>
        <w:rFonts w:ascii="Courier New" w:hAnsi="Courier New" w:cs="Courier New" w:hint="default"/>
      </w:rPr>
    </w:lvl>
    <w:lvl w:ilvl="2" w:tplc="04190005" w:tentative="1">
      <w:start w:val="1"/>
      <w:numFmt w:val="bullet"/>
      <w:lvlText w:val=""/>
      <w:lvlJc w:val="left"/>
      <w:pPr>
        <w:ind w:left="3698" w:hanging="360"/>
      </w:pPr>
      <w:rPr>
        <w:rFonts w:ascii="Wingdings" w:hAnsi="Wingdings" w:hint="default"/>
      </w:rPr>
    </w:lvl>
    <w:lvl w:ilvl="3" w:tplc="04190001" w:tentative="1">
      <w:start w:val="1"/>
      <w:numFmt w:val="bullet"/>
      <w:lvlText w:val=""/>
      <w:lvlJc w:val="left"/>
      <w:pPr>
        <w:ind w:left="4418" w:hanging="360"/>
      </w:pPr>
      <w:rPr>
        <w:rFonts w:ascii="Symbol" w:hAnsi="Symbol" w:hint="default"/>
      </w:rPr>
    </w:lvl>
    <w:lvl w:ilvl="4" w:tplc="04190003" w:tentative="1">
      <w:start w:val="1"/>
      <w:numFmt w:val="bullet"/>
      <w:lvlText w:val="o"/>
      <w:lvlJc w:val="left"/>
      <w:pPr>
        <w:ind w:left="5138" w:hanging="360"/>
      </w:pPr>
      <w:rPr>
        <w:rFonts w:ascii="Courier New" w:hAnsi="Courier New" w:cs="Courier New" w:hint="default"/>
      </w:rPr>
    </w:lvl>
    <w:lvl w:ilvl="5" w:tplc="04190005" w:tentative="1">
      <w:start w:val="1"/>
      <w:numFmt w:val="bullet"/>
      <w:lvlText w:val=""/>
      <w:lvlJc w:val="left"/>
      <w:pPr>
        <w:ind w:left="5858" w:hanging="360"/>
      </w:pPr>
      <w:rPr>
        <w:rFonts w:ascii="Wingdings" w:hAnsi="Wingdings" w:hint="default"/>
      </w:rPr>
    </w:lvl>
    <w:lvl w:ilvl="6" w:tplc="04190001" w:tentative="1">
      <w:start w:val="1"/>
      <w:numFmt w:val="bullet"/>
      <w:lvlText w:val=""/>
      <w:lvlJc w:val="left"/>
      <w:pPr>
        <w:ind w:left="6578" w:hanging="360"/>
      </w:pPr>
      <w:rPr>
        <w:rFonts w:ascii="Symbol" w:hAnsi="Symbol" w:hint="default"/>
      </w:rPr>
    </w:lvl>
    <w:lvl w:ilvl="7" w:tplc="04190003" w:tentative="1">
      <w:start w:val="1"/>
      <w:numFmt w:val="bullet"/>
      <w:lvlText w:val="o"/>
      <w:lvlJc w:val="left"/>
      <w:pPr>
        <w:ind w:left="7298" w:hanging="360"/>
      </w:pPr>
      <w:rPr>
        <w:rFonts w:ascii="Courier New" w:hAnsi="Courier New" w:cs="Courier New" w:hint="default"/>
      </w:rPr>
    </w:lvl>
    <w:lvl w:ilvl="8" w:tplc="04190005" w:tentative="1">
      <w:start w:val="1"/>
      <w:numFmt w:val="bullet"/>
      <w:lvlText w:val=""/>
      <w:lvlJc w:val="left"/>
      <w:pPr>
        <w:ind w:left="8018" w:hanging="360"/>
      </w:pPr>
      <w:rPr>
        <w:rFonts w:ascii="Wingdings" w:hAnsi="Wingdings" w:hint="default"/>
      </w:rPr>
    </w:lvl>
  </w:abstractNum>
  <w:abstractNum w:abstractNumId="12">
    <w:nsid w:val="0819499B"/>
    <w:multiLevelType w:val="hybridMultilevel"/>
    <w:tmpl w:val="F1C0F514"/>
    <w:lvl w:ilvl="0" w:tplc="9C3AD50A">
      <w:start w:val="1"/>
      <w:numFmt w:val="decimal"/>
      <w:lvlText w:val="%1."/>
      <w:lvlJc w:val="left"/>
      <w:pPr>
        <w:ind w:left="378" w:hanging="213"/>
      </w:pPr>
      <w:rPr>
        <w:rFonts w:ascii="Bookman Old Style" w:eastAsia="Bookman Old Style" w:hAnsi="Bookman Old Style" w:cs="Bookman Old Style" w:hint="default"/>
        <w:b w:val="0"/>
        <w:bCs w:val="0"/>
        <w:i w:val="0"/>
        <w:iCs w:val="0"/>
        <w:color w:val="231F20"/>
        <w:w w:val="98"/>
        <w:sz w:val="18"/>
        <w:szCs w:val="18"/>
        <w:lang w:val="ru-RU" w:eastAsia="en-US" w:bidi="ar-SA"/>
      </w:rPr>
    </w:lvl>
    <w:lvl w:ilvl="1" w:tplc="584846A4">
      <w:numFmt w:val="bullet"/>
      <w:lvlText w:val="•"/>
      <w:lvlJc w:val="left"/>
      <w:pPr>
        <w:ind w:left="1016" w:hanging="213"/>
      </w:pPr>
      <w:rPr>
        <w:lang w:val="ru-RU" w:eastAsia="en-US" w:bidi="ar-SA"/>
      </w:rPr>
    </w:lvl>
    <w:lvl w:ilvl="2" w:tplc="8DE4FAC6">
      <w:numFmt w:val="bullet"/>
      <w:lvlText w:val="•"/>
      <w:lvlJc w:val="left"/>
      <w:pPr>
        <w:ind w:left="1653" w:hanging="213"/>
      </w:pPr>
      <w:rPr>
        <w:lang w:val="ru-RU" w:eastAsia="en-US" w:bidi="ar-SA"/>
      </w:rPr>
    </w:lvl>
    <w:lvl w:ilvl="3" w:tplc="102A6C62">
      <w:numFmt w:val="bullet"/>
      <w:lvlText w:val="•"/>
      <w:lvlJc w:val="left"/>
      <w:pPr>
        <w:ind w:left="2289" w:hanging="213"/>
      </w:pPr>
      <w:rPr>
        <w:lang w:val="ru-RU" w:eastAsia="en-US" w:bidi="ar-SA"/>
      </w:rPr>
    </w:lvl>
    <w:lvl w:ilvl="4" w:tplc="7F126EF6">
      <w:numFmt w:val="bullet"/>
      <w:lvlText w:val="•"/>
      <w:lvlJc w:val="left"/>
      <w:pPr>
        <w:ind w:left="2926" w:hanging="213"/>
      </w:pPr>
      <w:rPr>
        <w:lang w:val="ru-RU" w:eastAsia="en-US" w:bidi="ar-SA"/>
      </w:rPr>
    </w:lvl>
    <w:lvl w:ilvl="5" w:tplc="3A122FA8">
      <w:numFmt w:val="bullet"/>
      <w:lvlText w:val="•"/>
      <w:lvlJc w:val="left"/>
      <w:pPr>
        <w:ind w:left="3563" w:hanging="213"/>
      </w:pPr>
      <w:rPr>
        <w:lang w:val="ru-RU" w:eastAsia="en-US" w:bidi="ar-SA"/>
      </w:rPr>
    </w:lvl>
    <w:lvl w:ilvl="6" w:tplc="9328DD46">
      <w:numFmt w:val="bullet"/>
      <w:lvlText w:val="•"/>
      <w:lvlJc w:val="left"/>
      <w:pPr>
        <w:ind w:left="4199" w:hanging="213"/>
      </w:pPr>
      <w:rPr>
        <w:lang w:val="ru-RU" w:eastAsia="en-US" w:bidi="ar-SA"/>
      </w:rPr>
    </w:lvl>
    <w:lvl w:ilvl="7" w:tplc="57B663DC">
      <w:numFmt w:val="bullet"/>
      <w:lvlText w:val="•"/>
      <w:lvlJc w:val="left"/>
      <w:pPr>
        <w:ind w:left="4836" w:hanging="213"/>
      </w:pPr>
      <w:rPr>
        <w:lang w:val="ru-RU" w:eastAsia="en-US" w:bidi="ar-SA"/>
      </w:rPr>
    </w:lvl>
    <w:lvl w:ilvl="8" w:tplc="589CB066">
      <w:numFmt w:val="bullet"/>
      <w:lvlText w:val="•"/>
      <w:lvlJc w:val="left"/>
      <w:pPr>
        <w:ind w:left="5472" w:hanging="213"/>
      </w:pPr>
      <w:rPr>
        <w:lang w:val="ru-RU" w:eastAsia="en-US" w:bidi="ar-SA"/>
      </w:rPr>
    </w:lvl>
  </w:abstractNum>
  <w:abstractNum w:abstractNumId="13">
    <w:nsid w:val="089C6C5A"/>
    <w:multiLevelType w:val="multilevel"/>
    <w:tmpl w:val="2DA20F3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nsid w:val="09650782"/>
    <w:multiLevelType w:val="multilevel"/>
    <w:tmpl w:val="636235B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nsid w:val="0B2A698C"/>
    <w:multiLevelType w:val="multilevel"/>
    <w:tmpl w:val="C750E3C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nsid w:val="0C3044C9"/>
    <w:multiLevelType w:val="multilevel"/>
    <w:tmpl w:val="171AAA6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nsid w:val="0C63559B"/>
    <w:multiLevelType w:val="hybridMultilevel"/>
    <w:tmpl w:val="DC8ED3C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0E226BC0"/>
    <w:multiLevelType w:val="hybridMultilevel"/>
    <w:tmpl w:val="D2E682AC"/>
    <w:lvl w:ilvl="0" w:tplc="9A321A36">
      <w:numFmt w:val="bullet"/>
      <w:lvlText w:val=""/>
      <w:lvlJc w:val="left"/>
      <w:pPr>
        <w:ind w:left="162" w:hanging="136"/>
      </w:pPr>
      <w:rPr>
        <w:rFonts w:ascii="Symbol" w:eastAsia="Symbol" w:hAnsi="Symbol" w:cs="Symbol" w:hint="default"/>
        <w:b w:val="0"/>
        <w:bCs w:val="0"/>
        <w:i w:val="0"/>
        <w:iCs w:val="0"/>
        <w:color w:val="231F20"/>
        <w:w w:val="100"/>
        <w:sz w:val="18"/>
        <w:szCs w:val="18"/>
        <w:lang w:val="ru-RU" w:eastAsia="en-US" w:bidi="ar-SA"/>
      </w:rPr>
    </w:lvl>
    <w:lvl w:ilvl="1" w:tplc="F498FB98">
      <w:numFmt w:val="bullet"/>
      <w:lvlText w:val="•"/>
      <w:lvlJc w:val="left"/>
      <w:pPr>
        <w:ind w:left="360" w:hanging="136"/>
      </w:pPr>
      <w:rPr>
        <w:lang w:val="ru-RU" w:eastAsia="en-US" w:bidi="ar-SA"/>
      </w:rPr>
    </w:lvl>
    <w:lvl w:ilvl="2" w:tplc="BFAA7FFE">
      <w:numFmt w:val="bullet"/>
      <w:lvlText w:val="•"/>
      <w:lvlJc w:val="left"/>
      <w:pPr>
        <w:ind w:left="561" w:hanging="136"/>
      </w:pPr>
      <w:rPr>
        <w:lang w:val="ru-RU" w:eastAsia="en-US" w:bidi="ar-SA"/>
      </w:rPr>
    </w:lvl>
    <w:lvl w:ilvl="3" w:tplc="D3BA4620">
      <w:numFmt w:val="bullet"/>
      <w:lvlText w:val="•"/>
      <w:lvlJc w:val="left"/>
      <w:pPr>
        <w:ind w:left="761" w:hanging="136"/>
      </w:pPr>
      <w:rPr>
        <w:lang w:val="ru-RU" w:eastAsia="en-US" w:bidi="ar-SA"/>
      </w:rPr>
    </w:lvl>
    <w:lvl w:ilvl="4" w:tplc="C9985CD0">
      <w:numFmt w:val="bullet"/>
      <w:lvlText w:val="•"/>
      <w:lvlJc w:val="left"/>
      <w:pPr>
        <w:ind w:left="962" w:hanging="136"/>
      </w:pPr>
      <w:rPr>
        <w:lang w:val="ru-RU" w:eastAsia="en-US" w:bidi="ar-SA"/>
      </w:rPr>
    </w:lvl>
    <w:lvl w:ilvl="5" w:tplc="0D30455E">
      <w:numFmt w:val="bullet"/>
      <w:lvlText w:val="•"/>
      <w:lvlJc w:val="left"/>
      <w:pPr>
        <w:ind w:left="1162" w:hanging="136"/>
      </w:pPr>
      <w:rPr>
        <w:lang w:val="ru-RU" w:eastAsia="en-US" w:bidi="ar-SA"/>
      </w:rPr>
    </w:lvl>
    <w:lvl w:ilvl="6" w:tplc="9DCC2336">
      <w:numFmt w:val="bullet"/>
      <w:lvlText w:val="•"/>
      <w:lvlJc w:val="left"/>
      <w:pPr>
        <w:ind w:left="1363" w:hanging="136"/>
      </w:pPr>
      <w:rPr>
        <w:lang w:val="ru-RU" w:eastAsia="en-US" w:bidi="ar-SA"/>
      </w:rPr>
    </w:lvl>
    <w:lvl w:ilvl="7" w:tplc="28C4573A">
      <w:numFmt w:val="bullet"/>
      <w:lvlText w:val="•"/>
      <w:lvlJc w:val="left"/>
      <w:pPr>
        <w:ind w:left="1563" w:hanging="136"/>
      </w:pPr>
      <w:rPr>
        <w:lang w:val="ru-RU" w:eastAsia="en-US" w:bidi="ar-SA"/>
      </w:rPr>
    </w:lvl>
    <w:lvl w:ilvl="8" w:tplc="DDA49AEA">
      <w:numFmt w:val="bullet"/>
      <w:lvlText w:val="•"/>
      <w:lvlJc w:val="left"/>
      <w:pPr>
        <w:ind w:left="1764" w:hanging="136"/>
      </w:pPr>
      <w:rPr>
        <w:lang w:val="ru-RU" w:eastAsia="en-US" w:bidi="ar-SA"/>
      </w:rPr>
    </w:lvl>
  </w:abstractNum>
  <w:abstractNum w:abstractNumId="19">
    <w:nsid w:val="0F4031AA"/>
    <w:multiLevelType w:val="multilevel"/>
    <w:tmpl w:val="E5EE9CD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nsid w:val="11BA2E1B"/>
    <w:multiLevelType w:val="hybridMultilevel"/>
    <w:tmpl w:val="F3C8F4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2550289"/>
    <w:multiLevelType w:val="multilevel"/>
    <w:tmpl w:val="D10C2F02"/>
    <w:lvl w:ilvl="0">
      <w:start w:val="1"/>
      <w:numFmt w:val="none"/>
      <w:suff w:val="nothing"/>
      <w:lvlText w:val=""/>
      <w:lvlJc w:val="left"/>
      <w:pPr>
        <w:ind w:left="0" w:firstLine="0"/>
      </w:pPr>
      <w:rPr>
        <w:rFonts w:cs="Times New Roman"/>
      </w:rPr>
    </w:lvl>
    <w:lvl w:ilvl="1">
      <w:start w:val="1"/>
      <w:numFmt w:val="none"/>
      <w:suff w:val="nothing"/>
      <w:lvlText w:val=""/>
      <w:lvlJc w:val="left"/>
      <w:pPr>
        <w:ind w:left="0" w:firstLine="0"/>
      </w:pPr>
      <w:rPr>
        <w:rFonts w:cs="Times New Roman"/>
        <w:b w:val="0"/>
        <w:sz w:val="28"/>
      </w:rPr>
    </w:lvl>
    <w:lvl w:ilvl="2">
      <w:start w:val="1"/>
      <w:numFmt w:val="none"/>
      <w:suff w:val="nothing"/>
      <w:lvlText w:val=""/>
      <w:lvlJc w:val="left"/>
      <w:pPr>
        <w:ind w:left="0" w:firstLine="0"/>
      </w:pPr>
      <w:rPr>
        <w:rFonts w:cs="Times New Roman"/>
        <w:b w:val="0"/>
        <w:sz w:val="28"/>
      </w:rPr>
    </w:lvl>
    <w:lvl w:ilvl="3">
      <w:start w:val="1"/>
      <w:numFmt w:val="none"/>
      <w:suff w:val="nothing"/>
      <w:lvlText w:val=""/>
      <w:lvlJc w:val="left"/>
      <w:pPr>
        <w:ind w:left="0" w:firstLine="0"/>
      </w:pPr>
      <w:rPr>
        <w:rFonts w:cs="Times New Roman"/>
      </w:rPr>
    </w:lvl>
    <w:lvl w:ilvl="4">
      <w:start w:val="1"/>
      <w:numFmt w:val="none"/>
      <w:suff w:val="nothing"/>
      <w:lvlText w:val=""/>
      <w:lvlJc w:val="left"/>
      <w:pPr>
        <w:ind w:left="0" w:firstLine="0"/>
      </w:pPr>
      <w:rPr>
        <w:rFonts w:cs="Times New Roman"/>
      </w:rPr>
    </w:lvl>
    <w:lvl w:ilvl="5">
      <w:start w:val="1"/>
      <w:numFmt w:val="none"/>
      <w:suff w:val="nothing"/>
      <w:lvlText w:val=""/>
      <w:lvlJc w:val="left"/>
      <w:pPr>
        <w:ind w:left="0" w:firstLine="0"/>
      </w:pPr>
      <w:rPr>
        <w:rFonts w:cs="Times New Roman"/>
      </w:rPr>
    </w:lvl>
    <w:lvl w:ilvl="6">
      <w:start w:val="1"/>
      <w:numFmt w:val="none"/>
      <w:suff w:val="nothing"/>
      <w:lvlText w:val=""/>
      <w:lvlJc w:val="left"/>
      <w:pPr>
        <w:ind w:left="0" w:firstLine="0"/>
      </w:pPr>
      <w:rPr>
        <w:rFonts w:cs="Times New Roman"/>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nsid w:val="13BB2440"/>
    <w:multiLevelType w:val="multilevel"/>
    <w:tmpl w:val="D374B95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3">
    <w:nsid w:val="142808F2"/>
    <w:multiLevelType w:val="multilevel"/>
    <w:tmpl w:val="C398517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67009F2"/>
    <w:multiLevelType w:val="hybridMultilevel"/>
    <w:tmpl w:val="7BC82C84"/>
    <w:lvl w:ilvl="0" w:tplc="0FF0BC0A">
      <w:start w:val="1"/>
      <w:numFmt w:val="decimal"/>
      <w:lvlText w:val="%1."/>
      <w:lvlJc w:val="left"/>
      <w:pPr>
        <w:ind w:left="165" w:hanging="218"/>
      </w:pPr>
      <w:rPr>
        <w:rFonts w:ascii="Bookman Old Style" w:eastAsia="Bookman Old Style" w:hAnsi="Bookman Old Style" w:cs="Bookman Old Style" w:hint="default"/>
        <w:b w:val="0"/>
        <w:bCs w:val="0"/>
        <w:i w:val="0"/>
        <w:iCs w:val="0"/>
        <w:color w:val="231F20"/>
        <w:w w:val="98"/>
        <w:sz w:val="18"/>
        <w:szCs w:val="18"/>
        <w:lang w:val="ru-RU" w:eastAsia="en-US" w:bidi="ar-SA"/>
      </w:rPr>
    </w:lvl>
    <w:lvl w:ilvl="1" w:tplc="562C43EE">
      <w:numFmt w:val="bullet"/>
      <w:lvlText w:val="•"/>
      <w:lvlJc w:val="left"/>
      <w:pPr>
        <w:ind w:left="818" w:hanging="218"/>
      </w:pPr>
      <w:rPr>
        <w:lang w:val="ru-RU" w:eastAsia="en-US" w:bidi="ar-SA"/>
      </w:rPr>
    </w:lvl>
    <w:lvl w:ilvl="2" w:tplc="91A4AA3A">
      <w:numFmt w:val="bullet"/>
      <w:lvlText w:val="•"/>
      <w:lvlJc w:val="left"/>
      <w:pPr>
        <w:ind w:left="1477" w:hanging="218"/>
      </w:pPr>
      <w:rPr>
        <w:lang w:val="ru-RU" w:eastAsia="en-US" w:bidi="ar-SA"/>
      </w:rPr>
    </w:lvl>
    <w:lvl w:ilvl="3" w:tplc="EA8C94C6">
      <w:numFmt w:val="bullet"/>
      <w:lvlText w:val="•"/>
      <w:lvlJc w:val="left"/>
      <w:pPr>
        <w:ind w:left="2135" w:hanging="218"/>
      </w:pPr>
      <w:rPr>
        <w:lang w:val="ru-RU" w:eastAsia="en-US" w:bidi="ar-SA"/>
      </w:rPr>
    </w:lvl>
    <w:lvl w:ilvl="4" w:tplc="FEEAE580">
      <w:numFmt w:val="bullet"/>
      <w:lvlText w:val="•"/>
      <w:lvlJc w:val="left"/>
      <w:pPr>
        <w:ind w:left="2794" w:hanging="218"/>
      </w:pPr>
      <w:rPr>
        <w:lang w:val="ru-RU" w:eastAsia="en-US" w:bidi="ar-SA"/>
      </w:rPr>
    </w:lvl>
    <w:lvl w:ilvl="5" w:tplc="06D0A532">
      <w:numFmt w:val="bullet"/>
      <w:lvlText w:val="•"/>
      <w:lvlJc w:val="left"/>
      <w:pPr>
        <w:ind w:left="3453" w:hanging="218"/>
      </w:pPr>
      <w:rPr>
        <w:lang w:val="ru-RU" w:eastAsia="en-US" w:bidi="ar-SA"/>
      </w:rPr>
    </w:lvl>
    <w:lvl w:ilvl="6" w:tplc="DD50C98E">
      <w:numFmt w:val="bullet"/>
      <w:lvlText w:val="•"/>
      <w:lvlJc w:val="left"/>
      <w:pPr>
        <w:ind w:left="4111" w:hanging="218"/>
      </w:pPr>
      <w:rPr>
        <w:lang w:val="ru-RU" w:eastAsia="en-US" w:bidi="ar-SA"/>
      </w:rPr>
    </w:lvl>
    <w:lvl w:ilvl="7" w:tplc="059A2B0C">
      <w:numFmt w:val="bullet"/>
      <w:lvlText w:val="•"/>
      <w:lvlJc w:val="left"/>
      <w:pPr>
        <w:ind w:left="4770" w:hanging="218"/>
      </w:pPr>
      <w:rPr>
        <w:lang w:val="ru-RU" w:eastAsia="en-US" w:bidi="ar-SA"/>
      </w:rPr>
    </w:lvl>
    <w:lvl w:ilvl="8" w:tplc="C7C44318">
      <w:numFmt w:val="bullet"/>
      <w:lvlText w:val="•"/>
      <w:lvlJc w:val="left"/>
      <w:pPr>
        <w:ind w:left="5428" w:hanging="218"/>
      </w:pPr>
      <w:rPr>
        <w:lang w:val="ru-RU" w:eastAsia="en-US" w:bidi="ar-SA"/>
      </w:rPr>
    </w:lvl>
  </w:abstractNum>
  <w:abstractNum w:abstractNumId="26">
    <w:nsid w:val="16DE7D9B"/>
    <w:multiLevelType w:val="hybridMultilevel"/>
    <w:tmpl w:val="8230FF88"/>
    <w:lvl w:ilvl="0" w:tplc="B112820C">
      <w:start w:val="3"/>
      <w:numFmt w:val="decimal"/>
      <w:lvlText w:val="%1"/>
      <w:lvlJc w:val="left"/>
      <w:pPr>
        <w:ind w:left="1866" w:hanging="454"/>
      </w:pPr>
      <w:rPr>
        <w:rFonts w:hint="default"/>
        <w:lang w:val="ru-RU" w:eastAsia="ru-RU" w:bidi="ru-RU"/>
      </w:rPr>
    </w:lvl>
    <w:lvl w:ilvl="1" w:tplc="A1500550">
      <w:numFmt w:val="none"/>
      <w:lvlText w:val=""/>
      <w:lvlJc w:val="left"/>
      <w:pPr>
        <w:tabs>
          <w:tab w:val="num" w:pos="360"/>
        </w:tabs>
      </w:pPr>
    </w:lvl>
    <w:lvl w:ilvl="2" w:tplc="26981560">
      <w:numFmt w:val="bullet"/>
      <w:lvlText w:val="•"/>
      <w:lvlJc w:val="left"/>
      <w:pPr>
        <w:ind w:left="3629" w:hanging="454"/>
      </w:pPr>
      <w:rPr>
        <w:rFonts w:hint="default"/>
        <w:lang w:val="ru-RU" w:eastAsia="ru-RU" w:bidi="ru-RU"/>
      </w:rPr>
    </w:lvl>
    <w:lvl w:ilvl="3" w:tplc="7BFE42B4">
      <w:numFmt w:val="bullet"/>
      <w:lvlText w:val="•"/>
      <w:lvlJc w:val="left"/>
      <w:pPr>
        <w:ind w:left="4513" w:hanging="454"/>
      </w:pPr>
      <w:rPr>
        <w:rFonts w:hint="default"/>
        <w:lang w:val="ru-RU" w:eastAsia="ru-RU" w:bidi="ru-RU"/>
      </w:rPr>
    </w:lvl>
    <w:lvl w:ilvl="4" w:tplc="735AE716">
      <w:numFmt w:val="bullet"/>
      <w:lvlText w:val="•"/>
      <w:lvlJc w:val="left"/>
      <w:pPr>
        <w:ind w:left="5398" w:hanging="454"/>
      </w:pPr>
      <w:rPr>
        <w:rFonts w:hint="default"/>
        <w:lang w:val="ru-RU" w:eastAsia="ru-RU" w:bidi="ru-RU"/>
      </w:rPr>
    </w:lvl>
    <w:lvl w:ilvl="5" w:tplc="C110FDFC">
      <w:numFmt w:val="bullet"/>
      <w:lvlText w:val="•"/>
      <w:lvlJc w:val="left"/>
      <w:pPr>
        <w:ind w:left="6283" w:hanging="454"/>
      </w:pPr>
      <w:rPr>
        <w:rFonts w:hint="default"/>
        <w:lang w:val="ru-RU" w:eastAsia="ru-RU" w:bidi="ru-RU"/>
      </w:rPr>
    </w:lvl>
    <w:lvl w:ilvl="6" w:tplc="4746AA9C">
      <w:numFmt w:val="bullet"/>
      <w:lvlText w:val="•"/>
      <w:lvlJc w:val="left"/>
      <w:pPr>
        <w:ind w:left="7167" w:hanging="454"/>
      </w:pPr>
      <w:rPr>
        <w:rFonts w:hint="default"/>
        <w:lang w:val="ru-RU" w:eastAsia="ru-RU" w:bidi="ru-RU"/>
      </w:rPr>
    </w:lvl>
    <w:lvl w:ilvl="7" w:tplc="B308BE02">
      <w:numFmt w:val="bullet"/>
      <w:lvlText w:val="•"/>
      <w:lvlJc w:val="left"/>
      <w:pPr>
        <w:ind w:left="8052" w:hanging="454"/>
      </w:pPr>
      <w:rPr>
        <w:rFonts w:hint="default"/>
        <w:lang w:val="ru-RU" w:eastAsia="ru-RU" w:bidi="ru-RU"/>
      </w:rPr>
    </w:lvl>
    <w:lvl w:ilvl="8" w:tplc="00728B8C">
      <w:numFmt w:val="bullet"/>
      <w:lvlText w:val="•"/>
      <w:lvlJc w:val="left"/>
      <w:pPr>
        <w:ind w:left="8937" w:hanging="454"/>
      </w:pPr>
      <w:rPr>
        <w:rFonts w:hint="default"/>
        <w:lang w:val="ru-RU" w:eastAsia="ru-RU" w:bidi="ru-RU"/>
      </w:rPr>
    </w:lvl>
  </w:abstractNum>
  <w:abstractNum w:abstractNumId="27">
    <w:nsid w:val="18313E33"/>
    <w:multiLevelType w:val="multilevel"/>
    <w:tmpl w:val="F81CEE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1A097170"/>
    <w:multiLevelType w:val="hybridMultilevel"/>
    <w:tmpl w:val="4C70B966"/>
    <w:lvl w:ilvl="0" w:tplc="F342E6D6">
      <w:start w:val="1"/>
      <w:numFmt w:val="decimal"/>
      <w:lvlText w:val="%1."/>
      <w:lvlJc w:val="left"/>
      <w:pPr>
        <w:ind w:left="378" w:hanging="213"/>
      </w:pPr>
      <w:rPr>
        <w:rFonts w:ascii="Bookman Old Style" w:eastAsia="Bookman Old Style" w:hAnsi="Bookman Old Style" w:cs="Bookman Old Style" w:hint="default"/>
        <w:b w:val="0"/>
        <w:bCs w:val="0"/>
        <w:i w:val="0"/>
        <w:iCs w:val="0"/>
        <w:color w:val="231F20"/>
        <w:w w:val="98"/>
        <w:sz w:val="18"/>
        <w:szCs w:val="18"/>
        <w:lang w:val="ru-RU" w:eastAsia="en-US" w:bidi="ar-SA"/>
      </w:rPr>
    </w:lvl>
    <w:lvl w:ilvl="1" w:tplc="3E887CCE">
      <w:numFmt w:val="bullet"/>
      <w:lvlText w:val="•"/>
      <w:lvlJc w:val="left"/>
      <w:pPr>
        <w:ind w:left="1016" w:hanging="213"/>
      </w:pPr>
      <w:rPr>
        <w:lang w:val="ru-RU" w:eastAsia="en-US" w:bidi="ar-SA"/>
      </w:rPr>
    </w:lvl>
    <w:lvl w:ilvl="2" w:tplc="8AF69830">
      <w:numFmt w:val="bullet"/>
      <w:lvlText w:val="•"/>
      <w:lvlJc w:val="left"/>
      <w:pPr>
        <w:ind w:left="1653" w:hanging="213"/>
      </w:pPr>
      <w:rPr>
        <w:lang w:val="ru-RU" w:eastAsia="en-US" w:bidi="ar-SA"/>
      </w:rPr>
    </w:lvl>
    <w:lvl w:ilvl="3" w:tplc="0218999E">
      <w:numFmt w:val="bullet"/>
      <w:lvlText w:val="•"/>
      <w:lvlJc w:val="left"/>
      <w:pPr>
        <w:ind w:left="2289" w:hanging="213"/>
      </w:pPr>
      <w:rPr>
        <w:lang w:val="ru-RU" w:eastAsia="en-US" w:bidi="ar-SA"/>
      </w:rPr>
    </w:lvl>
    <w:lvl w:ilvl="4" w:tplc="BFC46162">
      <w:numFmt w:val="bullet"/>
      <w:lvlText w:val="•"/>
      <w:lvlJc w:val="left"/>
      <w:pPr>
        <w:ind w:left="2926" w:hanging="213"/>
      </w:pPr>
      <w:rPr>
        <w:lang w:val="ru-RU" w:eastAsia="en-US" w:bidi="ar-SA"/>
      </w:rPr>
    </w:lvl>
    <w:lvl w:ilvl="5" w:tplc="53C4F59E">
      <w:numFmt w:val="bullet"/>
      <w:lvlText w:val="•"/>
      <w:lvlJc w:val="left"/>
      <w:pPr>
        <w:ind w:left="3563" w:hanging="213"/>
      </w:pPr>
      <w:rPr>
        <w:lang w:val="ru-RU" w:eastAsia="en-US" w:bidi="ar-SA"/>
      </w:rPr>
    </w:lvl>
    <w:lvl w:ilvl="6" w:tplc="36D024D6">
      <w:numFmt w:val="bullet"/>
      <w:lvlText w:val="•"/>
      <w:lvlJc w:val="left"/>
      <w:pPr>
        <w:ind w:left="4199" w:hanging="213"/>
      </w:pPr>
      <w:rPr>
        <w:lang w:val="ru-RU" w:eastAsia="en-US" w:bidi="ar-SA"/>
      </w:rPr>
    </w:lvl>
    <w:lvl w:ilvl="7" w:tplc="7D9E8B34">
      <w:numFmt w:val="bullet"/>
      <w:lvlText w:val="•"/>
      <w:lvlJc w:val="left"/>
      <w:pPr>
        <w:ind w:left="4836" w:hanging="213"/>
      </w:pPr>
      <w:rPr>
        <w:lang w:val="ru-RU" w:eastAsia="en-US" w:bidi="ar-SA"/>
      </w:rPr>
    </w:lvl>
    <w:lvl w:ilvl="8" w:tplc="ADFC0B66">
      <w:numFmt w:val="bullet"/>
      <w:lvlText w:val="•"/>
      <w:lvlJc w:val="left"/>
      <w:pPr>
        <w:ind w:left="5472" w:hanging="213"/>
      </w:pPr>
      <w:rPr>
        <w:lang w:val="ru-RU" w:eastAsia="en-US" w:bidi="ar-SA"/>
      </w:rPr>
    </w:lvl>
  </w:abstractNum>
  <w:abstractNum w:abstractNumId="29">
    <w:nsid w:val="1ACE07B9"/>
    <w:multiLevelType w:val="hybridMultilevel"/>
    <w:tmpl w:val="FE06E7E0"/>
    <w:lvl w:ilvl="0" w:tplc="ED160F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AE15702"/>
    <w:multiLevelType w:val="hybridMultilevel"/>
    <w:tmpl w:val="747AEB54"/>
    <w:lvl w:ilvl="0" w:tplc="8EACE0EC">
      <w:numFmt w:val="bullet"/>
      <w:lvlText w:val=""/>
      <w:lvlJc w:val="left"/>
      <w:pPr>
        <w:ind w:left="164" w:hanging="136"/>
      </w:pPr>
      <w:rPr>
        <w:rFonts w:ascii="Symbol" w:eastAsia="Symbol" w:hAnsi="Symbol" w:cs="Symbol" w:hint="default"/>
        <w:b w:val="0"/>
        <w:bCs w:val="0"/>
        <w:i w:val="0"/>
        <w:iCs w:val="0"/>
        <w:color w:val="231F20"/>
        <w:w w:val="100"/>
        <w:sz w:val="18"/>
        <w:szCs w:val="18"/>
        <w:lang w:val="ru-RU" w:eastAsia="en-US" w:bidi="ar-SA"/>
      </w:rPr>
    </w:lvl>
    <w:lvl w:ilvl="1" w:tplc="76BA5C42">
      <w:numFmt w:val="bullet"/>
      <w:lvlText w:val="•"/>
      <w:lvlJc w:val="left"/>
      <w:pPr>
        <w:ind w:left="358" w:hanging="136"/>
      </w:pPr>
      <w:rPr>
        <w:lang w:val="ru-RU" w:eastAsia="en-US" w:bidi="ar-SA"/>
      </w:rPr>
    </w:lvl>
    <w:lvl w:ilvl="2" w:tplc="C42EB3CE">
      <w:numFmt w:val="bullet"/>
      <w:lvlText w:val="•"/>
      <w:lvlJc w:val="left"/>
      <w:pPr>
        <w:ind w:left="557" w:hanging="136"/>
      </w:pPr>
      <w:rPr>
        <w:lang w:val="ru-RU" w:eastAsia="en-US" w:bidi="ar-SA"/>
      </w:rPr>
    </w:lvl>
    <w:lvl w:ilvl="3" w:tplc="6AE4146E">
      <w:numFmt w:val="bullet"/>
      <w:lvlText w:val="•"/>
      <w:lvlJc w:val="left"/>
      <w:pPr>
        <w:ind w:left="755" w:hanging="136"/>
      </w:pPr>
      <w:rPr>
        <w:lang w:val="ru-RU" w:eastAsia="en-US" w:bidi="ar-SA"/>
      </w:rPr>
    </w:lvl>
    <w:lvl w:ilvl="4" w:tplc="4024049C">
      <w:numFmt w:val="bullet"/>
      <w:lvlText w:val="•"/>
      <w:lvlJc w:val="left"/>
      <w:pPr>
        <w:ind w:left="954" w:hanging="136"/>
      </w:pPr>
      <w:rPr>
        <w:lang w:val="ru-RU" w:eastAsia="en-US" w:bidi="ar-SA"/>
      </w:rPr>
    </w:lvl>
    <w:lvl w:ilvl="5" w:tplc="51382060">
      <w:numFmt w:val="bullet"/>
      <w:lvlText w:val="•"/>
      <w:lvlJc w:val="left"/>
      <w:pPr>
        <w:ind w:left="1152" w:hanging="136"/>
      </w:pPr>
      <w:rPr>
        <w:lang w:val="ru-RU" w:eastAsia="en-US" w:bidi="ar-SA"/>
      </w:rPr>
    </w:lvl>
    <w:lvl w:ilvl="6" w:tplc="69183E2C">
      <w:numFmt w:val="bullet"/>
      <w:lvlText w:val="•"/>
      <w:lvlJc w:val="left"/>
      <w:pPr>
        <w:ind w:left="1351" w:hanging="136"/>
      </w:pPr>
      <w:rPr>
        <w:lang w:val="ru-RU" w:eastAsia="en-US" w:bidi="ar-SA"/>
      </w:rPr>
    </w:lvl>
    <w:lvl w:ilvl="7" w:tplc="9050C342">
      <w:numFmt w:val="bullet"/>
      <w:lvlText w:val="•"/>
      <w:lvlJc w:val="left"/>
      <w:pPr>
        <w:ind w:left="1549" w:hanging="136"/>
      </w:pPr>
      <w:rPr>
        <w:lang w:val="ru-RU" w:eastAsia="en-US" w:bidi="ar-SA"/>
      </w:rPr>
    </w:lvl>
    <w:lvl w:ilvl="8" w:tplc="62164C6E">
      <w:numFmt w:val="bullet"/>
      <w:lvlText w:val="•"/>
      <w:lvlJc w:val="left"/>
      <w:pPr>
        <w:ind w:left="1748" w:hanging="136"/>
      </w:pPr>
      <w:rPr>
        <w:lang w:val="ru-RU" w:eastAsia="en-US" w:bidi="ar-SA"/>
      </w:rPr>
    </w:lvl>
  </w:abstractNum>
  <w:abstractNum w:abstractNumId="31">
    <w:nsid w:val="1BCB7DA4"/>
    <w:multiLevelType w:val="hybridMultilevel"/>
    <w:tmpl w:val="880CBDF0"/>
    <w:lvl w:ilvl="0" w:tplc="ED160F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BFD71B2"/>
    <w:multiLevelType w:val="multilevel"/>
    <w:tmpl w:val="01741A2C"/>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3">
    <w:nsid w:val="1C686651"/>
    <w:multiLevelType w:val="hybridMultilevel"/>
    <w:tmpl w:val="15B2C434"/>
    <w:lvl w:ilvl="0" w:tplc="ED160F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D312221"/>
    <w:multiLevelType w:val="multilevel"/>
    <w:tmpl w:val="F3E2B9E2"/>
    <w:lvl w:ilvl="0">
      <w:start w:val="1"/>
      <w:numFmt w:val="bullet"/>
      <w:lvlText w:val="•"/>
      <w:lvlJc w:val="left"/>
      <w:pPr>
        <w:ind w:left="4" w:firstLine="0"/>
      </w:pPr>
      <w:rPr>
        <w:rFonts w:ascii="Times New Roman" w:hAnsi="Times New Roman"/>
        <w:b w:val="0"/>
        <w:i w:val="0"/>
        <w:strike w:val="0"/>
        <w:color w:val="000000"/>
        <w:sz w:val="22"/>
        <w:u w:val="none" w:color="000000"/>
      </w:rPr>
    </w:lvl>
    <w:lvl w:ilvl="1">
      <w:start w:val="1"/>
      <w:numFmt w:val="bullet"/>
      <w:lvlText w:val="o"/>
      <w:lvlJc w:val="left"/>
      <w:pPr>
        <w:ind w:left="1440" w:firstLine="0"/>
      </w:pPr>
      <w:rPr>
        <w:rFonts w:ascii="Times New Roman" w:hAnsi="Times New Roman"/>
        <w:b w:val="0"/>
        <w:i w:val="0"/>
        <w:strike w:val="0"/>
        <w:color w:val="000000"/>
        <w:sz w:val="22"/>
        <w:u w:val="none" w:color="000000"/>
      </w:rPr>
    </w:lvl>
    <w:lvl w:ilvl="2">
      <w:start w:val="1"/>
      <w:numFmt w:val="bullet"/>
      <w:lvlText w:val="▪"/>
      <w:lvlJc w:val="left"/>
      <w:pPr>
        <w:ind w:left="2160" w:firstLine="0"/>
      </w:pPr>
      <w:rPr>
        <w:rFonts w:ascii="Times New Roman" w:hAnsi="Times New Roman"/>
        <w:b w:val="0"/>
        <w:i w:val="0"/>
        <w:strike w:val="0"/>
        <w:color w:val="000000"/>
        <w:sz w:val="22"/>
        <w:u w:val="none" w:color="000000"/>
      </w:rPr>
    </w:lvl>
    <w:lvl w:ilvl="3">
      <w:start w:val="1"/>
      <w:numFmt w:val="bullet"/>
      <w:lvlText w:val="•"/>
      <w:lvlJc w:val="left"/>
      <w:pPr>
        <w:ind w:left="2880" w:firstLine="0"/>
      </w:pPr>
      <w:rPr>
        <w:rFonts w:ascii="Times New Roman" w:hAnsi="Times New Roman"/>
        <w:b w:val="0"/>
        <w:i w:val="0"/>
        <w:strike w:val="0"/>
        <w:color w:val="000000"/>
        <w:sz w:val="22"/>
        <w:u w:val="none" w:color="000000"/>
      </w:rPr>
    </w:lvl>
    <w:lvl w:ilvl="4">
      <w:start w:val="1"/>
      <w:numFmt w:val="bullet"/>
      <w:lvlText w:val="o"/>
      <w:lvlJc w:val="left"/>
      <w:pPr>
        <w:ind w:left="3600" w:firstLine="0"/>
      </w:pPr>
      <w:rPr>
        <w:rFonts w:ascii="Times New Roman" w:hAnsi="Times New Roman"/>
        <w:b w:val="0"/>
        <w:i w:val="0"/>
        <w:strike w:val="0"/>
        <w:color w:val="000000"/>
        <w:sz w:val="22"/>
        <w:u w:val="none" w:color="000000"/>
      </w:rPr>
    </w:lvl>
    <w:lvl w:ilvl="5">
      <w:start w:val="1"/>
      <w:numFmt w:val="bullet"/>
      <w:lvlText w:val="▪"/>
      <w:lvlJc w:val="left"/>
      <w:pPr>
        <w:ind w:left="4320" w:firstLine="0"/>
      </w:pPr>
      <w:rPr>
        <w:rFonts w:ascii="Times New Roman" w:hAnsi="Times New Roman"/>
        <w:b w:val="0"/>
        <w:i w:val="0"/>
        <w:strike w:val="0"/>
        <w:color w:val="000000"/>
        <w:sz w:val="22"/>
        <w:u w:val="none" w:color="000000"/>
      </w:rPr>
    </w:lvl>
    <w:lvl w:ilvl="6">
      <w:start w:val="1"/>
      <w:numFmt w:val="bullet"/>
      <w:lvlText w:val="•"/>
      <w:lvlJc w:val="left"/>
      <w:pPr>
        <w:ind w:left="5040" w:firstLine="0"/>
      </w:pPr>
      <w:rPr>
        <w:rFonts w:ascii="Times New Roman" w:hAnsi="Times New Roman"/>
        <w:b w:val="0"/>
        <w:i w:val="0"/>
        <w:strike w:val="0"/>
        <w:color w:val="000000"/>
        <w:sz w:val="22"/>
        <w:u w:val="none" w:color="000000"/>
      </w:rPr>
    </w:lvl>
    <w:lvl w:ilvl="7">
      <w:start w:val="1"/>
      <w:numFmt w:val="bullet"/>
      <w:lvlText w:val="o"/>
      <w:lvlJc w:val="left"/>
      <w:pPr>
        <w:ind w:left="5760" w:firstLine="0"/>
      </w:pPr>
      <w:rPr>
        <w:rFonts w:ascii="Times New Roman" w:hAnsi="Times New Roman"/>
        <w:b w:val="0"/>
        <w:i w:val="0"/>
        <w:strike w:val="0"/>
        <w:color w:val="000000"/>
        <w:sz w:val="22"/>
        <w:u w:val="none" w:color="000000"/>
      </w:rPr>
    </w:lvl>
    <w:lvl w:ilvl="8">
      <w:start w:val="1"/>
      <w:numFmt w:val="bullet"/>
      <w:lvlText w:val="▪"/>
      <w:lvlJc w:val="left"/>
      <w:pPr>
        <w:ind w:left="6480" w:firstLine="0"/>
      </w:pPr>
      <w:rPr>
        <w:rFonts w:ascii="Times New Roman" w:hAnsi="Times New Roman"/>
        <w:b w:val="0"/>
        <w:i w:val="0"/>
        <w:strike w:val="0"/>
        <w:color w:val="000000"/>
        <w:sz w:val="22"/>
        <w:u w:val="none" w:color="000000"/>
      </w:rPr>
    </w:lvl>
  </w:abstractNum>
  <w:abstractNum w:abstractNumId="35">
    <w:nsid w:val="1E1D66EE"/>
    <w:multiLevelType w:val="multilevel"/>
    <w:tmpl w:val="E992381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nsid w:val="20912070"/>
    <w:multiLevelType w:val="multilevel"/>
    <w:tmpl w:val="50A647B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7">
    <w:nsid w:val="233A1327"/>
    <w:multiLevelType w:val="hybridMultilevel"/>
    <w:tmpl w:val="F0964266"/>
    <w:lvl w:ilvl="0" w:tplc="CD84D56A">
      <w:start w:val="1"/>
      <w:numFmt w:val="decimal"/>
      <w:lvlText w:val="%1)"/>
      <w:lvlJc w:val="left"/>
      <w:pPr>
        <w:ind w:left="165" w:hanging="287"/>
      </w:pPr>
      <w:rPr>
        <w:rFonts w:ascii="Bookman Old Style" w:eastAsia="Bookman Old Style" w:hAnsi="Bookman Old Style" w:cs="Bookman Old Style" w:hint="default"/>
        <w:b w:val="0"/>
        <w:bCs w:val="0"/>
        <w:i w:val="0"/>
        <w:iCs w:val="0"/>
        <w:color w:val="231F20"/>
        <w:spacing w:val="0"/>
        <w:w w:val="101"/>
        <w:sz w:val="18"/>
        <w:szCs w:val="18"/>
        <w:lang w:val="ru-RU" w:eastAsia="en-US" w:bidi="ar-SA"/>
      </w:rPr>
    </w:lvl>
    <w:lvl w:ilvl="1" w:tplc="C1EE3A20">
      <w:numFmt w:val="bullet"/>
      <w:lvlText w:val="•"/>
      <w:lvlJc w:val="left"/>
      <w:pPr>
        <w:ind w:left="578" w:hanging="287"/>
      </w:pPr>
      <w:rPr>
        <w:lang w:val="ru-RU" w:eastAsia="en-US" w:bidi="ar-SA"/>
      </w:rPr>
    </w:lvl>
    <w:lvl w:ilvl="2" w:tplc="70B07E1C">
      <w:numFmt w:val="bullet"/>
      <w:lvlText w:val="•"/>
      <w:lvlJc w:val="left"/>
      <w:pPr>
        <w:ind w:left="997" w:hanging="287"/>
      </w:pPr>
      <w:rPr>
        <w:lang w:val="ru-RU" w:eastAsia="en-US" w:bidi="ar-SA"/>
      </w:rPr>
    </w:lvl>
    <w:lvl w:ilvl="3" w:tplc="79B23D3E">
      <w:numFmt w:val="bullet"/>
      <w:lvlText w:val="•"/>
      <w:lvlJc w:val="left"/>
      <w:pPr>
        <w:ind w:left="1416" w:hanging="287"/>
      </w:pPr>
      <w:rPr>
        <w:lang w:val="ru-RU" w:eastAsia="en-US" w:bidi="ar-SA"/>
      </w:rPr>
    </w:lvl>
    <w:lvl w:ilvl="4" w:tplc="D5721028">
      <w:numFmt w:val="bullet"/>
      <w:lvlText w:val="•"/>
      <w:lvlJc w:val="left"/>
      <w:pPr>
        <w:ind w:left="1835" w:hanging="287"/>
      </w:pPr>
      <w:rPr>
        <w:lang w:val="ru-RU" w:eastAsia="en-US" w:bidi="ar-SA"/>
      </w:rPr>
    </w:lvl>
    <w:lvl w:ilvl="5" w:tplc="5264410A">
      <w:numFmt w:val="bullet"/>
      <w:lvlText w:val="•"/>
      <w:lvlJc w:val="left"/>
      <w:pPr>
        <w:ind w:left="2254" w:hanging="287"/>
      </w:pPr>
      <w:rPr>
        <w:lang w:val="ru-RU" w:eastAsia="en-US" w:bidi="ar-SA"/>
      </w:rPr>
    </w:lvl>
    <w:lvl w:ilvl="6" w:tplc="8B5A6D1E">
      <w:numFmt w:val="bullet"/>
      <w:lvlText w:val="•"/>
      <w:lvlJc w:val="left"/>
      <w:pPr>
        <w:ind w:left="2672" w:hanging="287"/>
      </w:pPr>
      <w:rPr>
        <w:lang w:val="ru-RU" w:eastAsia="en-US" w:bidi="ar-SA"/>
      </w:rPr>
    </w:lvl>
    <w:lvl w:ilvl="7" w:tplc="AD260344">
      <w:numFmt w:val="bullet"/>
      <w:lvlText w:val="•"/>
      <w:lvlJc w:val="left"/>
      <w:pPr>
        <w:ind w:left="3091" w:hanging="287"/>
      </w:pPr>
      <w:rPr>
        <w:lang w:val="ru-RU" w:eastAsia="en-US" w:bidi="ar-SA"/>
      </w:rPr>
    </w:lvl>
    <w:lvl w:ilvl="8" w:tplc="8EEA3CE8">
      <w:numFmt w:val="bullet"/>
      <w:lvlText w:val="•"/>
      <w:lvlJc w:val="left"/>
      <w:pPr>
        <w:ind w:left="3510" w:hanging="287"/>
      </w:pPr>
      <w:rPr>
        <w:lang w:val="ru-RU" w:eastAsia="en-US" w:bidi="ar-SA"/>
      </w:rPr>
    </w:lvl>
  </w:abstractNum>
  <w:abstractNum w:abstractNumId="38">
    <w:nsid w:val="240B7580"/>
    <w:multiLevelType w:val="hybridMultilevel"/>
    <w:tmpl w:val="163A3614"/>
    <w:lvl w:ilvl="0" w:tplc="2F10F362">
      <w:start w:val="3"/>
      <w:numFmt w:val="decimal"/>
      <w:lvlText w:val="%1"/>
      <w:lvlJc w:val="left"/>
      <w:pPr>
        <w:ind w:left="1931" w:hanging="454"/>
      </w:pPr>
      <w:rPr>
        <w:rFonts w:hint="default"/>
        <w:lang w:val="ru-RU" w:eastAsia="ru-RU" w:bidi="ru-RU"/>
      </w:rPr>
    </w:lvl>
    <w:lvl w:ilvl="1" w:tplc="9B36E9BA">
      <w:numFmt w:val="none"/>
      <w:lvlText w:val=""/>
      <w:lvlJc w:val="left"/>
      <w:pPr>
        <w:tabs>
          <w:tab w:val="num" w:pos="360"/>
        </w:tabs>
      </w:pPr>
    </w:lvl>
    <w:lvl w:ilvl="2" w:tplc="44F0FD68">
      <w:numFmt w:val="bullet"/>
      <w:lvlText w:val="•"/>
      <w:lvlJc w:val="left"/>
      <w:pPr>
        <w:ind w:left="3693" w:hanging="454"/>
      </w:pPr>
      <w:rPr>
        <w:rFonts w:hint="default"/>
        <w:lang w:val="ru-RU" w:eastAsia="ru-RU" w:bidi="ru-RU"/>
      </w:rPr>
    </w:lvl>
    <w:lvl w:ilvl="3" w:tplc="49C45FD8">
      <w:numFmt w:val="bullet"/>
      <w:lvlText w:val="•"/>
      <w:lvlJc w:val="left"/>
      <w:pPr>
        <w:ind w:left="4569" w:hanging="454"/>
      </w:pPr>
      <w:rPr>
        <w:rFonts w:hint="default"/>
        <w:lang w:val="ru-RU" w:eastAsia="ru-RU" w:bidi="ru-RU"/>
      </w:rPr>
    </w:lvl>
    <w:lvl w:ilvl="4" w:tplc="5B2E771C">
      <w:numFmt w:val="bullet"/>
      <w:lvlText w:val="•"/>
      <w:lvlJc w:val="left"/>
      <w:pPr>
        <w:ind w:left="5446" w:hanging="454"/>
      </w:pPr>
      <w:rPr>
        <w:rFonts w:hint="default"/>
        <w:lang w:val="ru-RU" w:eastAsia="ru-RU" w:bidi="ru-RU"/>
      </w:rPr>
    </w:lvl>
    <w:lvl w:ilvl="5" w:tplc="DBB2C5D6">
      <w:numFmt w:val="bullet"/>
      <w:lvlText w:val="•"/>
      <w:lvlJc w:val="left"/>
      <w:pPr>
        <w:ind w:left="6323" w:hanging="454"/>
      </w:pPr>
      <w:rPr>
        <w:rFonts w:hint="default"/>
        <w:lang w:val="ru-RU" w:eastAsia="ru-RU" w:bidi="ru-RU"/>
      </w:rPr>
    </w:lvl>
    <w:lvl w:ilvl="6" w:tplc="225EF4C4">
      <w:numFmt w:val="bullet"/>
      <w:lvlText w:val="•"/>
      <w:lvlJc w:val="left"/>
      <w:pPr>
        <w:ind w:left="7199" w:hanging="454"/>
      </w:pPr>
      <w:rPr>
        <w:rFonts w:hint="default"/>
        <w:lang w:val="ru-RU" w:eastAsia="ru-RU" w:bidi="ru-RU"/>
      </w:rPr>
    </w:lvl>
    <w:lvl w:ilvl="7" w:tplc="ACBAFC2E">
      <w:numFmt w:val="bullet"/>
      <w:lvlText w:val="•"/>
      <w:lvlJc w:val="left"/>
      <w:pPr>
        <w:ind w:left="8076" w:hanging="454"/>
      </w:pPr>
      <w:rPr>
        <w:rFonts w:hint="default"/>
        <w:lang w:val="ru-RU" w:eastAsia="ru-RU" w:bidi="ru-RU"/>
      </w:rPr>
    </w:lvl>
    <w:lvl w:ilvl="8" w:tplc="FC24965A">
      <w:numFmt w:val="bullet"/>
      <w:lvlText w:val="•"/>
      <w:lvlJc w:val="left"/>
      <w:pPr>
        <w:ind w:left="8953" w:hanging="454"/>
      </w:pPr>
      <w:rPr>
        <w:rFonts w:hint="default"/>
        <w:lang w:val="ru-RU" w:eastAsia="ru-RU" w:bidi="ru-RU"/>
      </w:rPr>
    </w:lvl>
  </w:abstractNum>
  <w:abstractNum w:abstractNumId="39">
    <w:nsid w:val="25C40970"/>
    <w:multiLevelType w:val="hybridMultilevel"/>
    <w:tmpl w:val="94585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26664C52"/>
    <w:multiLevelType w:val="hybridMultilevel"/>
    <w:tmpl w:val="4F20CEE4"/>
    <w:lvl w:ilvl="0" w:tplc="ED160F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6A3798B"/>
    <w:multiLevelType w:val="hybridMultilevel"/>
    <w:tmpl w:val="4C4EA4C2"/>
    <w:lvl w:ilvl="0" w:tplc="ED160F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8713DD1"/>
    <w:multiLevelType w:val="hybridMultilevel"/>
    <w:tmpl w:val="86469890"/>
    <w:lvl w:ilvl="0" w:tplc="76DE8568">
      <w:numFmt w:val="bullet"/>
      <w:lvlText w:val="-"/>
      <w:lvlJc w:val="left"/>
      <w:pPr>
        <w:ind w:left="972" w:hanging="315"/>
      </w:pPr>
      <w:rPr>
        <w:rFonts w:ascii="Times New Roman" w:eastAsia="Times New Roman" w:hAnsi="Times New Roman" w:cs="Times New Roman" w:hint="default"/>
        <w:w w:val="100"/>
        <w:sz w:val="28"/>
        <w:szCs w:val="28"/>
        <w:lang w:val="ru-RU" w:eastAsia="en-US" w:bidi="ar-SA"/>
      </w:rPr>
    </w:lvl>
    <w:lvl w:ilvl="1" w:tplc="6D34FB2A">
      <w:numFmt w:val="bullet"/>
      <w:lvlText w:val="-"/>
      <w:lvlJc w:val="left"/>
      <w:pPr>
        <w:ind w:left="972" w:hanging="296"/>
      </w:pPr>
      <w:rPr>
        <w:rFonts w:hint="default"/>
        <w:w w:val="100"/>
        <w:lang w:val="ru-RU" w:eastAsia="en-US" w:bidi="ar-SA"/>
      </w:rPr>
    </w:lvl>
    <w:lvl w:ilvl="2" w:tplc="1778A896">
      <w:numFmt w:val="bullet"/>
      <w:lvlText w:val="•"/>
      <w:lvlJc w:val="left"/>
      <w:pPr>
        <w:ind w:left="3057" w:hanging="296"/>
      </w:pPr>
      <w:rPr>
        <w:rFonts w:hint="default"/>
        <w:lang w:val="ru-RU" w:eastAsia="en-US" w:bidi="ar-SA"/>
      </w:rPr>
    </w:lvl>
    <w:lvl w:ilvl="3" w:tplc="FF88BDFA">
      <w:numFmt w:val="bullet"/>
      <w:lvlText w:val="•"/>
      <w:lvlJc w:val="left"/>
      <w:pPr>
        <w:ind w:left="4095" w:hanging="296"/>
      </w:pPr>
      <w:rPr>
        <w:rFonts w:hint="default"/>
        <w:lang w:val="ru-RU" w:eastAsia="en-US" w:bidi="ar-SA"/>
      </w:rPr>
    </w:lvl>
    <w:lvl w:ilvl="4" w:tplc="8EE805EA">
      <w:numFmt w:val="bullet"/>
      <w:lvlText w:val="•"/>
      <w:lvlJc w:val="left"/>
      <w:pPr>
        <w:ind w:left="5134" w:hanging="296"/>
      </w:pPr>
      <w:rPr>
        <w:rFonts w:hint="default"/>
        <w:lang w:val="ru-RU" w:eastAsia="en-US" w:bidi="ar-SA"/>
      </w:rPr>
    </w:lvl>
    <w:lvl w:ilvl="5" w:tplc="2FD2EDF2">
      <w:numFmt w:val="bullet"/>
      <w:lvlText w:val="•"/>
      <w:lvlJc w:val="left"/>
      <w:pPr>
        <w:ind w:left="6173" w:hanging="296"/>
      </w:pPr>
      <w:rPr>
        <w:rFonts w:hint="default"/>
        <w:lang w:val="ru-RU" w:eastAsia="en-US" w:bidi="ar-SA"/>
      </w:rPr>
    </w:lvl>
    <w:lvl w:ilvl="6" w:tplc="1690F016">
      <w:numFmt w:val="bullet"/>
      <w:lvlText w:val="•"/>
      <w:lvlJc w:val="left"/>
      <w:pPr>
        <w:ind w:left="7211" w:hanging="296"/>
      </w:pPr>
      <w:rPr>
        <w:rFonts w:hint="default"/>
        <w:lang w:val="ru-RU" w:eastAsia="en-US" w:bidi="ar-SA"/>
      </w:rPr>
    </w:lvl>
    <w:lvl w:ilvl="7" w:tplc="14C415D4">
      <w:numFmt w:val="bullet"/>
      <w:lvlText w:val="•"/>
      <w:lvlJc w:val="left"/>
      <w:pPr>
        <w:ind w:left="8250" w:hanging="296"/>
      </w:pPr>
      <w:rPr>
        <w:rFonts w:hint="default"/>
        <w:lang w:val="ru-RU" w:eastAsia="en-US" w:bidi="ar-SA"/>
      </w:rPr>
    </w:lvl>
    <w:lvl w:ilvl="8" w:tplc="C6C61296">
      <w:numFmt w:val="bullet"/>
      <w:lvlText w:val="•"/>
      <w:lvlJc w:val="left"/>
      <w:pPr>
        <w:ind w:left="9289" w:hanging="296"/>
      </w:pPr>
      <w:rPr>
        <w:rFonts w:hint="default"/>
        <w:lang w:val="ru-RU" w:eastAsia="en-US" w:bidi="ar-SA"/>
      </w:rPr>
    </w:lvl>
  </w:abstractNum>
  <w:abstractNum w:abstractNumId="43">
    <w:nsid w:val="29096CD3"/>
    <w:multiLevelType w:val="multilevel"/>
    <w:tmpl w:val="428ED82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4">
    <w:nsid w:val="295E42D3"/>
    <w:multiLevelType w:val="multilevel"/>
    <w:tmpl w:val="B9D0D41C"/>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5">
    <w:nsid w:val="29E90117"/>
    <w:multiLevelType w:val="multilevel"/>
    <w:tmpl w:val="F28ECC6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29F83CE3"/>
    <w:multiLevelType w:val="multilevel"/>
    <w:tmpl w:val="3194574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7">
    <w:nsid w:val="2A5F2B20"/>
    <w:multiLevelType w:val="multilevel"/>
    <w:tmpl w:val="25AED2E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8">
    <w:nsid w:val="2C086B02"/>
    <w:multiLevelType w:val="hybridMultilevel"/>
    <w:tmpl w:val="FFB2F112"/>
    <w:lvl w:ilvl="0" w:tplc="ED160F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CAC021A"/>
    <w:multiLevelType w:val="hybridMultilevel"/>
    <w:tmpl w:val="A1ACAE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2D263F0B"/>
    <w:multiLevelType w:val="hybridMultilevel"/>
    <w:tmpl w:val="8EF49A30"/>
    <w:lvl w:ilvl="0" w:tplc="ED160F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EA37050"/>
    <w:multiLevelType w:val="multilevel"/>
    <w:tmpl w:val="1DF82A3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2">
    <w:nsid w:val="2EF525AA"/>
    <w:multiLevelType w:val="hybridMultilevel"/>
    <w:tmpl w:val="5830B39A"/>
    <w:lvl w:ilvl="0" w:tplc="A6B6151A">
      <w:start w:val="1"/>
      <w:numFmt w:val="decimal"/>
      <w:lvlText w:val="%1)"/>
      <w:lvlJc w:val="left"/>
      <w:pPr>
        <w:ind w:left="162" w:hanging="219"/>
      </w:pPr>
      <w:rPr>
        <w:rFonts w:ascii="Bookman Old Style" w:eastAsia="Bookman Old Style" w:hAnsi="Bookman Old Style" w:cs="Bookman Old Style" w:hint="default"/>
        <w:b w:val="0"/>
        <w:bCs w:val="0"/>
        <w:i w:val="0"/>
        <w:iCs w:val="0"/>
        <w:color w:val="231F20"/>
        <w:w w:val="101"/>
        <w:sz w:val="18"/>
        <w:szCs w:val="18"/>
        <w:lang w:val="ru-RU" w:eastAsia="en-US" w:bidi="ar-SA"/>
      </w:rPr>
    </w:lvl>
    <w:lvl w:ilvl="1" w:tplc="0A62D054">
      <w:numFmt w:val="bullet"/>
      <w:lvlText w:val="•"/>
      <w:lvlJc w:val="left"/>
      <w:pPr>
        <w:ind w:left="578" w:hanging="219"/>
      </w:pPr>
      <w:rPr>
        <w:lang w:val="ru-RU" w:eastAsia="en-US" w:bidi="ar-SA"/>
      </w:rPr>
    </w:lvl>
    <w:lvl w:ilvl="2" w:tplc="BD7CC718">
      <w:numFmt w:val="bullet"/>
      <w:lvlText w:val="•"/>
      <w:lvlJc w:val="left"/>
      <w:pPr>
        <w:ind w:left="996" w:hanging="219"/>
      </w:pPr>
      <w:rPr>
        <w:lang w:val="ru-RU" w:eastAsia="en-US" w:bidi="ar-SA"/>
      </w:rPr>
    </w:lvl>
    <w:lvl w:ilvl="3" w:tplc="7A2C5DB2">
      <w:numFmt w:val="bullet"/>
      <w:lvlText w:val="•"/>
      <w:lvlJc w:val="left"/>
      <w:pPr>
        <w:ind w:left="1414" w:hanging="219"/>
      </w:pPr>
      <w:rPr>
        <w:lang w:val="ru-RU" w:eastAsia="en-US" w:bidi="ar-SA"/>
      </w:rPr>
    </w:lvl>
    <w:lvl w:ilvl="4" w:tplc="CA92FD24">
      <w:numFmt w:val="bullet"/>
      <w:lvlText w:val="•"/>
      <w:lvlJc w:val="left"/>
      <w:pPr>
        <w:ind w:left="1833" w:hanging="219"/>
      </w:pPr>
      <w:rPr>
        <w:lang w:val="ru-RU" w:eastAsia="en-US" w:bidi="ar-SA"/>
      </w:rPr>
    </w:lvl>
    <w:lvl w:ilvl="5" w:tplc="0436C6C4">
      <w:numFmt w:val="bullet"/>
      <w:lvlText w:val="•"/>
      <w:lvlJc w:val="left"/>
      <w:pPr>
        <w:ind w:left="2251" w:hanging="219"/>
      </w:pPr>
      <w:rPr>
        <w:lang w:val="ru-RU" w:eastAsia="en-US" w:bidi="ar-SA"/>
      </w:rPr>
    </w:lvl>
    <w:lvl w:ilvl="6" w:tplc="E432D064">
      <w:numFmt w:val="bullet"/>
      <w:lvlText w:val="•"/>
      <w:lvlJc w:val="left"/>
      <w:pPr>
        <w:ind w:left="2669" w:hanging="219"/>
      </w:pPr>
      <w:rPr>
        <w:lang w:val="ru-RU" w:eastAsia="en-US" w:bidi="ar-SA"/>
      </w:rPr>
    </w:lvl>
    <w:lvl w:ilvl="7" w:tplc="2EB2CBAA">
      <w:numFmt w:val="bullet"/>
      <w:lvlText w:val="•"/>
      <w:lvlJc w:val="left"/>
      <w:pPr>
        <w:ind w:left="3088" w:hanging="219"/>
      </w:pPr>
      <w:rPr>
        <w:lang w:val="ru-RU" w:eastAsia="en-US" w:bidi="ar-SA"/>
      </w:rPr>
    </w:lvl>
    <w:lvl w:ilvl="8" w:tplc="EB7EEFAA">
      <w:numFmt w:val="bullet"/>
      <w:lvlText w:val="•"/>
      <w:lvlJc w:val="left"/>
      <w:pPr>
        <w:ind w:left="3506" w:hanging="219"/>
      </w:pPr>
      <w:rPr>
        <w:lang w:val="ru-RU" w:eastAsia="en-US" w:bidi="ar-SA"/>
      </w:rPr>
    </w:lvl>
  </w:abstractNum>
  <w:abstractNum w:abstractNumId="53">
    <w:nsid w:val="2F701AE6"/>
    <w:multiLevelType w:val="hybridMultilevel"/>
    <w:tmpl w:val="404C19C4"/>
    <w:lvl w:ilvl="0" w:tplc="ED160F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F7E3519"/>
    <w:multiLevelType w:val="multilevel"/>
    <w:tmpl w:val="935828E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
    <w:nsid w:val="2FC3009A"/>
    <w:multiLevelType w:val="hybridMultilevel"/>
    <w:tmpl w:val="88F8299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31B24504"/>
    <w:multiLevelType w:val="hybridMultilevel"/>
    <w:tmpl w:val="D7124E06"/>
    <w:lvl w:ilvl="0" w:tplc="ED160F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32D71C82"/>
    <w:multiLevelType w:val="multilevel"/>
    <w:tmpl w:val="CB68C8A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8">
    <w:nsid w:val="32DC6EEA"/>
    <w:multiLevelType w:val="multilevel"/>
    <w:tmpl w:val="C6809BD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9">
    <w:nsid w:val="336151AC"/>
    <w:multiLevelType w:val="multilevel"/>
    <w:tmpl w:val="E46C8FD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0">
    <w:nsid w:val="33823EB8"/>
    <w:multiLevelType w:val="hybridMultilevel"/>
    <w:tmpl w:val="C994E8C0"/>
    <w:lvl w:ilvl="0" w:tplc="EC54DC0C">
      <w:start w:val="1"/>
      <w:numFmt w:val="decimal"/>
      <w:lvlText w:val="%1)"/>
      <w:lvlJc w:val="left"/>
      <w:pPr>
        <w:ind w:left="186" w:hanging="252"/>
      </w:pPr>
      <w:rPr>
        <w:rFonts w:ascii="Bookman Old Style" w:eastAsia="Bookman Old Style" w:hAnsi="Bookman Old Style" w:cs="Bookman Old Style" w:hint="default"/>
        <w:b w:val="0"/>
        <w:bCs w:val="0"/>
        <w:i w:val="0"/>
        <w:iCs w:val="0"/>
        <w:color w:val="231F20"/>
        <w:spacing w:val="-4"/>
        <w:w w:val="101"/>
        <w:sz w:val="18"/>
        <w:szCs w:val="1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355532D7"/>
    <w:multiLevelType w:val="multilevel"/>
    <w:tmpl w:val="29E233F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2">
    <w:nsid w:val="36AA574B"/>
    <w:multiLevelType w:val="hybridMultilevel"/>
    <w:tmpl w:val="B6CE8A1C"/>
    <w:lvl w:ilvl="0" w:tplc="04190001">
      <w:start w:val="1"/>
      <w:numFmt w:val="bullet"/>
      <w:lvlText w:val=""/>
      <w:lvlJc w:val="left"/>
      <w:pPr>
        <w:ind w:left="972" w:hanging="200"/>
      </w:pPr>
      <w:rPr>
        <w:rFonts w:ascii="Symbol" w:hAnsi="Symbol" w:hint="default"/>
        <w:w w:val="100"/>
        <w:sz w:val="28"/>
        <w:szCs w:val="28"/>
        <w:lang w:val="ru-RU" w:eastAsia="en-US" w:bidi="ar-SA"/>
      </w:rPr>
    </w:lvl>
    <w:lvl w:ilvl="1" w:tplc="AF44419C">
      <w:numFmt w:val="bullet"/>
      <w:lvlText w:val="•"/>
      <w:lvlJc w:val="left"/>
      <w:pPr>
        <w:ind w:left="2018" w:hanging="200"/>
      </w:pPr>
      <w:rPr>
        <w:rFonts w:hint="default"/>
        <w:lang w:val="ru-RU" w:eastAsia="en-US" w:bidi="ar-SA"/>
      </w:rPr>
    </w:lvl>
    <w:lvl w:ilvl="2" w:tplc="4E9AD0DC">
      <w:numFmt w:val="bullet"/>
      <w:lvlText w:val="•"/>
      <w:lvlJc w:val="left"/>
      <w:pPr>
        <w:ind w:left="3057" w:hanging="200"/>
      </w:pPr>
      <w:rPr>
        <w:rFonts w:hint="default"/>
        <w:lang w:val="ru-RU" w:eastAsia="en-US" w:bidi="ar-SA"/>
      </w:rPr>
    </w:lvl>
    <w:lvl w:ilvl="3" w:tplc="236E8110">
      <w:numFmt w:val="bullet"/>
      <w:lvlText w:val="•"/>
      <w:lvlJc w:val="left"/>
      <w:pPr>
        <w:ind w:left="4095" w:hanging="200"/>
      </w:pPr>
      <w:rPr>
        <w:rFonts w:hint="default"/>
        <w:lang w:val="ru-RU" w:eastAsia="en-US" w:bidi="ar-SA"/>
      </w:rPr>
    </w:lvl>
    <w:lvl w:ilvl="4" w:tplc="DB0256C2">
      <w:numFmt w:val="bullet"/>
      <w:lvlText w:val="•"/>
      <w:lvlJc w:val="left"/>
      <w:pPr>
        <w:ind w:left="5134" w:hanging="200"/>
      </w:pPr>
      <w:rPr>
        <w:rFonts w:hint="default"/>
        <w:lang w:val="ru-RU" w:eastAsia="en-US" w:bidi="ar-SA"/>
      </w:rPr>
    </w:lvl>
    <w:lvl w:ilvl="5" w:tplc="C7047724">
      <w:numFmt w:val="bullet"/>
      <w:lvlText w:val="•"/>
      <w:lvlJc w:val="left"/>
      <w:pPr>
        <w:ind w:left="6173" w:hanging="200"/>
      </w:pPr>
      <w:rPr>
        <w:rFonts w:hint="default"/>
        <w:lang w:val="ru-RU" w:eastAsia="en-US" w:bidi="ar-SA"/>
      </w:rPr>
    </w:lvl>
    <w:lvl w:ilvl="6" w:tplc="FE1E735A">
      <w:numFmt w:val="bullet"/>
      <w:lvlText w:val="•"/>
      <w:lvlJc w:val="left"/>
      <w:pPr>
        <w:ind w:left="7211" w:hanging="200"/>
      </w:pPr>
      <w:rPr>
        <w:rFonts w:hint="default"/>
        <w:lang w:val="ru-RU" w:eastAsia="en-US" w:bidi="ar-SA"/>
      </w:rPr>
    </w:lvl>
    <w:lvl w:ilvl="7" w:tplc="E2B0302E">
      <w:numFmt w:val="bullet"/>
      <w:lvlText w:val="•"/>
      <w:lvlJc w:val="left"/>
      <w:pPr>
        <w:ind w:left="8250" w:hanging="200"/>
      </w:pPr>
      <w:rPr>
        <w:rFonts w:hint="default"/>
        <w:lang w:val="ru-RU" w:eastAsia="en-US" w:bidi="ar-SA"/>
      </w:rPr>
    </w:lvl>
    <w:lvl w:ilvl="8" w:tplc="D8D61C84">
      <w:numFmt w:val="bullet"/>
      <w:lvlText w:val="•"/>
      <w:lvlJc w:val="left"/>
      <w:pPr>
        <w:ind w:left="9289" w:hanging="200"/>
      </w:pPr>
      <w:rPr>
        <w:rFonts w:hint="default"/>
        <w:lang w:val="ru-RU" w:eastAsia="en-US" w:bidi="ar-SA"/>
      </w:rPr>
    </w:lvl>
  </w:abstractNum>
  <w:abstractNum w:abstractNumId="63">
    <w:nsid w:val="36C01706"/>
    <w:multiLevelType w:val="multilevel"/>
    <w:tmpl w:val="C74A1E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4">
    <w:nsid w:val="3975720A"/>
    <w:multiLevelType w:val="hybridMultilevel"/>
    <w:tmpl w:val="6C0EF49E"/>
    <w:lvl w:ilvl="0" w:tplc="ED160F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3B6139B0"/>
    <w:multiLevelType w:val="hybridMultilevel"/>
    <w:tmpl w:val="B838CDC6"/>
    <w:lvl w:ilvl="0" w:tplc="A7A2A4F2">
      <w:start w:val="1"/>
      <w:numFmt w:val="decimal"/>
      <w:lvlText w:val="%1)"/>
      <w:lvlJc w:val="left"/>
      <w:pPr>
        <w:ind w:left="376" w:hanging="214"/>
      </w:pPr>
      <w:rPr>
        <w:rFonts w:ascii="Times New Roman" w:eastAsia="Bookman Old Style" w:hAnsi="Times New Roman" w:cs="Times New Roman" w:hint="default"/>
        <w:b w:val="0"/>
        <w:bCs w:val="0"/>
        <w:i w:val="0"/>
        <w:iCs w:val="0"/>
        <w:color w:val="231F20"/>
        <w:w w:val="101"/>
        <w:sz w:val="24"/>
        <w:szCs w:val="24"/>
        <w:lang w:val="ru-RU" w:eastAsia="en-US" w:bidi="ar-SA"/>
      </w:rPr>
    </w:lvl>
    <w:lvl w:ilvl="1" w:tplc="418019D4">
      <w:numFmt w:val="bullet"/>
      <w:lvlText w:val="•"/>
      <w:lvlJc w:val="left"/>
      <w:pPr>
        <w:ind w:left="776" w:hanging="214"/>
      </w:pPr>
      <w:rPr>
        <w:lang w:val="ru-RU" w:eastAsia="en-US" w:bidi="ar-SA"/>
      </w:rPr>
    </w:lvl>
    <w:lvl w:ilvl="2" w:tplc="3B242D5A">
      <w:numFmt w:val="bullet"/>
      <w:lvlText w:val="•"/>
      <w:lvlJc w:val="left"/>
      <w:pPr>
        <w:ind w:left="1172" w:hanging="214"/>
      </w:pPr>
      <w:rPr>
        <w:lang w:val="ru-RU" w:eastAsia="en-US" w:bidi="ar-SA"/>
      </w:rPr>
    </w:lvl>
    <w:lvl w:ilvl="3" w:tplc="59B04F20">
      <w:numFmt w:val="bullet"/>
      <w:lvlText w:val="•"/>
      <w:lvlJc w:val="left"/>
      <w:pPr>
        <w:ind w:left="1568" w:hanging="214"/>
      </w:pPr>
      <w:rPr>
        <w:lang w:val="ru-RU" w:eastAsia="en-US" w:bidi="ar-SA"/>
      </w:rPr>
    </w:lvl>
    <w:lvl w:ilvl="4" w:tplc="0FDE112A">
      <w:numFmt w:val="bullet"/>
      <w:lvlText w:val="•"/>
      <w:lvlJc w:val="left"/>
      <w:pPr>
        <w:ind w:left="1965" w:hanging="214"/>
      </w:pPr>
      <w:rPr>
        <w:lang w:val="ru-RU" w:eastAsia="en-US" w:bidi="ar-SA"/>
      </w:rPr>
    </w:lvl>
    <w:lvl w:ilvl="5" w:tplc="B666DFE8">
      <w:numFmt w:val="bullet"/>
      <w:lvlText w:val="•"/>
      <w:lvlJc w:val="left"/>
      <w:pPr>
        <w:ind w:left="2361" w:hanging="214"/>
      </w:pPr>
      <w:rPr>
        <w:lang w:val="ru-RU" w:eastAsia="en-US" w:bidi="ar-SA"/>
      </w:rPr>
    </w:lvl>
    <w:lvl w:ilvl="6" w:tplc="7536260A">
      <w:numFmt w:val="bullet"/>
      <w:lvlText w:val="•"/>
      <w:lvlJc w:val="left"/>
      <w:pPr>
        <w:ind w:left="2757" w:hanging="214"/>
      </w:pPr>
      <w:rPr>
        <w:lang w:val="ru-RU" w:eastAsia="en-US" w:bidi="ar-SA"/>
      </w:rPr>
    </w:lvl>
    <w:lvl w:ilvl="7" w:tplc="B06EE7B2">
      <w:numFmt w:val="bullet"/>
      <w:lvlText w:val="•"/>
      <w:lvlJc w:val="left"/>
      <w:pPr>
        <w:ind w:left="3154" w:hanging="214"/>
      </w:pPr>
      <w:rPr>
        <w:lang w:val="ru-RU" w:eastAsia="en-US" w:bidi="ar-SA"/>
      </w:rPr>
    </w:lvl>
    <w:lvl w:ilvl="8" w:tplc="1AA6B570">
      <w:numFmt w:val="bullet"/>
      <w:lvlText w:val="•"/>
      <w:lvlJc w:val="left"/>
      <w:pPr>
        <w:ind w:left="3550" w:hanging="214"/>
      </w:pPr>
      <w:rPr>
        <w:lang w:val="ru-RU" w:eastAsia="en-US" w:bidi="ar-SA"/>
      </w:rPr>
    </w:lvl>
  </w:abstractNum>
  <w:abstractNum w:abstractNumId="66">
    <w:nsid w:val="3BE15DF1"/>
    <w:multiLevelType w:val="hybridMultilevel"/>
    <w:tmpl w:val="2C8C41EC"/>
    <w:lvl w:ilvl="0" w:tplc="64A22F18">
      <w:start w:val="3"/>
      <w:numFmt w:val="decimal"/>
      <w:lvlText w:val="%1"/>
      <w:lvlJc w:val="left"/>
      <w:pPr>
        <w:ind w:left="1465" w:hanging="493"/>
      </w:pPr>
      <w:rPr>
        <w:rFonts w:hint="default"/>
        <w:lang w:val="ru-RU" w:eastAsia="en-US" w:bidi="ar-SA"/>
      </w:rPr>
    </w:lvl>
    <w:lvl w:ilvl="1" w:tplc="2692F44E">
      <w:numFmt w:val="none"/>
      <w:lvlText w:val=""/>
      <w:lvlJc w:val="left"/>
      <w:pPr>
        <w:tabs>
          <w:tab w:val="num" w:pos="360"/>
        </w:tabs>
      </w:pPr>
    </w:lvl>
    <w:lvl w:ilvl="2" w:tplc="D8225314">
      <w:numFmt w:val="bullet"/>
      <w:lvlText w:val=""/>
      <w:lvlJc w:val="left"/>
      <w:pPr>
        <w:ind w:left="972" w:hanging="497"/>
      </w:pPr>
      <w:rPr>
        <w:rFonts w:ascii="Symbol" w:eastAsia="Symbol" w:hAnsi="Symbol" w:cs="Symbol" w:hint="default"/>
        <w:w w:val="100"/>
        <w:sz w:val="28"/>
        <w:szCs w:val="28"/>
        <w:lang w:val="ru-RU" w:eastAsia="en-US" w:bidi="ar-SA"/>
      </w:rPr>
    </w:lvl>
    <w:lvl w:ilvl="3" w:tplc="903E32DA">
      <w:numFmt w:val="bullet"/>
      <w:lvlText w:val="•"/>
      <w:lvlJc w:val="left"/>
      <w:pPr>
        <w:ind w:left="3661" w:hanging="497"/>
      </w:pPr>
      <w:rPr>
        <w:rFonts w:hint="default"/>
        <w:lang w:val="ru-RU" w:eastAsia="en-US" w:bidi="ar-SA"/>
      </w:rPr>
    </w:lvl>
    <w:lvl w:ilvl="4" w:tplc="5B681428">
      <w:numFmt w:val="bullet"/>
      <w:lvlText w:val="•"/>
      <w:lvlJc w:val="left"/>
      <w:pPr>
        <w:ind w:left="4762" w:hanging="497"/>
      </w:pPr>
      <w:rPr>
        <w:rFonts w:hint="default"/>
        <w:lang w:val="ru-RU" w:eastAsia="en-US" w:bidi="ar-SA"/>
      </w:rPr>
    </w:lvl>
    <w:lvl w:ilvl="5" w:tplc="C2EC712E">
      <w:numFmt w:val="bullet"/>
      <w:lvlText w:val="•"/>
      <w:lvlJc w:val="left"/>
      <w:pPr>
        <w:ind w:left="5862" w:hanging="497"/>
      </w:pPr>
      <w:rPr>
        <w:rFonts w:hint="default"/>
        <w:lang w:val="ru-RU" w:eastAsia="en-US" w:bidi="ar-SA"/>
      </w:rPr>
    </w:lvl>
    <w:lvl w:ilvl="6" w:tplc="58CC16DC">
      <w:numFmt w:val="bullet"/>
      <w:lvlText w:val="•"/>
      <w:lvlJc w:val="left"/>
      <w:pPr>
        <w:ind w:left="6963" w:hanging="497"/>
      </w:pPr>
      <w:rPr>
        <w:rFonts w:hint="default"/>
        <w:lang w:val="ru-RU" w:eastAsia="en-US" w:bidi="ar-SA"/>
      </w:rPr>
    </w:lvl>
    <w:lvl w:ilvl="7" w:tplc="394C6F54">
      <w:numFmt w:val="bullet"/>
      <w:lvlText w:val="•"/>
      <w:lvlJc w:val="left"/>
      <w:pPr>
        <w:ind w:left="8064" w:hanging="497"/>
      </w:pPr>
      <w:rPr>
        <w:rFonts w:hint="default"/>
        <w:lang w:val="ru-RU" w:eastAsia="en-US" w:bidi="ar-SA"/>
      </w:rPr>
    </w:lvl>
    <w:lvl w:ilvl="8" w:tplc="527AAD2A">
      <w:numFmt w:val="bullet"/>
      <w:lvlText w:val="•"/>
      <w:lvlJc w:val="left"/>
      <w:pPr>
        <w:ind w:left="9164" w:hanging="497"/>
      </w:pPr>
      <w:rPr>
        <w:rFonts w:hint="default"/>
        <w:lang w:val="ru-RU" w:eastAsia="en-US" w:bidi="ar-SA"/>
      </w:rPr>
    </w:lvl>
  </w:abstractNum>
  <w:abstractNum w:abstractNumId="67">
    <w:nsid w:val="3D5D54BC"/>
    <w:multiLevelType w:val="multilevel"/>
    <w:tmpl w:val="EC481A9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8">
    <w:nsid w:val="3E323C03"/>
    <w:multiLevelType w:val="hybridMultilevel"/>
    <w:tmpl w:val="104ED39A"/>
    <w:lvl w:ilvl="0" w:tplc="ED160F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3E836209"/>
    <w:multiLevelType w:val="hybridMultilevel"/>
    <w:tmpl w:val="9E8A9648"/>
    <w:lvl w:ilvl="0" w:tplc="ED160F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40FD61C1"/>
    <w:multiLevelType w:val="multilevel"/>
    <w:tmpl w:val="0B7CEEA8"/>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2">
    <w:nsid w:val="41C30554"/>
    <w:multiLevelType w:val="hybridMultilevel"/>
    <w:tmpl w:val="323C9C7A"/>
    <w:lvl w:ilvl="0" w:tplc="6694917A">
      <w:numFmt w:val="bullet"/>
      <w:lvlText w:val=""/>
      <w:lvlJc w:val="left"/>
      <w:pPr>
        <w:ind w:left="163" w:hanging="136"/>
      </w:pPr>
      <w:rPr>
        <w:rFonts w:ascii="Symbol" w:eastAsia="Symbol" w:hAnsi="Symbol" w:cs="Symbol" w:hint="default"/>
        <w:b w:val="0"/>
        <w:bCs w:val="0"/>
        <w:i w:val="0"/>
        <w:iCs w:val="0"/>
        <w:color w:val="231F20"/>
        <w:w w:val="100"/>
        <w:sz w:val="18"/>
        <w:szCs w:val="18"/>
        <w:lang w:val="ru-RU" w:eastAsia="en-US" w:bidi="ar-SA"/>
      </w:rPr>
    </w:lvl>
    <w:lvl w:ilvl="1" w:tplc="8A6018EE">
      <w:numFmt w:val="bullet"/>
      <w:lvlText w:val="•"/>
      <w:lvlJc w:val="left"/>
      <w:pPr>
        <w:ind w:left="358" w:hanging="136"/>
      </w:pPr>
      <w:rPr>
        <w:lang w:val="ru-RU" w:eastAsia="en-US" w:bidi="ar-SA"/>
      </w:rPr>
    </w:lvl>
    <w:lvl w:ilvl="2" w:tplc="E572C484">
      <w:numFmt w:val="bullet"/>
      <w:lvlText w:val="•"/>
      <w:lvlJc w:val="left"/>
      <w:pPr>
        <w:ind w:left="557" w:hanging="136"/>
      </w:pPr>
      <w:rPr>
        <w:lang w:val="ru-RU" w:eastAsia="en-US" w:bidi="ar-SA"/>
      </w:rPr>
    </w:lvl>
    <w:lvl w:ilvl="3" w:tplc="A3126676">
      <w:numFmt w:val="bullet"/>
      <w:lvlText w:val="•"/>
      <w:lvlJc w:val="left"/>
      <w:pPr>
        <w:ind w:left="755" w:hanging="136"/>
      </w:pPr>
      <w:rPr>
        <w:lang w:val="ru-RU" w:eastAsia="en-US" w:bidi="ar-SA"/>
      </w:rPr>
    </w:lvl>
    <w:lvl w:ilvl="4" w:tplc="548253B6">
      <w:numFmt w:val="bullet"/>
      <w:lvlText w:val="•"/>
      <w:lvlJc w:val="left"/>
      <w:pPr>
        <w:ind w:left="954" w:hanging="136"/>
      </w:pPr>
      <w:rPr>
        <w:lang w:val="ru-RU" w:eastAsia="en-US" w:bidi="ar-SA"/>
      </w:rPr>
    </w:lvl>
    <w:lvl w:ilvl="5" w:tplc="F9BC2F4C">
      <w:numFmt w:val="bullet"/>
      <w:lvlText w:val="•"/>
      <w:lvlJc w:val="left"/>
      <w:pPr>
        <w:ind w:left="1152" w:hanging="136"/>
      </w:pPr>
      <w:rPr>
        <w:lang w:val="ru-RU" w:eastAsia="en-US" w:bidi="ar-SA"/>
      </w:rPr>
    </w:lvl>
    <w:lvl w:ilvl="6" w:tplc="F69C6062">
      <w:numFmt w:val="bullet"/>
      <w:lvlText w:val="•"/>
      <w:lvlJc w:val="left"/>
      <w:pPr>
        <w:ind w:left="1351" w:hanging="136"/>
      </w:pPr>
      <w:rPr>
        <w:lang w:val="ru-RU" w:eastAsia="en-US" w:bidi="ar-SA"/>
      </w:rPr>
    </w:lvl>
    <w:lvl w:ilvl="7" w:tplc="EC3E8A40">
      <w:numFmt w:val="bullet"/>
      <w:lvlText w:val="•"/>
      <w:lvlJc w:val="left"/>
      <w:pPr>
        <w:ind w:left="1549" w:hanging="136"/>
      </w:pPr>
      <w:rPr>
        <w:lang w:val="ru-RU" w:eastAsia="en-US" w:bidi="ar-SA"/>
      </w:rPr>
    </w:lvl>
    <w:lvl w:ilvl="8" w:tplc="64DA8A1E">
      <w:numFmt w:val="bullet"/>
      <w:lvlText w:val="•"/>
      <w:lvlJc w:val="left"/>
      <w:pPr>
        <w:ind w:left="1748" w:hanging="136"/>
      </w:pPr>
      <w:rPr>
        <w:lang w:val="ru-RU" w:eastAsia="en-US" w:bidi="ar-SA"/>
      </w:rPr>
    </w:lvl>
  </w:abstractNum>
  <w:abstractNum w:abstractNumId="73">
    <w:nsid w:val="422C54ED"/>
    <w:multiLevelType w:val="multilevel"/>
    <w:tmpl w:val="BF940B8E"/>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4">
    <w:nsid w:val="42393A4A"/>
    <w:multiLevelType w:val="hybridMultilevel"/>
    <w:tmpl w:val="F45AA09C"/>
    <w:lvl w:ilvl="0" w:tplc="ED160F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43667315"/>
    <w:multiLevelType w:val="multilevel"/>
    <w:tmpl w:val="9FE6CE8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6">
    <w:nsid w:val="44BF0F80"/>
    <w:multiLevelType w:val="multilevel"/>
    <w:tmpl w:val="C0FC138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7">
    <w:nsid w:val="44C9205E"/>
    <w:multiLevelType w:val="multilevel"/>
    <w:tmpl w:val="F4CCC9B0"/>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8">
    <w:nsid w:val="468052C4"/>
    <w:multiLevelType w:val="hybridMultilevel"/>
    <w:tmpl w:val="FDA2D69E"/>
    <w:lvl w:ilvl="0" w:tplc="ED160F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46D633F3"/>
    <w:multiLevelType w:val="multilevel"/>
    <w:tmpl w:val="725487F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0">
    <w:nsid w:val="47252025"/>
    <w:multiLevelType w:val="hybridMultilevel"/>
    <w:tmpl w:val="B2061A18"/>
    <w:lvl w:ilvl="0" w:tplc="7CEE5890">
      <w:start w:val="1"/>
      <w:numFmt w:val="decimal"/>
      <w:lvlText w:val="%1)"/>
      <w:lvlJc w:val="left"/>
      <w:pPr>
        <w:ind w:left="162" w:hanging="241"/>
      </w:pPr>
      <w:rPr>
        <w:rFonts w:ascii="Bookman Old Style" w:eastAsia="Bookman Old Style" w:hAnsi="Bookman Old Style" w:cs="Bookman Old Style" w:hint="default"/>
        <w:b w:val="0"/>
        <w:bCs w:val="0"/>
        <w:i w:val="0"/>
        <w:iCs w:val="0"/>
        <w:color w:val="231F20"/>
        <w:w w:val="101"/>
        <w:sz w:val="18"/>
        <w:szCs w:val="18"/>
        <w:lang w:val="ru-RU" w:eastAsia="en-US" w:bidi="ar-SA"/>
      </w:rPr>
    </w:lvl>
    <w:lvl w:ilvl="1" w:tplc="18BEAB22">
      <w:numFmt w:val="bullet"/>
      <w:lvlText w:val="•"/>
      <w:lvlJc w:val="left"/>
      <w:pPr>
        <w:ind w:left="578" w:hanging="241"/>
      </w:pPr>
      <w:rPr>
        <w:lang w:val="ru-RU" w:eastAsia="en-US" w:bidi="ar-SA"/>
      </w:rPr>
    </w:lvl>
    <w:lvl w:ilvl="2" w:tplc="D3D66D12">
      <w:numFmt w:val="bullet"/>
      <w:lvlText w:val="•"/>
      <w:lvlJc w:val="left"/>
      <w:pPr>
        <w:ind w:left="996" w:hanging="241"/>
      </w:pPr>
      <w:rPr>
        <w:lang w:val="ru-RU" w:eastAsia="en-US" w:bidi="ar-SA"/>
      </w:rPr>
    </w:lvl>
    <w:lvl w:ilvl="3" w:tplc="C3342CE2">
      <w:numFmt w:val="bullet"/>
      <w:lvlText w:val="•"/>
      <w:lvlJc w:val="left"/>
      <w:pPr>
        <w:ind w:left="1414" w:hanging="241"/>
      </w:pPr>
      <w:rPr>
        <w:lang w:val="ru-RU" w:eastAsia="en-US" w:bidi="ar-SA"/>
      </w:rPr>
    </w:lvl>
    <w:lvl w:ilvl="4" w:tplc="6876DA04">
      <w:numFmt w:val="bullet"/>
      <w:lvlText w:val="•"/>
      <w:lvlJc w:val="left"/>
      <w:pPr>
        <w:ind w:left="1833" w:hanging="241"/>
      </w:pPr>
      <w:rPr>
        <w:lang w:val="ru-RU" w:eastAsia="en-US" w:bidi="ar-SA"/>
      </w:rPr>
    </w:lvl>
    <w:lvl w:ilvl="5" w:tplc="8A22AFDA">
      <w:numFmt w:val="bullet"/>
      <w:lvlText w:val="•"/>
      <w:lvlJc w:val="left"/>
      <w:pPr>
        <w:ind w:left="2251" w:hanging="241"/>
      </w:pPr>
      <w:rPr>
        <w:lang w:val="ru-RU" w:eastAsia="en-US" w:bidi="ar-SA"/>
      </w:rPr>
    </w:lvl>
    <w:lvl w:ilvl="6" w:tplc="B47EB2DA">
      <w:numFmt w:val="bullet"/>
      <w:lvlText w:val="•"/>
      <w:lvlJc w:val="left"/>
      <w:pPr>
        <w:ind w:left="2669" w:hanging="241"/>
      </w:pPr>
      <w:rPr>
        <w:lang w:val="ru-RU" w:eastAsia="en-US" w:bidi="ar-SA"/>
      </w:rPr>
    </w:lvl>
    <w:lvl w:ilvl="7" w:tplc="FE2CA9A4">
      <w:numFmt w:val="bullet"/>
      <w:lvlText w:val="•"/>
      <w:lvlJc w:val="left"/>
      <w:pPr>
        <w:ind w:left="3088" w:hanging="241"/>
      </w:pPr>
      <w:rPr>
        <w:lang w:val="ru-RU" w:eastAsia="en-US" w:bidi="ar-SA"/>
      </w:rPr>
    </w:lvl>
    <w:lvl w:ilvl="8" w:tplc="A886D0E2">
      <w:numFmt w:val="bullet"/>
      <w:lvlText w:val="•"/>
      <w:lvlJc w:val="left"/>
      <w:pPr>
        <w:ind w:left="3506" w:hanging="241"/>
      </w:pPr>
      <w:rPr>
        <w:lang w:val="ru-RU" w:eastAsia="en-US" w:bidi="ar-SA"/>
      </w:rPr>
    </w:lvl>
  </w:abstractNum>
  <w:abstractNum w:abstractNumId="81">
    <w:nsid w:val="47AE1ADF"/>
    <w:multiLevelType w:val="multilevel"/>
    <w:tmpl w:val="2DCA2BB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2">
    <w:nsid w:val="4A084C95"/>
    <w:multiLevelType w:val="hybridMultilevel"/>
    <w:tmpl w:val="5BE2893E"/>
    <w:lvl w:ilvl="0" w:tplc="04190001">
      <w:start w:val="1"/>
      <w:numFmt w:val="bullet"/>
      <w:lvlText w:val=""/>
      <w:lvlJc w:val="left"/>
      <w:pPr>
        <w:ind w:left="1692" w:hanging="360"/>
      </w:pPr>
      <w:rPr>
        <w:rFonts w:ascii="Symbol" w:hAnsi="Symbol" w:hint="default"/>
      </w:rPr>
    </w:lvl>
    <w:lvl w:ilvl="1" w:tplc="04190003" w:tentative="1">
      <w:start w:val="1"/>
      <w:numFmt w:val="bullet"/>
      <w:lvlText w:val="o"/>
      <w:lvlJc w:val="left"/>
      <w:pPr>
        <w:ind w:left="2412" w:hanging="360"/>
      </w:pPr>
      <w:rPr>
        <w:rFonts w:ascii="Courier New" w:hAnsi="Courier New" w:cs="Courier New" w:hint="default"/>
      </w:rPr>
    </w:lvl>
    <w:lvl w:ilvl="2" w:tplc="04190005" w:tentative="1">
      <w:start w:val="1"/>
      <w:numFmt w:val="bullet"/>
      <w:lvlText w:val=""/>
      <w:lvlJc w:val="left"/>
      <w:pPr>
        <w:ind w:left="3132" w:hanging="360"/>
      </w:pPr>
      <w:rPr>
        <w:rFonts w:ascii="Wingdings" w:hAnsi="Wingdings" w:hint="default"/>
      </w:rPr>
    </w:lvl>
    <w:lvl w:ilvl="3" w:tplc="04190001" w:tentative="1">
      <w:start w:val="1"/>
      <w:numFmt w:val="bullet"/>
      <w:lvlText w:val=""/>
      <w:lvlJc w:val="left"/>
      <w:pPr>
        <w:ind w:left="3852" w:hanging="360"/>
      </w:pPr>
      <w:rPr>
        <w:rFonts w:ascii="Symbol" w:hAnsi="Symbol" w:hint="default"/>
      </w:rPr>
    </w:lvl>
    <w:lvl w:ilvl="4" w:tplc="04190003" w:tentative="1">
      <w:start w:val="1"/>
      <w:numFmt w:val="bullet"/>
      <w:lvlText w:val="o"/>
      <w:lvlJc w:val="left"/>
      <w:pPr>
        <w:ind w:left="4572" w:hanging="360"/>
      </w:pPr>
      <w:rPr>
        <w:rFonts w:ascii="Courier New" w:hAnsi="Courier New" w:cs="Courier New" w:hint="default"/>
      </w:rPr>
    </w:lvl>
    <w:lvl w:ilvl="5" w:tplc="04190005" w:tentative="1">
      <w:start w:val="1"/>
      <w:numFmt w:val="bullet"/>
      <w:lvlText w:val=""/>
      <w:lvlJc w:val="left"/>
      <w:pPr>
        <w:ind w:left="5292" w:hanging="360"/>
      </w:pPr>
      <w:rPr>
        <w:rFonts w:ascii="Wingdings" w:hAnsi="Wingdings" w:hint="default"/>
      </w:rPr>
    </w:lvl>
    <w:lvl w:ilvl="6" w:tplc="04190001" w:tentative="1">
      <w:start w:val="1"/>
      <w:numFmt w:val="bullet"/>
      <w:lvlText w:val=""/>
      <w:lvlJc w:val="left"/>
      <w:pPr>
        <w:ind w:left="6012" w:hanging="360"/>
      </w:pPr>
      <w:rPr>
        <w:rFonts w:ascii="Symbol" w:hAnsi="Symbol" w:hint="default"/>
      </w:rPr>
    </w:lvl>
    <w:lvl w:ilvl="7" w:tplc="04190003" w:tentative="1">
      <w:start w:val="1"/>
      <w:numFmt w:val="bullet"/>
      <w:lvlText w:val="o"/>
      <w:lvlJc w:val="left"/>
      <w:pPr>
        <w:ind w:left="6732" w:hanging="360"/>
      </w:pPr>
      <w:rPr>
        <w:rFonts w:ascii="Courier New" w:hAnsi="Courier New" w:cs="Courier New" w:hint="default"/>
      </w:rPr>
    </w:lvl>
    <w:lvl w:ilvl="8" w:tplc="04190005" w:tentative="1">
      <w:start w:val="1"/>
      <w:numFmt w:val="bullet"/>
      <w:lvlText w:val=""/>
      <w:lvlJc w:val="left"/>
      <w:pPr>
        <w:ind w:left="7452" w:hanging="360"/>
      </w:pPr>
      <w:rPr>
        <w:rFonts w:ascii="Wingdings" w:hAnsi="Wingdings" w:hint="default"/>
      </w:rPr>
    </w:lvl>
  </w:abstractNum>
  <w:abstractNum w:abstractNumId="83">
    <w:nsid w:val="4AA5704F"/>
    <w:multiLevelType w:val="multilevel"/>
    <w:tmpl w:val="ADD2D93A"/>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4">
    <w:nsid w:val="4B775F37"/>
    <w:multiLevelType w:val="multilevel"/>
    <w:tmpl w:val="3DA09FC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5">
    <w:nsid w:val="4CDC4969"/>
    <w:multiLevelType w:val="multilevel"/>
    <w:tmpl w:val="19C02E7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6">
    <w:nsid w:val="4D947C0D"/>
    <w:multiLevelType w:val="hybridMultilevel"/>
    <w:tmpl w:val="9BC6A47C"/>
    <w:lvl w:ilvl="0" w:tplc="ED160F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4E9C04DC"/>
    <w:multiLevelType w:val="multilevel"/>
    <w:tmpl w:val="4AAC344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8">
    <w:nsid w:val="52B541B3"/>
    <w:multiLevelType w:val="hybridMultilevel"/>
    <w:tmpl w:val="86D63238"/>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52DF7BD5"/>
    <w:multiLevelType w:val="multilevel"/>
    <w:tmpl w:val="C822422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0">
    <w:nsid w:val="54A57D72"/>
    <w:multiLevelType w:val="hybridMultilevel"/>
    <w:tmpl w:val="9D14A6D2"/>
    <w:lvl w:ilvl="0" w:tplc="ED160F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57CE5212"/>
    <w:multiLevelType w:val="hybridMultilevel"/>
    <w:tmpl w:val="62AE050A"/>
    <w:lvl w:ilvl="0" w:tplc="D0FE1554">
      <w:start w:val="1"/>
      <w:numFmt w:val="decimal"/>
      <w:lvlText w:val="%1."/>
      <w:lvlJc w:val="left"/>
      <w:pPr>
        <w:ind w:left="165" w:hanging="231"/>
      </w:pPr>
      <w:rPr>
        <w:rFonts w:ascii="Bookman Old Style" w:eastAsia="Bookman Old Style" w:hAnsi="Bookman Old Style" w:cs="Bookman Old Style" w:hint="default"/>
        <w:b w:val="0"/>
        <w:bCs w:val="0"/>
        <w:i w:val="0"/>
        <w:iCs w:val="0"/>
        <w:color w:val="231F20"/>
        <w:w w:val="98"/>
        <w:sz w:val="18"/>
        <w:szCs w:val="18"/>
        <w:lang w:val="ru-RU" w:eastAsia="en-US" w:bidi="ar-SA"/>
      </w:rPr>
    </w:lvl>
    <w:lvl w:ilvl="1" w:tplc="7FBCD02E">
      <w:numFmt w:val="bullet"/>
      <w:lvlText w:val="•"/>
      <w:lvlJc w:val="left"/>
      <w:pPr>
        <w:ind w:left="818" w:hanging="231"/>
      </w:pPr>
      <w:rPr>
        <w:lang w:val="ru-RU" w:eastAsia="en-US" w:bidi="ar-SA"/>
      </w:rPr>
    </w:lvl>
    <w:lvl w:ilvl="2" w:tplc="122ED962">
      <w:numFmt w:val="bullet"/>
      <w:lvlText w:val="•"/>
      <w:lvlJc w:val="left"/>
      <w:pPr>
        <w:ind w:left="1477" w:hanging="231"/>
      </w:pPr>
      <w:rPr>
        <w:lang w:val="ru-RU" w:eastAsia="en-US" w:bidi="ar-SA"/>
      </w:rPr>
    </w:lvl>
    <w:lvl w:ilvl="3" w:tplc="308CF672">
      <w:numFmt w:val="bullet"/>
      <w:lvlText w:val="•"/>
      <w:lvlJc w:val="left"/>
      <w:pPr>
        <w:ind w:left="2135" w:hanging="231"/>
      </w:pPr>
      <w:rPr>
        <w:lang w:val="ru-RU" w:eastAsia="en-US" w:bidi="ar-SA"/>
      </w:rPr>
    </w:lvl>
    <w:lvl w:ilvl="4" w:tplc="0B760F9A">
      <w:numFmt w:val="bullet"/>
      <w:lvlText w:val="•"/>
      <w:lvlJc w:val="left"/>
      <w:pPr>
        <w:ind w:left="2794" w:hanging="231"/>
      </w:pPr>
      <w:rPr>
        <w:lang w:val="ru-RU" w:eastAsia="en-US" w:bidi="ar-SA"/>
      </w:rPr>
    </w:lvl>
    <w:lvl w:ilvl="5" w:tplc="DFD6C924">
      <w:numFmt w:val="bullet"/>
      <w:lvlText w:val="•"/>
      <w:lvlJc w:val="left"/>
      <w:pPr>
        <w:ind w:left="3453" w:hanging="231"/>
      </w:pPr>
      <w:rPr>
        <w:lang w:val="ru-RU" w:eastAsia="en-US" w:bidi="ar-SA"/>
      </w:rPr>
    </w:lvl>
    <w:lvl w:ilvl="6" w:tplc="EFECE3CC">
      <w:numFmt w:val="bullet"/>
      <w:lvlText w:val="•"/>
      <w:lvlJc w:val="left"/>
      <w:pPr>
        <w:ind w:left="4111" w:hanging="231"/>
      </w:pPr>
      <w:rPr>
        <w:lang w:val="ru-RU" w:eastAsia="en-US" w:bidi="ar-SA"/>
      </w:rPr>
    </w:lvl>
    <w:lvl w:ilvl="7" w:tplc="A4480120">
      <w:numFmt w:val="bullet"/>
      <w:lvlText w:val="•"/>
      <w:lvlJc w:val="left"/>
      <w:pPr>
        <w:ind w:left="4770" w:hanging="231"/>
      </w:pPr>
      <w:rPr>
        <w:lang w:val="ru-RU" w:eastAsia="en-US" w:bidi="ar-SA"/>
      </w:rPr>
    </w:lvl>
    <w:lvl w:ilvl="8" w:tplc="82382682">
      <w:numFmt w:val="bullet"/>
      <w:lvlText w:val="•"/>
      <w:lvlJc w:val="left"/>
      <w:pPr>
        <w:ind w:left="5428" w:hanging="231"/>
      </w:pPr>
      <w:rPr>
        <w:lang w:val="ru-RU" w:eastAsia="en-US" w:bidi="ar-SA"/>
      </w:rPr>
    </w:lvl>
  </w:abstractNum>
  <w:abstractNum w:abstractNumId="93">
    <w:nsid w:val="584D5CAC"/>
    <w:multiLevelType w:val="multilevel"/>
    <w:tmpl w:val="F0BA979E"/>
    <w:lvl w:ilvl="0">
      <w:start w:val="1"/>
      <w:numFmt w:val="none"/>
      <w:pStyle w:val="Heading1"/>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4">
    <w:nsid w:val="593F1407"/>
    <w:multiLevelType w:val="hybridMultilevel"/>
    <w:tmpl w:val="F2FEB25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5">
    <w:nsid w:val="595569CC"/>
    <w:multiLevelType w:val="multilevel"/>
    <w:tmpl w:val="2A00C67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6">
    <w:nsid w:val="59D210A5"/>
    <w:multiLevelType w:val="multilevel"/>
    <w:tmpl w:val="8EE8BFC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7">
    <w:nsid w:val="5C836A97"/>
    <w:multiLevelType w:val="multilevel"/>
    <w:tmpl w:val="D19616C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8">
    <w:nsid w:val="5D0609B0"/>
    <w:multiLevelType w:val="hybridMultilevel"/>
    <w:tmpl w:val="C054F5CE"/>
    <w:lvl w:ilvl="0" w:tplc="ED160F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5EC60FD6"/>
    <w:multiLevelType w:val="multilevel"/>
    <w:tmpl w:val="547C728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0">
    <w:nsid w:val="64AB3128"/>
    <w:multiLevelType w:val="hybridMultilevel"/>
    <w:tmpl w:val="00E49D8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65605B89"/>
    <w:multiLevelType w:val="hybridMultilevel"/>
    <w:tmpl w:val="23BE8A9A"/>
    <w:lvl w:ilvl="0" w:tplc="04190001">
      <w:start w:val="1"/>
      <w:numFmt w:val="bullet"/>
      <w:lvlText w:val=""/>
      <w:lvlJc w:val="left"/>
      <w:pPr>
        <w:ind w:left="692" w:hanging="850"/>
      </w:pPr>
      <w:rPr>
        <w:rFonts w:ascii="Symbol" w:hAnsi="Symbol" w:hint="default"/>
        <w:w w:val="100"/>
        <w:sz w:val="28"/>
        <w:szCs w:val="28"/>
        <w:lang w:val="ru-RU" w:eastAsia="ru-RU" w:bidi="ru-RU"/>
      </w:rPr>
    </w:lvl>
    <w:lvl w:ilvl="1" w:tplc="D7AA1F7E">
      <w:numFmt w:val="bullet"/>
      <w:lvlText w:val="•"/>
      <w:lvlJc w:val="left"/>
      <w:pPr>
        <w:ind w:left="1700" w:hanging="850"/>
      </w:pPr>
      <w:rPr>
        <w:rFonts w:hint="default"/>
        <w:lang w:val="ru-RU" w:eastAsia="ru-RU" w:bidi="ru-RU"/>
      </w:rPr>
    </w:lvl>
    <w:lvl w:ilvl="2" w:tplc="86587800">
      <w:numFmt w:val="bullet"/>
      <w:lvlText w:val="•"/>
      <w:lvlJc w:val="left"/>
      <w:pPr>
        <w:ind w:left="2701" w:hanging="850"/>
      </w:pPr>
      <w:rPr>
        <w:rFonts w:hint="default"/>
        <w:lang w:val="ru-RU" w:eastAsia="ru-RU" w:bidi="ru-RU"/>
      </w:rPr>
    </w:lvl>
    <w:lvl w:ilvl="3" w:tplc="3B908B72">
      <w:numFmt w:val="bullet"/>
      <w:lvlText w:val="•"/>
      <w:lvlJc w:val="left"/>
      <w:pPr>
        <w:ind w:left="3701" w:hanging="850"/>
      </w:pPr>
      <w:rPr>
        <w:rFonts w:hint="default"/>
        <w:lang w:val="ru-RU" w:eastAsia="ru-RU" w:bidi="ru-RU"/>
      </w:rPr>
    </w:lvl>
    <w:lvl w:ilvl="4" w:tplc="1EAE60B0">
      <w:numFmt w:val="bullet"/>
      <w:lvlText w:val="•"/>
      <w:lvlJc w:val="left"/>
      <w:pPr>
        <w:ind w:left="4702" w:hanging="850"/>
      </w:pPr>
      <w:rPr>
        <w:rFonts w:hint="default"/>
        <w:lang w:val="ru-RU" w:eastAsia="ru-RU" w:bidi="ru-RU"/>
      </w:rPr>
    </w:lvl>
    <w:lvl w:ilvl="5" w:tplc="DDF23E86">
      <w:numFmt w:val="bullet"/>
      <w:lvlText w:val="•"/>
      <w:lvlJc w:val="left"/>
      <w:pPr>
        <w:ind w:left="5703" w:hanging="850"/>
      </w:pPr>
      <w:rPr>
        <w:rFonts w:hint="default"/>
        <w:lang w:val="ru-RU" w:eastAsia="ru-RU" w:bidi="ru-RU"/>
      </w:rPr>
    </w:lvl>
    <w:lvl w:ilvl="6" w:tplc="11BEF092">
      <w:numFmt w:val="bullet"/>
      <w:lvlText w:val="•"/>
      <w:lvlJc w:val="left"/>
      <w:pPr>
        <w:ind w:left="6703" w:hanging="850"/>
      </w:pPr>
      <w:rPr>
        <w:rFonts w:hint="default"/>
        <w:lang w:val="ru-RU" w:eastAsia="ru-RU" w:bidi="ru-RU"/>
      </w:rPr>
    </w:lvl>
    <w:lvl w:ilvl="7" w:tplc="93FE002C">
      <w:numFmt w:val="bullet"/>
      <w:lvlText w:val="•"/>
      <w:lvlJc w:val="left"/>
      <w:pPr>
        <w:ind w:left="7704" w:hanging="850"/>
      </w:pPr>
      <w:rPr>
        <w:rFonts w:hint="default"/>
        <w:lang w:val="ru-RU" w:eastAsia="ru-RU" w:bidi="ru-RU"/>
      </w:rPr>
    </w:lvl>
    <w:lvl w:ilvl="8" w:tplc="EB968A66">
      <w:numFmt w:val="bullet"/>
      <w:lvlText w:val="•"/>
      <w:lvlJc w:val="left"/>
      <w:pPr>
        <w:ind w:left="8705" w:hanging="850"/>
      </w:pPr>
      <w:rPr>
        <w:rFonts w:hint="default"/>
        <w:lang w:val="ru-RU" w:eastAsia="ru-RU" w:bidi="ru-RU"/>
      </w:rPr>
    </w:lvl>
  </w:abstractNum>
  <w:abstractNum w:abstractNumId="102">
    <w:nsid w:val="66767CC6"/>
    <w:multiLevelType w:val="hybridMultilevel"/>
    <w:tmpl w:val="337CAB64"/>
    <w:lvl w:ilvl="0" w:tplc="B720DEF6">
      <w:start w:val="1"/>
      <w:numFmt w:val="decimal"/>
      <w:lvlText w:val="%1)"/>
      <w:lvlJc w:val="left"/>
      <w:pPr>
        <w:ind w:left="165" w:hanging="226"/>
      </w:pPr>
      <w:rPr>
        <w:rFonts w:ascii="Bookman Old Style" w:eastAsia="Bookman Old Style" w:hAnsi="Bookman Old Style" w:cs="Bookman Old Style" w:hint="default"/>
        <w:b w:val="0"/>
        <w:bCs w:val="0"/>
        <w:i w:val="0"/>
        <w:iCs w:val="0"/>
        <w:color w:val="231F20"/>
        <w:w w:val="101"/>
        <w:sz w:val="18"/>
        <w:szCs w:val="18"/>
        <w:lang w:val="ru-RU" w:eastAsia="en-US" w:bidi="ar-SA"/>
      </w:rPr>
    </w:lvl>
    <w:lvl w:ilvl="1" w:tplc="3F7CE28A">
      <w:numFmt w:val="bullet"/>
      <w:lvlText w:val="•"/>
      <w:lvlJc w:val="left"/>
      <w:pPr>
        <w:ind w:left="578" w:hanging="226"/>
      </w:pPr>
      <w:rPr>
        <w:lang w:val="ru-RU" w:eastAsia="en-US" w:bidi="ar-SA"/>
      </w:rPr>
    </w:lvl>
    <w:lvl w:ilvl="2" w:tplc="5184A1E2">
      <w:numFmt w:val="bullet"/>
      <w:lvlText w:val="•"/>
      <w:lvlJc w:val="left"/>
      <w:pPr>
        <w:ind w:left="997" w:hanging="226"/>
      </w:pPr>
      <w:rPr>
        <w:lang w:val="ru-RU" w:eastAsia="en-US" w:bidi="ar-SA"/>
      </w:rPr>
    </w:lvl>
    <w:lvl w:ilvl="3" w:tplc="FC363384">
      <w:numFmt w:val="bullet"/>
      <w:lvlText w:val="•"/>
      <w:lvlJc w:val="left"/>
      <w:pPr>
        <w:ind w:left="1416" w:hanging="226"/>
      </w:pPr>
      <w:rPr>
        <w:lang w:val="ru-RU" w:eastAsia="en-US" w:bidi="ar-SA"/>
      </w:rPr>
    </w:lvl>
    <w:lvl w:ilvl="4" w:tplc="98FEE3F8">
      <w:numFmt w:val="bullet"/>
      <w:lvlText w:val="•"/>
      <w:lvlJc w:val="left"/>
      <w:pPr>
        <w:ind w:left="1835" w:hanging="226"/>
      </w:pPr>
      <w:rPr>
        <w:lang w:val="ru-RU" w:eastAsia="en-US" w:bidi="ar-SA"/>
      </w:rPr>
    </w:lvl>
    <w:lvl w:ilvl="5" w:tplc="64266044">
      <w:numFmt w:val="bullet"/>
      <w:lvlText w:val="•"/>
      <w:lvlJc w:val="left"/>
      <w:pPr>
        <w:ind w:left="2254" w:hanging="226"/>
      </w:pPr>
      <w:rPr>
        <w:lang w:val="ru-RU" w:eastAsia="en-US" w:bidi="ar-SA"/>
      </w:rPr>
    </w:lvl>
    <w:lvl w:ilvl="6" w:tplc="648CB7B6">
      <w:numFmt w:val="bullet"/>
      <w:lvlText w:val="•"/>
      <w:lvlJc w:val="left"/>
      <w:pPr>
        <w:ind w:left="2672" w:hanging="226"/>
      </w:pPr>
      <w:rPr>
        <w:lang w:val="ru-RU" w:eastAsia="en-US" w:bidi="ar-SA"/>
      </w:rPr>
    </w:lvl>
    <w:lvl w:ilvl="7" w:tplc="2F60D4F0">
      <w:numFmt w:val="bullet"/>
      <w:lvlText w:val="•"/>
      <w:lvlJc w:val="left"/>
      <w:pPr>
        <w:ind w:left="3091" w:hanging="226"/>
      </w:pPr>
      <w:rPr>
        <w:lang w:val="ru-RU" w:eastAsia="en-US" w:bidi="ar-SA"/>
      </w:rPr>
    </w:lvl>
    <w:lvl w:ilvl="8" w:tplc="86980F14">
      <w:numFmt w:val="bullet"/>
      <w:lvlText w:val="•"/>
      <w:lvlJc w:val="left"/>
      <w:pPr>
        <w:ind w:left="3510" w:hanging="226"/>
      </w:pPr>
      <w:rPr>
        <w:lang w:val="ru-RU" w:eastAsia="en-US" w:bidi="ar-SA"/>
      </w:rPr>
    </w:lvl>
  </w:abstractNum>
  <w:abstractNum w:abstractNumId="103">
    <w:nsid w:val="67852D6F"/>
    <w:multiLevelType w:val="multilevel"/>
    <w:tmpl w:val="87E0322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4">
    <w:nsid w:val="6D2D14DA"/>
    <w:multiLevelType w:val="multilevel"/>
    <w:tmpl w:val="62C824B4"/>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5">
    <w:nsid w:val="6DDB3B3E"/>
    <w:multiLevelType w:val="hybridMultilevel"/>
    <w:tmpl w:val="2DCAF848"/>
    <w:lvl w:ilvl="0" w:tplc="6E5EA53A">
      <w:start w:val="1"/>
      <w:numFmt w:val="decimal"/>
      <w:lvlText w:val="%1."/>
      <w:lvlJc w:val="left"/>
      <w:pPr>
        <w:ind w:left="165" w:hanging="209"/>
      </w:pPr>
      <w:rPr>
        <w:rFonts w:ascii="Times New Roman" w:eastAsia="Bookman Old Style" w:hAnsi="Times New Roman" w:cs="Times New Roman" w:hint="default"/>
        <w:b w:val="0"/>
        <w:bCs w:val="0"/>
        <w:i w:val="0"/>
        <w:iCs w:val="0"/>
        <w:color w:val="231F20"/>
        <w:w w:val="98"/>
        <w:sz w:val="24"/>
        <w:szCs w:val="24"/>
        <w:lang w:val="ru-RU" w:eastAsia="en-US" w:bidi="ar-SA"/>
      </w:rPr>
    </w:lvl>
    <w:lvl w:ilvl="1" w:tplc="F1AE33F2">
      <w:numFmt w:val="bullet"/>
      <w:lvlText w:val="•"/>
      <w:lvlJc w:val="left"/>
      <w:pPr>
        <w:ind w:left="818" w:hanging="209"/>
      </w:pPr>
      <w:rPr>
        <w:lang w:val="ru-RU" w:eastAsia="en-US" w:bidi="ar-SA"/>
      </w:rPr>
    </w:lvl>
    <w:lvl w:ilvl="2" w:tplc="2384E784">
      <w:numFmt w:val="bullet"/>
      <w:lvlText w:val="•"/>
      <w:lvlJc w:val="left"/>
      <w:pPr>
        <w:ind w:left="1477" w:hanging="209"/>
      </w:pPr>
      <w:rPr>
        <w:lang w:val="ru-RU" w:eastAsia="en-US" w:bidi="ar-SA"/>
      </w:rPr>
    </w:lvl>
    <w:lvl w:ilvl="3" w:tplc="5AC6B88A">
      <w:numFmt w:val="bullet"/>
      <w:lvlText w:val="•"/>
      <w:lvlJc w:val="left"/>
      <w:pPr>
        <w:ind w:left="2135" w:hanging="209"/>
      </w:pPr>
      <w:rPr>
        <w:lang w:val="ru-RU" w:eastAsia="en-US" w:bidi="ar-SA"/>
      </w:rPr>
    </w:lvl>
    <w:lvl w:ilvl="4" w:tplc="056C6774">
      <w:numFmt w:val="bullet"/>
      <w:lvlText w:val="•"/>
      <w:lvlJc w:val="left"/>
      <w:pPr>
        <w:ind w:left="2794" w:hanging="209"/>
      </w:pPr>
      <w:rPr>
        <w:lang w:val="ru-RU" w:eastAsia="en-US" w:bidi="ar-SA"/>
      </w:rPr>
    </w:lvl>
    <w:lvl w:ilvl="5" w:tplc="63CE60F0">
      <w:numFmt w:val="bullet"/>
      <w:lvlText w:val="•"/>
      <w:lvlJc w:val="left"/>
      <w:pPr>
        <w:ind w:left="3453" w:hanging="209"/>
      </w:pPr>
      <w:rPr>
        <w:lang w:val="ru-RU" w:eastAsia="en-US" w:bidi="ar-SA"/>
      </w:rPr>
    </w:lvl>
    <w:lvl w:ilvl="6" w:tplc="62B4286A">
      <w:numFmt w:val="bullet"/>
      <w:lvlText w:val="•"/>
      <w:lvlJc w:val="left"/>
      <w:pPr>
        <w:ind w:left="4111" w:hanging="209"/>
      </w:pPr>
      <w:rPr>
        <w:lang w:val="ru-RU" w:eastAsia="en-US" w:bidi="ar-SA"/>
      </w:rPr>
    </w:lvl>
    <w:lvl w:ilvl="7" w:tplc="D40ED878">
      <w:numFmt w:val="bullet"/>
      <w:lvlText w:val="•"/>
      <w:lvlJc w:val="left"/>
      <w:pPr>
        <w:ind w:left="4770" w:hanging="209"/>
      </w:pPr>
      <w:rPr>
        <w:lang w:val="ru-RU" w:eastAsia="en-US" w:bidi="ar-SA"/>
      </w:rPr>
    </w:lvl>
    <w:lvl w:ilvl="8" w:tplc="04A23AC2">
      <w:numFmt w:val="bullet"/>
      <w:lvlText w:val="•"/>
      <w:lvlJc w:val="left"/>
      <w:pPr>
        <w:ind w:left="5428" w:hanging="209"/>
      </w:pPr>
      <w:rPr>
        <w:lang w:val="ru-RU" w:eastAsia="en-US" w:bidi="ar-SA"/>
      </w:rPr>
    </w:lvl>
  </w:abstractNum>
  <w:abstractNum w:abstractNumId="106">
    <w:nsid w:val="6ED24396"/>
    <w:multiLevelType w:val="multilevel"/>
    <w:tmpl w:val="77E8921C"/>
    <w:lvl w:ilvl="0">
      <w:start w:val="1"/>
      <w:numFmt w:val="decimal"/>
      <w:lvlText w:val="%1."/>
      <w:lvlJc w:val="left"/>
      <w:pPr>
        <w:ind w:left="4754" w:hanging="217"/>
      </w:pPr>
      <w:rPr>
        <w:rFonts w:ascii="Bookman Old Style" w:eastAsia="Bookman Old Style" w:hAnsi="Bookman Old Style" w:cs="Bookman Old Style" w:hint="default"/>
        <w:b w:val="0"/>
        <w:bCs w:val="0"/>
        <w:i w:val="0"/>
        <w:iCs w:val="0"/>
        <w:color w:val="231F20"/>
        <w:w w:val="98"/>
        <w:sz w:val="18"/>
        <w:szCs w:val="18"/>
      </w:rPr>
    </w:lvl>
    <w:lvl w:ilvl="1">
      <w:start w:val="3"/>
      <w:numFmt w:val="decimal"/>
      <w:isLgl/>
      <w:lvlText w:val="%1.%2."/>
      <w:lvlJc w:val="left"/>
      <w:pPr>
        <w:ind w:left="720" w:hanging="720"/>
      </w:pPr>
      <w:rPr>
        <w:b/>
      </w:rPr>
    </w:lvl>
    <w:lvl w:ilvl="2">
      <w:start w:val="1"/>
      <w:numFmt w:val="decimal"/>
      <w:isLgl/>
      <w:lvlText w:val="%1.%2.%3."/>
      <w:lvlJc w:val="left"/>
      <w:pPr>
        <w:ind w:left="786" w:hanging="720"/>
      </w:pPr>
      <w:rPr>
        <w:b/>
      </w:rPr>
    </w:lvl>
    <w:lvl w:ilvl="3">
      <w:start w:val="1"/>
      <w:numFmt w:val="decimal"/>
      <w:isLgl/>
      <w:lvlText w:val="%1.%2.%3.%4."/>
      <w:lvlJc w:val="left"/>
      <w:pPr>
        <w:ind w:left="1212" w:hanging="1080"/>
      </w:pPr>
      <w:rPr>
        <w:b/>
      </w:rPr>
    </w:lvl>
    <w:lvl w:ilvl="4">
      <w:start w:val="1"/>
      <w:numFmt w:val="decimal"/>
      <w:isLgl/>
      <w:lvlText w:val="%1.%2.%3.%4.%5."/>
      <w:lvlJc w:val="left"/>
      <w:pPr>
        <w:ind w:left="1278" w:hanging="1080"/>
      </w:pPr>
      <w:rPr>
        <w:b/>
      </w:rPr>
    </w:lvl>
    <w:lvl w:ilvl="5">
      <w:start w:val="1"/>
      <w:numFmt w:val="decimal"/>
      <w:isLgl/>
      <w:lvlText w:val="%1.%2.%3.%4.%5.%6."/>
      <w:lvlJc w:val="left"/>
      <w:pPr>
        <w:ind w:left="1704" w:hanging="1440"/>
      </w:pPr>
      <w:rPr>
        <w:b/>
      </w:rPr>
    </w:lvl>
    <w:lvl w:ilvl="6">
      <w:start w:val="1"/>
      <w:numFmt w:val="decimal"/>
      <w:isLgl/>
      <w:lvlText w:val="%1.%2.%3.%4.%5.%6.%7."/>
      <w:lvlJc w:val="left"/>
      <w:pPr>
        <w:ind w:left="2130" w:hanging="1800"/>
      </w:pPr>
      <w:rPr>
        <w:b/>
      </w:rPr>
    </w:lvl>
    <w:lvl w:ilvl="7">
      <w:start w:val="1"/>
      <w:numFmt w:val="decimal"/>
      <w:isLgl/>
      <w:lvlText w:val="%1.%2.%3.%4.%5.%6.%7.%8."/>
      <w:lvlJc w:val="left"/>
      <w:pPr>
        <w:ind w:left="2196" w:hanging="1800"/>
      </w:pPr>
      <w:rPr>
        <w:b/>
      </w:rPr>
    </w:lvl>
    <w:lvl w:ilvl="8">
      <w:start w:val="1"/>
      <w:numFmt w:val="decimal"/>
      <w:isLgl/>
      <w:lvlText w:val="%1.%2.%3.%4.%5.%6.%7.%8.%9."/>
      <w:lvlJc w:val="left"/>
      <w:pPr>
        <w:ind w:left="2622" w:hanging="2160"/>
      </w:pPr>
      <w:rPr>
        <w:b/>
      </w:rPr>
    </w:lvl>
  </w:abstractNum>
  <w:abstractNum w:abstractNumId="107">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700A6EB7"/>
    <w:multiLevelType w:val="hybridMultilevel"/>
    <w:tmpl w:val="84064614"/>
    <w:lvl w:ilvl="0" w:tplc="ED160F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717906E0"/>
    <w:multiLevelType w:val="multilevel"/>
    <w:tmpl w:val="F3407DE2"/>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0">
    <w:nsid w:val="71A47617"/>
    <w:multiLevelType w:val="hybridMultilevel"/>
    <w:tmpl w:val="363A9FB8"/>
    <w:lvl w:ilvl="0" w:tplc="FA08BDC0">
      <w:start w:val="1"/>
      <w:numFmt w:val="decimal"/>
      <w:lvlText w:val="%1."/>
      <w:lvlJc w:val="left"/>
      <w:pPr>
        <w:ind w:left="165" w:hanging="225"/>
      </w:pPr>
      <w:rPr>
        <w:rFonts w:ascii="Bookman Old Style" w:eastAsia="Bookman Old Style" w:hAnsi="Bookman Old Style" w:cs="Bookman Old Style" w:hint="default"/>
        <w:b w:val="0"/>
        <w:bCs w:val="0"/>
        <w:i w:val="0"/>
        <w:iCs w:val="0"/>
        <w:color w:val="231F20"/>
        <w:w w:val="98"/>
        <w:sz w:val="18"/>
        <w:szCs w:val="18"/>
        <w:lang w:val="ru-RU" w:eastAsia="en-US" w:bidi="ar-SA"/>
      </w:rPr>
    </w:lvl>
    <w:lvl w:ilvl="1" w:tplc="E1F86694">
      <w:numFmt w:val="bullet"/>
      <w:lvlText w:val="•"/>
      <w:lvlJc w:val="left"/>
      <w:pPr>
        <w:ind w:left="818" w:hanging="225"/>
      </w:pPr>
      <w:rPr>
        <w:lang w:val="ru-RU" w:eastAsia="en-US" w:bidi="ar-SA"/>
      </w:rPr>
    </w:lvl>
    <w:lvl w:ilvl="2" w:tplc="D1CE7946">
      <w:numFmt w:val="bullet"/>
      <w:lvlText w:val="•"/>
      <w:lvlJc w:val="left"/>
      <w:pPr>
        <w:ind w:left="1477" w:hanging="225"/>
      </w:pPr>
      <w:rPr>
        <w:lang w:val="ru-RU" w:eastAsia="en-US" w:bidi="ar-SA"/>
      </w:rPr>
    </w:lvl>
    <w:lvl w:ilvl="3" w:tplc="050A8CBE">
      <w:numFmt w:val="bullet"/>
      <w:lvlText w:val="•"/>
      <w:lvlJc w:val="left"/>
      <w:pPr>
        <w:ind w:left="2135" w:hanging="225"/>
      </w:pPr>
      <w:rPr>
        <w:lang w:val="ru-RU" w:eastAsia="en-US" w:bidi="ar-SA"/>
      </w:rPr>
    </w:lvl>
    <w:lvl w:ilvl="4" w:tplc="E87EB408">
      <w:numFmt w:val="bullet"/>
      <w:lvlText w:val="•"/>
      <w:lvlJc w:val="left"/>
      <w:pPr>
        <w:ind w:left="2794" w:hanging="225"/>
      </w:pPr>
      <w:rPr>
        <w:lang w:val="ru-RU" w:eastAsia="en-US" w:bidi="ar-SA"/>
      </w:rPr>
    </w:lvl>
    <w:lvl w:ilvl="5" w:tplc="3B70B73C">
      <w:numFmt w:val="bullet"/>
      <w:lvlText w:val="•"/>
      <w:lvlJc w:val="left"/>
      <w:pPr>
        <w:ind w:left="3453" w:hanging="225"/>
      </w:pPr>
      <w:rPr>
        <w:lang w:val="ru-RU" w:eastAsia="en-US" w:bidi="ar-SA"/>
      </w:rPr>
    </w:lvl>
    <w:lvl w:ilvl="6" w:tplc="E9B8E75A">
      <w:numFmt w:val="bullet"/>
      <w:lvlText w:val="•"/>
      <w:lvlJc w:val="left"/>
      <w:pPr>
        <w:ind w:left="4111" w:hanging="225"/>
      </w:pPr>
      <w:rPr>
        <w:lang w:val="ru-RU" w:eastAsia="en-US" w:bidi="ar-SA"/>
      </w:rPr>
    </w:lvl>
    <w:lvl w:ilvl="7" w:tplc="065C4DAA">
      <w:numFmt w:val="bullet"/>
      <w:lvlText w:val="•"/>
      <w:lvlJc w:val="left"/>
      <w:pPr>
        <w:ind w:left="4770" w:hanging="225"/>
      </w:pPr>
      <w:rPr>
        <w:lang w:val="ru-RU" w:eastAsia="en-US" w:bidi="ar-SA"/>
      </w:rPr>
    </w:lvl>
    <w:lvl w:ilvl="8" w:tplc="02861FB6">
      <w:numFmt w:val="bullet"/>
      <w:lvlText w:val="•"/>
      <w:lvlJc w:val="left"/>
      <w:pPr>
        <w:ind w:left="5428" w:hanging="225"/>
      </w:pPr>
      <w:rPr>
        <w:lang w:val="ru-RU" w:eastAsia="en-US" w:bidi="ar-SA"/>
      </w:rPr>
    </w:lvl>
  </w:abstractNum>
  <w:abstractNum w:abstractNumId="111">
    <w:nsid w:val="72F43AC8"/>
    <w:multiLevelType w:val="multilevel"/>
    <w:tmpl w:val="7A9E938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2">
    <w:nsid w:val="73FC60AB"/>
    <w:multiLevelType w:val="hybridMultilevel"/>
    <w:tmpl w:val="86D4E698"/>
    <w:lvl w:ilvl="0" w:tplc="ED160F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743F6919"/>
    <w:multiLevelType w:val="multilevel"/>
    <w:tmpl w:val="6EB2231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4">
    <w:nsid w:val="74D71E41"/>
    <w:multiLevelType w:val="multilevel"/>
    <w:tmpl w:val="A3B83A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5">
    <w:nsid w:val="755B0034"/>
    <w:multiLevelType w:val="multilevel"/>
    <w:tmpl w:val="0298E8E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6">
    <w:nsid w:val="75B4448A"/>
    <w:multiLevelType w:val="hybridMultilevel"/>
    <w:tmpl w:val="58483F36"/>
    <w:lvl w:ilvl="0" w:tplc="835607CA">
      <w:start w:val="1"/>
      <w:numFmt w:val="decimal"/>
      <w:lvlText w:val="%1."/>
      <w:lvlJc w:val="left"/>
      <w:pPr>
        <w:ind w:left="165" w:hanging="209"/>
      </w:pPr>
      <w:rPr>
        <w:rFonts w:ascii="Bookman Old Style" w:eastAsia="Bookman Old Style" w:hAnsi="Bookman Old Style" w:cs="Bookman Old Style" w:hint="default"/>
        <w:b w:val="0"/>
        <w:bCs w:val="0"/>
        <w:i w:val="0"/>
        <w:iCs w:val="0"/>
        <w:color w:val="231F20"/>
        <w:w w:val="98"/>
        <w:sz w:val="18"/>
        <w:szCs w:val="18"/>
        <w:lang w:val="ru-RU" w:eastAsia="en-US" w:bidi="ar-SA"/>
      </w:rPr>
    </w:lvl>
    <w:lvl w:ilvl="1" w:tplc="194CE82A">
      <w:numFmt w:val="bullet"/>
      <w:lvlText w:val="•"/>
      <w:lvlJc w:val="left"/>
      <w:pPr>
        <w:ind w:left="818" w:hanging="209"/>
      </w:pPr>
      <w:rPr>
        <w:lang w:val="ru-RU" w:eastAsia="en-US" w:bidi="ar-SA"/>
      </w:rPr>
    </w:lvl>
    <w:lvl w:ilvl="2" w:tplc="59186008">
      <w:numFmt w:val="bullet"/>
      <w:lvlText w:val="•"/>
      <w:lvlJc w:val="left"/>
      <w:pPr>
        <w:ind w:left="1477" w:hanging="209"/>
      </w:pPr>
      <w:rPr>
        <w:lang w:val="ru-RU" w:eastAsia="en-US" w:bidi="ar-SA"/>
      </w:rPr>
    </w:lvl>
    <w:lvl w:ilvl="3" w:tplc="8DCE8CCA">
      <w:numFmt w:val="bullet"/>
      <w:lvlText w:val="•"/>
      <w:lvlJc w:val="left"/>
      <w:pPr>
        <w:ind w:left="2135" w:hanging="209"/>
      </w:pPr>
      <w:rPr>
        <w:lang w:val="ru-RU" w:eastAsia="en-US" w:bidi="ar-SA"/>
      </w:rPr>
    </w:lvl>
    <w:lvl w:ilvl="4" w:tplc="8DE2C0CA">
      <w:numFmt w:val="bullet"/>
      <w:lvlText w:val="•"/>
      <w:lvlJc w:val="left"/>
      <w:pPr>
        <w:ind w:left="2794" w:hanging="209"/>
      </w:pPr>
      <w:rPr>
        <w:lang w:val="ru-RU" w:eastAsia="en-US" w:bidi="ar-SA"/>
      </w:rPr>
    </w:lvl>
    <w:lvl w:ilvl="5" w:tplc="9DDA279E">
      <w:numFmt w:val="bullet"/>
      <w:lvlText w:val="•"/>
      <w:lvlJc w:val="left"/>
      <w:pPr>
        <w:ind w:left="3453" w:hanging="209"/>
      </w:pPr>
      <w:rPr>
        <w:lang w:val="ru-RU" w:eastAsia="en-US" w:bidi="ar-SA"/>
      </w:rPr>
    </w:lvl>
    <w:lvl w:ilvl="6" w:tplc="2974C3C2">
      <w:numFmt w:val="bullet"/>
      <w:lvlText w:val="•"/>
      <w:lvlJc w:val="left"/>
      <w:pPr>
        <w:ind w:left="4111" w:hanging="209"/>
      </w:pPr>
      <w:rPr>
        <w:lang w:val="ru-RU" w:eastAsia="en-US" w:bidi="ar-SA"/>
      </w:rPr>
    </w:lvl>
    <w:lvl w:ilvl="7" w:tplc="7CFE865C">
      <w:numFmt w:val="bullet"/>
      <w:lvlText w:val="•"/>
      <w:lvlJc w:val="left"/>
      <w:pPr>
        <w:ind w:left="4770" w:hanging="209"/>
      </w:pPr>
      <w:rPr>
        <w:lang w:val="ru-RU" w:eastAsia="en-US" w:bidi="ar-SA"/>
      </w:rPr>
    </w:lvl>
    <w:lvl w:ilvl="8" w:tplc="14820A4C">
      <w:numFmt w:val="bullet"/>
      <w:lvlText w:val="•"/>
      <w:lvlJc w:val="left"/>
      <w:pPr>
        <w:ind w:left="5428" w:hanging="209"/>
      </w:pPr>
      <w:rPr>
        <w:lang w:val="ru-RU" w:eastAsia="en-US" w:bidi="ar-SA"/>
      </w:rPr>
    </w:lvl>
  </w:abstractNum>
  <w:abstractNum w:abstractNumId="117">
    <w:nsid w:val="77DC7942"/>
    <w:multiLevelType w:val="multilevel"/>
    <w:tmpl w:val="60FC144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8">
    <w:nsid w:val="78A80E30"/>
    <w:multiLevelType w:val="hybridMultilevel"/>
    <w:tmpl w:val="F322F770"/>
    <w:lvl w:ilvl="0" w:tplc="00000003">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9">
    <w:nsid w:val="792137EB"/>
    <w:multiLevelType w:val="hybridMultilevel"/>
    <w:tmpl w:val="76D07D64"/>
    <w:lvl w:ilvl="0" w:tplc="E224364C">
      <w:start w:val="3"/>
      <w:numFmt w:val="decimal"/>
      <w:lvlText w:val="%1"/>
      <w:lvlJc w:val="left"/>
      <w:pPr>
        <w:ind w:left="1465" w:hanging="493"/>
      </w:pPr>
      <w:rPr>
        <w:rFonts w:hint="default"/>
        <w:lang w:val="ru-RU" w:eastAsia="en-US" w:bidi="ar-SA"/>
      </w:rPr>
    </w:lvl>
    <w:lvl w:ilvl="1" w:tplc="8C12F9A2">
      <w:numFmt w:val="none"/>
      <w:lvlText w:val=""/>
      <w:lvlJc w:val="left"/>
      <w:pPr>
        <w:tabs>
          <w:tab w:val="num" w:pos="360"/>
        </w:tabs>
      </w:pPr>
    </w:lvl>
    <w:lvl w:ilvl="2" w:tplc="48206CB4">
      <w:numFmt w:val="bullet"/>
      <w:lvlText w:val=""/>
      <w:lvlJc w:val="left"/>
      <w:pPr>
        <w:ind w:left="972" w:hanging="428"/>
      </w:pPr>
      <w:rPr>
        <w:rFonts w:ascii="Symbol" w:eastAsia="Symbol" w:hAnsi="Symbol" w:cs="Symbol" w:hint="default"/>
        <w:w w:val="100"/>
        <w:sz w:val="28"/>
        <w:szCs w:val="28"/>
        <w:lang w:val="ru-RU" w:eastAsia="en-US" w:bidi="ar-SA"/>
      </w:rPr>
    </w:lvl>
    <w:lvl w:ilvl="3" w:tplc="C2082C84">
      <w:numFmt w:val="bullet"/>
      <w:lvlText w:val="•"/>
      <w:lvlJc w:val="left"/>
      <w:pPr>
        <w:ind w:left="3661" w:hanging="428"/>
      </w:pPr>
      <w:rPr>
        <w:rFonts w:hint="default"/>
        <w:lang w:val="ru-RU" w:eastAsia="en-US" w:bidi="ar-SA"/>
      </w:rPr>
    </w:lvl>
    <w:lvl w:ilvl="4" w:tplc="458C9090">
      <w:numFmt w:val="bullet"/>
      <w:lvlText w:val="•"/>
      <w:lvlJc w:val="left"/>
      <w:pPr>
        <w:ind w:left="4762" w:hanging="428"/>
      </w:pPr>
      <w:rPr>
        <w:rFonts w:hint="default"/>
        <w:lang w:val="ru-RU" w:eastAsia="en-US" w:bidi="ar-SA"/>
      </w:rPr>
    </w:lvl>
    <w:lvl w:ilvl="5" w:tplc="74B25A9E">
      <w:numFmt w:val="bullet"/>
      <w:lvlText w:val="•"/>
      <w:lvlJc w:val="left"/>
      <w:pPr>
        <w:ind w:left="5862" w:hanging="428"/>
      </w:pPr>
      <w:rPr>
        <w:rFonts w:hint="default"/>
        <w:lang w:val="ru-RU" w:eastAsia="en-US" w:bidi="ar-SA"/>
      </w:rPr>
    </w:lvl>
    <w:lvl w:ilvl="6" w:tplc="BBD441CA">
      <w:numFmt w:val="bullet"/>
      <w:lvlText w:val="•"/>
      <w:lvlJc w:val="left"/>
      <w:pPr>
        <w:ind w:left="6963" w:hanging="428"/>
      </w:pPr>
      <w:rPr>
        <w:rFonts w:hint="default"/>
        <w:lang w:val="ru-RU" w:eastAsia="en-US" w:bidi="ar-SA"/>
      </w:rPr>
    </w:lvl>
    <w:lvl w:ilvl="7" w:tplc="67B29786">
      <w:numFmt w:val="bullet"/>
      <w:lvlText w:val="•"/>
      <w:lvlJc w:val="left"/>
      <w:pPr>
        <w:ind w:left="8064" w:hanging="428"/>
      </w:pPr>
      <w:rPr>
        <w:rFonts w:hint="default"/>
        <w:lang w:val="ru-RU" w:eastAsia="en-US" w:bidi="ar-SA"/>
      </w:rPr>
    </w:lvl>
    <w:lvl w:ilvl="8" w:tplc="6F964354">
      <w:numFmt w:val="bullet"/>
      <w:lvlText w:val="•"/>
      <w:lvlJc w:val="left"/>
      <w:pPr>
        <w:ind w:left="9164" w:hanging="428"/>
      </w:pPr>
      <w:rPr>
        <w:rFonts w:hint="default"/>
        <w:lang w:val="ru-RU" w:eastAsia="en-US" w:bidi="ar-SA"/>
      </w:rPr>
    </w:lvl>
  </w:abstractNum>
  <w:abstractNum w:abstractNumId="120">
    <w:nsid w:val="7B9851C2"/>
    <w:multiLevelType w:val="hybridMultilevel"/>
    <w:tmpl w:val="46FA30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E5442A7"/>
    <w:multiLevelType w:val="hybridMultilevel"/>
    <w:tmpl w:val="988806E0"/>
    <w:lvl w:ilvl="0" w:tplc="04A20584">
      <w:start w:val="13"/>
      <w:numFmt w:val="decimal"/>
      <w:lvlText w:val="%1."/>
      <w:lvlJc w:val="left"/>
      <w:pPr>
        <w:ind w:left="165" w:hanging="394"/>
      </w:pPr>
      <w:rPr>
        <w:rFonts w:ascii="Bookman Old Style" w:eastAsia="Bookman Old Style" w:hAnsi="Bookman Old Style" w:cs="Bookman Old Style" w:hint="default"/>
        <w:b w:val="0"/>
        <w:bCs w:val="0"/>
        <w:i w:val="0"/>
        <w:iCs w:val="0"/>
        <w:color w:val="231F20"/>
        <w:spacing w:val="0"/>
        <w:w w:val="96"/>
        <w:sz w:val="18"/>
        <w:szCs w:val="18"/>
        <w:lang w:val="ru-RU" w:eastAsia="en-US" w:bidi="ar-SA"/>
      </w:rPr>
    </w:lvl>
    <w:lvl w:ilvl="1" w:tplc="196A79F8">
      <w:numFmt w:val="bullet"/>
      <w:lvlText w:val="•"/>
      <w:lvlJc w:val="left"/>
      <w:pPr>
        <w:ind w:left="818" w:hanging="394"/>
      </w:pPr>
      <w:rPr>
        <w:lang w:val="ru-RU" w:eastAsia="en-US" w:bidi="ar-SA"/>
      </w:rPr>
    </w:lvl>
    <w:lvl w:ilvl="2" w:tplc="9EF484A2">
      <w:numFmt w:val="bullet"/>
      <w:lvlText w:val="•"/>
      <w:lvlJc w:val="left"/>
      <w:pPr>
        <w:ind w:left="1477" w:hanging="394"/>
      </w:pPr>
      <w:rPr>
        <w:lang w:val="ru-RU" w:eastAsia="en-US" w:bidi="ar-SA"/>
      </w:rPr>
    </w:lvl>
    <w:lvl w:ilvl="3" w:tplc="B2BC8420">
      <w:numFmt w:val="bullet"/>
      <w:lvlText w:val="•"/>
      <w:lvlJc w:val="left"/>
      <w:pPr>
        <w:ind w:left="2135" w:hanging="394"/>
      </w:pPr>
      <w:rPr>
        <w:lang w:val="ru-RU" w:eastAsia="en-US" w:bidi="ar-SA"/>
      </w:rPr>
    </w:lvl>
    <w:lvl w:ilvl="4" w:tplc="456EEE86">
      <w:numFmt w:val="bullet"/>
      <w:lvlText w:val="•"/>
      <w:lvlJc w:val="left"/>
      <w:pPr>
        <w:ind w:left="2794" w:hanging="394"/>
      </w:pPr>
      <w:rPr>
        <w:lang w:val="ru-RU" w:eastAsia="en-US" w:bidi="ar-SA"/>
      </w:rPr>
    </w:lvl>
    <w:lvl w:ilvl="5" w:tplc="4966606A">
      <w:numFmt w:val="bullet"/>
      <w:lvlText w:val="•"/>
      <w:lvlJc w:val="left"/>
      <w:pPr>
        <w:ind w:left="3453" w:hanging="394"/>
      </w:pPr>
      <w:rPr>
        <w:lang w:val="ru-RU" w:eastAsia="en-US" w:bidi="ar-SA"/>
      </w:rPr>
    </w:lvl>
    <w:lvl w:ilvl="6" w:tplc="236405F4">
      <w:numFmt w:val="bullet"/>
      <w:lvlText w:val="•"/>
      <w:lvlJc w:val="left"/>
      <w:pPr>
        <w:ind w:left="4111" w:hanging="394"/>
      </w:pPr>
      <w:rPr>
        <w:lang w:val="ru-RU" w:eastAsia="en-US" w:bidi="ar-SA"/>
      </w:rPr>
    </w:lvl>
    <w:lvl w:ilvl="7" w:tplc="9B429CD8">
      <w:numFmt w:val="bullet"/>
      <w:lvlText w:val="•"/>
      <w:lvlJc w:val="left"/>
      <w:pPr>
        <w:ind w:left="4770" w:hanging="394"/>
      </w:pPr>
      <w:rPr>
        <w:lang w:val="ru-RU" w:eastAsia="en-US" w:bidi="ar-SA"/>
      </w:rPr>
    </w:lvl>
    <w:lvl w:ilvl="8" w:tplc="96E8B6F2">
      <w:numFmt w:val="bullet"/>
      <w:lvlText w:val="•"/>
      <w:lvlJc w:val="left"/>
      <w:pPr>
        <w:ind w:left="5428" w:hanging="394"/>
      </w:pPr>
      <w:rPr>
        <w:lang w:val="ru-RU" w:eastAsia="en-US" w:bidi="ar-SA"/>
      </w:rPr>
    </w:lvl>
  </w:abstractNum>
  <w:abstractNum w:abstractNumId="122">
    <w:nsid w:val="7E567F15"/>
    <w:multiLevelType w:val="multilevel"/>
    <w:tmpl w:val="15EC475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3">
    <w:nsid w:val="7F0942BD"/>
    <w:multiLevelType w:val="multilevel"/>
    <w:tmpl w:val="140460C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4">
    <w:nsid w:val="7F4F548F"/>
    <w:multiLevelType w:val="multilevel"/>
    <w:tmpl w:val="995E36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34"/>
  </w:num>
  <w:num w:numId="2">
    <w:abstractNumId w:val="99"/>
  </w:num>
  <w:num w:numId="3">
    <w:abstractNumId w:val="83"/>
  </w:num>
  <w:num w:numId="4">
    <w:abstractNumId w:val="16"/>
  </w:num>
  <w:num w:numId="5">
    <w:abstractNumId w:val="111"/>
  </w:num>
  <w:num w:numId="6">
    <w:abstractNumId w:val="22"/>
  </w:num>
  <w:num w:numId="7">
    <w:abstractNumId w:val="56"/>
  </w:num>
  <w:num w:numId="8">
    <w:abstractNumId w:val="50"/>
  </w:num>
  <w:num w:numId="9">
    <w:abstractNumId w:val="20"/>
  </w:num>
  <w:num w:numId="10">
    <w:abstractNumId w:val="68"/>
  </w:num>
  <w:num w:numId="11">
    <w:abstractNumId w:val="48"/>
  </w:num>
  <w:num w:numId="12">
    <w:abstractNumId w:val="90"/>
  </w:num>
  <w:num w:numId="13">
    <w:abstractNumId w:val="108"/>
  </w:num>
  <w:num w:numId="14">
    <w:abstractNumId w:val="74"/>
  </w:num>
  <w:num w:numId="15">
    <w:abstractNumId w:val="31"/>
  </w:num>
  <w:num w:numId="16">
    <w:abstractNumId w:val="6"/>
  </w:num>
  <w:num w:numId="17">
    <w:abstractNumId w:val="78"/>
  </w:num>
  <w:num w:numId="18">
    <w:abstractNumId w:val="69"/>
  </w:num>
  <w:num w:numId="19">
    <w:abstractNumId w:val="29"/>
  </w:num>
  <w:num w:numId="20">
    <w:abstractNumId w:val="86"/>
  </w:num>
  <w:num w:numId="21">
    <w:abstractNumId w:val="40"/>
  </w:num>
  <w:num w:numId="22">
    <w:abstractNumId w:val="64"/>
  </w:num>
  <w:num w:numId="23">
    <w:abstractNumId w:val="98"/>
  </w:num>
  <w:num w:numId="24">
    <w:abstractNumId w:val="41"/>
  </w:num>
  <w:num w:numId="25">
    <w:abstractNumId w:val="53"/>
  </w:num>
  <w:num w:numId="26">
    <w:abstractNumId w:val="112"/>
  </w:num>
  <w:num w:numId="27">
    <w:abstractNumId w:val="2"/>
  </w:num>
  <w:num w:numId="28">
    <w:abstractNumId w:val="65"/>
    <w:lvlOverride w:ilvl="0">
      <w:startOverride w:val="1"/>
    </w:lvlOverride>
    <w:lvlOverride w:ilvl="1"/>
    <w:lvlOverride w:ilvl="2"/>
    <w:lvlOverride w:ilvl="3"/>
    <w:lvlOverride w:ilvl="4"/>
    <w:lvlOverride w:ilvl="5"/>
    <w:lvlOverride w:ilvl="6"/>
    <w:lvlOverride w:ilvl="7"/>
    <w:lvlOverride w:ilvl="8"/>
  </w:num>
  <w:num w:numId="29">
    <w:abstractNumId w:val="105"/>
    <w:lvlOverride w:ilvl="0">
      <w:startOverride w:val="1"/>
    </w:lvlOverride>
    <w:lvlOverride w:ilvl="1"/>
    <w:lvlOverride w:ilvl="2"/>
    <w:lvlOverride w:ilvl="3"/>
    <w:lvlOverride w:ilvl="4"/>
    <w:lvlOverride w:ilvl="5"/>
    <w:lvlOverride w:ilvl="6"/>
    <w:lvlOverride w:ilvl="7"/>
    <w:lvlOverride w:ilvl="8"/>
  </w:num>
  <w:num w:numId="30">
    <w:abstractNumId w:val="37"/>
    <w:lvlOverride w:ilvl="0">
      <w:startOverride w:val="1"/>
    </w:lvlOverride>
    <w:lvlOverride w:ilvl="1"/>
    <w:lvlOverride w:ilvl="2"/>
    <w:lvlOverride w:ilvl="3"/>
    <w:lvlOverride w:ilvl="4"/>
    <w:lvlOverride w:ilvl="5"/>
    <w:lvlOverride w:ilvl="6"/>
    <w:lvlOverride w:ilvl="7"/>
    <w:lvlOverride w:ilvl="8"/>
  </w:num>
  <w:num w:numId="31">
    <w:abstractNumId w:val="25"/>
    <w:lvlOverride w:ilvl="0">
      <w:startOverride w:val="1"/>
    </w:lvlOverride>
    <w:lvlOverride w:ilvl="1"/>
    <w:lvlOverride w:ilvl="2"/>
    <w:lvlOverride w:ilvl="3"/>
    <w:lvlOverride w:ilvl="4"/>
    <w:lvlOverride w:ilvl="5"/>
    <w:lvlOverride w:ilvl="6"/>
    <w:lvlOverride w:ilvl="7"/>
    <w:lvlOverride w:ilvl="8"/>
  </w:num>
  <w:num w:numId="32">
    <w:abstractNumId w:val="102"/>
    <w:lvlOverride w:ilvl="0">
      <w:startOverride w:val="1"/>
    </w:lvlOverride>
    <w:lvlOverride w:ilvl="1"/>
    <w:lvlOverride w:ilvl="2"/>
    <w:lvlOverride w:ilvl="3"/>
    <w:lvlOverride w:ilvl="4"/>
    <w:lvlOverride w:ilvl="5"/>
    <w:lvlOverride w:ilvl="6"/>
    <w:lvlOverride w:ilvl="7"/>
    <w:lvlOverride w:ilvl="8"/>
  </w:num>
  <w:num w:numId="33">
    <w:abstractNumId w:val="28"/>
    <w:lvlOverride w:ilvl="0">
      <w:startOverride w:val="1"/>
    </w:lvlOverride>
    <w:lvlOverride w:ilvl="1"/>
    <w:lvlOverride w:ilvl="2"/>
    <w:lvlOverride w:ilvl="3"/>
    <w:lvlOverride w:ilvl="4"/>
    <w:lvlOverride w:ilvl="5"/>
    <w:lvlOverride w:ilvl="6"/>
    <w:lvlOverride w:ilvl="7"/>
    <w:lvlOverride w:ilvl="8"/>
  </w:num>
  <w:num w:numId="34">
    <w:abstractNumId w:val="8"/>
    <w:lvlOverride w:ilvl="0">
      <w:startOverride w:val="1"/>
    </w:lvlOverride>
    <w:lvlOverride w:ilvl="1"/>
    <w:lvlOverride w:ilvl="2"/>
    <w:lvlOverride w:ilvl="3"/>
    <w:lvlOverride w:ilvl="4"/>
    <w:lvlOverride w:ilvl="5"/>
    <w:lvlOverride w:ilvl="6"/>
    <w:lvlOverride w:ilvl="7"/>
    <w:lvlOverride w:ilvl="8"/>
  </w:num>
  <w:num w:numId="35">
    <w:abstractNumId w:val="110"/>
    <w:lvlOverride w:ilvl="0">
      <w:startOverride w:val="1"/>
    </w:lvlOverride>
    <w:lvlOverride w:ilvl="1"/>
    <w:lvlOverride w:ilvl="2"/>
    <w:lvlOverride w:ilvl="3"/>
    <w:lvlOverride w:ilvl="4"/>
    <w:lvlOverride w:ilvl="5"/>
    <w:lvlOverride w:ilvl="6"/>
    <w:lvlOverride w:ilvl="7"/>
    <w:lvlOverride w:ilvl="8"/>
  </w:num>
  <w:num w:numId="36">
    <w:abstractNumId w:val="121"/>
    <w:lvlOverride w:ilvl="0">
      <w:startOverride w:val="13"/>
    </w:lvlOverride>
    <w:lvlOverride w:ilvl="1"/>
    <w:lvlOverride w:ilvl="2"/>
    <w:lvlOverride w:ilvl="3"/>
    <w:lvlOverride w:ilvl="4"/>
    <w:lvlOverride w:ilvl="5"/>
    <w:lvlOverride w:ilvl="6"/>
    <w:lvlOverride w:ilvl="7"/>
    <w:lvlOverride w:ilvl="8"/>
  </w:num>
  <w:num w:numId="37">
    <w:abstractNumId w:val="80"/>
    <w:lvlOverride w:ilvl="0">
      <w:startOverride w:val="1"/>
    </w:lvlOverride>
    <w:lvlOverride w:ilvl="1"/>
    <w:lvlOverride w:ilvl="2"/>
    <w:lvlOverride w:ilvl="3"/>
    <w:lvlOverride w:ilvl="4"/>
    <w:lvlOverride w:ilvl="5"/>
    <w:lvlOverride w:ilvl="6"/>
    <w:lvlOverride w:ilvl="7"/>
    <w:lvlOverride w:ilvl="8"/>
  </w:num>
  <w:num w:numId="38">
    <w:abstractNumId w:val="92"/>
    <w:lvlOverride w:ilvl="0">
      <w:startOverride w:val="1"/>
    </w:lvlOverride>
    <w:lvlOverride w:ilvl="1"/>
    <w:lvlOverride w:ilvl="2"/>
    <w:lvlOverride w:ilvl="3"/>
    <w:lvlOverride w:ilvl="4"/>
    <w:lvlOverride w:ilvl="5"/>
    <w:lvlOverride w:ilvl="6"/>
    <w:lvlOverride w:ilvl="7"/>
    <w:lvlOverride w:ilvl="8"/>
  </w:num>
  <w:num w:numId="3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lvlOverride w:ilvl="2"/>
    <w:lvlOverride w:ilvl="3"/>
    <w:lvlOverride w:ilvl="4"/>
    <w:lvlOverride w:ilvl="5"/>
    <w:lvlOverride w:ilvl="6"/>
    <w:lvlOverride w:ilvl="7"/>
    <w:lvlOverride w:ilvl="8"/>
  </w:num>
  <w:num w:numId="42">
    <w:abstractNumId w:val="52"/>
    <w:lvlOverride w:ilvl="0">
      <w:startOverride w:val="1"/>
    </w:lvlOverride>
    <w:lvlOverride w:ilvl="1"/>
    <w:lvlOverride w:ilvl="2"/>
    <w:lvlOverride w:ilvl="3"/>
    <w:lvlOverride w:ilvl="4"/>
    <w:lvlOverride w:ilvl="5"/>
    <w:lvlOverride w:ilvl="6"/>
    <w:lvlOverride w:ilvl="7"/>
    <w:lvlOverride w:ilvl="8"/>
  </w:num>
  <w:num w:numId="43">
    <w:abstractNumId w:val="116"/>
    <w:lvlOverride w:ilvl="0">
      <w:startOverride w:val="1"/>
    </w:lvlOverride>
    <w:lvlOverride w:ilvl="1"/>
    <w:lvlOverride w:ilvl="2"/>
    <w:lvlOverride w:ilvl="3"/>
    <w:lvlOverride w:ilvl="4"/>
    <w:lvlOverride w:ilvl="5"/>
    <w:lvlOverride w:ilvl="6"/>
    <w:lvlOverride w:ilvl="7"/>
    <w:lvlOverride w:ilvl="8"/>
  </w:num>
  <w:num w:numId="44">
    <w:abstractNumId w:val="30"/>
  </w:num>
  <w:num w:numId="45">
    <w:abstractNumId w:val="72"/>
  </w:num>
  <w:num w:numId="46">
    <w:abstractNumId w:val="18"/>
  </w:num>
  <w:num w:numId="4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9"/>
  </w:num>
  <w:num w:numId="53">
    <w:abstractNumId w:val="49"/>
  </w:num>
  <w:num w:numId="54">
    <w:abstractNumId w:val="120"/>
  </w:num>
  <w:num w:numId="55">
    <w:abstractNumId w:val="70"/>
  </w:num>
  <w:num w:numId="56">
    <w:abstractNumId w:val="91"/>
  </w:num>
  <w:num w:numId="57">
    <w:abstractNumId w:val="118"/>
  </w:num>
  <w:num w:numId="58">
    <w:abstractNumId w:val="1"/>
  </w:num>
  <w:num w:numId="59">
    <w:abstractNumId w:val="0"/>
  </w:num>
  <w:num w:numId="60">
    <w:abstractNumId w:val="33"/>
  </w:num>
  <w:num w:numId="61">
    <w:abstractNumId w:val="42"/>
  </w:num>
  <w:num w:numId="62">
    <w:abstractNumId w:val="11"/>
  </w:num>
  <w:num w:numId="63">
    <w:abstractNumId w:val="119"/>
  </w:num>
  <w:num w:numId="64">
    <w:abstractNumId w:val="62"/>
  </w:num>
  <w:num w:numId="65">
    <w:abstractNumId w:val="66"/>
  </w:num>
  <w:num w:numId="66">
    <w:abstractNumId w:val="24"/>
  </w:num>
  <w:num w:numId="67">
    <w:abstractNumId w:val="107"/>
  </w:num>
  <w:num w:numId="68">
    <w:abstractNumId w:val="26"/>
  </w:num>
  <w:num w:numId="69">
    <w:abstractNumId w:val="101"/>
  </w:num>
  <w:num w:numId="70">
    <w:abstractNumId w:val="38"/>
  </w:num>
  <w:num w:numId="71">
    <w:abstractNumId w:val="94"/>
  </w:num>
  <w:num w:numId="72">
    <w:abstractNumId w:val="82"/>
  </w:num>
  <w:num w:numId="73">
    <w:abstractNumId w:val="93"/>
  </w:num>
  <w:num w:numId="74">
    <w:abstractNumId w:val="21"/>
  </w:num>
  <w:num w:numId="75">
    <w:abstractNumId w:val="4"/>
  </w:num>
  <w:num w:numId="76">
    <w:abstractNumId w:val="45"/>
  </w:num>
  <w:num w:numId="77">
    <w:abstractNumId w:val="27"/>
  </w:num>
  <w:num w:numId="78">
    <w:abstractNumId w:val="71"/>
  </w:num>
  <w:num w:numId="79">
    <w:abstractNumId w:val="23"/>
  </w:num>
  <w:num w:numId="80">
    <w:abstractNumId w:val="76"/>
  </w:num>
  <w:num w:numId="81">
    <w:abstractNumId w:val="124"/>
  </w:num>
  <w:num w:numId="82">
    <w:abstractNumId w:val="77"/>
  </w:num>
  <w:num w:numId="83">
    <w:abstractNumId w:val="109"/>
  </w:num>
  <w:num w:numId="84">
    <w:abstractNumId w:val="104"/>
  </w:num>
  <w:num w:numId="85">
    <w:abstractNumId w:val="73"/>
  </w:num>
  <w:num w:numId="86">
    <w:abstractNumId w:val="96"/>
  </w:num>
  <w:num w:numId="87">
    <w:abstractNumId w:val="51"/>
  </w:num>
  <w:num w:numId="88">
    <w:abstractNumId w:val="15"/>
  </w:num>
  <w:num w:numId="89">
    <w:abstractNumId w:val="10"/>
  </w:num>
  <w:num w:numId="90">
    <w:abstractNumId w:val="7"/>
  </w:num>
  <w:num w:numId="91">
    <w:abstractNumId w:val="35"/>
  </w:num>
  <w:num w:numId="92">
    <w:abstractNumId w:val="63"/>
  </w:num>
  <w:num w:numId="93">
    <w:abstractNumId w:val="97"/>
  </w:num>
  <w:num w:numId="94">
    <w:abstractNumId w:val="47"/>
  </w:num>
  <w:num w:numId="95">
    <w:abstractNumId w:val="79"/>
  </w:num>
  <w:num w:numId="96">
    <w:abstractNumId w:val="81"/>
  </w:num>
  <w:num w:numId="97">
    <w:abstractNumId w:val="13"/>
  </w:num>
  <w:num w:numId="98">
    <w:abstractNumId w:val="89"/>
  </w:num>
  <w:num w:numId="99">
    <w:abstractNumId w:val="19"/>
  </w:num>
  <w:num w:numId="100">
    <w:abstractNumId w:val="117"/>
  </w:num>
  <w:num w:numId="101">
    <w:abstractNumId w:val="59"/>
  </w:num>
  <w:num w:numId="102">
    <w:abstractNumId w:val="122"/>
  </w:num>
  <w:num w:numId="103">
    <w:abstractNumId w:val="61"/>
  </w:num>
  <w:num w:numId="104">
    <w:abstractNumId w:val="46"/>
  </w:num>
  <w:num w:numId="105">
    <w:abstractNumId w:val="103"/>
  </w:num>
  <w:num w:numId="106">
    <w:abstractNumId w:val="115"/>
  </w:num>
  <w:num w:numId="107">
    <w:abstractNumId w:val="84"/>
  </w:num>
  <w:num w:numId="108">
    <w:abstractNumId w:val="36"/>
  </w:num>
  <w:num w:numId="109">
    <w:abstractNumId w:val="14"/>
  </w:num>
  <w:num w:numId="110">
    <w:abstractNumId w:val="43"/>
  </w:num>
  <w:num w:numId="111">
    <w:abstractNumId w:val="85"/>
  </w:num>
  <w:num w:numId="112">
    <w:abstractNumId w:val="3"/>
  </w:num>
  <w:num w:numId="113">
    <w:abstractNumId w:val="54"/>
  </w:num>
  <w:num w:numId="114">
    <w:abstractNumId w:val="57"/>
  </w:num>
  <w:num w:numId="115">
    <w:abstractNumId w:val="32"/>
  </w:num>
  <w:num w:numId="116">
    <w:abstractNumId w:val="44"/>
  </w:num>
  <w:num w:numId="117">
    <w:abstractNumId w:val="113"/>
  </w:num>
  <w:num w:numId="118">
    <w:abstractNumId w:val="87"/>
  </w:num>
  <w:num w:numId="119">
    <w:abstractNumId w:val="9"/>
  </w:num>
  <w:num w:numId="120">
    <w:abstractNumId w:val="67"/>
  </w:num>
  <w:num w:numId="121">
    <w:abstractNumId w:val="58"/>
  </w:num>
  <w:num w:numId="122">
    <w:abstractNumId w:val="114"/>
  </w:num>
  <w:num w:numId="123">
    <w:abstractNumId w:val="123"/>
  </w:num>
  <w:num w:numId="124">
    <w:abstractNumId w:val="95"/>
  </w:num>
  <w:num w:numId="125">
    <w:abstractNumId w:val="75"/>
  </w:num>
  <w:numIdMacAtCleanup w:val="1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9"/>
  <w:drawingGridHorizontalSpacing w:val="110"/>
  <w:displayHorizontalDrawingGridEvery w:val="2"/>
  <w:characterSpacingControl w:val="doNotCompress"/>
  <w:footnotePr>
    <w:footnote w:id="-1"/>
    <w:footnote w:id="0"/>
  </w:footnotePr>
  <w:endnotePr>
    <w:endnote w:id="-1"/>
    <w:endnote w:id="0"/>
  </w:endnotePr>
  <w:compat/>
  <w:rsids>
    <w:rsidRoot w:val="00127372"/>
    <w:rsid w:val="00032035"/>
    <w:rsid w:val="00060526"/>
    <w:rsid w:val="00073318"/>
    <w:rsid w:val="00076BFA"/>
    <w:rsid w:val="00077297"/>
    <w:rsid w:val="000815F5"/>
    <w:rsid w:val="000A3416"/>
    <w:rsid w:val="000A3ADB"/>
    <w:rsid w:val="000A4C05"/>
    <w:rsid w:val="000B6C3E"/>
    <w:rsid w:val="000C65C3"/>
    <w:rsid w:val="000C7607"/>
    <w:rsid w:val="000D5FED"/>
    <w:rsid w:val="000F2D20"/>
    <w:rsid w:val="000F672D"/>
    <w:rsid w:val="00101110"/>
    <w:rsid w:val="00111EEB"/>
    <w:rsid w:val="00114D17"/>
    <w:rsid w:val="001214CB"/>
    <w:rsid w:val="00127372"/>
    <w:rsid w:val="00132203"/>
    <w:rsid w:val="00152988"/>
    <w:rsid w:val="00180C5B"/>
    <w:rsid w:val="001A6A43"/>
    <w:rsid w:val="001B522B"/>
    <w:rsid w:val="001D33DE"/>
    <w:rsid w:val="001E62C6"/>
    <w:rsid w:val="00207C45"/>
    <w:rsid w:val="00211ECA"/>
    <w:rsid w:val="00215847"/>
    <w:rsid w:val="00224BF3"/>
    <w:rsid w:val="0022533F"/>
    <w:rsid w:val="002360D2"/>
    <w:rsid w:val="00245A5D"/>
    <w:rsid w:val="00255E35"/>
    <w:rsid w:val="002B2FFC"/>
    <w:rsid w:val="002E4FF2"/>
    <w:rsid w:val="002E7457"/>
    <w:rsid w:val="003278CD"/>
    <w:rsid w:val="00337870"/>
    <w:rsid w:val="00340129"/>
    <w:rsid w:val="003560B6"/>
    <w:rsid w:val="00381AC3"/>
    <w:rsid w:val="003C7237"/>
    <w:rsid w:val="00402721"/>
    <w:rsid w:val="004058C7"/>
    <w:rsid w:val="00405DCB"/>
    <w:rsid w:val="004235AB"/>
    <w:rsid w:val="00445476"/>
    <w:rsid w:val="00461C53"/>
    <w:rsid w:val="0046354F"/>
    <w:rsid w:val="00467094"/>
    <w:rsid w:val="0047082E"/>
    <w:rsid w:val="00481495"/>
    <w:rsid w:val="004915FB"/>
    <w:rsid w:val="00494D33"/>
    <w:rsid w:val="004A4EEB"/>
    <w:rsid w:val="004B2D1E"/>
    <w:rsid w:val="004C3E0F"/>
    <w:rsid w:val="004E0742"/>
    <w:rsid w:val="004E425B"/>
    <w:rsid w:val="00503F90"/>
    <w:rsid w:val="00514516"/>
    <w:rsid w:val="005200AE"/>
    <w:rsid w:val="00530B9B"/>
    <w:rsid w:val="00553190"/>
    <w:rsid w:val="00560EF0"/>
    <w:rsid w:val="005646D9"/>
    <w:rsid w:val="00571D8D"/>
    <w:rsid w:val="005A440D"/>
    <w:rsid w:val="005C167A"/>
    <w:rsid w:val="005C691B"/>
    <w:rsid w:val="005F7377"/>
    <w:rsid w:val="006030AC"/>
    <w:rsid w:val="00603A5C"/>
    <w:rsid w:val="0060577F"/>
    <w:rsid w:val="00670A79"/>
    <w:rsid w:val="006A5064"/>
    <w:rsid w:val="006A70BE"/>
    <w:rsid w:val="006C0CB7"/>
    <w:rsid w:val="00707F35"/>
    <w:rsid w:val="00742396"/>
    <w:rsid w:val="00756B81"/>
    <w:rsid w:val="00771579"/>
    <w:rsid w:val="00791FF5"/>
    <w:rsid w:val="007B3A99"/>
    <w:rsid w:val="007B4984"/>
    <w:rsid w:val="007D4CD5"/>
    <w:rsid w:val="007E0FC4"/>
    <w:rsid w:val="007E38DB"/>
    <w:rsid w:val="007F2C99"/>
    <w:rsid w:val="00816EEA"/>
    <w:rsid w:val="00821B40"/>
    <w:rsid w:val="00825693"/>
    <w:rsid w:val="00827E38"/>
    <w:rsid w:val="0088755B"/>
    <w:rsid w:val="008D405A"/>
    <w:rsid w:val="008E0328"/>
    <w:rsid w:val="008E4316"/>
    <w:rsid w:val="008E485B"/>
    <w:rsid w:val="008F01F5"/>
    <w:rsid w:val="008F054E"/>
    <w:rsid w:val="008F2ED8"/>
    <w:rsid w:val="00921AC0"/>
    <w:rsid w:val="00930E31"/>
    <w:rsid w:val="00932D16"/>
    <w:rsid w:val="00933587"/>
    <w:rsid w:val="0095005B"/>
    <w:rsid w:val="00961A43"/>
    <w:rsid w:val="00961F06"/>
    <w:rsid w:val="00970907"/>
    <w:rsid w:val="00977069"/>
    <w:rsid w:val="0099775D"/>
    <w:rsid w:val="009B07A4"/>
    <w:rsid w:val="009D1366"/>
    <w:rsid w:val="009E56CA"/>
    <w:rsid w:val="009E5E5A"/>
    <w:rsid w:val="009F3AFC"/>
    <w:rsid w:val="00A032DC"/>
    <w:rsid w:val="00A11370"/>
    <w:rsid w:val="00A118FD"/>
    <w:rsid w:val="00A1404A"/>
    <w:rsid w:val="00A1798A"/>
    <w:rsid w:val="00A51662"/>
    <w:rsid w:val="00A7545E"/>
    <w:rsid w:val="00A75C66"/>
    <w:rsid w:val="00A77893"/>
    <w:rsid w:val="00A861C8"/>
    <w:rsid w:val="00A91636"/>
    <w:rsid w:val="00AA79E1"/>
    <w:rsid w:val="00AB2634"/>
    <w:rsid w:val="00AB7BBD"/>
    <w:rsid w:val="00AD4DB2"/>
    <w:rsid w:val="00AE3DBC"/>
    <w:rsid w:val="00B26B9B"/>
    <w:rsid w:val="00B44D41"/>
    <w:rsid w:val="00B45F1D"/>
    <w:rsid w:val="00B4649C"/>
    <w:rsid w:val="00B619FE"/>
    <w:rsid w:val="00B6370B"/>
    <w:rsid w:val="00B70385"/>
    <w:rsid w:val="00B80186"/>
    <w:rsid w:val="00B849E2"/>
    <w:rsid w:val="00B916BF"/>
    <w:rsid w:val="00B94900"/>
    <w:rsid w:val="00BB246A"/>
    <w:rsid w:val="00BB3EB0"/>
    <w:rsid w:val="00BC447E"/>
    <w:rsid w:val="00C24ED1"/>
    <w:rsid w:val="00C26888"/>
    <w:rsid w:val="00C567A9"/>
    <w:rsid w:val="00C83785"/>
    <w:rsid w:val="00C8676A"/>
    <w:rsid w:val="00C926B0"/>
    <w:rsid w:val="00CA0227"/>
    <w:rsid w:val="00CC113C"/>
    <w:rsid w:val="00CD4997"/>
    <w:rsid w:val="00CF75E9"/>
    <w:rsid w:val="00D0353A"/>
    <w:rsid w:val="00D042B4"/>
    <w:rsid w:val="00D16514"/>
    <w:rsid w:val="00D35CE0"/>
    <w:rsid w:val="00D807B9"/>
    <w:rsid w:val="00DD66DC"/>
    <w:rsid w:val="00DE7819"/>
    <w:rsid w:val="00E047C0"/>
    <w:rsid w:val="00E159D3"/>
    <w:rsid w:val="00E340EE"/>
    <w:rsid w:val="00E35E53"/>
    <w:rsid w:val="00E4017A"/>
    <w:rsid w:val="00E6004F"/>
    <w:rsid w:val="00E63041"/>
    <w:rsid w:val="00E636DF"/>
    <w:rsid w:val="00E65670"/>
    <w:rsid w:val="00E67EF8"/>
    <w:rsid w:val="00E84949"/>
    <w:rsid w:val="00E95AB3"/>
    <w:rsid w:val="00ED5E28"/>
    <w:rsid w:val="00EE3290"/>
    <w:rsid w:val="00EE5293"/>
    <w:rsid w:val="00F042D3"/>
    <w:rsid w:val="00F30EDE"/>
    <w:rsid w:val="00F36E85"/>
    <w:rsid w:val="00F55A76"/>
    <w:rsid w:val="00F831A5"/>
    <w:rsid w:val="00F96D26"/>
    <w:rsid w:val="00FA02A6"/>
    <w:rsid w:val="00FA3221"/>
    <w:rsid w:val="00FA5376"/>
    <w:rsid w:val="00FB7B40"/>
    <w:rsid w:val="00FD6D7D"/>
    <w:rsid w:val="00FD6F15"/>
    <w:rsid w:val="00FE79A9"/>
    <w:rsid w:val="00FF02D5"/>
    <w:rsid w:val="00FF066E"/>
    <w:rsid w:val="00FF14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index 1" w:uiPriority="0"/>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annotation text"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semiHidden="0"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Cite" w:uiPriority="0"/>
    <w:lsdException w:name="annotation subject" w:uiPriority="0"/>
    <w:lsdException w:name="Balloon Text" w:uiPriority="0"/>
    <w:lsdException w:name="Table Grid" w:semiHidden="0" w:uiPriority="0" w:unhideWhenUsed="0"/>
    <w:lsdException w:name="Placeholder Text" w:uiPriority="0" w:unhideWhenUsed="0"/>
    <w:lsdException w:name="No Spacing" w:semiHidden="0" w:uiPriority="0" w:unhideWhenUsed="0" w:qFormat="1"/>
    <w:lsdException w:name="Light Shading" w:semiHidden="0" w:uiPriority="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link w:val="1"/>
    <w:qFormat/>
    <w:rsid w:val="00A032DC"/>
    <w:pPr>
      <w:widowControl w:val="0"/>
      <w:spacing w:after="200" w:line="276" w:lineRule="auto"/>
    </w:pPr>
    <w:rPr>
      <w:sz w:val="22"/>
    </w:rPr>
  </w:style>
  <w:style w:type="paragraph" w:styleId="10">
    <w:name w:val="heading 1"/>
    <w:basedOn w:val="a"/>
    <w:next w:val="a"/>
    <w:link w:val="11"/>
    <w:uiPriority w:val="9"/>
    <w:qFormat/>
    <w:rsid w:val="004915FB"/>
    <w:pPr>
      <w:keepNext/>
      <w:keepLines/>
      <w:spacing w:before="240" w:after="0"/>
      <w:outlineLvl w:val="0"/>
    </w:pPr>
    <w:rPr>
      <w:rFonts w:ascii="Times New Roman" w:hAnsi="Times New Roman"/>
      <w:b/>
      <w:sz w:val="28"/>
    </w:rPr>
  </w:style>
  <w:style w:type="paragraph" w:styleId="2">
    <w:name w:val="heading 2"/>
    <w:basedOn w:val="a"/>
    <w:next w:val="a"/>
    <w:link w:val="20"/>
    <w:uiPriority w:val="9"/>
    <w:qFormat/>
    <w:rsid w:val="004915FB"/>
    <w:pPr>
      <w:keepNext/>
      <w:keepLines/>
      <w:spacing w:before="40" w:after="0"/>
      <w:jc w:val="both"/>
      <w:outlineLvl w:val="1"/>
    </w:pPr>
    <w:rPr>
      <w:rFonts w:ascii="Times New Roman" w:hAnsi="Times New Roman"/>
      <w:b/>
      <w:caps/>
      <w:sz w:val="26"/>
    </w:rPr>
  </w:style>
  <w:style w:type="paragraph" w:styleId="3">
    <w:name w:val="heading 3"/>
    <w:basedOn w:val="a"/>
    <w:next w:val="a"/>
    <w:link w:val="30"/>
    <w:uiPriority w:val="9"/>
    <w:qFormat/>
    <w:rsid w:val="004915FB"/>
    <w:pPr>
      <w:keepNext/>
      <w:keepLines/>
      <w:spacing w:before="240" w:after="240" w:line="240" w:lineRule="auto"/>
      <w:ind w:firstLine="567"/>
      <w:outlineLvl w:val="2"/>
    </w:pPr>
    <w:rPr>
      <w:rFonts w:ascii="Times New Roman" w:hAnsi="Times New Roman"/>
      <w:b/>
      <w:color w:val="0D0D0D"/>
      <w:sz w:val="24"/>
    </w:rPr>
  </w:style>
  <w:style w:type="paragraph" w:styleId="4">
    <w:name w:val="heading 4"/>
    <w:basedOn w:val="12"/>
    <w:next w:val="12"/>
    <w:link w:val="40"/>
    <w:uiPriority w:val="9"/>
    <w:qFormat/>
    <w:rsid w:val="004915FB"/>
    <w:pPr>
      <w:keepNext/>
      <w:keepLines/>
      <w:spacing w:before="240" w:after="40"/>
      <w:outlineLvl w:val="3"/>
    </w:pPr>
    <w:rPr>
      <w:b/>
      <w:sz w:val="24"/>
    </w:rPr>
  </w:style>
  <w:style w:type="paragraph" w:styleId="5">
    <w:name w:val="heading 5"/>
    <w:basedOn w:val="12"/>
    <w:next w:val="12"/>
    <w:link w:val="50"/>
    <w:uiPriority w:val="9"/>
    <w:qFormat/>
    <w:rsid w:val="004915FB"/>
    <w:pPr>
      <w:keepNext/>
      <w:keepLines/>
      <w:spacing w:before="220" w:after="40"/>
      <w:outlineLvl w:val="4"/>
    </w:pPr>
    <w:rPr>
      <w:b/>
      <w:sz w:val="20"/>
    </w:rPr>
  </w:style>
  <w:style w:type="paragraph" w:styleId="6">
    <w:name w:val="heading 6"/>
    <w:basedOn w:val="12"/>
    <w:next w:val="12"/>
    <w:link w:val="60"/>
    <w:uiPriority w:val="9"/>
    <w:qFormat/>
    <w:rsid w:val="004915FB"/>
    <w:pPr>
      <w:keepNext/>
      <w:keepLines/>
      <w:spacing w:before="200" w:after="40"/>
      <w:outlineLvl w:val="5"/>
    </w:pPr>
    <w:rPr>
      <w:b/>
      <w:sz w:val="20"/>
    </w:rPr>
  </w:style>
  <w:style w:type="paragraph" w:styleId="7">
    <w:name w:val="heading 7"/>
    <w:basedOn w:val="a"/>
    <w:next w:val="a"/>
    <w:link w:val="70"/>
    <w:uiPriority w:val="9"/>
    <w:qFormat/>
    <w:rsid w:val="004915FB"/>
    <w:pPr>
      <w:keepNext/>
      <w:keepLines/>
      <w:spacing w:before="240" w:after="240" w:line="240" w:lineRule="auto"/>
      <w:outlineLvl w:val="6"/>
    </w:pPr>
    <w:rPr>
      <w:rFonts w:ascii="Times New Roman" w:hAnsi="Times New Roman"/>
      <w:b/>
      <w:sz w:val="24"/>
    </w:rPr>
  </w:style>
  <w:style w:type="paragraph" w:styleId="8">
    <w:name w:val="heading 8"/>
    <w:basedOn w:val="a"/>
    <w:next w:val="a"/>
    <w:link w:val="80"/>
    <w:uiPriority w:val="9"/>
    <w:qFormat/>
    <w:rsid w:val="004915FB"/>
    <w:pPr>
      <w:widowControl/>
      <w:spacing w:before="240" w:after="60" w:line="240" w:lineRule="auto"/>
      <w:outlineLvl w:val="7"/>
    </w:pPr>
    <w:rPr>
      <w:rFonts w:ascii="Times New Roman" w:hAnsi="Times New Roman"/>
      <w:i/>
      <w:sz w:val="24"/>
    </w:rPr>
  </w:style>
  <w:style w:type="paragraph" w:styleId="9">
    <w:name w:val="heading 9"/>
    <w:basedOn w:val="a"/>
    <w:next w:val="a"/>
    <w:link w:val="90"/>
    <w:uiPriority w:val="9"/>
    <w:qFormat/>
    <w:rsid w:val="004915FB"/>
    <w:pPr>
      <w:widowControl/>
      <w:spacing w:before="240" w:after="60" w:line="240" w:lineRule="auto"/>
      <w:outlineLvl w:val="8"/>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4915FB"/>
    <w:rPr>
      <w:sz w:val="22"/>
    </w:rPr>
  </w:style>
  <w:style w:type="character" w:customStyle="1" w:styleId="11">
    <w:name w:val="Заголовок 1 Знак"/>
    <w:basedOn w:val="1"/>
    <w:link w:val="10"/>
    <w:uiPriority w:val="9"/>
    <w:rsid w:val="004915FB"/>
    <w:rPr>
      <w:rFonts w:ascii="Times New Roman" w:hAnsi="Times New Roman"/>
      <w:b/>
      <w:sz w:val="28"/>
    </w:rPr>
  </w:style>
  <w:style w:type="character" w:customStyle="1" w:styleId="20">
    <w:name w:val="Заголовок 2 Знак"/>
    <w:basedOn w:val="1"/>
    <w:link w:val="2"/>
    <w:uiPriority w:val="9"/>
    <w:rsid w:val="004915FB"/>
    <w:rPr>
      <w:rFonts w:ascii="Times New Roman" w:hAnsi="Times New Roman"/>
      <w:b/>
      <w:caps/>
      <w:sz w:val="26"/>
    </w:rPr>
  </w:style>
  <w:style w:type="character" w:customStyle="1" w:styleId="30">
    <w:name w:val="Заголовок 3 Знак"/>
    <w:basedOn w:val="1"/>
    <w:link w:val="3"/>
    <w:uiPriority w:val="9"/>
    <w:rsid w:val="004915FB"/>
    <w:rPr>
      <w:rFonts w:ascii="Times New Roman" w:hAnsi="Times New Roman"/>
      <w:b/>
      <w:color w:val="0D0D0D"/>
      <w:sz w:val="24"/>
    </w:rPr>
  </w:style>
  <w:style w:type="paragraph" w:customStyle="1" w:styleId="12">
    <w:name w:val="Обычный12"/>
    <w:link w:val="110"/>
    <w:rsid w:val="004915FB"/>
    <w:pPr>
      <w:widowControl w:val="0"/>
      <w:spacing w:after="200" w:line="276" w:lineRule="auto"/>
    </w:pPr>
    <w:rPr>
      <w:sz w:val="22"/>
    </w:rPr>
  </w:style>
  <w:style w:type="character" w:customStyle="1" w:styleId="110">
    <w:name w:val="Обычный11"/>
    <w:link w:val="12"/>
    <w:rsid w:val="004915FB"/>
    <w:rPr>
      <w:sz w:val="22"/>
    </w:rPr>
  </w:style>
  <w:style w:type="character" w:customStyle="1" w:styleId="40">
    <w:name w:val="Заголовок 4 Знак"/>
    <w:basedOn w:val="110"/>
    <w:link w:val="4"/>
    <w:uiPriority w:val="9"/>
    <w:rsid w:val="004915FB"/>
    <w:rPr>
      <w:b/>
      <w:sz w:val="24"/>
    </w:rPr>
  </w:style>
  <w:style w:type="character" w:customStyle="1" w:styleId="50">
    <w:name w:val="Заголовок 5 Знак"/>
    <w:basedOn w:val="110"/>
    <w:link w:val="5"/>
    <w:uiPriority w:val="9"/>
    <w:rsid w:val="004915FB"/>
    <w:rPr>
      <w:b/>
      <w:sz w:val="20"/>
    </w:rPr>
  </w:style>
  <w:style w:type="character" w:customStyle="1" w:styleId="60">
    <w:name w:val="Заголовок 6 Знак"/>
    <w:basedOn w:val="110"/>
    <w:link w:val="6"/>
    <w:uiPriority w:val="9"/>
    <w:rsid w:val="004915FB"/>
    <w:rPr>
      <w:b/>
      <w:sz w:val="20"/>
    </w:rPr>
  </w:style>
  <w:style w:type="character" w:customStyle="1" w:styleId="70">
    <w:name w:val="Заголовок 7 Знак"/>
    <w:basedOn w:val="1"/>
    <w:link w:val="7"/>
    <w:uiPriority w:val="9"/>
    <w:rsid w:val="004915FB"/>
    <w:rPr>
      <w:rFonts w:ascii="Times New Roman" w:hAnsi="Times New Roman"/>
      <w:b/>
      <w:sz w:val="24"/>
    </w:rPr>
  </w:style>
  <w:style w:type="character" w:customStyle="1" w:styleId="80">
    <w:name w:val="Заголовок 8 Знак"/>
    <w:basedOn w:val="1"/>
    <w:link w:val="8"/>
    <w:uiPriority w:val="9"/>
    <w:rsid w:val="004915FB"/>
    <w:rPr>
      <w:rFonts w:ascii="Times New Roman" w:hAnsi="Times New Roman"/>
      <w:i/>
      <w:sz w:val="24"/>
    </w:rPr>
  </w:style>
  <w:style w:type="character" w:customStyle="1" w:styleId="90">
    <w:name w:val="Заголовок 9 Знак"/>
    <w:basedOn w:val="1"/>
    <w:link w:val="9"/>
    <w:uiPriority w:val="9"/>
    <w:rsid w:val="004915FB"/>
    <w:rPr>
      <w:rFonts w:ascii="Arial" w:hAnsi="Arial"/>
      <w:sz w:val="22"/>
    </w:rPr>
  </w:style>
  <w:style w:type="paragraph" w:styleId="a3">
    <w:name w:val="Body Text Indent"/>
    <w:basedOn w:val="a"/>
    <w:link w:val="a4"/>
    <w:rsid w:val="004915FB"/>
    <w:pPr>
      <w:widowControl/>
      <w:spacing w:after="120" w:line="240" w:lineRule="auto"/>
      <w:ind w:left="283"/>
    </w:pPr>
    <w:rPr>
      <w:rFonts w:ascii="Times New Roman" w:hAnsi="Times New Roman"/>
      <w:sz w:val="24"/>
    </w:rPr>
  </w:style>
  <w:style w:type="character" w:customStyle="1" w:styleId="a4">
    <w:name w:val="Основной текст с отступом Знак"/>
    <w:basedOn w:val="1"/>
    <w:link w:val="a3"/>
    <w:rsid w:val="004915FB"/>
    <w:rPr>
      <w:rFonts w:ascii="Times New Roman" w:hAnsi="Times New Roman"/>
      <w:sz w:val="24"/>
    </w:rPr>
  </w:style>
  <w:style w:type="paragraph" w:customStyle="1" w:styleId="sod">
    <w:name w:val="sod_"/>
    <w:basedOn w:val="NoParagraphStyle"/>
    <w:link w:val="sod1"/>
    <w:rsid w:val="004915FB"/>
    <w:pPr>
      <w:tabs>
        <w:tab w:val="right" w:pos="5896"/>
        <w:tab w:val="right" w:pos="6350"/>
      </w:tabs>
      <w:spacing w:line="240" w:lineRule="atLeast"/>
    </w:pPr>
    <w:rPr>
      <w:rFonts w:ascii="SchoolBookSanPin" w:hAnsi="SchoolBookSanPin"/>
      <w:sz w:val="20"/>
    </w:rPr>
  </w:style>
  <w:style w:type="paragraph" w:customStyle="1" w:styleId="NoParagraphStyle">
    <w:name w:val="[No Paragraph Style]"/>
    <w:link w:val="NoParagraphStyle1"/>
    <w:rsid w:val="004915FB"/>
    <w:pPr>
      <w:widowControl w:val="0"/>
      <w:spacing w:line="288" w:lineRule="auto"/>
    </w:pPr>
    <w:rPr>
      <w:rFonts w:ascii="Minion Pro" w:hAnsi="Minion Pro"/>
      <w:sz w:val="24"/>
    </w:rPr>
  </w:style>
  <w:style w:type="character" w:customStyle="1" w:styleId="NoParagraphStyle1">
    <w:name w:val="[No Paragraph Style]1"/>
    <w:link w:val="NoParagraphStyle"/>
    <w:rsid w:val="004915FB"/>
    <w:rPr>
      <w:rFonts w:ascii="Minion Pro" w:hAnsi="Minion Pro"/>
      <w:color w:val="000000"/>
      <w:sz w:val="24"/>
    </w:rPr>
  </w:style>
  <w:style w:type="character" w:customStyle="1" w:styleId="sod1">
    <w:name w:val="sod_1"/>
    <w:basedOn w:val="NoParagraphStyle1"/>
    <w:link w:val="sod"/>
    <w:rsid w:val="004915FB"/>
    <w:rPr>
      <w:rFonts w:ascii="SchoolBookSanPin" w:hAnsi="SchoolBookSanPin"/>
      <w:color w:val="000000"/>
      <w:sz w:val="20"/>
    </w:rPr>
  </w:style>
  <w:style w:type="paragraph" w:styleId="a5">
    <w:name w:val="List Bullet"/>
    <w:basedOn w:val="a"/>
    <w:link w:val="a6"/>
    <w:rsid w:val="004915FB"/>
    <w:pPr>
      <w:widowControl/>
      <w:spacing w:after="0" w:line="240" w:lineRule="auto"/>
      <w:ind w:left="1440" w:hanging="360"/>
      <w:contextualSpacing/>
      <w:jc w:val="both"/>
    </w:pPr>
    <w:rPr>
      <w:rFonts w:ascii="Times New Roman" w:hAnsi="Times New Roman"/>
    </w:rPr>
  </w:style>
  <w:style w:type="character" w:customStyle="1" w:styleId="a6">
    <w:name w:val="Маркированный список Знак"/>
    <w:basedOn w:val="1"/>
    <w:link w:val="a5"/>
    <w:rsid w:val="004915FB"/>
    <w:rPr>
      <w:rFonts w:ascii="Times New Roman" w:hAnsi="Times New Roman"/>
      <w:sz w:val="22"/>
    </w:rPr>
  </w:style>
  <w:style w:type="paragraph" w:customStyle="1" w:styleId="228bf8a64b8551e1msonormal">
    <w:name w:val="228bf8a64b8551e1msonormal"/>
    <w:basedOn w:val="a"/>
    <w:link w:val="228bf8a64b8551e1msonormal1"/>
    <w:rsid w:val="004915FB"/>
    <w:pPr>
      <w:widowControl/>
      <w:spacing w:beforeAutospacing="1" w:afterAutospacing="1" w:line="240" w:lineRule="auto"/>
    </w:pPr>
    <w:rPr>
      <w:rFonts w:ascii="Times New Roman" w:hAnsi="Times New Roman"/>
      <w:sz w:val="24"/>
    </w:rPr>
  </w:style>
  <w:style w:type="character" w:customStyle="1" w:styleId="228bf8a64b8551e1msonormal1">
    <w:name w:val="228bf8a64b8551e1msonormal1"/>
    <w:basedOn w:val="1"/>
    <w:link w:val="228bf8a64b8551e1msonormal"/>
    <w:rsid w:val="004915FB"/>
    <w:rPr>
      <w:rFonts w:ascii="Times New Roman" w:hAnsi="Times New Roman"/>
      <w:sz w:val="24"/>
    </w:rPr>
  </w:style>
  <w:style w:type="paragraph" w:customStyle="1" w:styleId="13">
    <w:name w:val="Строгий1"/>
    <w:link w:val="a7"/>
    <w:rsid w:val="004915FB"/>
    <w:rPr>
      <w:b/>
    </w:rPr>
  </w:style>
  <w:style w:type="character" w:styleId="a7">
    <w:name w:val="Strong"/>
    <w:link w:val="13"/>
    <w:uiPriority w:val="22"/>
    <w:qFormat/>
    <w:rsid w:val="004915FB"/>
    <w:rPr>
      <w:b/>
    </w:rPr>
  </w:style>
  <w:style w:type="paragraph" w:customStyle="1" w:styleId="14">
    <w:name w:val="Указатель1"/>
    <w:basedOn w:val="a"/>
    <w:link w:val="111"/>
    <w:rsid w:val="004915FB"/>
    <w:pPr>
      <w:widowControl/>
      <w:spacing w:after="0" w:line="240" w:lineRule="auto"/>
    </w:pPr>
    <w:rPr>
      <w:rFonts w:ascii="Times New Roman" w:hAnsi="Times New Roman"/>
      <w:sz w:val="24"/>
    </w:rPr>
  </w:style>
  <w:style w:type="character" w:customStyle="1" w:styleId="111">
    <w:name w:val="Указатель11"/>
    <w:basedOn w:val="1"/>
    <w:link w:val="14"/>
    <w:rsid w:val="004915FB"/>
    <w:rPr>
      <w:rFonts w:ascii="Times New Roman" w:hAnsi="Times New Roman"/>
      <w:sz w:val="24"/>
    </w:rPr>
  </w:style>
  <w:style w:type="paragraph" w:customStyle="1" w:styleId="c27c33">
    <w:name w:val="c27 c33"/>
    <w:basedOn w:val="a"/>
    <w:link w:val="c27c331"/>
    <w:rsid w:val="004915FB"/>
    <w:pPr>
      <w:widowControl/>
      <w:spacing w:beforeAutospacing="1" w:afterAutospacing="1" w:line="240" w:lineRule="auto"/>
      <w:jc w:val="both"/>
    </w:pPr>
    <w:rPr>
      <w:rFonts w:ascii="Times New Roman" w:hAnsi="Times New Roman"/>
      <w:sz w:val="24"/>
    </w:rPr>
  </w:style>
  <w:style w:type="character" w:customStyle="1" w:styleId="c27c331">
    <w:name w:val="c27 c331"/>
    <w:basedOn w:val="1"/>
    <w:link w:val="c27c33"/>
    <w:rsid w:val="004915FB"/>
    <w:rPr>
      <w:rFonts w:ascii="Times New Roman" w:hAnsi="Times New Roman"/>
      <w:sz w:val="24"/>
    </w:rPr>
  </w:style>
  <w:style w:type="paragraph" w:styleId="21">
    <w:name w:val="toc 2"/>
    <w:basedOn w:val="a"/>
    <w:next w:val="a"/>
    <w:link w:val="22"/>
    <w:uiPriority w:val="39"/>
    <w:rsid w:val="004915FB"/>
    <w:pPr>
      <w:spacing w:before="120" w:after="0"/>
      <w:ind w:left="220"/>
    </w:pPr>
    <w:rPr>
      <w:b/>
    </w:rPr>
  </w:style>
  <w:style w:type="character" w:customStyle="1" w:styleId="22">
    <w:name w:val="Оглавление 2 Знак"/>
    <w:basedOn w:val="1"/>
    <w:link w:val="21"/>
    <w:uiPriority w:val="39"/>
    <w:rsid w:val="004915FB"/>
    <w:rPr>
      <w:b/>
      <w:sz w:val="22"/>
    </w:rPr>
  </w:style>
  <w:style w:type="paragraph" w:customStyle="1" w:styleId="extended-textshort">
    <w:name w:val="extended-text__short"/>
    <w:link w:val="extended-textshort1"/>
    <w:rsid w:val="004915FB"/>
  </w:style>
  <w:style w:type="character" w:customStyle="1" w:styleId="extended-textshort1">
    <w:name w:val="extended-text__short1"/>
    <w:link w:val="extended-textshort"/>
    <w:rsid w:val="004915FB"/>
  </w:style>
  <w:style w:type="paragraph" w:customStyle="1" w:styleId="f893cbe1921f927cgmail-msofootnotereference">
    <w:name w:val="f893cbe1921f927cgmail-msofootnotereference"/>
    <w:basedOn w:val="15"/>
    <w:link w:val="f893cbe1921f927cgmail-msofootnotereference1"/>
    <w:rsid w:val="004915FB"/>
  </w:style>
  <w:style w:type="paragraph" w:customStyle="1" w:styleId="15">
    <w:name w:val="Основной шрифт абзаца1"/>
    <w:rsid w:val="004915FB"/>
  </w:style>
  <w:style w:type="character" w:customStyle="1" w:styleId="f893cbe1921f927cgmail-msofootnotereference1">
    <w:name w:val="f893cbe1921f927cgmail-msofootnotereference1"/>
    <w:basedOn w:val="a0"/>
    <w:link w:val="f893cbe1921f927cgmail-msofootnotereference"/>
    <w:rsid w:val="004915FB"/>
  </w:style>
  <w:style w:type="paragraph" w:customStyle="1" w:styleId="23">
    <w:name w:val="Основной текст (2) + Не курсив"/>
    <w:link w:val="210"/>
    <w:rsid w:val="004915FB"/>
    <w:rPr>
      <w:rFonts w:ascii="Tahoma" w:hAnsi="Tahoma"/>
      <w:b/>
      <w:i/>
      <w:highlight w:val="white"/>
    </w:rPr>
  </w:style>
  <w:style w:type="character" w:customStyle="1" w:styleId="210">
    <w:name w:val="Основной текст (2) + Не курсив1"/>
    <w:link w:val="23"/>
    <w:rsid w:val="004915FB"/>
    <w:rPr>
      <w:rFonts w:ascii="Tahoma" w:hAnsi="Tahoma"/>
      <w:b/>
      <w:i/>
      <w:color w:val="000000"/>
      <w:spacing w:val="0"/>
      <w:sz w:val="20"/>
      <w:highlight w:val="white"/>
    </w:rPr>
  </w:style>
  <w:style w:type="paragraph" w:customStyle="1" w:styleId="a8">
    <w:name w:val="Ссылка указателя"/>
    <w:link w:val="16"/>
    <w:rsid w:val="004915FB"/>
  </w:style>
  <w:style w:type="character" w:customStyle="1" w:styleId="16">
    <w:name w:val="Ссылка указателя1"/>
    <w:link w:val="a8"/>
    <w:rsid w:val="004915FB"/>
  </w:style>
  <w:style w:type="paragraph" w:customStyle="1" w:styleId="120">
    <w:name w:val="Основной текст (12)"/>
    <w:basedOn w:val="a"/>
    <w:link w:val="121"/>
    <w:rsid w:val="004915FB"/>
    <w:pPr>
      <w:spacing w:after="540" w:line="245" w:lineRule="exact"/>
      <w:jc w:val="center"/>
    </w:pPr>
    <w:rPr>
      <w:spacing w:val="4"/>
      <w:sz w:val="19"/>
    </w:rPr>
  </w:style>
  <w:style w:type="character" w:customStyle="1" w:styleId="121">
    <w:name w:val="Основной текст (12)1"/>
    <w:basedOn w:val="1"/>
    <w:link w:val="120"/>
    <w:rsid w:val="004915FB"/>
    <w:rPr>
      <w:spacing w:val="4"/>
      <w:sz w:val="19"/>
    </w:rPr>
  </w:style>
  <w:style w:type="paragraph" w:customStyle="1" w:styleId="211">
    <w:name w:val="Заголовок 2 Знак1"/>
    <w:link w:val="2110"/>
    <w:rsid w:val="004915FB"/>
    <w:rPr>
      <w:rFonts w:ascii="Calibri Light" w:hAnsi="Calibri Light"/>
      <w:color w:val="2F5496"/>
      <w:sz w:val="26"/>
    </w:rPr>
  </w:style>
  <w:style w:type="character" w:customStyle="1" w:styleId="2110">
    <w:name w:val="Заголовок 2 Знак11"/>
    <w:link w:val="211"/>
    <w:rsid w:val="004915FB"/>
    <w:rPr>
      <w:rFonts w:ascii="Calibri Light" w:hAnsi="Calibri Light"/>
      <w:color w:val="2F5496"/>
      <w:sz w:val="26"/>
    </w:rPr>
  </w:style>
  <w:style w:type="paragraph" w:customStyle="1" w:styleId="220">
    <w:name w:val="Основной текст 22"/>
    <w:basedOn w:val="a"/>
    <w:link w:val="221"/>
    <w:rsid w:val="004915FB"/>
    <w:pPr>
      <w:widowControl/>
      <w:tabs>
        <w:tab w:val="left" w:pos="8222"/>
      </w:tabs>
      <w:spacing w:after="0" w:line="240" w:lineRule="auto"/>
      <w:ind w:right="-1759"/>
    </w:pPr>
    <w:rPr>
      <w:rFonts w:ascii="Times New Roman" w:hAnsi="Times New Roman"/>
      <w:sz w:val="28"/>
    </w:rPr>
  </w:style>
  <w:style w:type="character" w:customStyle="1" w:styleId="221">
    <w:name w:val="Основной текст 221"/>
    <w:basedOn w:val="1"/>
    <w:link w:val="220"/>
    <w:rsid w:val="004915FB"/>
    <w:rPr>
      <w:rFonts w:ascii="Times New Roman" w:hAnsi="Times New Roman"/>
      <w:sz w:val="28"/>
    </w:rPr>
  </w:style>
  <w:style w:type="paragraph" w:customStyle="1" w:styleId="HTML1">
    <w:name w:val="Цитата HTML1"/>
    <w:link w:val="HTML"/>
    <w:rsid w:val="004915FB"/>
    <w:rPr>
      <w:i/>
    </w:rPr>
  </w:style>
  <w:style w:type="character" w:styleId="HTML">
    <w:name w:val="HTML Cite"/>
    <w:link w:val="HTML1"/>
    <w:rsid w:val="004915FB"/>
    <w:rPr>
      <w:i/>
    </w:rPr>
  </w:style>
  <w:style w:type="paragraph" w:customStyle="1" w:styleId="Hakemisto">
    <w:name w:val="Hakemisto"/>
    <w:basedOn w:val="a"/>
    <w:link w:val="Hakemisto1"/>
    <w:rsid w:val="004915FB"/>
    <w:pPr>
      <w:widowControl/>
      <w:spacing w:after="0" w:line="240" w:lineRule="auto"/>
    </w:pPr>
    <w:rPr>
      <w:rFonts w:ascii="Times New Roman" w:hAnsi="Times New Roman"/>
      <w:sz w:val="24"/>
    </w:rPr>
  </w:style>
  <w:style w:type="character" w:customStyle="1" w:styleId="Hakemisto1">
    <w:name w:val="Hakemisto1"/>
    <w:basedOn w:val="1"/>
    <w:link w:val="Hakemisto"/>
    <w:rsid w:val="004915FB"/>
    <w:rPr>
      <w:rFonts w:ascii="Times New Roman" w:hAnsi="Times New Roman"/>
      <w:sz w:val="24"/>
    </w:rPr>
  </w:style>
  <w:style w:type="paragraph" w:styleId="41">
    <w:name w:val="toc 4"/>
    <w:basedOn w:val="a"/>
    <w:next w:val="a"/>
    <w:link w:val="42"/>
    <w:uiPriority w:val="39"/>
    <w:rsid w:val="004915FB"/>
    <w:pPr>
      <w:spacing w:after="0"/>
      <w:ind w:left="660"/>
    </w:pPr>
    <w:rPr>
      <w:sz w:val="20"/>
    </w:rPr>
  </w:style>
  <w:style w:type="character" w:customStyle="1" w:styleId="42">
    <w:name w:val="Оглавление 4 Знак"/>
    <w:basedOn w:val="1"/>
    <w:link w:val="41"/>
    <w:uiPriority w:val="39"/>
    <w:rsid w:val="004915FB"/>
    <w:rPr>
      <w:sz w:val="20"/>
    </w:rPr>
  </w:style>
  <w:style w:type="paragraph" w:customStyle="1" w:styleId="61">
    <w:name w:val="Основной текст (6)"/>
    <w:basedOn w:val="a"/>
    <w:link w:val="610"/>
    <w:rsid w:val="004915FB"/>
    <w:pPr>
      <w:spacing w:after="0" w:line="191" w:lineRule="exact"/>
      <w:jc w:val="right"/>
    </w:pPr>
    <w:rPr>
      <w:spacing w:val="2"/>
      <w:sz w:val="14"/>
    </w:rPr>
  </w:style>
  <w:style w:type="character" w:customStyle="1" w:styleId="610">
    <w:name w:val="Основной текст (6)1"/>
    <w:basedOn w:val="1"/>
    <w:link w:val="61"/>
    <w:rsid w:val="004915FB"/>
    <w:rPr>
      <w:spacing w:val="2"/>
      <w:sz w:val="14"/>
    </w:rPr>
  </w:style>
  <w:style w:type="paragraph" w:customStyle="1" w:styleId="5-">
    <w:name w:val="Заг 5 п/ж-курсив (Заголовки)"/>
    <w:basedOn w:val="a"/>
    <w:link w:val="5-1"/>
    <w:rsid w:val="004915FB"/>
    <w:pPr>
      <w:spacing w:before="85" w:after="28" w:line="237" w:lineRule="atLeast"/>
      <w:ind w:firstLine="283"/>
    </w:pPr>
    <w:rPr>
      <w:rFonts w:ascii="Times New Roman" w:hAnsi="Times New Roman"/>
      <w:b/>
      <w:i/>
      <w:sz w:val="20"/>
    </w:rPr>
  </w:style>
  <w:style w:type="character" w:customStyle="1" w:styleId="5-1">
    <w:name w:val="Заг 5 п/ж-курсив (Заголовки)1"/>
    <w:basedOn w:val="1"/>
    <w:link w:val="5-"/>
    <w:rsid w:val="004915FB"/>
    <w:rPr>
      <w:rFonts w:ascii="Times New Roman" w:hAnsi="Times New Roman"/>
      <w:b/>
      <w:i/>
      <w:color w:val="000000"/>
      <w:sz w:val="20"/>
    </w:rPr>
  </w:style>
  <w:style w:type="paragraph" w:customStyle="1" w:styleId="17">
    <w:name w:val="Знак сноски1"/>
    <w:link w:val="112"/>
    <w:rsid w:val="004915FB"/>
    <w:rPr>
      <w:vertAlign w:val="superscript"/>
    </w:rPr>
  </w:style>
  <w:style w:type="character" w:customStyle="1" w:styleId="112">
    <w:name w:val="Знак сноски11"/>
    <w:link w:val="17"/>
    <w:rsid w:val="004915FB"/>
    <w:rPr>
      <w:vertAlign w:val="superscript"/>
    </w:rPr>
  </w:style>
  <w:style w:type="paragraph" w:customStyle="1" w:styleId="5Georgia">
    <w:name w:val="Основной текст (5) + Georgia"/>
    <w:link w:val="5Georgia1"/>
    <w:rsid w:val="004915FB"/>
    <w:rPr>
      <w:rFonts w:ascii="Georgia" w:hAnsi="Georgia"/>
      <w:sz w:val="15"/>
      <w:highlight w:val="white"/>
    </w:rPr>
  </w:style>
  <w:style w:type="character" w:customStyle="1" w:styleId="5Georgia1">
    <w:name w:val="Основной текст (5) + Georgia1"/>
    <w:link w:val="5Georgia"/>
    <w:rsid w:val="004915FB"/>
    <w:rPr>
      <w:rFonts w:ascii="Georgia" w:hAnsi="Georgia"/>
      <w:color w:val="000000"/>
      <w:spacing w:val="0"/>
      <w:sz w:val="15"/>
      <w:highlight w:val="white"/>
    </w:rPr>
  </w:style>
  <w:style w:type="paragraph" w:customStyle="1" w:styleId="a9">
    <w:name w:val="подзаголовок"/>
    <w:basedOn w:val="a"/>
    <w:link w:val="18"/>
    <w:rsid w:val="004915FB"/>
    <w:pPr>
      <w:widowControl/>
      <w:spacing w:before="227" w:after="113" w:line="288" w:lineRule="auto"/>
      <w:ind w:firstLine="340"/>
      <w:jc w:val="center"/>
    </w:pPr>
    <w:rPr>
      <w:rFonts w:ascii="Newton-Bold" w:hAnsi="Newton-Bold"/>
      <w:b/>
      <w:sz w:val="28"/>
    </w:rPr>
  </w:style>
  <w:style w:type="character" w:customStyle="1" w:styleId="18">
    <w:name w:val="подзаголовок1"/>
    <w:basedOn w:val="1"/>
    <w:link w:val="a9"/>
    <w:rsid w:val="004915FB"/>
    <w:rPr>
      <w:rFonts w:ascii="Newton-Bold" w:hAnsi="Newton-Bold"/>
      <w:b/>
      <w:color w:val="000000"/>
      <w:sz w:val="28"/>
    </w:rPr>
  </w:style>
  <w:style w:type="paragraph" w:customStyle="1" w:styleId="Italic">
    <w:name w:val="Italic"/>
    <w:link w:val="Italic1"/>
    <w:rsid w:val="004915FB"/>
    <w:rPr>
      <w:i/>
    </w:rPr>
  </w:style>
  <w:style w:type="character" w:customStyle="1" w:styleId="Italic1">
    <w:name w:val="Italic1"/>
    <w:link w:val="Italic"/>
    <w:rsid w:val="004915FB"/>
    <w:rPr>
      <w:i/>
    </w:rPr>
  </w:style>
  <w:style w:type="paragraph" w:styleId="62">
    <w:name w:val="toc 6"/>
    <w:basedOn w:val="a"/>
    <w:next w:val="a"/>
    <w:link w:val="63"/>
    <w:uiPriority w:val="39"/>
    <w:rsid w:val="004915FB"/>
    <w:pPr>
      <w:spacing w:after="0"/>
      <w:ind w:left="1100"/>
    </w:pPr>
    <w:rPr>
      <w:sz w:val="20"/>
    </w:rPr>
  </w:style>
  <w:style w:type="character" w:customStyle="1" w:styleId="63">
    <w:name w:val="Оглавление 6 Знак"/>
    <w:basedOn w:val="1"/>
    <w:link w:val="62"/>
    <w:uiPriority w:val="39"/>
    <w:rsid w:val="004915FB"/>
    <w:rPr>
      <w:sz w:val="20"/>
    </w:rPr>
  </w:style>
  <w:style w:type="paragraph" w:customStyle="1" w:styleId="aa">
    <w:name w:val="Êóðñèâ (Âûäåëåíèÿ)"/>
    <w:link w:val="19"/>
    <w:rsid w:val="004915FB"/>
    <w:rPr>
      <w:i/>
    </w:rPr>
  </w:style>
  <w:style w:type="character" w:customStyle="1" w:styleId="19">
    <w:name w:val="Êóðñèâ (Âûäåëåíèÿ)1"/>
    <w:link w:val="aa"/>
    <w:rsid w:val="004915FB"/>
    <w:rPr>
      <w:i/>
      <w:color w:val="000000"/>
    </w:rPr>
  </w:style>
  <w:style w:type="paragraph" w:customStyle="1" w:styleId="c74">
    <w:name w:val="c74"/>
    <w:link w:val="c741"/>
    <w:rsid w:val="004915FB"/>
  </w:style>
  <w:style w:type="character" w:customStyle="1" w:styleId="c741">
    <w:name w:val="c741"/>
    <w:link w:val="c74"/>
    <w:rsid w:val="004915FB"/>
  </w:style>
  <w:style w:type="paragraph" w:customStyle="1" w:styleId="122">
    <w:name w:val="Заголовок №1 (2)"/>
    <w:basedOn w:val="a"/>
    <w:link w:val="1210"/>
    <w:rsid w:val="004915FB"/>
    <w:pPr>
      <w:spacing w:before="240" w:after="180" w:line="240" w:lineRule="atLeast"/>
      <w:jc w:val="center"/>
      <w:outlineLvl w:val="0"/>
    </w:pPr>
    <w:rPr>
      <w:b/>
      <w:spacing w:val="2"/>
      <w:sz w:val="20"/>
    </w:rPr>
  </w:style>
  <w:style w:type="character" w:customStyle="1" w:styleId="1210">
    <w:name w:val="Заголовок №1 (2)1"/>
    <w:basedOn w:val="1"/>
    <w:link w:val="122"/>
    <w:rsid w:val="004915FB"/>
    <w:rPr>
      <w:b/>
      <w:spacing w:val="2"/>
      <w:sz w:val="20"/>
    </w:rPr>
  </w:style>
  <w:style w:type="paragraph" w:customStyle="1" w:styleId="212">
    <w:name w:val="Основной текст 21"/>
    <w:basedOn w:val="a"/>
    <w:link w:val="2111"/>
    <w:rsid w:val="004915FB"/>
    <w:pPr>
      <w:widowControl/>
      <w:spacing w:after="120" w:line="480" w:lineRule="auto"/>
    </w:pPr>
    <w:rPr>
      <w:rFonts w:ascii="Times New Roman" w:hAnsi="Times New Roman"/>
      <w:sz w:val="20"/>
    </w:rPr>
  </w:style>
  <w:style w:type="character" w:customStyle="1" w:styleId="2111">
    <w:name w:val="Основной текст 211"/>
    <w:basedOn w:val="1"/>
    <w:link w:val="212"/>
    <w:rsid w:val="004915FB"/>
    <w:rPr>
      <w:rFonts w:ascii="Times New Roman" w:hAnsi="Times New Roman"/>
      <w:sz w:val="20"/>
    </w:rPr>
  </w:style>
  <w:style w:type="paragraph" w:styleId="71">
    <w:name w:val="toc 7"/>
    <w:basedOn w:val="a"/>
    <w:next w:val="a"/>
    <w:link w:val="72"/>
    <w:uiPriority w:val="39"/>
    <w:rsid w:val="004915FB"/>
    <w:pPr>
      <w:spacing w:after="0"/>
      <w:ind w:left="1320"/>
    </w:pPr>
    <w:rPr>
      <w:sz w:val="20"/>
    </w:rPr>
  </w:style>
  <w:style w:type="character" w:customStyle="1" w:styleId="72">
    <w:name w:val="Оглавление 7 Знак"/>
    <w:basedOn w:val="1"/>
    <w:link w:val="71"/>
    <w:uiPriority w:val="39"/>
    <w:rsid w:val="004915FB"/>
    <w:rPr>
      <w:sz w:val="20"/>
    </w:rPr>
  </w:style>
  <w:style w:type="paragraph" w:customStyle="1" w:styleId="hpsatn">
    <w:name w:val="hps atn"/>
    <w:link w:val="hpsatn1"/>
    <w:rsid w:val="004915FB"/>
  </w:style>
  <w:style w:type="character" w:customStyle="1" w:styleId="hpsatn1">
    <w:name w:val="hps atn1"/>
    <w:link w:val="hpsatn"/>
    <w:rsid w:val="004915FB"/>
  </w:style>
  <w:style w:type="paragraph" w:customStyle="1" w:styleId="Taulukonotsikko">
    <w:name w:val="Taulukon otsikko"/>
    <w:basedOn w:val="Taulukonsislt"/>
    <w:link w:val="Taulukonotsikko1"/>
    <w:rsid w:val="004915FB"/>
    <w:pPr>
      <w:jc w:val="center"/>
    </w:pPr>
    <w:rPr>
      <w:b/>
    </w:rPr>
  </w:style>
  <w:style w:type="paragraph" w:customStyle="1" w:styleId="Taulukonsislt">
    <w:name w:val="Taulukon sisältö"/>
    <w:basedOn w:val="a"/>
    <w:link w:val="Taulukonsislt1"/>
    <w:rsid w:val="004915FB"/>
    <w:pPr>
      <w:widowControl/>
      <w:spacing w:after="0" w:line="240" w:lineRule="auto"/>
    </w:pPr>
    <w:rPr>
      <w:rFonts w:ascii="Times New Roman" w:hAnsi="Times New Roman"/>
      <w:sz w:val="24"/>
    </w:rPr>
  </w:style>
  <w:style w:type="character" w:customStyle="1" w:styleId="Taulukonsislt1">
    <w:name w:val="Taulukon sisältö1"/>
    <w:basedOn w:val="1"/>
    <w:link w:val="Taulukonsislt"/>
    <w:rsid w:val="004915FB"/>
    <w:rPr>
      <w:rFonts w:ascii="Times New Roman" w:hAnsi="Times New Roman"/>
      <w:sz w:val="24"/>
    </w:rPr>
  </w:style>
  <w:style w:type="character" w:customStyle="1" w:styleId="Taulukonotsikko1">
    <w:name w:val="Taulukon otsikko1"/>
    <w:basedOn w:val="Taulukonsislt1"/>
    <w:link w:val="Taulukonotsikko"/>
    <w:rsid w:val="004915FB"/>
    <w:rPr>
      <w:rFonts w:ascii="Times New Roman" w:hAnsi="Times New Roman"/>
      <w:b/>
      <w:sz w:val="24"/>
    </w:rPr>
  </w:style>
  <w:style w:type="paragraph" w:customStyle="1" w:styleId="43">
    <w:name w:val="Стиль4 Знак"/>
    <w:link w:val="410"/>
    <w:rsid w:val="004915FB"/>
    <w:rPr>
      <w:rFonts w:ascii="Times New Roman" w:hAnsi="Times New Roman"/>
      <w:b/>
      <w:sz w:val="28"/>
    </w:rPr>
  </w:style>
  <w:style w:type="character" w:customStyle="1" w:styleId="410">
    <w:name w:val="Стиль4 Знак1"/>
    <w:link w:val="43"/>
    <w:rsid w:val="004915FB"/>
    <w:rPr>
      <w:rFonts w:ascii="Times New Roman" w:hAnsi="Times New Roman"/>
      <w:b/>
      <w:sz w:val="28"/>
    </w:rPr>
  </w:style>
  <w:style w:type="paragraph" w:customStyle="1" w:styleId="Superscriptnonecolor">
    <w:name w:val="Superscript_none_color"/>
    <w:link w:val="Superscriptnonecolor1"/>
    <w:rsid w:val="004915FB"/>
    <w:rPr>
      <w:vertAlign w:val="superscript"/>
    </w:rPr>
  </w:style>
  <w:style w:type="character" w:customStyle="1" w:styleId="Superscriptnonecolor1">
    <w:name w:val="Superscript_none_color1"/>
    <w:link w:val="Superscriptnonecolor"/>
    <w:rsid w:val="004915FB"/>
    <w:rPr>
      <w:color w:val="000000"/>
      <w:vertAlign w:val="superscript"/>
    </w:rPr>
  </w:style>
  <w:style w:type="paragraph" w:customStyle="1" w:styleId="1a">
    <w:name w:val="Заг 1 (Заголовки)"/>
    <w:basedOn w:val="a"/>
    <w:link w:val="113"/>
    <w:rsid w:val="004915FB"/>
    <w:pPr>
      <w:spacing w:after="283" w:line="240" w:lineRule="atLeast"/>
      <w:jc w:val="both"/>
    </w:pPr>
    <w:rPr>
      <w:rFonts w:ascii="Times New Roman" w:hAnsi="Times New Roman"/>
      <w:b/>
      <w:sz w:val="24"/>
    </w:rPr>
  </w:style>
  <w:style w:type="character" w:customStyle="1" w:styleId="113">
    <w:name w:val="Заг 1 (Заголовки)1"/>
    <w:basedOn w:val="1"/>
    <w:link w:val="1a"/>
    <w:rsid w:val="004915FB"/>
    <w:rPr>
      <w:rFonts w:ascii="Times New Roman" w:hAnsi="Times New Roman"/>
      <w:b/>
      <w:color w:val="000000"/>
      <w:sz w:val="24"/>
    </w:rPr>
  </w:style>
  <w:style w:type="paragraph" w:customStyle="1" w:styleId="bolditalic">
    <w:name w:val="bold_italic"/>
    <w:link w:val="bolditalic1"/>
    <w:rsid w:val="004915FB"/>
    <w:rPr>
      <w:b/>
      <w:i/>
    </w:rPr>
  </w:style>
  <w:style w:type="character" w:customStyle="1" w:styleId="bolditalic1">
    <w:name w:val="bold_italic1"/>
    <w:link w:val="bolditalic"/>
    <w:rsid w:val="004915FB"/>
    <w:rPr>
      <w:b/>
      <w:i/>
    </w:rPr>
  </w:style>
  <w:style w:type="paragraph" w:customStyle="1" w:styleId="table-list-bullet">
    <w:name w:val="table-list-bullet"/>
    <w:basedOn w:val="table-body1mm"/>
    <w:link w:val="table-list-bullet1"/>
    <w:rsid w:val="004915FB"/>
    <w:pPr>
      <w:spacing w:after="0"/>
      <w:ind w:left="142" w:hanging="142"/>
    </w:pPr>
  </w:style>
  <w:style w:type="paragraph" w:customStyle="1" w:styleId="table-body1mm">
    <w:name w:val="table-body_1mm"/>
    <w:basedOn w:val="body"/>
    <w:link w:val="table-body1mm1"/>
    <w:rsid w:val="004915FB"/>
    <w:pPr>
      <w:tabs>
        <w:tab w:val="left" w:pos="567"/>
      </w:tabs>
      <w:spacing w:after="100" w:line="220" w:lineRule="atLeast"/>
      <w:ind w:firstLine="0"/>
      <w:jc w:val="left"/>
    </w:pPr>
    <w:rPr>
      <w:rFonts w:ascii="SchoolBookSanPin" w:hAnsi="SchoolBookSanPin"/>
      <w:sz w:val="18"/>
    </w:rPr>
  </w:style>
  <w:style w:type="paragraph" w:customStyle="1" w:styleId="body">
    <w:name w:val="body"/>
    <w:basedOn w:val="NoParagraphStyle"/>
    <w:next w:val="NoParagraphStyle"/>
    <w:link w:val="body1"/>
    <w:rsid w:val="004915FB"/>
    <w:pPr>
      <w:spacing w:line="240" w:lineRule="atLeast"/>
      <w:ind w:firstLine="227"/>
      <w:jc w:val="both"/>
    </w:pPr>
    <w:rPr>
      <w:rFonts w:ascii="SchoolBookSanPin-Regular" w:hAnsi="SchoolBookSanPin-Regular"/>
      <w:sz w:val="20"/>
    </w:rPr>
  </w:style>
  <w:style w:type="character" w:customStyle="1" w:styleId="body1">
    <w:name w:val="body1"/>
    <w:basedOn w:val="NoParagraphStyle1"/>
    <w:link w:val="body"/>
    <w:rsid w:val="004915FB"/>
    <w:rPr>
      <w:rFonts w:ascii="SchoolBookSanPin-Regular" w:hAnsi="SchoolBookSanPin-Regular"/>
      <w:color w:val="000000"/>
      <w:sz w:val="20"/>
    </w:rPr>
  </w:style>
  <w:style w:type="character" w:customStyle="1" w:styleId="table-body1mm1">
    <w:name w:val="table-body_1mm1"/>
    <w:basedOn w:val="body1"/>
    <w:link w:val="table-body1mm"/>
    <w:rsid w:val="004915FB"/>
    <w:rPr>
      <w:rFonts w:ascii="SchoolBookSanPin" w:hAnsi="SchoolBookSanPin"/>
      <w:color w:val="000000"/>
      <w:sz w:val="18"/>
    </w:rPr>
  </w:style>
  <w:style w:type="character" w:customStyle="1" w:styleId="table-list-bullet1">
    <w:name w:val="table-list-bullet1"/>
    <w:basedOn w:val="table-body1mm1"/>
    <w:link w:val="table-list-bullet"/>
    <w:rsid w:val="004915FB"/>
    <w:rPr>
      <w:rFonts w:ascii="SchoolBookSanPin" w:hAnsi="SchoolBookSanPin"/>
      <w:color w:val="000000"/>
      <w:sz w:val="18"/>
    </w:rPr>
  </w:style>
  <w:style w:type="paragraph" w:customStyle="1" w:styleId="c29c27">
    <w:name w:val="c29 c27"/>
    <w:basedOn w:val="a"/>
    <w:link w:val="c29c271"/>
    <w:rsid w:val="004915FB"/>
    <w:pPr>
      <w:widowControl/>
      <w:spacing w:beforeAutospacing="1" w:afterAutospacing="1" w:line="240" w:lineRule="auto"/>
      <w:jc w:val="both"/>
    </w:pPr>
    <w:rPr>
      <w:rFonts w:ascii="Times New Roman" w:hAnsi="Times New Roman"/>
      <w:sz w:val="24"/>
    </w:rPr>
  </w:style>
  <w:style w:type="character" w:customStyle="1" w:styleId="c29c271">
    <w:name w:val="c29 c271"/>
    <w:basedOn w:val="1"/>
    <w:link w:val="c29c27"/>
    <w:rsid w:val="004915FB"/>
    <w:rPr>
      <w:rFonts w:ascii="Times New Roman" w:hAnsi="Times New Roman"/>
      <w:sz w:val="24"/>
    </w:rPr>
  </w:style>
  <w:style w:type="paragraph" w:customStyle="1" w:styleId="c7">
    <w:name w:val="c7"/>
    <w:link w:val="c71"/>
    <w:rsid w:val="004915FB"/>
  </w:style>
  <w:style w:type="character" w:customStyle="1" w:styleId="c71">
    <w:name w:val="c71"/>
    <w:link w:val="c7"/>
    <w:rsid w:val="004915FB"/>
  </w:style>
  <w:style w:type="paragraph" w:customStyle="1" w:styleId="44">
    <w:name w:val="Обычный4"/>
    <w:link w:val="411"/>
    <w:rsid w:val="004915FB"/>
    <w:rPr>
      <w:rFonts w:ascii="Times New Roman" w:hAnsi="Times New Roman"/>
      <w:sz w:val="24"/>
    </w:rPr>
  </w:style>
  <w:style w:type="character" w:customStyle="1" w:styleId="411">
    <w:name w:val="Обычный41"/>
    <w:link w:val="44"/>
    <w:rsid w:val="004915FB"/>
    <w:rPr>
      <w:rFonts w:ascii="Times New Roman" w:hAnsi="Times New Roman"/>
      <w:sz w:val="24"/>
    </w:rPr>
  </w:style>
  <w:style w:type="paragraph" w:customStyle="1" w:styleId="Zag3">
    <w:name w:val="Zag_3___"/>
    <w:basedOn w:val="NoParagraphStyle"/>
    <w:link w:val="Zag31"/>
    <w:rsid w:val="004915FB"/>
    <w:pPr>
      <w:spacing w:before="283" w:after="113" w:line="240" w:lineRule="atLeast"/>
    </w:pPr>
    <w:rPr>
      <w:rFonts w:ascii="OfficinaSansExtraBoldITC-Reg" w:hAnsi="OfficinaSansExtraBoldITC-Reg"/>
      <w:b/>
      <w:sz w:val="22"/>
    </w:rPr>
  </w:style>
  <w:style w:type="character" w:customStyle="1" w:styleId="Zag31">
    <w:name w:val="Zag_3___1"/>
    <w:basedOn w:val="NoParagraphStyle1"/>
    <w:link w:val="Zag3"/>
    <w:rsid w:val="004915FB"/>
    <w:rPr>
      <w:rFonts w:ascii="OfficinaSansExtraBoldITC-Reg" w:hAnsi="OfficinaSansExtraBoldITC-Reg"/>
      <w:b/>
      <w:color w:val="000000"/>
      <w:sz w:val="22"/>
    </w:rPr>
  </w:style>
  <w:style w:type="paragraph" w:customStyle="1" w:styleId="author">
    <w:name w:val="author"/>
    <w:link w:val="author1"/>
    <w:rsid w:val="004915FB"/>
  </w:style>
  <w:style w:type="character" w:customStyle="1" w:styleId="author1">
    <w:name w:val="author1"/>
    <w:link w:val="author"/>
    <w:rsid w:val="004915FB"/>
  </w:style>
  <w:style w:type="paragraph" w:customStyle="1" w:styleId="h3">
    <w:name w:val="h3"/>
    <w:basedOn w:val="h2"/>
    <w:link w:val="h31"/>
    <w:rsid w:val="004915FB"/>
    <w:rPr>
      <w:caps w:val="0"/>
    </w:rPr>
  </w:style>
  <w:style w:type="paragraph" w:customStyle="1" w:styleId="h2">
    <w:name w:val="h2"/>
    <w:basedOn w:val="NoParagraphStyle"/>
    <w:next w:val="NoParagraphStyle"/>
    <w:link w:val="h21"/>
    <w:rsid w:val="004915FB"/>
    <w:pPr>
      <w:keepNext/>
      <w:spacing w:before="240" w:line="240" w:lineRule="atLeast"/>
    </w:pPr>
    <w:rPr>
      <w:rFonts w:ascii="SchoolBookSanPin-Bold" w:hAnsi="SchoolBookSanPin-Bold"/>
      <w:b/>
      <w:caps/>
      <w:sz w:val="22"/>
    </w:rPr>
  </w:style>
  <w:style w:type="character" w:customStyle="1" w:styleId="h21">
    <w:name w:val="h21"/>
    <w:basedOn w:val="NoParagraphStyle1"/>
    <w:link w:val="h2"/>
    <w:rsid w:val="004915FB"/>
    <w:rPr>
      <w:rFonts w:ascii="SchoolBookSanPin-Bold" w:hAnsi="SchoolBookSanPin-Bold"/>
      <w:b/>
      <w:caps/>
      <w:color w:val="000000"/>
      <w:sz w:val="22"/>
    </w:rPr>
  </w:style>
  <w:style w:type="character" w:customStyle="1" w:styleId="h31">
    <w:name w:val="h31"/>
    <w:basedOn w:val="h21"/>
    <w:link w:val="h3"/>
    <w:rsid w:val="004915FB"/>
    <w:rPr>
      <w:rFonts w:ascii="SchoolBookSanPin-Bold" w:hAnsi="SchoolBookSanPin-Bold"/>
      <w:b/>
      <w:caps w:val="0"/>
      <w:color w:val="000000"/>
      <w:sz w:val="22"/>
    </w:rPr>
  </w:style>
  <w:style w:type="paragraph" w:customStyle="1" w:styleId="tablhead">
    <w:name w:val="tabl_head (Таблицы)"/>
    <w:basedOn w:val="NoParagraphStyle"/>
    <w:link w:val="tablhead1"/>
    <w:rsid w:val="004915FB"/>
    <w:pPr>
      <w:spacing w:line="200" w:lineRule="atLeast"/>
      <w:jc w:val="center"/>
    </w:pPr>
    <w:rPr>
      <w:rFonts w:ascii="SchoolBookSanPin-Bold" w:hAnsi="SchoolBookSanPin-Bold"/>
      <w:b/>
      <w:sz w:val="18"/>
    </w:rPr>
  </w:style>
  <w:style w:type="character" w:customStyle="1" w:styleId="tablhead1">
    <w:name w:val="tabl_head (Таблицы)1"/>
    <w:basedOn w:val="NoParagraphStyle1"/>
    <w:link w:val="tablhead"/>
    <w:rsid w:val="004915FB"/>
    <w:rPr>
      <w:rFonts w:ascii="SchoolBookSanPin-Bold" w:hAnsi="SchoolBookSanPin-Bold"/>
      <w:b/>
      <w:color w:val="000000"/>
      <w:sz w:val="18"/>
    </w:rPr>
  </w:style>
  <w:style w:type="paragraph" w:customStyle="1" w:styleId="24">
    <w:name w:val="Основной текст (2)"/>
    <w:basedOn w:val="a"/>
    <w:link w:val="213"/>
    <w:rsid w:val="004915FB"/>
    <w:pPr>
      <w:spacing w:before="240" w:after="240" w:line="212" w:lineRule="exact"/>
      <w:jc w:val="center"/>
    </w:pPr>
    <w:rPr>
      <w:i/>
      <w:sz w:val="17"/>
    </w:rPr>
  </w:style>
  <w:style w:type="character" w:customStyle="1" w:styleId="213">
    <w:name w:val="Основной текст (2)1"/>
    <w:basedOn w:val="1"/>
    <w:link w:val="24"/>
    <w:rsid w:val="004915FB"/>
    <w:rPr>
      <w:i/>
      <w:sz w:val="17"/>
    </w:rPr>
  </w:style>
  <w:style w:type="paragraph" w:customStyle="1" w:styleId="32">
    <w:name w:val="Заголовок №3 (2)"/>
    <w:basedOn w:val="a"/>
    <w:link w:val="322"/>
    <w:rsid w:val="004915FB"/>
    <w:pPr>
      <w:spacing w:after="0" w:line="223" w:lineRule="exact"/>
      <w:jc w:val="right"/>
      <w:outlineLvl w:val="2"/>
    </w:pPr>
    <w:rPr>
      <w:spacing w:val="3"/>
      <w:sz w:val="17"/>
    </w:rPr>
  </w:style>
  <w:style w:type="character" w:customStyle="1" w:styleId="322">
    <w:name w:val="Заголовок №3 (2)2"/>
    <w:basedOn w:val="1"/>
    <w:link w:val="32"/>
    <w:rsid w:val="004915FB"/>
    <w:rPr>
      <w:spacing w:val="3"/>
      <w:sz w:val="17"/>
    </w:rPr>
  </w:style>
  <w:style w:type="paragraph" w:customStyle="1" w:styleId="list-bullet-box">
    <w:name w:val="list-bullet-box"/>
    <w:basedOn w:val="body"/>
    <w:link w:val="list-bullet-box1"/>
    <w:rsid w:val="004915FB"/>
    <w:pPr>
      <w:ind w:left="227" w:hanging="142"/>
    </w:pPr>
    <w:rPr>
      <w:rFonts w:ascii="SchoolBookSanPin" w:hAnsi="SchoolBookSanPin"/>
    </w:rPr>
  </w:style>
  <w:style w:type="character" w:customStyle="1" w:styleId="list-bullet-box1">
    <w:name w:val="list-bullet-box1"/>
    <w:basedOn w:val="body1"/>
    <w:link w:val="list-bullet-box"/>
    <w:rsid w:val="004915FB"/>
    <w:rPr>
      <w:rFonts w:ascii="SchoolBookSanPin" w:hAnsi="SchoolBookSanPin"/>
      <w:color w:val="000000"/>
      <w:sz w:val="20"/>
    </w:rPr>
  </w:style>
  <w:style w:type="paragraph" w:customStyle="1" w:styleId="c66">
    <w:name w:val="c66"/>
    <w:link w:val="c661"/>
    <w:rsid w:val="004915FB"/>
  </w:style>
  <w:style w:type="character" w:customStyle="1" w:styleId="c661">
    <w:name w:val="c661"/>
    <w:link w:val="c66"/>
    <w:rsid w:val="004915FB"/>
  </w:style>
  <w:style w:type="paragraph" w:customStyle="1" w:styleId="31">
    <w:name w:val="Текст сноски3"/>
    <w:basedOn w:val="33"/>
    <w:link w:val="310"/>
    <w:rsid w:val="004915FB"/>
    <w:rPr>
      <w:sz w:val="20"/>
    </w:rPr>
  </w:style>
  <w:style w:type="paragraph" w:customStyle="1" w:styleId="33">
    <w:name w:val="Обычный3"/>
    <w:link w:val="311"/>
    <w:rsid w:val="004915FB"/>
    <w:rPr>
      <w:rFonts w:ascii="Times New Roman" w:hAnsi="Times New Roman"/>
      <w:sz w:val="24"/>
    </w:rPr>
  </w:style>
  <w:style w:type="character" w:customStyle="1" w:styleId="311">
    <w:name w:val="Обычный31"/>
    <w:link w:val="33"/>
    <w:rsid w:val="004915FB"/>
    <w:rPr>
      <w:rFonts w:ascii="Times New Roman" w:hAnsi="Times New Roman"/>
      <w:sz w:val="24"/>
    </w:rPr>
  </w:style>
  <w:style w:type="character" w:customStyle="1" w:styleId="310">
    <w:name w:val="Текст сноски31"/>
    <w:basedOn w:val="311"/>
    <w:link w:val="31"/>
    <w:rsid w:val="004915FB"/>
    <w:rPr>
      <w:rFonts w:ascii="Times New Roman" w:hAnsi="Times New Roman"/>
      <w:sz w:val="20"/>
    </w:rPr>
  </w:style>
  <w:style w:type="paragraph" w:customStyle="1" w:styleId="Bdet">
    <w:name w:val="B*d* *e*t"/>
    <w:basedOn w:val="Nra1"/>
    <w:link w:val="Bdet2"/>
    <w:rsid w:val="004915FB"/>
    <w:pPr>
      <w:spacing w:line="240" w:lineRule="auto"/>
      <w:ind w:firstLine="0"/>
      <w:jc w:val="left"/>
    </w:pPr>
    <w:rPr>
      <w:rFonts w:ascii="T*m*s*N*w*R*m*n" w:hAnsi="T*m*s*N*w*R*m*n"/>
      <w:sz w:val="20"/>
    </w:rPr>
  </w:style>
  <w:style w:type="paragraph" w:customStyle="1" w:styleId="Nra1">
    <w:name w:val="N*r*a*1"/>
    <w:link w:val="Nra11"/>
    <w:rsid w:val="004915FB"/>
    <w:pPr>
      <w:widowControl w:val="0"/>
      <w:spacing w:line="360" w:lineRule="auto"/>
      <w:ind w:firstLine="425"/>
      <w:jc w:val="both"/>
    </w:pPr>
    <w:rPr>
      <w:rFonts w:ascii="C*l*b*i" w:hAnsi="C*l*b*i"/>
      <w:sz w:val="22"/>
    </w:rPr>
  </w:style>
  <w:style w:type="character" w:customStyle="1" w:styleId="Nra11">
    <w:name w:val="N*r*a*11"/>
    <w:link w:val="Nra1"/>
    <w:rsid w:val="004915FB"/>
    <w:rPr>
      <w:rFonts w:ascii="C*l*b*i" w:hAnsi="C*l*b*i"/>
      <w:sz w:val="22"/>
    </w:rPr>
  </w:style>
  <w:style w:type="character" w:customStyle="1" w:styleId="Bdet2">
    <w:name w:val="B*d* *e*t2"/>
    <w:basedOn w:val="Nra11"/>
    <w:link w:val="Bdet"/>
    <w:rsid w:val="004915FB"/>
    <w:rPr>
      <w:rFonts w:ascii="T*m*s*N*w*R*m*n" w:hAnsi="T*m*s*N*w*R*m*n"/>
      <w:sz w:val="20"/>
    </w:rPr>
  </w:style>
  <w:style w:type="paragraph" w:customStyle="1" w:styleId="detaut">
    <w:name w:val="det_aut"/>
    <w:basedOn w:val="a"/>
    <w:link w:val="detaut1"/>
    <w:rsid w:val="004915FB"/>
    <w:pPr>
      <w:widowControl/>
      <w:spacing w:beforeAutospacing="1" w:afterAutospacing="1" w:line="240" w:lineRule="auto"/>
      <w:jc w:val="both"/>
    </w:pPr>
    <w:rPr>
      <w:rFonts w:ascii="Times New Roman" w:hAnsi="Times New Roman"/>
      <w:sz w:val="24"/>
    </w:rPr>
  </w:style>
  <w:style w:type="character" w:customStyle="1" w:styleId="detaut1">
    <w:name w:val="det_aut1"/>
    <w:basedOn w:val="1"/>
    <w:link w:val="detaut"/>
    <w:rsid w:val="004915FB"/>
    <w:rPr>
      <w:rFonts w:ascii="Times New Roman" w:hAnsi="Times New Roman"/>
      <w:sz w:val="24"/>
    </w:rPr>
  </w:style>
  <w:style w:type="paragraph" w:customStyle="1" w:styleId="25">
    <w:name w:val="Заголовок №2"/>
    <w:basedOn w:val="a"/>
    <w:link w:val="214"/>
    <w:rsid w:val="004915FB"/>
    <w:pPr>
      <w:spacing w:before="180" w:after="300" w:line="240" w:lineRule="atLeast"/>
      <w:jc w:val="center"/>
      <w:outlineLvl w:val="1"/>
    </w:pPr>
    <w:rPr>
      <w:b/>
      <w:spacing w:val="3"/>
      <w:sz w:val="20"/>
    </w:rPr>
  </w:style>
  <w:style w:type="character" w:customStyle="1" w:styleId="214">
    <w:name w:val="Заголовок №21"/>
    <w:basedOn w:val="1"/>
    <w:link w:val="25"/>
    <w:rsid w:val="004915FB"/>
    <w:rPr>
      <w:b/>
      <w:spacing w:val="3"/>
      <w:sz w:val="20"/>
    </w:rPr>
  </w:style>
  <w:style w:type="paragraph" w:customStyle="1" w:styleId="c6">
    <w:name w:val="c6"/>
    <w:link w:val="c62"/>
    <w:rsid w:val="004915FB"/>
  </w:style>
  <w:style w:type="character" w:customStyle="1" w:styleId="c62">
    <w:name w:val="c62"/>
    <w:link w:val="c6"/>
    <w:rsid w:val="004915FB"/>
  </w:style>
  <w:style w:type="paragraph" w:customStyle="1" w:styleId="ab">
    <w:name w:val="Заголовок таблицы"/>
    <w:basedOn w:val="ac"/>
    <w:link w:val="1b"/>
    <w:rsid w:val="004915FB"/>
    <w:pPr>
      <w:jc w:val="center"/>
    </w:pPr>
    <w:rPr>
      <w:b/>
    </w:rPr>
  </w:style>
  <w:style w:type="paragraph" w:customStyle="1" w:styleId="ac">
    <w:name w:val="Содержимое таблицы"/>
    <w:basedOn w:val="a"/>
    <w:link w:val="1c"/>
    <w:qFormat/>
    <w:rsid w:val="004915FB"/>
    <w:pPr>
      <w:widowControl/>
      <w:spacing w:after="0" w:line="240" w:lineRule="auto"/>
    </w:pPr>
    <w:rPr>
      <w:rFonts w:ascii="Times New Roman" w:hAnsi="Times New Roman"/>
      <w:sz w:val="24"/>
    </w:rPr>
  </w:style>
  <w:style w:type="character" w:customStyle="1" w:styleId="1c">
    <w:name w:val="Содержимое таблицы1"/>
    <w:basedOn w:val="1"/>
    <w:link w:val="ac"/>
    <w:rsid w:val="004915FB"/>
    <w:rPr>
      <w:rFonts w:ascii="Times New Roman" w:hAnsi="Times New Roman"/>
      <w:sz w:val="24"/>
    </w:rPr>
  </w:style>
  <w:style w:type="character" w:customStyle="1" w:styleId="1b">
    <w:name w:val="Заголовок таблицы1"/>
    <w:basedOn w:val="1c"/>
    <w:link w:val="ab"/>
    <w:rsid w:val="004915FB"/>
    <w:rPr>
      <w:rFonts w:ascii="Times New Roman" w:hAnsi="Times New Roman"/>
      <w:b/>
      <w:sz w:val="24"/>
    </w:rPr>
  </w:style>
  <w:style w:type="paragraph" w:customStyle="1" w:styleId="c31">
    <w:name w:val="c31"/>
    <w:link w:val="c311"/>
    <w:rsid w:val="004915FB"/>
  </w:style>
  <w:style w:type="character" w:customStyle="1" w:styleId="c311">
    <w:name w:val="c311"/>
    <w:link w:val="c31"/>
    <w:rsid w:val="004915FB"/>
  </w:style>
  <w:style w:type="paragraph" w:customStyle="1" w:styleId="114">
    <w:name w:val="Заголовок 11"/>
    <w:basedOn w:val="a"/>
    <w:next w:val="a"/>
    <w:link w:val="1110"/>
    <w:uiPriority w:val="9"/>
    <w:qFormat/>
    <w:rsid w:val="004915FB"/>
    <w:pPr>
      <w:keepNext/>
      <w:keepLines/>
      <w:widowControl/>
      <w:spacing w:before="240" w:after="0" w:line="360" w:lineRule="auto"/>
      <w:jc w:val="center"/>
      <w:outlineLvl w:val="0"/>
    </w:pPr>
    <w:rPr>
      <w:rFonts w:ascii="Times New Roman" w:hAnsi="Times New Roman"/>
      <w:b/>
      <w:sz w:val="28"/>
    </w:rPr>
  </w:style>
  <w:style w:type="character" w:customStyle="1" w:styleId="1110">
    <w:name w:val="Заголовок 111"/>
    <w:basedOn w:val="1"/>
    <w:link w:val="114"/>
    <w:rsid w:val="004915FB"/>
    <w:rPr>
      <w:rFonts w:ascii="Times New Roman" w:hAnsi="Times New Roman"/>
      <w:b/>
      <w:sz w:val="28"/>
    </w:rPr>
  </w:style>
  <w:style w:type="paragraph" w:customStyle="1" w:styleId="34">
    <w:name w:val="Основной текст (3)"/>
    <w:basedOn w:val="a"/>
    <w:link w:val="312"/>
    <w:rsid w:val="004915FB"/>
    <w:pPr>
      <w:spacing w:after="0" w:line="240" w:lineRule="atLeast"/>
      <w:jc w:val="right"/>
    </w:pPr>
    <w:rPr>
      <w:rFonts w:ascii="Arial" w:hAnsi="Arial"/>
      <w:b/>
      <w:i/>
      <w:sz w:val="19"/>
    </w:rPr>
  </w:style>
  <w:style w:type="character" w:customStyle="1" w:styleId="312">
    <w:name w:val="Основной текст (3)1"/>
    <w:basedOn w:val="1"/>
    <w:link w:val="34"/>
    <w:rsid w:val="004915FB"/>
    <w:rPr>
      <w:rFonts w:ascii="Arial" w:hAnsi="Arial"/>
      <w:b/>
      <w:i/>
      <w:sz w:val="19"/>
    </w:rPr>
  </w:style>
  <w:style w:type="paragraph" w:customStyle="1" w:styleId="c20c28">
    <w:name w:val="c20 c28"/>
    <w:basedOn w:val="a"/>
    <w:link w:val="c20c281"/>
    <w:rsid w:val="004915FB"/>
    <w:pPr>
      <w:widowControl/>
      <w:spacing w:beforeAutospacing="1" w:afterAutospacing="1" w:line="240" w:lineRule="auto"/>
      <w:jc w:val="both"/>
    </w:pPr>
    <w:rPr>
      <w:rFonts w:ascii="Times New Roman" w:hAnsi="Times New Roman"/>
      <w:sz w:val="24"/>
    </w:rPr>
  </w:style>
  <w:style w:type="character" w:customStyle="1" w:styleId="c20c281">
    <w:name w:val="c20 c281"/>
    <w:basedOn w:val="1"/>
    <w:link w:val="c20c28"/>
    <w:rsid w:val="004915FB"/>
    <w:rPr>
      <w:rFonts w:ascii="Times New Roman" w:hAnsi="Times New Roman"/>
      <w:sz w:val="24"/>
    </w:rPr>
  </w:style>
  <w:style w:type="paragraph" w:customStyle="1" w:styleId="1d">
    <w:name w:val="Знак концевой сноски1"/>
    <w:link w:val="ad"/>
    <w:rsid w:val="004915FB"/>
    <w:rPr>
      <w:vertAlign w:val="superscript"/>
    </w:rPr>
  </w:style>
  <w:style w:type="character" w:styleId="ad">
    <w:name w:val="endnote reference"/>
    <w:link w:val="1d"/>
    <w:rsid w:val="004915FB"/>
    <w:rPr>
      <w:vertAlign w:val="superscript"/>
    </w:rPr>
  </w:style>
  <w:style w:type="paragraph" w:customStyle="1" w:styleId="26">
    <w:name w:val="Гиперссылка2"/>
    <w:link w:val="215"/>
    <w:rsid w:val="004915FB"/>
    <w:pPr>
      <w:spacing w:after="160" w:line="264" w:lineRule="auto"/>
    </w:pPr>
    <w:rPr>
      <w:color w:val="0563C1"/>
      <w:u w:val="single"/>
    </w:rPr>
  </w:style>
  <w:style w:type="character" w:customStyle="1" w:styleId="215">
    <w:name w:val="Гиперссылка21"/>
    <w:link w:val="26"/>
    <w:rsid w:val="004915FB"/>
    <w:rPr>
      <w:color w:val="0563C1"/>
      <w:u w:val="single"/>
    </w:rPr>
  </w:style>
  <w:style w:type="paragraph" w:styleId="27">
    <w:name w:val="Body Text 2"/>
    <w:basedOn w:val="a"/>
    <w:link w:val="216"/>
    <w:rsid w:val="004915FB"/>
    <w:pPr>
      <w:widowControl/>
      <w:spacing w:after="120" w:line="480" w:lineRule="auto"/>
    </w:pPr>
    <w:rPr>
      <w:rFonts w:ascii="Times New Roman" w:hAnsi="Times New Roman"/>
      <w:sz w:val="24"/>
    </w:rPr>
  </w:style>
  <w:style w:type="character" w:customStyle="1" w:styleId="216">
    <w:name w:val="Основной текст 2 Знак1"/>
    <w:basedOn w:val="1"/>
    <w:link w:val="27"/>
    <w:rsid w:val="004915FB"/>
    <w:rPr>
      <w:rFonts w:ascii="Times New Roman" w:hAnsi="Times New Roman"/>
      <w:sz w:val="24"/>
    </w:rPr>
  </w:style>
  <w:style w:type="paragraph" w:customStyle="1" w:styleId="WW-Absatz-Standardschriftart11">
    <w:name w:val="WW-Absatz-Standardschriftart11"/>
    <w:link w:val="WW-Absatz-Standardschriftart111"/>
    <w:rsid w:val="004915FB"/>
  </w:style>
  <w:style w:type="character" w:customStyle="1" w:styleId="WW-Absatz-Standardschriftart111">
    <w:name w:val="WW-Absatz-Standardschriftart111"/>
    <w:link w:val="WW-Absatz-Standardschriftart11"/>
    <w:rsid w:val="004915FB"/>
  </w:style>
  <w:style w:type="paragraph" w:customStyle="1" w:styleId="ae">
    <w:name w:val="Петит"/>
    <w:basedOn w:val="a"/>
    <w:link w:val="1e"/>
    <w:rsid w:val="004915FB"/>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0" w:lineRule="auto"/>
      <w:ind w:firstLine="340"/>
      <w:jc w:val="both"/>
    </w:pPr>
    <w:rPr>
      <w:rFonts w:ascii="SchoolBookC" w:hAnsi="SchoolBookC"/>
      <w:sz w:val="19"/>
    </w:rPr>
  </w:style>
  <w:style w:type="character" w:customStyle="1" w:styleId="1e">
    <w:name w:val="Петит1"/>
    <w:basedOn w:val="1"/>
    <w:link w:val="ae"/>
    <w:rsid w:val="004915FB"/>
    <w:rPr>
      <w:rFonts w:ascii="SchoolBookC" w:hAnsi="SchoolBookC"/>
      <w:color w:val="000000"/>
      <w:sz w:val="19"/>
    </w:rPr>
  </w:style>
  <w:style w:type="paragraph" w:customStyle="1" w:styleId="ConsPlusNormal">
    <w:name w:val="ConsPlusNormal"/>
    <w:link w:val="ConsPlusNormal1"/>
    <w:rsid w:val="004915FB"/>
    <w:pPr>
      <w:widowControl w:val="0"/>
      <w:spacing w:after="200" w:line="276" w:lineRule="auto"/>
    </w:pPr>
    <w:rPr>
      <w:rFonts w:ascii="Times New Roman" w:hAnsi="Times New Roman"/>
      <w:sz w:val="28"/>
      <w:u w:color="000000"/>
    </w:rPr>
  </w:style>
  <w:style w:type="character" w:customStyle="1" w:styleId="ConsPlusNormal1">
    <w:name w:val="ConsPlusNormal1"/>
    <w:link w:val="ConsPlusNormal"/>
    <w:rsid w:val="004915FB"/>
    <w:rPr>
      <w:rFonts w:ascii="Times New Roman" w:hAnsi="Times New Roman"/>
      <w:color w:val="000000"/>
      <w:sz w:val="28"/>
      <w:u w:color="000000"/>
    </w:rPr>
  </w:style>
  <w:style w:type="paragraph" w:customStyle="1" w:styleId="0">
    <w:name w:val="_0"/>
    <w:basedOn w:val="a"/>
    <w:next w:val="a"/>
    <w:link w:val="01"/>
    <w:rsid w:val="004915FB"/>
    <w:pPr>
      <w:widowControl/>
      <w:spacing w:before="240" w:after="60"/>
      <w:jc w:val="center"/>
      <w:outlineLvl w:val="0"/>
    </w:pPr>
    <w:rPr>
      <w:b/>
      <w:sz w:val="72"/>
      <w:u w:color="000000"/>
    </w:rPr>
  </w:style>
  <w:style w:type="character" w:customStyle="1" w:styleId="01">
    <w:name w:val="_01"/>
    <w:basedOn w:val="1"/>
    <w:link w:val="0"/>
    <w:rsid w:val="004915FB"/>
    <w:rPr>
      <w:b/>
      <w:color w:val="000000"/>
      <w:sz w:val="72"/>
      <w:u w:color="000000"/>
    </w:rPr>
  </w:style>
  <w:style w:type="paragraph" w:customStyle="1" w:styleId="35">
    <w:name w:val="Абзац списка3"/>
    <w:basedOn w:val="a"/>
    <w:link w:val="313"/>
    <w:rsid w:val="004915FB"/>
    <w:pPr>
      <w:widowControl/>
      <w:ind w:left="720"/>
      <w:contextualSpacing/>
    </w:pPr>
  </w:style>
  <w:style w:type="character" w:customStyle="1" w:styleId="313">
    <w:name w:val="Абзац списка31"/>
    <w:basedOn w:val="1"/>
    <w:link w:val="35"/>
    <w:rsid w:val="004915FB"/>
    <w:rPr>
      <w:sz w:val="22"/>
    </w:rPr>
  </w:style>
  <w:style w:type="paragraph" w:customStyle="1" w:styleId="1f">
    <w:name w:val="Без интервала Знак1"/>
    <w:link w:val="115"/>
    <w:rsid w:val="004915FB"/>
  </w:style>
  <w:style w:type="character" w:customStyle="1" w:styleId="115">
    <w:name w:val="Без интервала Знак11"/>
    <w:link w:val="1f"/>
    <w:rsid w:val="004915FB"/>
    <w:rPr>
      <w:rFonts w:ascii="Calibri" w:hAnsi="Calibri"/>
    </w:rPr>
  </w:style>
  <w:style w:type="paragraph" w:customStyle="1" w:styleId="SymbolPS">
    <w:name w:val="Symbol PS"/>
    <w:link w:val="SymbolPS1"/>
    <w:rsid w:val="004915FB"/>
    <w:rPr>
      <w:rFonts w:ascii="SymbolPS" w:hAnsi="SymbolPS"/>
    </w:rPr>
  </w:style>
  <w:style w:type="character" w:customStyle="1" w:styleId="SymbolPS1">
    <w:name w:val="Symbol PS1"/>
    <w:link w:val="SymbolPS"/>
    <w:rsid w:val="004915FB"/>
    <w:rPr>
      <w:rFonts w:ascii="SymbolPS" w:hAnsi="SymbolPS"/>
    </w:rPr>
  </w:style>
  <w:style w:type="paragraph" w:customStyle="1" w:styleId="Otsikko">
    <w:name w:val="Otsikko"/>
    <w:basedOn w:val="a"/>
    <w:next w:val="af"/>
    <w:link w:val="Otsikko1"/>
    <w:rsid w:val="004915FB"/>
    <w:pPr>
      <w:keepNext/>
      <w:widowControl/>
      <w:spacing w:before="240" w:after="120" w:line="240" w:lineRule="auto"/>
    </w:pPr>
    <w:rPr>
      <w:rFonts w:ascii="Arial" w:hAnsi="Arial"/>
      <w:sz w:val="28"/>
    </w:rPr>
  </w:style>
  <w:style w:type="paragraph" w:styleId="af">
    <w:name w:val="Body Text"/>
    <w:basedOn w:val="a"/>
    <w:link w:val="af0"/>
    <w:qFormat/>
    <w:rsid w:val="004915FB"/>
    <w:pPr>
      <w:spacing w:after="0" w:line="240" w:lineRule="auto"/>
      <w:ind w:left="157" w:right="155" w:firstLine="226"/>
      <w:jc w:val="both"/>
    </w:pPr>
    <w:rPr>
      <w:rFonts w:ascii="Bookman Old Style" w:hAnsi="Bookman Old Style"/>
      <w:sz w:val="20"/>
    </w:rPr>
  </w:style>
  <w:style w:type="character" w:customStyle="1" w:styleId="af0">
    <w:name w:val="Основной текст Знак"/>
    <w:basedOn w:val="1"/>
    <w:link w:val="af"/>
    <w:rsid w:val="004915FB"/>
    <w:rPr>
      <w:rFonts w:ascii="Bookman Old Style" w:hAnsi="Bookman Old Style"/>
      <w:sz w:val="20"/>
    </w:rPr>
  </w:style>
  <w:style w:type="character" w:customStyle="1" w:styleId="Otsikko1">
    <w:name w:val="Otsikko1"/>
    <w:basedOn w:val="1"/>
    <w:link w:val="Otsikko"/>
    <w:rsid w:val="004915FB"/>
    <w:rPr>
      <w:rFonts w:ascii="Arial" w:hAnsi="Arial"/>
      <w:sz w:val="28"/>
    </w:rPr>
  </w:style>
  <w:style w:type="paragraph" w:customStyle="1" w:styleId="1f0">
    <w:name w:val="Знак примечания1"/>
    <w:link w:val="116"/>
    <w:rsid w:val="004915FB"/>
    <w:rPr>
      <w:sz w:val="16"/>
    </w:rPr>
  </w:style>
  <w:style w:type="character" w:customStyle="1" w:styleId="116">
    <w:name w:val="Знак примечания11"/>
    <w:link w:val="1f0"/>
    <w:rsid w:val="004915FB"/>
    <w:rPr>
      <w:sz w:val="16"/>
    </w:rPr>
  </w:style>
  <w:style w:type="paragraph" w:customStyle="1" w:styleId="91">
    <w:name w:val="Основной текст + 91"/>
    <w:link w:val="911"/>
    <w:rsid w:val="004915FB"/>
    <w:rPr>
      <w:rFonts w:ascii="Times New Roman" w:hAnsi="Times New Roman"/>
      <w:spacing w:val="4"/>
      <w:sz w:val="19"/>
      <w:highlight w:val="white"/>
    </w:rPr>
  </w:style>
  <w:style w:type="character" w:customStyle="1" w:styleId="911">
    <w:name w:val="Основной текст + 911"/>
    <w:link w:val="91"/>
    <w:rsid w:val="004915FB"/>
    <w:rPr>
      <w:rFonts w:ascii="Times New Roman" w:hAnsi="Times New Roman"/>
      <w:color w:val="000000"/>
      <w:spacing w:val="4"/>
      <w:sz w:val="19"/>
      <w:highlight w:val="white"/>
    </w:rPr>
  </w:style>
  <w:style w:type="paragraph" w:customStyle="1" w:styleId="af1">
    <w:name w:val="Основной"/>
    <w:basedOn w:val="a"/>
    <w:link w:val="1f1"/>
    <w:rsid w:val="004915FB"/>
    <w:pPr>
      <w:widowControl/>
      <w:spacing w:after="0" w:line="214" w:lineRule="atLeast"/>
      <w:ind w:firstLine="283"/>
      <w:jc w:val="both"/>
    </w:pPr>
    <w:rPr>
      <w:rFonts w:ascii="NewtonCSanPin" w:hAnsi="NewtonCSanPin"/>
      <w:sz w:val="21"/>
    </w:rPr>
  </w:style>
  <w:style w:type="character" w:customStyle="1" w:styleId="1f1">
    <w:name w:val="Основной1"/>
    <w:basedOn w:val="1"/>
    <w:link w:val="af1"/>
    <w:rsid w:val="004915FB"/>
    <w:rPr>
      <w:rFonts w:ascii="NewtonCSanPin" w:hAnsi="NewtonCSanPin"/>
      <w:color w:val="000000"/>
      <w:sz w:val="21"/>
    </w:rPr>
  </w:style>
  <w:style w:type="paragraph" w:customStyle="1" w:styleId="28">
    <w:name w:val="Колонтитул (2)"/>
    <w:basedOn w:val="a"/>
    <w:link w:val="217"/>
    <w:rsid w:val="004915FB"/>
    <w:pPr>
      <w:spacing w:after="0" w:line="240" w:lineRule="atLeast"/>
      <w:jc w:val="center"/>
    </w:pPr>
    <w:rPr>
      <w:b/>
      <w:spacing w:val="-2"/>
      <w:sz w:val="15"/>
    </w:rPr>
  </w:style>
  <w:style w:type="character" w:customStyle="1" w:styleId="217">
    <w:name w:val="Колонтитул (2)1"/>
    <w:basedOn w:val="1"/>
    <w:link w:val="28"/>
    <w:rsid w:val="004915FB"/>
    <w:rPr>
      <w:b/>
      <w:spacing w:val="-2"/>
      <w:sz w:val="15"/>
    </w:rPr>
  </w:style>
  <w:style w:type="paragraph" w:customStyle="1" w:styleId="searchresult">
    <w:name w:val="search_result"/>
    <w:link w:val="searchresult1"/>
    <w:rsid w:val="004915FB"/>
  </w:style>
  <w:style w:type="character" w:customStyle="1" w:styleId="searchresult1">
    <w:name w:val="search_result1"/>
    <w:link w:val="searchresult"/>
    <w:rsid w:val="004915FB"/>
  </w:style>
  <w:style w:type="paragraph" w:customStyle="1" w:styleId="Standard">
    <w:name w:val="Standard"/>
    <w:link w:val="Standard1"/>
    <w:rsid w:val="004915FB"/>
    <w:pPr>
      <w:spacing w:after="200" w:line="276" w:lineRule="auto"/>
    </w:pPr>
    <w:rPr>
      <w:sz w:val="22"/>
    </w:rPr>
  </w:style>
  <w:style w:type="character" w:customStyle="1" w:styleId="Standard1">
    <w:name w:val="Standard1"/>
    <w:link w:val="Standard"/>
    <w:rsid w:val="004915FB"/>
    <w:rPr>
      <w:sz w:val="22"/>
    </w:rPr>
  </w:style>
  <w:style w:type="paragraph" w:customStyle="1" w:styleId="45">
    <w:name w:val="Основной текст (4) + Курсив"/>
    <w:link w:val="412"/>
    <w:rsid w:val="004915FB"/>
    <w:rPr>
      <w:rFonts w:ascii="Times New Roman" w:hAnsi="Times New Roman"/>
      <w:i/>
      <w:sz w:val="8"/>
      <w:highlight w:val="white"/>
    </w:rPr>
  </w:style>
  <w:style w:type="character" w:customStyle="1" w:styleId="412">
    <w:name w:val="Основной текст (4) + Курсив1"/>
    <w:link w:val="45"/>
    <w:rsid w:val="004915FB"/>
    <w:rPr>
      <w:rFonts w:ascii="Times New Roman" w:hAnsi="Times New Roman"/>
      <w:i/>
      <w:color w:val="000000"/>
      <w:spacing w:val="0"/>
      <w:sz w:val="8"/>
      <w:highlight w:val="white"/>
    </w:rPr>
  </w:style>
  <w:style w:type="paragraph" w:customStyle="1" w:styleId="1f2">
    <w:name w:val="Название1"/>
    <w:basedOn w:val="12"/>
    <w:next w:val="12"/>
    <w:link w:val="117"/>
    <w:rsid w:val="004915FB"/>
    <w:pPr>
      <w:keepNext/>
      <w:keepLines/>
      <w:spacing w:before="480" w:after="120"/>
    </w:pPr>
    <w:rPr>
      <w:b/>
      <w:sz w:val="72"/>
    </w:rPr>
  </w:style>
  <w:style w:type="character" w:customStyle="1" w:styleId="117">
    <w:name w:val="Название11"/>
    <w:basedOn w:val="110"/>
    <w:link w:val="1f2"/>
    <w:rsid w:val="004915FB"/>
    <w:rPr>
      <w:b/>
      <w:sz w:val="72"/>
    </w:rPr>
  </w:style>
  <w:style w:type="paragraph" w:customStyle="1" w:styleId="Kehyksensislt">
    <w:name w:val="Kehyksen sisältö"/>
    <w:basedOn w:val="af"/>
    <w:link w:val="Kehyksensislt1"/>
    <w:rsid w:val="004915FB"/>
    <w:pPr>
      <w:widowControl/>
      <w:spacing w:after="120"/>
      <w:ind w:left="0" w:right="0" w:firstLine="0"/>
      <w:jc w:val="left"/>
    </w:pPr>
    <w:rPr>
      <w:rFonts w:ascii="Times New Roman" w:hAnsi="Times New Roman"/>
      <w:sz w:val="24"/>
    </w:rPr>
  </w:style>
  <w:style w:type="character" w:customStyle="1" w:styleId="Kehyksensislt1">
    <w:name w:val="Kehyksen sisältö1"/>
    <w:basedOn w:val="af0"/>
    <w:link w:val="Kehyksensislt"/>
    <w:rsid w:val="004915FB"/>
    <w:rPr>
      <w:rFonts w:ascii="Times New Roman" w:hAnsi="Times New Roman"/>
      <w:sz w:val="24"/>
    </w:rPr>
  </w:style>
  <w:style w:type="paragraph" w:customStyle="1" w:styleId="c21">
    <w:name w:val="c21"/>
    <w:basedOn w:val="a"/>
    <w:link w:val="c211"/>
    <w:rsid w:val="004915FB"/>
    <w:pPr>
      <w:widowControl/>
      <w:spacing w:beforeAutospacing="1" w:afterAutospacing="1" w:line="240" w:lineRule="auto"/>
    </w:pPr>
    <w:rPr>
      <w:rFonts w:ascii="Times New Roman" w:hAnsi="Times New Roman"/>
      <w:sz w:val="24"/>
    </w:rPr>
  </w:style>
  <w:style w:type="character" w:customStyle="1" w:styleId="c211">
    <w:name w:val="c211"/>
    <w:basedOn w:val="1"/>
    <w:link w:val="c21"/>
    <w:rsid w:val="004915FB"/>
    <w:rPr>
      <w:rFonts w:ascii="Times New Roman" w:hAnsi="Times New Roman"/>
      <w:sz w:val="24"/>
    </w:rPr>
  </w:style>
  <w:style w:type="paragraph" w:customStyle="1" w:styleId="1f3">
    <w:name w:val="Стиль1"/>
    <w:basedOn w:val="af"/>
    <w:next w:val="af"/>
    <w:link w:val="118"/>
    <w:rsid w:val="004915FB"/>
    <w:pPr>
      <w:spacing w:before="120" w:after="120" w:line="360" w:lineRule="auto"/>
      <w:ind w:left="358" w:right="114" w:hanging="142"/>
    </w:pPr>
    <w:rPr>
      <w:rFonts w:ascii="Times New Roman" w:hAnsi="Times New Roman"/>
      <w:b/>
      <w:sz w:val="24"/>
    </w:rPr>
  </w:style>
  <w:style w:type="character" w:customStyle="1" w:styleId="118">
    <w:name w:val="Стиль11"/>
    <w:basedOn w:val="af0"/>
    <w:link w:val="1f3"/>
    <w:rsid w:val="004915FB"/>
    <w:rPr>
      <w:rFonts w:ascii="Times New Roman" w:hAnsi="Times New Roman"/>
      <w:b/>
      <w:sz w:val="24"/>
    </w:rPr>
  </w:style>
  <w:style w:type="paragraph" w:customStyle="1" w:styleId="ispanperen">
    <w:name w:val="ispan_peren"/>
    <w:link w:val="ispanperen1"/>
    <w:rsid w:val="004915FB"/>
  </w:style>
  <w:style w:type="character" w:customStyle="1" w:styleId="ispanperen1">
    <w:name w:val="ispan_peren1"/>
    <w:link w:val="ispanperen"/>
    <w:rsid w:val="004915FB"/>
  </w:style>
  <w:style w:type="paragraph" w:customStyle="1" w:styleId="af2">
    <w:name w:val="Ïîëóæèðíûé (Âûäåëåíèÿ)"/>
    <w:link w:val="1f4"/>
    <w:rsid w:val="004915FB"/>
    <w:rPr>
      <w:b/>
    </w:rPr>
  </w:style>
  <w:style w:type="character" w:customStyle="1" w:styleId="1f4">
    <w:name w:val="Ïîëóæèðíûé (Âûäåëåíèÿ)1"/>
    <w:link w:val="af2"/>
    <w:rsid w:val="004915FB"/>
    <w:rPr>
      <w:b/>
      <w:color w:val="000000"/>
    </w:rPr>
  </w:style>
  <w:style w:type="paragraph" w:customStyle="1" w:styleId="46">
    <w:name w:val="Основной текст (4)"/>
    <w:basedOn w:val="a"/>
    <w:link w:val="413"/>
    <w:rsid w:val="004915FB"/>
    <w:pPr>
      <w:spacing w:after="0" w:line="212" w:lineRule="exact"/>
      <w:jc w:val="both"/>
    </w:pPr>
    <w:rPr>
      <w:spacing w:val="4"/>
      <w:sz w:val="8"/>
    </w:rPr>
  </w:style>
  <w:style w:type="character" w:customStyle="1" w:styleId="413">
    <w:name w:val="Основной текст (4)1"/>
    <w:basedOn w:val="1"/>
    <w:link w:val="46"/>
    <w:rsid w:val="004915FB"/>
    <w:rPr>
      <w:spacing w:val="4"/>
      <w:sz w:val="8"/>
    </w:rPr>
  </w:style>
  <w:style w:type="paragraph" w:customStyle="1" w:styleId="29">
    <w:name w:val="Текст сноски2"/>
    <w:basedOn w:val="2a"/>
    <w:link w:val="218"/>
    <w:rsid w:val="004915FB"/>
    <w:rPr>
      <w:sz w:val="20"/>
    </w:rPr>
  </w:style>
  <w:style w:type="paragraph" w:customStyle="1" w:styleId="2a">
    <w:name w:val="Обычный2"/>
    <w:link w:val="219"/>
    <w:rsid w:val="004915FB"/>
    <w:rPr>
      <w:rFonts w:ascii="Times New Roman" w:hAnsi="Times New Roman"/>
      <w:sz w:val="24"/>
    </w:rPr>
  </w:style>
  <w:style w:type="character" w:customStyle="1" w:styleId="219">
    <w:name w:val="Обычный21"/>
    <w:link w:val="2a"/>
    <w:rsid w:val="004915FB"/>
    <w:rPr>
      <w:rFonts w:ascii="Times New Roman" w:hAnsi="Times New Roman"/>
      <w:sz w:val="24"/>
    </w:rPr>
  </w:style>
  <w:style w:type="character" w:customStyle="1" w:styleId="218">
    <w:name w:val="Текст сноски21"/>
    <w:basedOn w:val="219"/>
    <w:link w:val="29"/>
    <w:rsid w:val="004915FB"/>
    <w:rPr>
      <w:rFonts w:ascii="Times New Roman" w:hAnsi="Times New Roman"/>
      <w:sz w:val="20"/>
    </w:rPr>
  </w:style>
  <w:style w:type="paragraph" w:customStyle="1" w:styleId="92">
    <w:name w:val="9"/>
    <w:basedOn w:val="12"/>
    <w:next w:val="12"/>
    <w:link w:val="81"/>
    <w:semiHidden/>
    <w:unhideWhenUsed/>
    <w:rsid w:val="004915FB"/>
    <w:pPr>
      <w:keepNext/>
      <w:keepLines/>
      <w:spacing w:before="480" w:after="120"/>
    </w:pPr>
    <w:rPr>
      <w:b/>
      <w:sz w:val="72"/>
    </w:rPr>
  </w:style>
  <w:style w:type="character" w:customStyle="1" w:styleId="81">
    <w:name w:val="8"/>
    <w:basedOn w:val="110"/>
    <w:link w:val="92"/>
    <w:semiHidden/>
    <w:unhideWhenUsed/>
    <w:rsid w:val="004915FB"/>
    <w:rPr>
      <w:b/>
      <w:sz w:val="72"/>
    </w:rPr>
  </w:style>
  <w:style w:type="paragraph" w:customStyle="1" w:styleId="c7c19">
    <w:name w:val="c7 c19"/>
    <w:link w:val="c7c191"/>
    <w:rsid w:val="004915FB"/>
  </w:style>
  <w:style w:type="character" w:customStyle="1" w:styleId="c7c191">
    <w:name w:val="c7 c191"/>
    <w:link w:val="c7c19"/>
    <w:rsid w:val="004915FB"/>
  </w:style>
  <w:style w:type="paragraph" w:customStyle="1" w:styleId="c33c27">
    <w:name w:val="c33 c27"/>
    <w:basedOn w:val="a"/>
    <w:link w:val="c33c271"/>
    <w:rsid w:val="004915FB"/>
    <w:pPr>
      <w:widowControl/>
      <w:spacing w:beforeAutospacing="1" w:afterAutospacing="1" w:line="240" w:lineRule="auto"/>
      <w:jc w:val="both"/>
    </w:pPr>
    <w:rPr>
      <w:rFonts w:ascii="Times New Roman" w:hAnsi="Times New Roman"/>
      <w:sz w:val="24"/>
    </w:rPr>
  </w:style>
  <w:style w:type="character" w:customStyle="1" w:styleId="c33c271">
    <w:name w:val="c33 c271"/>
    <w:basedOn w:val="1"/>
    <w:link w:val="c33c27"/>
    <w:rsid w:val="004915FB"/>
    <w:rPr>
      <w:rFonts w:ascii="Times New Roman" w:hAnsi="Times New Roman"/>
      <w:sz w:val="24"/>
    </w:rPr>
  </w:style>
  <w:style w:type="paragraph" w:customStyle="1" w:styleId="NONE">
    <w:name w:val="NONE"/>
    <w:link w:val="NONE1"/>
    <w:rsid w:val="004915FB"/>
  </w:style>
  <w:style w:type="character" w:customStyle="1" w:styleId="NONE1">
    <w:name w:val="NONE1"/>
    <w:link w:val="NONE"/>
    <w:rsid w:val="004915FB"/>
    <w:rPr>
      <w:color w:val="000000"/>
    </w:rPr>
  </w:style>
  <w:style w:type="paragraph" w:customStyle="1" w:styleId="36">
    <w:name w:val="Стиль3 Знак"/>
    <w:link w:val="314"/>
    <w:rsid w:val="004915FB"/>
    <w:rPr>
      <w:rFonts w:ascii="Times New Roman" w:hAnsi="Times New Roman"/>
      <w:sz w:val="24"/>
    </w:rPr>
  </w:style>
  <w:style w:type="character" w:customStyle="1" w:styleId="314">
    <w:name w:val="Стиль3 Знак1"/>
    <w:link w:val="36"/>
    <w:rsid w:val="004915FB"/>
    <w:rPr>
      <w:rFonts w:ascii="Times New Roman" w:hAnsi="Times New Roman"/>
      <w:sz w:val="24"/>
    </w:rPr>
  </w:style>
  <w:style w:type="paragraph" w:customStyle="1" w:styleId="47">
    <w:name w:val="Заг 4 (Заголовки)"/>
    <w:basedOn w:val="a"/>
    <w:link w:val="414"/>
    <w:rsid w:val="004915FB"/>
    <w:pPr>
      <w:spacing w:before="142" w:after="85" w:line="237" w:lineRule="atLeast"/>
      <w:jc w:val="both"/>
    </w:pPr>
    <w:rPr>
      <w:rFonts w:ascii="TimesNewRomanPSMT" w:hAnsi="TimesNewRomanPSMT"/>
      <w:sz w:val="20"/>
      <w:u w:color="000000"/>
    </w:rPr>
  </w:style>
  <w:style w:type="character" w:customStyle="1" w:styleId="414">
    <w:name w:val="Заг 4 (Заголовки)1"/>
    <w:basedOn w:val="1"/>
    <w:link w:val="47"/>
    <w:rsid w:val="004915FB"/>
    <w:rPr>
      <w:rFonts w:ascii="TimesNewRomanPSMT" w:hAnsi="TimesNewRomanPSMT"/>
      <w:color w:val="000000"/>
      <w:sz w:val="20"/>
      <w:u w:color="000000"/>
    </w:rPr>
  </w:style>
  <w:style w:type="paragraph" w:styleId="1f5">
    <w:name w:val="index 1"/>
    <w:basedOn w:val="a"/>
    <w:next w:val="a"/>
    <w:link w:val="1f6"/>
    <w:rsid w:val="004915FB"/>
    <w:pPr>
      <w:ind w:left="220" w:hanging="220"/>
    </w:pPr>
  </w:style>
  <w:style w:type="character" w:customStyle="1" w:styleId="1f6">
    <w:name w:val="Указатель 1 Знак"/>
    <w:basedOn w:val="1"/>
    <w:link w:val="1f5"/>
    <w:rsid w:val="004915FB"/>
    <w:rPr>
      <w:sz w:val="22"/>
    </w:rPr>
  </w:style>
  <w:style w:type="paragraph" w:customStyle="1" w:styleId="Bull">
    <w:name w:val="Bull (Основной Текст)"/>
    <w:link w:val="Bull1"/>
    <w:rsid w:val="004915FB"/>
    <w:pPr>
      <w:widowControl w:val="0"/>
      <w:tabs>
        <w:tab w:val="left" w:pos="240"/>
      </w:tabs>
      <w:spacing w:after="200" w:line="240" w:lineRule="atLeast"/>
      <w:ind w:left="227" w:hanging="227"/>
      <w:jc w:val="both"/>
    </w:pPr>
    <w:rPr>
      <w:sz w:val="22"/>
      <w:u w:color="000000"/>
    </w:rPr>
  </w:style>
  <w:style w:type="character" w:customStyle="1" w:styleId="Bull1">
    <w:name w:val="Bull (Основной Текст)1"/>
    <w:link w:val="Bull"/>
    <w:rsid w:val="004915FB"/>
    <w:rPr>
      <w:color w:val="000000"/>
      <w:sz w:val="22"/>
      <w:u w:color="000000"/>
    </w:rPr>
  </w:style>
  <w:style w:type="paragraph" w:styleId="af3">
    <w:name w:val="Block Text"/>
    <w:basedOn w:val="a"/>
    <w:link w:val="af4"/>
    <w:rsid w:val="004915FB"/>
    <w:pPr>
      <w:widowControl/>
      <w:spacing w:after="0" w:line="240" w:lineRule="auto"/>
      <w:ind w:left="2992" w:right="2981"/>
      <w:jc w:val="both"/>
    </w:pPr>
    <w:rPr>
      <w:rFonts w:ascii="Arial" w:hAnsi="Arial"/>
      <w:sz w:val="18"/>
    </w:rPr>
  </w:style>
  <w:style w:type="character" w:customStyle="1" w:styleId="af4">
    <w:name w:val="Цитата Знак"/>
    <w:basedOn w:val="1"/>
    <w:link w:val="af3"/>
    <w:rsid w:val="004915FB"/>
    <w:rPr>
      <w:rFonts w:ascii="Arial" w:hAnsi="Arial"/>
      <w:sz w:val="18"/>
    </w:rPr>
  </w:style>
  <w:style w:type="paragraph" w:customStyle="1" w:styleId="tblzag5">
    <w:name w:val="tbl_zag_5"/>
    <w:basedOn w:val="tblleft"/>
    <w:link w:val="tblzag51"/>
    <w:rsid w:val="004915FB"/>
    <w:rPr>
      <w:rFonts w:ascii="SchoolBookSanPin-BoldItalic" w:hAnsi="SchoolBookSanPin-BoldItalic"/>
      <w:b/>
      <w:i/>
    </w:rPr>
  </w:style>
  <w:style w:type="paragraph" w:customStyle="1" w:styleId="tblleft">
    <w:name w:val="tbl_left"/>
    <w:basedOn w:val="Body0"/>
    <w:link w:val="tblleft1"/>
    <w:rsid w:val="004915FB"/>
    <w:pPr>
      <w:spacing w:line="200" w:lineRule="atLeast"/>
      <w:ind w:firstLine="0"/>
      <w:jc w:val="left"/>
    </w:pPr>
    <w:rPr>
      <w:sz w:val="18"/>
    </w:rPr>
  </w:style>
  <w:style w:type="paragraph" w:customStyle="1" w:styleId="Body0">
    <w:name w:val="Body"/>
    <w:basedOn w:val="NoParagraphStyle"/>
    <w:link w:val="Body10"/>
    <w:rsid w:val="004915FB"/>
    <w:pPr>
      <w:spacing w:line="243" w:lineRule="atLeast"/>
      <w:ind w:firstLine="227"/>
      <w:jc w:val="both"/>
    </w:pPr>
    <w:rPr>
      <w:rFonts w:ascii="SchoolBookSanPin" w:hAnsi="SchoolBookSanPin"/>
      <w:sz w:val="20"/>
    </w:rPr>
  </w:style>
  <w:style w:type="character" w:customStyle="1" w:styleId="Body10">
    <w:name w:val="Body1"/>
    <w:basedOn w:val="NoParagraphStyle1"/>
    <w:link w:val="Body0"/>
    <w:rsid w:val="004915FB"/>
    <w:rPr>
      <w:rFonts w:ascii="SchoolBookSanPin" w:hAnsi="SchoolBookSanPin"/>
      <w:color w:val="000000"/>
      <w:sz w:val="20"/>
    </w:rPr>
  </w:style>
  <w:style w:type="character" w:customStyle="1" w:styleId="tblleft1">
    <w:name w:val="tbl_left1"/>
    <w:basedOn w:val="Body10"/>
    <w:link w:val="tblleft"/>
    <w:rsid w:val="004915FB"/>
    <w:rPr>
      <w:rFonts w:ascii="SchoolBookSanPin" w:hAnsi="SchoolBookSanPin"/>
      <w:color w:val="000000"/>
      <w:sz w:val="18"/>
    </w:rPr>
  </w:style>
  <w:style w:type="character" w:customStyle="1" w:styleId="tblzag51">
    <w:name w:val="tbl_zag_51"/>
    <w:basedOn w:val="tblleft1"/>
    <w:link w:val="tblzag5"/>
    <w:rsid w:val="004915FB"/>
    <w:rPr>
      <w:rFonts w:ascii="SchoolBookSanPin-BoldItalic" w:hAnsi="SchoolBookSanPin-BoldItalic"/>
      <w:b/>
      <w:i/>
      <w:color w:val="000000"/>
      <w:sz w:val="18"/>
    </w:rPr>
  </w:style>
  <w:style w:type="paragraph" w:customStyle="1" w:styleId="c41">
    <w:name w:val="c41"/>
    <w:basedOn w:val="a"/>
    <w:link w:val="c411"/>
    <w:rsid w:val="004915FB"/>
    <w:pPr>
      <w:widowControl/>
      <w:spacing w:beforeAutospacing="1" w:afterAutospacing="1" w:line="240" w:lineRule="auto"/>
    </w:pPr>
    <w:rPr>
      <w:rFonts w:ascii="Times New Roman" w:hAnsi="Times New Roman"/>
      <w:sz w:val="24"/>
    </w:rPr>
  </w:style>
  <w:style w:type="character" w:customStyle="1" w:styleId="c411">
    <w:name w:val="c411"/>
    <w:basedOn w:val="1"/>
    <w:link w:val="c41"/>
    <w:rsid w:val="004915FB"/>
    <w:rPr>
      <w:rFonts w:ascii="Times New Roman" w:hAnsi="Times New Roman"/>
      <w:sz w:val="24"/>
    </w:rPr>
  </w:style>
  <w:style w:type="paragraph" w:customStyle="1" w:styleId="WW-Absatz-Standardschriftart1">
    <w:name w:val="WW-Absatz-Standardschriftart1"/>
    <w:link w:val="WW-Absatz-Standardschriftart12"/>
    <w:rsid w:val="004915FB"/>
  </w:style>
  <w:style w:type="character" w:customStyle="1" w:styleId="WW-Absatz-Standardschriftart12">
    <w:name w:val="WW-Absatz-Standardschriftart12"/>
    <w:link w:val="WW-Absatz-Standardschriftart1"/>
    <w:rsid w:val="004915FB"/>
  </w:style>
  <w:style w:type="paragraph" w:customStyle="1" w:styleId="af5">
    <w:name w:val="Заг_класс (Заголовки)"/>
    <w:basedOn w:val="a"/>
    <w:link w:val="1f7"/>
    <w:rsid w:val="004915FB"/>
    <w:pPr>
      <w:spacing w:after="57" w:line="237" w:lineRule="atLeast"/>
      <w:ind w:firstLine="283"/>
      <w:jc w:val="both"/>
    </w:pPr>
    <w:rPr>
      <w:rFonts w:ascii="Times New Roman" w:hAnsi="Times New Roman"/>
      <w:b/>
      <w:sz w:val="20"/>
    </w:rPr>
  </w:style>
  <w:style w:type="character" w:customStyle="1" w:styleId="1f7">
    <w:name w:val="Заг_класс (Заголовки)1"/>
    <w:basedOn w:val="1"/>
    <w:link w:val="af5"/>
    <w:rsid w:val="004915FB"/>
    <w:rPr>
      <w:rFonts w:ascii="Times New Roman" w:hAnsi="Times New Roman"/>
      <w:b/>
      <w:color w:val="000000"/>
      <w:sz w:val="20"/>
    </w:rPr>
  </w:style>
  <w:style w:type="paragraph" w:customStyle="1" w:styleId="20pt">
    <w:name w:val="Основной текст (2) + Интервал 0 pt"/>
    <w:link w:val="20pt1"/>
    <w:rsid w:val="004915FB"/>
    <w:rPr>
      <w:rFonts w:ascii="Times New Roman" w:hAnsi="Times New Roman"/>
      <w:i/>
      <w:sz w:val="17"/>
      <w:highlight w:val="white"/>
    </w:rPr>
  </w:style>
  <w:style w:type="character" w:customStyle="1" w:styleId="20pt1">
    <w:name w:val="Основной текст (2) + Интервал 0 pt1"/>
    <w:link w:val="20pt"/>
    <w:rsid w:val="004915FB"/>
    <w:rPr>
      <w:rFonts w:ascii="Times New Roman" w:hAnsi="Times New Roman"/>
      <w:i/>
      <w:color w:val="000000"/>
      <w:spacing w:val="0"/>
      <w:sz w:val="17"/>
      <w:highlight w:val="white"/>
    </w:rPr>
  </w:style>
  <w:style w:type="paragraph" w:customStyle="1" w:styleId="FontStyle30">
    <w:name w:val="Font Style30"/>
    <w:link w:val="FontStyle301"/>
    <w:rsid w:val="004915FB"/>
    <w:rPr>
      <w:rFonts w:ascii="Georgia" w:hAnsi="Georgia"/>
      <w:spacing w:val="10"/>
      <w:sz w:val="18"/>
    </w:rPr>
  </w:style>
  <w:style w:type="character" w:customStyle="1" w:styleId="FontStyle301">
    <w:name w:val="Font Style301"/>
    <w:link w:val="FontStyle30"/>
    <w:rsid w:val="004915FB"/>
    <w:rPr>
      <w:rFonts w:ascii="Georgia" w:hAnsi="Georgia"/>
      <w:spacing w:val="10"/>
      <w:sz w:val="18"/>
    </w:rPr>
  </w:style>
  <w:style w:type="paragraph" w:customStyle="1" w:styleId="tblz">
    <w:name w:val="tbl_z"/>
    <w:basedOn w:val="tblleft"/>
    <w:link w:val="tblz1"/>
    <w:rsid w:val="004915FB"/>
    <w:pPr>
      <w:jc w:val="center"/>
    </w:pPr>
    <w:rPr>
      <w:rFonts w:ascii="SchoolBookSanPin-Bold" w:hAnsi="SchoolBookSanPin-Bold"/>
      <w:b/>
    </w:rPr>
  </w:style>
  <w:style w:type="character" w:customStyle="1" w:styleId="tblz1">
    <w:name w:val="tbl_z1"/>
    <w:basedOn w:val="tblleft1"/>
    <w:link w:val="tblz"/>
    <w:rsid w:val="004915FB"/>
    <w:rPr>
      <w:rFonts w:ascii="SchoolBookSanPin-Bold" w:hAnsi="SchoolBookSanPin-Bold"/>
      <w:b/>
      <w:color w:val="000000"/>
      <w:sz w:val="18"/>
    </w:rPr>
  </w:style>
  <w:style w:type="paragraph" w:customStyle="1" w:styleId="Spisok-1">
    <w:name w:val="Spisok-1"/>
    <w:basedOn w:val="body"/>
    <w:link w:val="Spisok-11"/>
    <w:rsid w:val="004915FB"/>
    <w:pPr>
      <w:spacing w:line="243" w:lineRule="atLeast"/>
      <w:ind w:left="227" w:hanging="142"/>
    </w:pPr>
    <w:rPr>
      <w:rFonts w:ascii="SchoolBookSanPin" w:hAnsi="SchoolBookSanPin"/>
    </w:rPr>
  </w:style>
  <w:style w:type="character" w:customStyle="1" w:styleId="Spisok-11">
    <w:name w:val="Spisok-11"/>
    <w:basedOn w:val="body1"/>
    <w:link w:val="Spisok-1"/>
    <w:rsid w:val="004915FB"/>
    <w:rPr>
      <w:rFonts w:ascii="SchoolBookSanPin" w:hAnsi="SchoolBookSanPin"/>
      <w:color w:val="000000"/>
      <w:sz w:val="20"/>
    </w:rPr>
  </w:style>
  <w:style w:type="paragraph" w:customStyle="1" w:styleId="list-num">
    <w:name w:val="list-num"/>
    <w:basedOn w:val="body"/>
    <w:link w:val="list-num1"/>
    <w:rsid w:val="004915FB"/>
    <w:pPr>
      <w:tabs>
        <w:tab w:val="left" w:pos="397"/>
      </w:tabs>
      <w:ind w:left="397" w:hanging="57"/>
    </w:pPr>
    <w:rPr>
      <w:rFonts w:ascii="SchoolBookSanPin" w:hAnsi="SchoolBookSanPin"/>
    </w:rPr>
  </w:style>
  <w:style w:type="character" w:customStyle="1" w:styleId="list-num1">
    <w:name w:val="list-num1"/>
    <w:basedOn w:val="body1"/>
    <w:link w:val="list-num"/>
    <w:rsid w:val="004915FB"/>
    <w:rPr>
      <w:rFonts w:ascii="SchoolBookSanPin" w:hAnsi="SchoolBookSanPin"/>
      <w:color w:val="000000"/>
      <w:sz w:val="20"/>
    </w:rPr>
  </w:style>
  <w:style w:type="paragraph" w:customStyle="1" w:styleId="c45">
    <w:name w:val="c45"/>
    <w:basedOn w:val="a"/>
    <w:link w:val="c451"/>
    <w:rsid w:val="004915FB"/>
    <w:pPr>
      <w:widowControl/>
      <w:spacing w:beforeAutospacing="1" w:afterAutospacing="1" w:line="240" w:lineRule="auto"/>
    </w:pPr>
    <w:rPr>
      <w:rFonts w:ascii="Times New Roman" w:hAnsi="Times New Roman"/>
      <w:sz w:val="24"/>
    </w:rPr>
  </w:style>
  <w:style w:type="character" w:customStyle="1" w:styleId="c451">
    <w:name w:val="c451"/>
    <w:basedOn w:val="1"/>
    <w:link w:val="c45"/>
    <w:rsid w:val="004915FB"/>
    <w:rPr>
      <w:rFonts w:ascii="Times New Roman" w:hAnsi="Times New Roman"/>
      <w:sz w:val="24"/>
    </w:rPr>
  </w:style>
  <w:style w:type="paragraph" w:customStyle="1" w:styleId="normaltextrun">
    <w:name w:val="normaltextrun"/>
    <w:link w:val="normaltextrun1"/>
    <w:rsid w:val="004915FB"/>
  </w:style>
  <w:style w:type="character" w:customStyle="1" w:styleId="normaltextrun1">
    <w:name w:val="normaltextrun1"/>
    <w:link w:val="normaltextrun"/>
    <w:rsid w:val="004915FB"/>
  </w:style>
  <w:style w:type="paragraph" w:customStyle="1" w:styleId="48">
    <w:name w:val="Колонтитул (4)"/>
    <w:basedOn w:val="a"/>
    <w:link w:val="415"/>
    <w:rsid w:val="004915FB"/>
    <w:pPr>
      <w:spacing w:after="0" w:line="240" w:lineRule="atLeast"/>
    </w:pPr>
    <w:rPr>
      <w:spacing w:val="9"/>
      <w:sz w:val="16"/>
    </w:rPr>
  </w:style>
  <w:style w:type="character" w:customStyle="1" w:styleId="415">
    <w:name w:val="Колонтитул (4)1"/>
    <w:basedOn w:val="1"/>
    <w:link w:val="48"/>
    <w:rsid w:val="004915FB"/>
    <w:rPr>
      <w:spacing w:val="9"/>
      <w:sz w:val="16"/>
    </w:rPr>
  </w:style>
  <w:style w:type="paragraph" w:customStyle="1" w:styleId="Italic0">
    <w:name w:val="Italic_"/>
    <w:link w:val="Italic10"/>
    <w:rsid w:val="004915FB"/>
    <w:rPr>
      <w:i/>
    </w:rPr>
  </w:style>
  <w:style w:type="character" w:customStyle="1" w:styleId="Italic10">
    <w:name w:val="Italic_1"/>
    <w:link w:val="Italic0"/>
    <w:rsid w:val="004915FB"/>
    <w:rPr>
      <w:i/>
    </w:rPr>
  </w:style>
  <w:style w:type="paragraph" w:customStyle="1" w:styleId="1f8">
    <w:name w:val="Название Знак1"/>
    <w:link w:val="119"/>
    <w:rsid w:val="004915FB"/>
    <w:rPr>
      <w:rFonts w:ascii="Verdana" w:hAnsi="Verdana"/>
      <w:b/>
      <w:sz w:val="78"/>
    </w:rPr>
  </w:style>
  <w:style w:type="character" w:customStyle="1" w:styleId="119">
    <w:name w:val="Название Знак11"/>
    <w:link w:val="1f8"/>
    <w:rsid w:val="004915FB"/>
    <w:rPr>
      <w:rFonts w:ascii="Verdana" w:hAnsi="Verdana"/>
      <w:b/>
      <w:sz w:val="78"/>
    </w:rPr>
  </w:style>
  <w:style w:type="paragraph" w:customStyle="1" w:styleId="list-dash">
    <w:name w:val="list-dash"/>
    <w:basedOn w:val="NoParagraphStyle"/>
    <w:next w:val="NoParagraphStyle"/>
    <w:link w:val="list-dash1"/>
    <w:rsid w:val="004915FB"/>
    <w:pPr>
      <w:spacing w:line="240" w:lineRule="atLeast"/>
      <w:ind w:left="227" w:hanging="227"/>
      <w:jc w:val="both"/>
    </w:pPr>
    <w:rPr>
      <w:rFonts w:ascii="SchoolBookSanPin-Regular" w:hAnsi="SchoolBookSanPin-Regular"/>
      <w:sz w:val="20"/>
    </w:rPr>
  </w:style>
  <w:style w:type="character" w:customStyle="1" w:styleId="list-dash1">
    <w:name w:val="list-dash1"/>
    <w:basedOn w:val="NoParagraphStyle1"/>
    <w:link w:val="list-dash"/>
    <w:rsid w:val="004915FB"/>
    <w:rPr>
      <w:rFonts w:ascii="SchoolBookSanPin-Regular" w:hAnsi="SchoolBookSanPin-Regular"/>
      <w:color w:val="000000"/>
      <w:sz w:val="20"/>
    </w:rPr>
  </w:style>
  <w:style w:type="paragraph" w:customStyle="1" w:styleId="37">
    <w:name w:val="Знак сноски3"/>
    <w:link w:val="315"/>
    <w:rsid w:val="004915FB"/>
    <w:rPr>
      <w:vertAlign w:val="superscript"/>
    </w:rPr>
  </w:style>
  <w:style w:type="character" w:customStyle="1" w:styleId="315">
    <w:name w:val="Знак сноски31"/>
    <w:link w:val="37"/>
    <w:rsid w:val="004915FB"/>
    <w:rPr>
      <w:vertAlign w:val="superscript"/>
    </w:rPr>
  </w:style>
  <w:style w:type="paragraph" w:customStyle="1" w:styleId="Bolditalic0">
    <w:name w:val="Bold_italic_"/>
    <w:link w:val="Bolditalic10"/>
    <w:rsid w:val="004915FB"/>
    <w:rPr>
      <w:b/>
      <w:i/>
    </w:rPr>
  </w:style>
  <w:style w:type="character" w:customStyle="1" w:styleId="Bolditalic10">
    <w:name w:val="Bold_italic_1"/>
    <w:link w:val="Bolditalic0"/>
    <w:rsid w:val="004915FB"/>
    <w:rPr>
      <w:b/>
      <w:i/>
    </w:rPr>
  </w:style>
  <w:style w:type="paragraph" w:styleId="af6">
    <w:name w:val="footer"/>
    <w:basedOn w:val="a"/>
    <w:link w:val="af7"/>
    <w:rsid w:val="004915FB"/>
    <w:pPr>
      <w:tabs>
        <w:tab w:val="center" w:pos="4677"/>
        <w:tab w:val="right" w:pos="9355"/>
      </w:tabs>
      <w:spacing w:after="0" w:line="240" w:lineRule="auto"/>
    </w:pPr>
    <w:rPr>
      <w:sz w:val="20"/>
    </w:rPr>
  </w:style>
  <w:style w:type="character" w:customStyle="1" w:styleId="af7">
    <w:name w:val="Нижний колонтитул Знак"/>
    <w:basedOn w:val="1"/>
    <w:link w:val="af6"/>
    <w:rsid w:val="004915FB"/>
    <w:rPr>
      <w:sz w:val="20"/>
    </w:rPr>
  </w:style>
  <w:style w:type="paragraph" w:styleId="af8">
    <w:name w:val="Normal (Web)"/>
    <w:basedOn w:val="a"/>
    <w:link w:val="af9"/>
    <w:rsid w:val="004915FB"/>
    <w:pPr>
      <w:widowControl/>
      <w:spacing w:beforeAutospacing="1" w:afterAutospacing="1" w:line="240" w:lineRule="auto"/>
    </w:pPr>
    <w:rPr>
      <w:rFonts w:ascii="Times New Roman" w:hAnsi="Times New Roman"/>
      <w:sz w:val="24"/>
    </w:rPr>
  </w:style>
  <w:style w:type="character" w:customStyle="1" w:styleId="af9">
    <w:name w:val="Обычный (веб) Знак"/>
    <w:basedOn w:val="1"/>
    <w:link w:val="af8"/>
    <w:rsid w:val="004915FB"/>
    <w:rPr>
      <w:rFonts w:ascii="Times New Roman" w:hAnsi="Times New Roman"/>
      <w:sz w:val="24"/>
    </w:rPr>
  </w:style>
  <w:style w:type="paragraph" w:customStyle="1" w:styleId="1f9">
    <w:name w:val="Неразрешенное упоминание1"/>
    <w:link w:val="11a"/>
    <w:rsid w:val="004915FB"/>
    <w:rPr>
      <w:color w:val="605E5C"/>
      <w:shd w:val="clear" w:color="auto" w:fill="E1DFDD"/>
    </w:rPr>
  </w:style>
  <w:style w:type="character" w:customStyle="1" w:styleId="11a">
    <w:name w:val="Неразрешенное упоминание11"/>
    <w:link w:val="1f9"/>
    <w:rsid w:val="004915FB"/>
    <w:rPr>
      <w:color w:val="605E5C"/>
      <w:shd w:val="clear" w:color="auto" w:fill="E1DFDD"/>
    </w:rPr>
  </w:style>
  <w:style w:type="paragraph" w:customStyle="1" w:styleId="tblSpisok-1">
    <w:name w:val="tbl_Spisok-1"/>
    <w:basedOn w:val="Spisok-1"/>
    <w:link w:val="tblSpisok-11"/>
    <w:rsid w:val="004915FB"/>
    <w:pPr>
      <w:spacing w:line="200" w:lineRule="atLeast"/>
      <w:jc w:val="left"/>
    </w:pPr>
    <w:rPr>
      <w:sz w:val="18"/>
    </w:rPr>
  </w:style>
  <w:style w:type="character" w:customStyle="1" w:styleId="tblSpisok-11">
    <w:name w:val="tbl_Spisok-11"/>
    <w:basedOn w:val="Spisok-11"/>
    <w:link w:val="tblSpisok-1"/>
    <w:rsid w:val="004915FB"/>
    <w:rPr>
      <w:rFonts w:ascii="SchoolBookSanPin" w:hAnsi="SchoolBookSanPin"/>
      <w:color w:val="000000"/>
      <w:sz w:val="18"/>
    </w:rPr>
  </w:style>
  <w:style w:type="paragraph" w:customStyle="1" w:styleId="afa">
    <w:name w:val="Текст_булит (Доп. текст)"/>
    <w:basedOn w:val="a"/>
    <w:link w:val="1fa"/>
    <w:rsid w:val="004915FB"/>
    <w:pPr>
      <w:spacing w:after="0" w:line="237" w:lineRule="atLeast"/>
      <w:ind w:left="283" w:hanging="170"/>
      <w:jc w:val="both"/>
    </w:pPr>
    <w:rPr>
      <w:rFonts w:ascii="SchoolBookSanPin" w:hAnsi="SchoolBookSanPin"/>
      <w:sz w:val="20"/>
    </w:rPr>
  </w:style>
  <w:style w:type="character" w:customStyle="1" w:styleId="1fa">
    <w:name w:val="Текст_булит (Доп. текст)1"/>
    <w:basedOn w:val="1"/>
    <w:link w:val="afa"/>
    <w:rsid w:val="004915FB"/>
    <w:rPr>
      <w:rFonts w:ascii="SchoolBookSanPin" w:hAnsi="SchoolBookSanPin"/>
      <w:color w:val="000000"/>
      <w:sz w:val="20"/>
    </w:rPr>
  </w:style>
  <w:style w:type="paragraph" w:customStyle="1" w:styleId="WW-Loppuviitemerkit">
    <w:name w:val="WW-Loppuviitemerkit"/>
    <w:link w:val="WW-Loppuviitemerkit1"/>
    <w:rsid w:val="004915FB"/>
  </w:style>
  <w:style w:type="character" w:customStyle="1" w:styleId="WW-Loppuviitemerkit1">
    <w:name w:val="WW-Loppuviitemerkit1"/>
    <w:link w:val="WW-Loppuviitemerkit"/>
    <w:rsid w:val="004915FB"/>
  </w:style>
  <w:style w:type="paragraph" w:customStyle="1" w:styleId="Bullit2">
    <w:name w:val="Bullit_2"/>
    <w:link w:val="Bullit21"/>
    <w:rsid w:val="004915FB"/>
    <w:rPr>
      <w:rFonts w:ascii="Symbola" w:hAnsi="Symbola"/>
      <w:sz w:val="12"/>
    </w:rPr>
  </w:style>
  <w:style w:type="character" w:customStyle="1" w:styleId="Bullit21">
    <w:name w:val="Bullit_21"/>
    <w:link w:val="Bullit2"/>
    <w:rsid w:val="004915FB"/>
    <w:rPr>
      <w:rFonts w:ascii="Symbola" w:hAnsi="Symbola"/>
      <w:sz w:val="12"/>
    </w:rPr>
  </w:style>
  <w:style w:type="paragraph" w:customStyle="1" w:styleId="49">
    <w:name w:val="4 (Заголовки)"/>
    <w:link w:val="416"/>
    <w:rsid w:val="004915FB"/>
    <w:pPr>
      <w:widowControl w:val="0"/>
      <w:spacing w:before="170" w:after="113" w:line="240" w:lineRule="atLeast"/>
    </w:pPr>
    <w:rPr>
      <w:rFonts w:ascii="Cambria" w:hAnsi="Cambria"/>
      <w:b/>
      <w:sz w:val="22"/>
      <w:u w:color="000000"/>
    </w:rPr>
  </w:style>
  <w:style w:type="character" w:customStyle="1" w:styleId="416">
    <w:name w:val="4 (Заголовки)1"/>
    <w:link w:val="49"/>
    <w:rsid w:val="004915FB"/>
    <w:rPr>
      <w:rFonts w:ascii="Cambria" w:hAnsi="Cambria"/>
      <w:b/>
      <w:color w:val="000000"/>
      <w:sz w:val="22"/>
      <w:u w:color="000000"/>
    </w:rPr>
  </w:style>
  <w:style w:type="paragraph" w:customStyle="1" w:styleId="3Tahoma">
    <w:name w:val="Заголовок №3 + Tahoma"/>
    <w:link w:val="3Tahoma1"/>
    <w:rsid w:val="004915FB"/>
    <w:rPr>
      <w:rFonts w:ascii="Tahoma" w:hAnsi="Tahoma"/>
      <w:b/>
      <w:i/>
      <w:highlight w:val="white"/>
    </w:rPr>
  </w:style>
  <w:style w:type="character" w:customStyle="1" w:styleId="3Tahoma1">
    <w:name w:val="Заголовок №3 + Tahoma1"/>
    <w:link w:val="3Tahoma"/>
    <w:rsid w:val="004915FB"/>
    <w:rPr>
      <w:rFonts w:ascii="Tahoma" w:hAnsi="Tahoma"/>
      <w:b/>
      <w:i/>
      <w:color w:val="000000"/>
      <w:spacing w:val="0"/>
      <w:sz w:val="20"/>
      <w:highlight w:val="white"/>
    </w:rPr>
  </w:style>
  <w:style w:type="paragraph" w:customStyle="1" w:styleId="38">
    <w:name w:val="Колонтитул (3)"/>
    <w:basedOn w:val="a"/>
    <w:link w:val="316"/>
    <w:rsid w:val="004915FB"/>
    <w:pPr>
      <w:spacing w:after="0" w:line="240" w:lineRule="atLeast"/>
    </w:pPr>
    <w:rPr>
      <w:b/>
      <w:spacing w:val="4"/>
      <w:sz w:val="19"/>
    </w:rPr>
  </w:style>
  <w:style w:type="character" w:customStyle="1" w:styleId="316">
    <w:name w:val="Колонтитул (3)1"/>
    <w:basedOn w:val="1"/>
    <w:link w:val="38"/>
    <w:rsid w:val="004915FB"/>
    <w:rPr>
      <w:b/>
      <w:spacing w:val="4"/>
      <w:sz w:val="19"/>
    </w:rPr>
  </w:style>
  <w:style w:type="paragraph" w:customStyle="1" w:styleId="c19">
    <w:name w:val="c19"/>
    <w:basedOn w:val="a"/>
    <w:link w:val="c191"/>
    <w:rsid w:val="004915FB"/>
    <w:pPr>
      <w:widowControl/>
      <w:spacing w:beforeAutospacing="1" w:afterAutospacing="1" w:line="240" w:lineRule="auto"/>
    </w:pPr>
    <w:rPr>
      <w:rFonts w:ascii="Times New Roman" w:hAnsi="Times New Roman"/>
      <w:sz w:val="24"/>
    </w:rPr>
  </w:style>
  <w:style w:type="character" w:customStyle="1" w:styleId="c191">
    <w:name w:val="c191"/>
    <w:basedOn w:val="1"/>
    <w:link w:val="c19"/>
    <w:rsid w:val="004915FB"/>
    <w:rPr>
      <w:rFonts w:ascii="Times New Roman" w:hAnsi="Times New Roman"/>
      <w:sz w:val="24"/>
    </w:rPr>
  </w:style>
  <w:style w:type="paragraph" w:customStyle="1" w:styleId="39">
    <w:name w:val="Заг 3 (Заголовки)"/>
    <w:link w:val="317"/>
    <w:rsid w:val="004915FB"/>
    <w:pPr>
      <w:widowControl w:val="0"/>
      <w:spacing w:before="170" w:after="113" w:line="240" w:lineRule="atLeast"/>
    </w:pPr>
    <w:rPr>
      <w:b/>
      <w:sz w:val="22"/>
      <w:u w:color="000000"/>
    </w:rPr>
  </w:style>
  <w:style w:type="character" w:customStyle="1" w:styleId="317">
    <w:name w:val="Заг 3 (Заголовки)1"/>
    <w:link w:val="39"/>
    <w:rsid w:val="004915FB"/>
    <w:rPr>
      <w:b/>
      <w:color w:val="000000"/>
      <w:sz w:val="22"/>
      <w:u w:color="000000"/>
    </w:rPr>
  </w:style>
  <w:style w:type="paragraph" w:customStyle="1" w:styleId="c30">
    <w:name w:val="c30"/>
    <w:link w:val="c301"/>
    <w:rsid w:val="004915FB"/>
  </w:style>
  <w:style w:type="character" w:customStyle="1" w:styleId="c301">
    <w:name w:val="c301"/>
    <w:link w:val="c30"/>
    <w:rsid w:val="004915FB"/>
  </w:style>
  <w:style w:type="paragraph" w:customStyle="1" w:styleId="79">
    <w:name w:val="Основной текст (7) + 9"/>
    <w:link w:val="791"/>
    <w:rsid w:val="004915FB"/>
    <w:rPr>
      <w:rFonts w:ascii="Times New Roman" w:hAnsi="Times New Roman"/>
      <w:b/>
      <w:spacing w:val="4"/>
      <w:sz w:val="19"/>
      <w:highlight w:val="white"/>
    </w:rPr>
  </w:style>
  <w:style w:type="character" w:customStyle="1" w:styleId="791">
    <w:name w:val="Основной текст (7) + 91"/>
    <w:link w:val="79"/>
    <w:rsid w:val="004915FB"/>
    <w:rPr>
      <w:rFonts w:ascii="Times New Roman" w:hAnsi="Times New Roman"/>
      <w:b/>
      <w:color w:val="000000"/>
      <w:spacing w:val="4"/>
      <w:sz w:val="19"/>
      <w:highlight w:val="white"/>
    </w:rPr>
  </w:style>
  <w:style w:type="paragraph" w:customStyle="1" w:styleId="Alaviitemerkit">
    <w:name w:val="Alaviitemerkit"/>
    <w:link w:val="Alaviitemerkit1"/>
    <w:rsid w:val="004915FB"/>
    <w:rPr>
      <w:vertAlign w:val="superscript"/>
    </w:rPr>
  </w:style>
  <w:style w:type="character" w:customStyle="1" w:styleId="Alaviitemerkit1">
    <w:name w:val="Alaviitemerkit1"/>
    <w:link w:val="Alaviitemerkit"/>
    <w:rsid w:val="004915FB"/>
    <w:rPr>
      <w:vertAlign w:val="superscript"/>
    </w:rPr>
  </w:style>
  <w:style w:type="paragraph" w:customStyle="1" w:styleId="73">
    <w:name w:val="Основной текст (7)"/>
    <w:basedOn w:val="a"/>
    <w:link w:val="710"/>
    <w:rsid w:val="004915FB"/>
    <w:pPr>
      <w:spacing w:before="180" w:after="0" w:line="475" w:lineRule="exact"/>
      <w:jc w:val="center"/>
    </w:pPr>
    <w:rPr>
      <w:b/>
      <w:spacing w:val="3"/>
      <w:sz w:val="20"/>
    </w:rPr>
  </w:style>
  <w:style w:type="character" w:customStyle="1" w:styleId="710">
    <w:name w:val="Основной текст (7)1"/>
    <w:basedOn w:val="1"/>
    <w:link w:val="73"/>
    <w:rsid w:val="004915FB"/>
    <w:rPr>
      <w:b/>
      <w:spacing w:val="3"/>
      <w:sz w:val="20"/>
    </w:rPr>
  </w:style>
  <w:style w:type="paragraph" w:customStyle="1" w:styleId="c8">
    <w:name w:val="c8"/>
    <w:link w:val="c82"/>
    <w:rsid w:val="004915FB"/>
  </w:style>
  <w:style w:type="character" w:customStyle="1" w:styleId="c82">
    <w:name w:val="c82"/>
    <w:link w:val="c8"/>
    <w:rsid w:val="004915FB"/>
  </w:style>
  <w:style w:type="paragraph" w:customStyle="1" w:styleId="Pa12">
    <w:name w:val="Pa12"/>
    <w:basedOn w:val="a"/>
    <w:next w:val="a"/>
    <w:link w:val="Pa121"/>
    <w:rsid w:val="004915FB"/>
    <w:pPr>
      <w:widowControl/>
      <w:spacing w:after="0" w:line="215" w:lineRule="atLeast"/>
    </w:pPr>
    <w:rPr>
      <w:rFonts w:ascii="Times New Roman Udm" w:hAnsi="Times New Roman Udm"/>
      <w:sz w:val="24"/>
    </w:rPr>
  </w:style>
  <w:style w:type="character" w:customStyle="1" w:styleId="Pa121">
    <w:name w:val="Pa121"/>
    <w:basedOn w:val="1"/>
    <w:link w:val="Pa12"/>
    <w:rsid w:val="004915FB"/>
    <w:rPr>
      <w:rFonts w:ascii="Times New Roman Udm" w:hAnsi="Times New Roman Udm"/>
      <w:sz w:val="24"/>
    </w:rPr>
  </w:style>
  <w:style w:type="paragraph" w:styleId="afb">
    <w:name w:val="annotation text"/>
    <w:basedOn w:val="a"/>
    <w:link w:val="afc"/>
    <w:rsid w:val="004915FB"/>
    <w:pPr>
      <w:spacing w:line="240" w:lineRule="auto"/>
    </w:pPr>
    <w:rPr>
      <w:sz w:val="20"/>
    </w:rPr>
  </w:style>
  <w:style w:type="character" w:customStyle="1" w:styleId="afc">
    <w:name w:val="Текст примечания Знак"/>
    <w:basedOn w:val="1"/>
    <w:link w:val="afb"/>
    <w:rsid w:val="004915FB"/>
    <w:rPr>
      <w:sz w:val="20"/>
    </w:rPr>
  </w:style>
  <w:style w:type="paragraph" w:customStyle="1" w:styleId="74">
    <w:name w:val="7"/>
    <w:basedOn w:val="a"/>
    <w:next w:val="a"/>
    <w:link w:val="64"/>
    <w:semiHidden/>
    <w:unhideWhenUsed/>
    <w:rsid w:val="004915FB"/>
    <w:pPr>
      <w:widowControl/>
      <w:spacing w:after="0" w:line="240" w:lineRule="auto"/>
      <w:jc w:val="center"/>
    </w:pPr>
    <w:rPr>
      <w:rFonts w:ascii="Arial" w:hAnsi="Arial"/>
      <w:sz w:val="16"/>
    </w:rPr>
  </w:style>
  <w:style w:type="character" w:customStyle="1" w:styleId="64">
    <w:name w:val="6"/>
    <w:basedOn w:val="1"/>
    <w:link w:val="74"/>
    <w:semiHidden/>
    <w:unhideWhenUsed/>
    <w:rsid w:val="004915FB"/>
    <w:rPr>
      <w:rFonts w:ascii="Arial" w:hAnsi="Arial"/>
      <w:sz w:val="16"/>
    </w:rPr>
  </w:style>
  <w:style w:type="paragraph" w:customStyle="1" w:styleId="2b">
    <w:name w:val="Заголовок №2 + Полужирный;Не курсив"/>
    <w:link w:val="21a"/>
    <w:rsid w:val="004915FB"/>
    <w:pPr>
      <w:spacing w:after="160" w:line="264" w:lineRule="auto"/>
    </w:pPr>
    <w:rPr>
      <w:rFonts w:ascii="Times New Roman" w:hAnsi="Times New Roman"/>
      <w:b/>
      <w:i/>
      <w:sz w:val="21"/>
    </w:rPr>
  </w:style>
  <w:style w:type="character" w:customStyle="1" w:styleId="21a">
    <w:name w:val="Заголовок №2 + Полужирный;Не курсив1"/>
    <w:link w:val="2b"/>
    <w:rsid w:val="004915FB"/>
    <w:rPr>
      <w:rFonts w:ascii="Times New Roman" w:hAnsi="Times New Roman"/>
      <w:b/>
      <w:i/>
      <w:color w:val="000000"/>
      <w:sz w:val="21"/>
    </w:rPr>
  </w:style>
  <w:style w:type="paragraph" w:customStyle="1" w:styleId="table-body">
    <w:name w:val="table-body"/>
    <w:basedOn w:val="body"/>
    <w:link w:val="table-body1"/>
    <w:rsid w:val="004915FB"/>
    <w:pPr>
      <w:spacing w:after="100" w:line="200" w:lineRule="atLeast"/>
      <w:ind w:firstLine="0"/>
      <w:jc w:val="left"/>
    </w:pPr>
    <w:rPr>
      <w:rFonts w:ascii="SchoolBookSanPin" w:hAnsi="SchoolBookSanPin"/>
      <w:sz w:val="18"/>
    </w:rPr>
  </w:style>
  <w:style w:type="character" w:customStyle="1" w:styleId="table-body1">
    <w:name w:val="table-body1"/>
    <w:basedOn w:val="body1"/>
    <w:link w:val="table-body"/>
    <w:rsid w:val="004915FB"/>
    <w:rPr>
      <w:rFonts w:ascii="SchoolBookSanPin" w:hAnsi="SchoolBookSanPin"/>
      <w:color w:val="000000"/>
      <w:sz w:val="18"/>
    </w:rPr>
  </w:style>
  <w:style w:type="paragraph" w:customStyle="1" w:styleId="afd">
    <w:name w:val="Текст в заданном формате"/>
    <w:basedOn w:val="a"/>
    <w:link w:val="1fb"/>
    <w:rsid w:val="004915FB"/>
    <w:pPr>
      <w:spacing w:after="0" w:line="360" w:lineRule="auto"/>
      <w:ind w:firstLine="709"/>
      <w:jc w:val="both"/>
    </w:pPr>
    <w:rPr>
      <w:rFonts w:ascii="Times New Roman" w:hAnsi="Times New Roman"/>
      <w:sz w:val="24"/>
    </w:rPr>
  </w:style>
  <w:style w:type="character" w:customStyle="1" w:styleId="1fb">
    <w:name w:val="Текст в заданном формате1"/>
    <w:basedOn w:val="1"/>
    <w:link w:val="afd"/>
    <w:rsid w:val="004915FB"/>
    <w:rPr>
      <w:rFonts w:ascii="Times New Roman" w:hAnsi="Times New Roman"/>
      <w:sz w:val="24"/>
    </w:rPr>
  </w:style>
  <w:style w:type="paragraph" w:customStyle="1" w:styleId="list-bullet">
    <w:name w:val="list-bullet"/>
    <w:basedOn w:val="body"/>
    <w:link w:val="list-bullet2"/>
    <w:rsid w:val="004915FB"/>
    <w:pPr>
      <w:tabs>
        <w:tab w:val="left" w:pos="567"/>
      </w:tabs>
      <w:ind w:left="227" w:hanging="142"/>
    </w:pPr>
    <w:rPr>
      <w:rFonts w:ascii="SchoolBookSanPin" w:hAnsi="SchoolBookSanPin"/>
    </w:rPr>
  </w:style>
  <w:style w:type="character" w:customStyle="1" w:styleId="list-bullet2">
    <w:name w:val="list-bullet2"/>
    <w:basedOn w:val="body1"/>
    <w:link w:val="list-bullet"/>
    <w:rsid w:val="004915FB"/>
    <w:rPr>
      <w:rFonts w:ascii="SchoolBookSanPin" w:hAnsi="SchoolBookSanPin"/>
      <w:color w:val="000000"/>
      <w:sz w:val="20"/>
    </w:rPr>
  </w:style>
  <w:style w:type="paragraph" w:customStyle="1" w:styleId="20pt0">
    <w:name w:val="Колонтитул (2) + Интервал 0 pt"/>
    <w:link w:val="20pt10"/>
    <w:rsid w:val="004915FB"/>
    <w:rPr>
      <w:rFonts w:ascii="Times New Roman" w:hAnsi="Times New Roman"/>
      <w:b/>
      <w:spacing w:val="4"/>
      <w:sz w:val="15"/>
      <w:highlight w:val="white"/>
    </w:rPr>
  </w:style>
  <w:style w:type="character" w:customStyle="1" w:styleId="20pt10">
    <w:name w:val="Колонтитул (2) + Интервал 0 pt1"/>
    <w:link w:val="20pt0"/>
    <w:rsid w:val="004915FB"/>
    <w:rPr>
      <w:rFonts w:ascii="Times New Roman" w:hAnsi="Times New Roman"/>
      <w:b/>
      <w:color w:val="000000"/>
      <w:spacing w:val="4"/>
      <w:sz w:val="15"/>
      <w:highlight w:val="white"/>
    </w:rPr>
  </w:style>
  <w:style w:type="paragraph" w:customStyle="1" w:styleId="c4">
    <w:name w:val="c4"/>
    <w:basedOn w:val="a"/>
    <w:link w:val="c43"/>
    <w:rsid w:val="004915FB"/>
    <w:pPr>
      <w:widowControl/>
      <w:spacing w:beforeAutospacing="1" w:afterAutospacing="1" w:line="240" w:lineRule="auto"/>
      <w:jc w:val="both"/>
    </w:pPr>
    <w:rPr>
      <w:rFonts w:ascii="Times New Roman" w:hAnsi="Times New Roman"/>
      <w:sz w:val="24"/>
    </w:rPr>
  </w:style>
  <w:style w:type="character" w:customStyle="1" w:styleId="c43">
    <w:name w:val="c43"/>
    <w:basedOn w:val="1"/>
    <w:link w:val="c4"/>
    <w:rsid w:val="004915FB"/>
    <w:rPr>
      <w:rFonts w:ascii="Times New Roman" w:hAnsi="Times New Roman"/>
      <w:sz w:val="24"/>
    </w:rPr>
  </w:style>
  <w:style w:type="paragraph" w:styleId="afe">
    <w:name w:val="TOC Heading"/>
    <w:basedOn w:val="10"/>
    <w:next w:val="a"/>
    <w:link w:val="aff"/>
    <w:rsid w:val="004915FB"/>
    <w:pPr>
      <w:widowControl/>
      <w:spacing w:before="480"/>
      <w:outlineLvl w:val="8"/>
    </w:pPr>
    <w:rPr>
      <w:rFonts w:ascii="Calibri Light" w:hAnsi="Calibri Light"/>
      <w:color w:val="2F5496"/>
    </w:rPr>
  </w:style>
  <w:style w:type="character" w:customStyle="1" w:styleId="aff">
    <w:name w:val="Заголовок оглавления Знак"/>
    <w:basedOn w:val="11"/>
    <w:link w:val="afe"/>
    <w:rsid w:val="004915FB"/>
    <w:rPr>
      <w:rFonts w:ascii="Calibri Light" w:hAnsi="Calibri Light"/>
      <w:b/>
      <w:color w:val="2F5496"/>
      <w:sz w:val="28"/>
    </w:rPr>
  </w:style>
  <w:style w:type="paragraph" w:customStyle="1" w:styleId="aff0">
    <w:name w:val="Колонтитул"/>
    <w:basedOn w:val="a"/>
    <w:link w:val="1fc"/>
    <w:rsid w:val="004915FB"/>
    <w:pPr>
      <w:spacing w:after="0" w:line="240" w:lineRule="atLeast"/>
    </w:pPr>
    <w:rPr>
      <w:i/>
      <w:spacing w:val="1"/>
      <w:sz w:val="17"/>
    </w:rPr>
  </w:style>
  <w:style w:type="character" w:customStyle="1" w:styleId="1fc">
    <w:name w:val="Колонтитул1"/>
    <w:basedOn w:val="1"/>
    <w:link w:val="aff0"/>
    <w:rsid w:val="004915FB"/>
    <w:rPr>
      <w:i/>
      <w:spacing w:val="1"/>
      <w:sz w:val="17"/>
    </w:rPr>
  </w:style>
  <w:style w:type="paragraph" w:customStyle="1" w:styleId="1339">
    <w:name w:val="1339"/>
    <w:link w:val="13391"/>
    <w:rsid w:val="004915FB"/>
  </w:style>
  <w:style w:type="character" w:customStyle="1" w:styleId="13391">
    <w:name w:val="13391"/>
    <w:link w:val="1339"/>
    <w:rsid w:val="004915FB"/>
  </w:style>
  <w:style w:type="paragraph" w:customStyle="1" w:styleId="2c">
    <w:name w:val="Основной текст 2 Знак"/>
    <w:link w:val="222"/>
    <w:rsid w:val="004915FB"/>
  </w:style>
  <w:style w:type="character" w:customStyle="1" w:styleId="222">
    <w:name w:val="Основной текст 2 Знак2"/>
    <w:link w:val="2c"/>
    <w:rsid w:val="004915FB"/>
  </w:style>
  <w:style w:type="paragraph" w:customStyle="1" w:styleId="aff1">
    <w:name w:val="[Основной абзац]"/>
    <w:basedOn w:val="a"/>
    <w:link w:val="1fd"/>
    <w:rsid w:val="004915FB"/>
    <w:pPr>
      <w:widowControl/>
      <w:spacing w:after="0" w:line="288" w:lineRule="auto"/>
      <w:ind w:firstLine="340"/>
      <w:jc w:val="both"/>
    </w:pPr>
    <w:rPr>
      <w:rFonts w:ascii="Newton-Regular" w:hAnsi="Newton-Regular"/>
      <w:sz w:val="28"/>
    </w:rPr>
  </w:style>
  <w:style w:type="character" w:customStyle="1" w:styleId="1fd">
    <w:name w:val="[Основной абзац]1"/>
    <w:basedOn w:val="1"/>
    <w:link w:val="aff1"/>
    <w:rsid w:val="004915FB"/>
    <w:rPr>
      <w:rFonts w:ascii="Newton-Regular" w:hAnsi="Newton-Regular"/>
      <w:color w:val="000000"/>
      <w:sz w:val="28"/>
    </w:rPr>
  </w:style>
  <w:style w:type="paragraph" w:customStyle="1" w:styleId="Bodybul">
    <w:name w:val="Body_bul_"/>
    <w:basedOn w:val="NoParagraphStyle"/>
    <w:link w:val="Bodybul1"/>
    <w:rsid w:val="004915FB"/>
    <w:pPr>
      <w:spacing w:line="240" w:lineRule="atLeast"/>
      <w:ind w:left="227" w:hanging="142"/>
      <w:jc w:val="both"/>
    </w:pPr>
    <w:rPr>
      <w:rFonts w:ascii="SchoolBookSanPin" w:hAnsi="SchoolBookSanPin"/>
      <w:sz w:val="20"/>
    </w:rPr>
  </w:style>
  <w:style w:type="character" w:customStyle="1" w:styleId="Bodybul1">
    <w:name w:val="Body_bul_1"/>
    <w:basedOn w:val="NoParagraphStyle1"/>
    <w:link w:val="Bodybul"/>
    <w:rsid w:val="004915FB"/>
    <w:rPr>
      <w:rFonts w:ascii="SchoolBookSanPin" w:hAnsi="SchoolBookSanPin"/>
      <w:color w:val="000000"/>
      <w:sz w:val="20"/>
    </w:rPr>
  </w:style>
  <w:style w:type="paragraph" w:customStyle="1" w:styleId="by-author">
    <w:name w:val="by-author"/>
    <w:link w:val="by-author1"/>
    <w:rsid w:val="004915FB"/>
  </w:style>
  <w:style w:type="character" w:customStyle="1" w:styleId="by-author1">
    <w:name w:val="by-author1"/>
    <w:link w:val="by-author"/>
    <w:rsid w:val="004915FB"/>
  </w:style>
  <w:style w:type="paragraph" w:customStyle="1" w:styleId="3a">
    <w:name w:val="Основной текст3"/>
    <w:basedOn w:val="a"/>
    <w:link w:val="318"/>
    <w:rsid w:val="004915FB"/>
    <w:pPr>
      <w:spacing w:after="0" w:line="370" w:lineRule="exact"/>
      <w:jc w:val="both"/>
    </w:pPr>
    <w:rPr>
      <w:rFonts w:ascii="Times New Roman" w:hAnsi="Times New Roman"/>
      <w:sz w:val="26"/>
    </w:rPr>
  </w:style>
  <w:style w:type="character" w:customStyle="1" w:styleId="318">
    <w:name w:val="Основной текст31"/>
    <w:basedOn w:val="1"/>
    <w:link w:val="3a"/>
    <w:rsid w:val="004915FB"/>
    <w:rPr>
      <w:rFonts w:ascii="Times New Roman" w:hAnsi="Times New Roman"/>
      <w:color w:val="000000"/>
      <w:sz w:val="26"/>
    </w:rPr>
  </w:style>
  <w:style w:type="paragraph" w:customStyle="1" w:styleId="c27c35">
    <w:name w:val="c27 c35"/>
    <w:basedOn w:val="a"/>
    <w:link w:val="c27c351"/>
    <w:rsid w:val="004915FB"/>
    <w:pPr>
      <w:widowControl/>
      <w:spacing w:beforeAutospacing="1" w:afterAutospacing="1" w:line="240" w:lineRule="auto"/>
      <w:jc w:val="both"/>
    </w:pPr>
    <w:rPr>
      <w:rFonts w:ascii="Times New Roman" w:hAnsi="Times New Roman"/>
      <w:sz w:val="24"/>
    </w:rPr>
  </w:style>
  <w:style w:type="character" w:customStyle="1" w:styleId="c27c351">
    <w:name w:val="c27 c351"/>
    <w:basedOn w:val="1"/>
    <w:link w:val="c27c35"/>
    <w:rsid w:val="004915FB"/>
    <w:rPr>
      <w:rFonts w:ascii="Times New Roman" w:hAnsi="Times New Roman"/>
      <w:sz w:val="24"/>
    </w:rPr>
  </w:style>
  <w:style w:type="paragraph" w:customStyle="1" w:styleId="pay-btn-title">
    <w:name w:val="pay-btn-title"/>
    <w:link w:val="pay-btn-title1"/>
    <w:rsid w:val="004915FB"/>
  </w:style>
  <w:style w:type="character" w:customStyle="1" w:styleId="pay-btn-title1">
    <w:name w:val="pay-btn-title1"/>
    <w:link w:val="pay-btn-title"/>
    <w:rsid w:val="004915FB"/>
  </w:style>
  <w:style w:type="paragraph" w:customStyle="1" w:styleId="aff2">
    <w:name w:val="Основной (Основной Текст)"/>
    <w:link w:val="1fe"/>
    <w:rsid w:val="004915FB"/>
    <w:pPr>
      <w:widowControl w:val="0"/>
      <w:spacing w:after="200" w:line="240" w:lineRule="atLeast"/>
      <w:ind w:firstLine="227"/>
      <w:jc w:val="both"/>
    </w:pPr>
    <w:rPr>
      <w:sz w:val="22"/>
      <w:u w:color="000000"/>
    </w:rPr>
  </w:style>
  <w:style w:type="character" w:customStyle="1" w:styleId="1fe">
    <w:name w:val="Основной (Основной Текст)1"/>
    <w:link w:val="aff2"/>
    <w:rsid w:val="004915FB"/>
    <w:rPr>
      <w:color w:val="000000"/>
      <w:sz w:val="22"/>
      <w:u w:color="000000"/>
    </w:rPr>
  </w:style>
  <w:style w:type="paragraph" w:customStyle="1" w:styleId="Kuvaotsikko">
    <w:name w:val="Kuvaotsikko"/>
    <w:basedOn w:val="a"/>
    <w:link w:val="Kuvaotsikko1"/>
    <w:rsid w:val="004915FB"/>
    <w:pPr>
      <w:widowControl/>
      <w:spacing w:before="120" w:after="120" w:line="240" w:lineRule="auto"/>
    </w:pPr>
    <w:rPr>
      <w:rFonts w:ascii="Times New Roman" w:hAnsi="Times New Roman"/>
      <w:i/>
      <w:sz w:val="24"/>
    </w:rPr>
  </w:style>
  <w:style w:type="character" w:customStyle="1" w:styleId="Kuvaotsikko1">
    <w:name w:val="Kuvaotsikko1"/>
    <w:basedOn w:val="1"/>
    <w:link w:val="Kuvaotsikko"/>
    <w:rsid w:val="004915FB"/>
    <w:rPr>
      <w:rFonts w:ascii="Times New Roman" w:hAnsi="Times New Roman"/>
      <w:i/>
      <w:sz w:val="24"/>
    </w:rPr>
  </w:style>
  <w:style w:type="paragraph" w:customStyle="1" w:styleId="1CharChar1">
    <w:name w:val="Знак Знак1 Char Char1"/>
    <w:basedOn w:val="a"/>
    <w:link w:val="1CharChar11"/>
    <w:rsid w:val="004915FB"/>
    <w:pPr>
      <w:widowControl/>
      <w:spacing w:after="160" w:line="240" w:lineRule="exact"/>
    </w:pPr>
    <w:rPr>
      <w:rFonts w:ascii="Verdana" w:hAnsi="Verdana"/>
      <w:sz w:val="20"/>
    </w:rPr>
  </w:style>
  <w:style w:type="character" w:customStyle="1" w:styleId="1CharChar11">
    <w:name w:val="Знак Знак1 Char Char11"/>
    <w:basedOn w:val="1"/>
    <w:link w:val="1CharChar1"/>
    <w:rsid w:val="004915FB"/>
    <w:rPr>
      <w:rFonts w:ascii="Verdana" w:hAnsi="Verdana"/>
      <w:sz w:val="20"/>
    </w:rPr>
  </w:style>
  <w:style w:type="paragraph" w:customStyle="1" w:styleId="Zag11">
    <w:name w:val="Zag_11"/>
    <w:link w:val="Zag111"/>
    <w:rsid w:val="004915FB"/>
  </w:style>
  <w:style w:type="character" w:customStyle="1" w:styleId="Zag111">
    <w:name w:val="Zag_111"/>
    <w:link w:val="Zag11"/>
    <w:rsid w:val="004915FB"/>
  </w:style>
  <w:style w:type="paragraph" w:styleId="3b">
    <w:name w:val="toc 3"/>
    <w:basedOn w:val="a"/>
    <w:next w:val="a"/>
    <w:link w:val="3c"/>
    <w:uiPriority w:val="39"/>
    <w:rsid w:val="004915FB"/>
    <w:pPr>
      <w:tabs>
        <w:tab w:val="left" w:pos="0"/>
        <w:tab w:val="right" w:leader="dot" w:pos="9912"/>
      </w:tabs>
      <w:spacing w:after="0" w:line="240" w:lineRule="auto"/>
      <w:ind w:firstLine="567"/>
      <w:jc w:val="both"/>
    </w:pPr>
    <w:rPr>
      <w:sz w:val="20"/>
    </w:rPr>
  </w:style>
  <w:style w:type="character" w:customStyle="1" w:styleId="3c">
    <w:name w:val="Оглавление 3 Знак"/>
    <w:basedOn w:val="1"/>
    <w:link w:val="3b"/>
    <w:uiPriority w:val="39"/>
    <w:rsid w:val="004915FB"/>
    <w:rPr>
      <w:sz w:val="20"/>
    </w:rPr>
  </w:style>
  <w:style w:type="paragraph" w:customStyle="1" w:styleId="Absatz-Standardschriftart">
    <w:name w:val="Absatz-Standardschriftart"/>
    <w:link w:val="Absatz-Standardschriftart1"/>
    <w:rsid w:val="004915FB"/>
  </w:style>
  <w:style w:type="character" w:customStyle="1" w:styleId="Absatz-Standardschriftart1">
    <w:name w:val="Absatz-Standardschriftart1"/>
    <w:link w:val="Absatz-Standardschriftart"/>
    <w:rsid w:val="004915FB"/>
  </w:style>
  <w:style w:type="paragraph" w:customStyle="1" w:styleId="14TexstOSNOVA1012">
    <w:name w:val="14TexstOSNOVA_10/12"/>
    <w:basedOn w:val="a"/>
    <w:link w:val="14TexstOSNOVA10121"/>
    <w:rsid w:val="004915FB"/>
    <w:pPr>
      <w:widowControl/>
      <w:spacing w:after="0" w:line="240" w:lineRule="atLeast"/>
      <w:ind w:firstLine="340"/>
      <w:jc w:val="both"/>
    </w:pPr>
    <w:rPr>
      <w:rFonts w:ascii="PragmaticaC" w:hAnsi="PragmaticaC"/>
      <w:sz w:val="20"/>
    </w:rPr>
  </w:style>
  <w:style w:type="character" w:customStyle="1" w:styleId="14TexstOSNOVA10121">
    <w:name w:val="14TexstOSNOVA_10/121"/>
    <w:basedOn w:val="1"/>
    <w:link w:val="14TexstOSNOVA1012"/>
    <w:rsid w:val="004915FB"/>
    <w:rPr>
      <w:rFonts w:ascii="PragmaticaC" w:hAnsi="PragmaticaC"/>
      <w:color w:val="000000"/>
      <w:sz w:val="20"/>
    </w:rPr>
  </w:style>
  <w:style w:type="paragraph" w:styleId="aff3">
    <w:name w:val="annotation subject"/>
    <w:basedOn w:val="afb"/>
    <w:next w:val="afb"/>
    <w:link w:val="aff4"/>
    <w:rsid w:val="004915FB"/>
    <w:rPr>
      <w:b/>
    </w:rPr>
  </w:style>
  <w:style w:type="character" w:customStyle="1" w:styleId="aff4">
    <w:name w:val="Тема примечания Знак"/>
    <w:basedOn w:val="afc"/>
    <w:link w:val="aff3"/>
    <w:rsid w:val="004915FB"/>
    <w:rPr>
      <w:b/>
      <w:sz w:val="20"/>
    </w:rPr>
  </w:style>
  <w:style w:type="paragraph" w:customStyle="1" w:styleId="1ff">
    <w:name w:val="Текст сноски1"/>
    <w:basedOn w:val="12"/>
    <w:link w:val="11b"/>
    <w:rsid w:val="004915FB"/>
    <w:pPr>
      <w:widowControl/>
      <w:spacing w:after="0" w:line="240" w:lineRule="auto"/>
    </w:pPr>
    <w:rPr>
      <w:rFonts w:ascii="Times New Roman" w:hAnsi="Times New Roman"/>
      <w:sz w:val="20"/>
    </w:rPr>
  </w:style>
  <w:style w:type="character" w:customStyle="1" w:styleId="11b">
    <w:name w:val="Текст сноски11"/>
    <w:basedOn w:val="110"/>
    <w:link w:val="1ff"/>
    <w:rsid w:val="004915FB"/>
    <w:rPr>
      <w:rFonts w:ascii="Times New Roman" w:hAnsi="Times New Roman"/>
      <w:sz w:val="20"/>
    </w:rPr>
  </w:style>
  <w:style w:type="paragraph" w:customStyle="1" w:styleId="11c">
    <w:name w:val="Заголовок оглавления11"/>
    <w:basedOn w:val="10"/>
    <w:next w:val="a"/>
    <w:link w:val="1111"/>
    <w:rsid w:val="004915FB"/>
    <w:pPr>
      <w:widowControl/>
      <w:spacing w:before="480"/>
      <w:outlineLvl w:val="8"/>
    </w:pPr>
    <w:rPr>
      <w:rFonts w:ascii="Cambria" w:hAnsi="Cambria"/>
      <w:color w:val="365F91"/>
    </w:rPr>
  </w:style>
  <w:style w:type="character" w:customStyle="1" w:styleId="1111">
    <w:name w:val="Заголовок оглавления111"/>
    <w:basedOn w:val="11"/>
    <w:link w:val="11c"/>
    <w:rsid w:val="004915FB"/>
    <w:rPr>
      <w:rFonts w:ascii="Cambria" w:hAnsi="Cambria"/>
      <w:b/>
      <w:color w:val="365F91"/>
      <w:sz w:val="28"/>
    </w:rPr>
  </w:style>
  <w:style w:type="paragraph" w:customStyle="1" w:styleId="list-bullet1">
    <w:name w:val="list-bullet1"/>
    <w:link w:val="list-bullet11"/>
    <w:rsid w:val="004915FB"/>
    <w:rPr>
      <w:rFonts w:ascii="PiGraphA" w:hAnsi="PiGraphA"/>
      <w:sz w:val="14"/>
    </w:rPr>
  </w:style>
  <w:style w:type="character" w:customStyle="1" w:styleId="list-bullet11">
    <w:name w:val="list-bullet11"/>
    <w:link w:val="list-bullet1"/>
    <w:rsid w:val="004915FB"/>
    <w:rPr>
      <w:rFonts w:ascii="PiGraphA" w:hAnsi="PiGraphA"/>
      <w:sz w:val="14"/>
    </w:rPr>
  </w:style>
  <w:style w:type="paragraph" w:customStyle="1" w:styleId="1ff0">
    <w:name w:val="Выделение1"/>
    <w:link w:val="aff5"/>
    <w:rsid w:val="004915FB"/>
    <w:rPr>
      <w:rFonts w:ascii="Times New Roman" w:hAnsi="Times New Roman"/>
      <w:i/>
    </w:rPr>
  </w:style>
  <w:style w:type="character" w:styleId="aff5">
    <w:name w:val="Emphasis"/>
    <w:link w:val="1ff0"/>
    <w:uiPriority w:val="20"/>
    <w:qFormat/>
    <w:rsid w:val="004915FB"/>
    <w:rPr>
      <w:rFonts w:ascii="Times New Roman" w:hAnsi="Times New Roman"/>
      <w:i/>
    </w:rPr>
  </w:style>
  <w:style w:type="paragraph" w:customStyle="1" w:styleId="Zag4">
    <w:name w:val="Zag_4"/>
    <w:basedOn w:val="Zag30"/>
    <w:link w:val="Zag41"/>
    <w:rsid w:val="004915FB"/>
    <w:rPr>
      <w:sz w:val="20"/>
    </w:rPr>
  </w:style>
  <w:style w:type="paragraph" w:customStyle="1" w:styleId="Zag30">
    <w:name w:val="Zag_3"/>
    <w:basedOn w:val="Zag2"/>
    <w:link w:val="Zag310"/>
    <w:rsid w:val="004915FB"/>
    <w:pPr>
      <w:spacing w:line="243" w:lineRule="atLeast"/>
    </w:pPr>
    <w:rPr>
      <w:caps w:val="0"/>
    </w:rPr>
  </w:style>
  <w:style w:type="paragraph" w:customStyle="1" w:styleId="Zag2">
    <w:name w:val="Zag_2"/>
    <w:basedOn w:val="Zag1up"/>
    <w:link w:val="Zag21"/>
    <w:rsid w:val="004915FB"/>
    <w:pPr>
      <w:keepNext/>
      <w:keepLines/>
      <w:pageBreakBefore w:val="0"/>
      <w:spacing w:before="227" w:after="68"/>
    </w:pPr>
    <w:rPr>
      <w:sz w:val="22"/>
    </w:rPr>
  </w:style>
  <w:style w:type="paragraph" w:customStyle="1" w:styleId="Zag1up">
    <w:name w:val="Zag_1_up"/>
    <w:basedOn w:val="NoParagraphStyle"/>
    <w:link w:val="Zag1up1"/>
    <w:rsid w:val="004915FB"/>
    <w:pPr>
      <w:pageBreakBefore/>
      <w:spacing w:before="480" w:after="240" w:line="240" w:lineRule="atLeast"/>
    </w:pPr>
    <w:rPr>
      <w:rFonts w:ascii="OfficinaSansExtraBoldITC-Reg" w:hAnsi="OfficinaSansExtraBoldITC-Reg"/>
      <w:b/>
      <w:caps/>
    </w:rPr>
  </w:style>
  <w:style w:type="character" w:customStyle="1" w:styleId="Zag1up1">
    <w:name w:val="Zag_1_up1"/>
    <w:basedOn w:val="NoParagraphStyle1"/>
    <w:link w:val="Zag1up"/>
    <w:rsid w:val="004915FB"/>
    <w:rPr>
      <w:rFonts w:ascii="OfficinaSansExtraBoldITC-Reg" w:hAnsi="OfficinaSansExtraBoldITC-Reg"/>
      <w:b/>
      <w:caps/>
      <w:color w:val="000000"/>
      <w:sz w:val="24"/>
    </w:rPr>
  </w:style>
  <w:style w:type="character" w:customStyle="1" w:styleId="Zag21">
    <w:name w:val="Zag_21"/>
    <w:basedOn w:val="Zag1up1"/>
    <w:link w:val="Zag2"/>
    <w:rsid w:val="004915FB"/>
    <w:rPr>
      <w:rFonts w:ascii="OfficinaSansExtraBoldITC-Reg" w:hAnsi="OfficinaSansExtraBoldITC-Reg"/>
      <w:b/>
      <w:caps/>
      <w:color w:val="000000"/>
      <w:sz w:val="22"/>
    </w:rPr>
  </w:style>
  <w:style w:type="character" w:customStyle="1" w:styleId="Zag310">
    <w:name w:val="Zag_31"/>
    <w:basedOn w:val="Zag21"/>
    <w:link w:val="Zag30"/>
    <w:rsid w:val="004915FB"/>
    <w:rPr>
      <w:rFonts w:ascii="OfficinaSansExtraBoldITC-Reg" w:hAnsi="OfficinaSansExtraBoldITC-Reg"/>
      <w:b/>
      <w:caps w:val="0"/>
      <w:color w:val="000000"/>
      <w:sz w:val="22"/>
    </w:rPr>
  </w:style>
  <w:style w:type="character" w:customStyle="1" w:styleId="Zag41">
    <w:name w:val="Zag_41"/>
    <w:basedOn w:val="Zag310"/>
    <w:link w:val="Zag4"/>
    <w:rsid w:val="004915FB"/>
    <w:rPr>
      <w:rFonts w:ascii="OfficinaSansExtraBoldITC-Reg" w:hAnsi="OfficinaSansExtraBoldITC-Reg"/>
      <w:b/>
      <w:caps w:val="0"/>
      <w:color w:val="000000"/>
      <w:sz w:val="20"/>
    </w:rPr>
  </w:style>
  <w:style w:type="paragraph" w:customStyle="1" w:styleId="4a">
    <w:name w:val="Стиль4"/>
    <w:basedOn w:val="a"/>
    <w:link w:val="417"/>
    <w:rsid w:val="004915FB"/>
    <w:pPr>
      <w:widowControl/>
      <w:spacing w:before="120" w:after="120" w:line="360" w:lineRule="auto"/>
      <w:jc w:val="center"/>
    </w:pPr>
    <w:rPr>
      <w:rFonts w:ascii="Times New Roman" w:hAnsi="Times New Roman"/>
      <w:b/>
      <w:sz w:val="28"/>
    </w:rPr>
  </w:style>
  <w:style w:type="character" w:customStyle="1" w:styleId="417">
    <w:name w:val="Стиль41"/>
    <w:basedOn w:val="1"/>
    <w:link w:val="4a"/>
    <w:rsid w:val="004915FB"/>
    <w:rPr>
      <w:rFonts w:ascii="Times New Roman" w:hAnsi="Times New Roman"/>
      <w:b/>
      <w:sz w:val="28"/>
    </w:rPr>
  </w:style>
  <w:style w:type="paragraph" w:customStyle="1" w:styleId="listbullet">
    <w:name w:val="list_bullet"/>
    <w:basedOn w:val="NoParagraphStyle"/>
    <w:link w:val="listbullet1"/>
    <w:rsid w:val="004915FB"/>
    <w:pPr>
      <w:spacing w:line="240" w:lineRule="atLeast"/>
      <w:ind w:left="227" w:hanging="170"/>
      <w:jc w:val="both"/>
    </w:pPr>
    <w:rPr>
      <w:rFonts w:ascii="SchoolBookSanPin" w:hAnsi="SchoolBookSanPin"/>
      <w:sz w:val="20"/>
    </w:rPr>
  </w:style>
  <w:style w:type="character" w:customStyle="1" w:styleId="listbullet1">
    <w:name w:val="list_bullet1"/>
    <w:basedOn w:val="NoParagraphStyle1"/>
    <w:link w:val="listbullet"/>
    <w:rsid w:val="004915FB"/>
    <w:rPr>
      <w:rFonts w:ascii="SchoolBookSanPin" w:hAnsi="SchoolBookSanPin"/>
      <w:color w:val="000000"/>
      <w:sz w:val="20"/>
    </w:rPr>
  </w:style>
  <w:style w:type="paragraph" w:customStyle="1" w:styleId="TOC-3">
    <w:name w:val="TOC-3"/>
    <w:basedOn w:val="TOC-1"/>
    <w:link w:val="TOC-31"/>
    <w:rsid w:val="004915FB"/>
    <w:pPr>
      <w:spacing w:before="0"/>
      <w:ind w:left="454"/>
    </w:pPr>
    <w:rPr>
      <w:rFonts w:ascii="SchoolBookSanPin" w:hAnsi="SchoolBookSanPin"/>
    </w:rPr>
  </w:style>
  <w:style w:type="paragraph" w:customStyle="1" w:styleId="TOC-1">
    <w:name w:val="TOC-1"/>
    <w:basedOn w:val="NoParagraphStyle"/>
    <w:next w:val="NoParagraphStyle"/>
    <w:link w:val="TOC-11"/>
    <w:rsid w:val="004915FB"/>
    <w:pPr>
      <w:tabs>
        <w:tab w:val="right" w:pos="5953"/>
        <w:tab w:val="right" w:pos="6350"/>
      </w:tabs>
      <w:spacing w:before="120" w:line="240" w:lineRule="atLeast"/>
    </w:pPr>
    <w:rPr>
      <w:rFonts w:ascii="SchoolBookSanPin-Regular" w:hAnsi="SchoolBookSanPin-Regular"/>
      <w:sz w:val="20"/>
    </w:rPr>
  </w:style>
  <w:style w:type="character" w:customStyle="1" w:styleId="TOC-11">
    <w:name w:val="TOC-11"/>
    <w:basedOn w:val="NoParagraphStyle1"/>
    <w:link w:val="TOC-1"/>
    <w:rsid w:val="004915FB"/>
    <w:rPr>
      <w:rFonts w:ascii="SchoolBookSanPin-Regular" w:hAnsi="SchoolBookSanPin-Regular"/>
      <w:color w:val="000000"/>
      <w:sz w:val="20"/>
    </w:rPr>
  </w:style>
  <w:style w:type="character" w:customStyle="1" w:styleId="TOC-31">
    <w:name w:val="TOC-31"/>
    <w:basedOn w:val="TOC-11"/>
    <w:link w:val="TOC-3"/>
    <w:rsid w:val="004915FB"/>
    <w:rPr>
      <w:rFonts w:ascii="SchoolBookSanPin" w:hAnsi="SchoolBookSanPin"/>
      <w:color w:val="000000"/>
      <w:sz w:val="20"/>
    </w:rPr>
  </w:style>
  <w:style w:type="paragraph" w:customStyle="1" w:styleId="123">
    <w:name w:val="Основной шрифт абзаца12"/>
    <w:link w:val="11d"/>
    <w:rsid w:val="004915FB"/>
  </w:style>
  <w:style w:type="character" w:customStyle="1" w:styleId="11d">
    <w:name w:val="Основной шрифт абзаца11"/>
    <w:link w:val="123"/>
    <w:rsid w:val="004915FB"/>
  </w:style>
  <w:style w:type="paragraph" w:customStyle="1" w:styleId="1ff1">
    <w:name w:val="Заголовок Знак1"/>
    <w:link w:val="11e"/>
    <w:rsid w:val="004915FB"/>
    <w:rPr>
      <w:rFonts w:ascii="Calibri Light" w:hAnsi="Calibri Light"/>
      <w:spacing w:val="-10"/>
      <w:sz w:val="56"/>
    </w:rPr>
  </w:style>
  <w:style w:type="character" w:customStyle="1" w:styleId="11e">
    <w:name w:val="Заголовок Знак11"/>
    <w:link w:val="1ff1"/>
    <w:rsid w:val="004915FB"/>
    <w:rPr>
      <w:rFonts w:ascii="Calibri Light" w:hAnsi="Calibri Light"/>
      <w:spacing w:val="-10"/>
      <w:sz w:val="56"/>
    </w:rPr>
  </w:style>
  <w:style w:type="paragraph" w:customStyle="1" w:styleId="fontstyle01">
    <w:name w:val="fontstyle01"/>
    <w:link w:val="fontstyle011"/>
    <w:rsid w:val="004915FB"/>
    <w:rPr>
      <w:rFonts w:ascii="SchoolBookSanPin" w:hAnsi="SchoolBookSanPin"/>
    </w:rPr>
  </w:style>
  <w:style w:type="character" w:customStyle="1" w:styleId="fontstyle011">
    <w:name w:val="fontstyle011"/>
    <w:link w:val="fontstyle01"/>
    <w:rsid w:val="004915FB"/>
    <w:rPr>
      <w:rFonts w:ascii="SchoolBookSanPin" w:hAnsi="SchoolBookSanPin"/>
      <w:color w:val="000000"/>
      <w:sz w:val="20"/>
    </w:rPr>
  </w:style>
  <w:style w:type="paragraph" w:customStyle="1" w:styleId="2d">
    <w:name w:val="Знак примечания2"/>
    <w:link w:val="aff6"/>
    <w:rsid w:val="004915FB"/>
    <w:rPr>
      <w:sz w:val="16"/>
    </w:rPr>
  </w:style>
  <w:style w:type="character" w:styleId="aff6">
    <w:name w:val="annotation reference"/>
    <w:link w:val="2d"/>
    <w:rsid w:val="004915FB"/>
    <w:rPr>
      <w:sz w:val="16"/>
    </w:rPr>
  </w:style>
  <w:style w:type="paragraph" w:customStyle="1" w:styleId="A20">
    <w:name w:val="A2"/>
    <w:link w:val="A21"/>
    <w:rsid w:val="004915FB"/>
    <w:rPr>
      <w:b/>
      <w:sz w:val="34"/>
    </w:rPr>
  </w:style>
  <w:style w:type="character" w:customStyle="1" w:styleId="A21">
    <w:name w:val="A21"/>
    <w:link w:val="A20"/>
    <w:rsid w:val="004915FB"/>
    <w:rPr>
      <w:b/>
      <w:color w:val="000000"/>
      <w:sz w:val="34"/>
    </w:rPr>
  </w:style>
  <w:style w:type="paragraph" w:customStyle="1" w:styleId="dash041e0431044b0447043d044b0439">
    <w:name w:val="dash041e_0431_044b_0447_043d_044b_0439"/>
    <w:basedOn w:val="a"/>
    <w:link w:val="dash041e0431044b0447043d044b04391"/>
    <w:rsid w:val="004915FB"/>
    <w:pPr>
      <w:widowControl/>
      <w:spacing w:after="0" w:line="240" w:lineRule="auto"/>
    </w:pPr>
    <w:rPr>
      <w:rFonts w:ascii="Times New Roman" w:hAnsi="Times New Roman"/>
      <w:sz w:val="24"/>
    </w:rPr>
  </w:style>
  <w:style w:type="character" w:customStyle="1" w:styleId="dash041e0431044b0447043d044b04391">
    <w:name w:val="dash041e_0431_044b_0447_043d_044b_04391"/>
    <w:basedOn w:val="1"/>
    <w:link w:val="dash041e0431044b0447043d044b0439"/>
    <w:rsid w:val="004915FB"/>
    <w:rPr>
      <w:rFonts w:ascii="Times New Roman" w:hAnsi="Times New Roman"/>
      <w:sz w:val="24"/>
    </w:rPr>
  </w:style>
  <w:style w:type="paragraph" w:customStyle="1" w:styleId="Zag1np">
    <w:name w:val="Zag_1___np"/>
    <w:basedOn w:val="NoParagraphStyle"/>
    <w:link w:val="Zag1np1"/>
    <w:rsid w:val="004915FB"/>
    <w:pPr>
      <w:pageBreakBefore/>
      <w:spacing w:before="397" w:after="283" w:line="240" w:lineRule="atLeast"/>
    </w:pPr>
    <w:rPr>
      <w:rFonts w:ascii="OfficinaSansExtraBoldITC-Reg" w:hAnsi="OfficinaSansExtraBoldITC-Reg"/>
      <w:b/>
      <w:caps/>
    </w:rPr>
  </w:style>
  <w:style w:type="character" w:customStyle="1" w:styleId="Zag1np1">
    <w:name w:val="Zag_1___np1"/>
    <w:basedOn w:val="NoParagraphStyle1"/>
    <w:link w:val="Zag1np"/>
    <w:rsid w:val="004915FB"/>
    <w:rPr>
      <w:rFonts w:ascii="OfficinaSansExtraBoldITC-Reg" w:hAnsi="OfficinaSansExtraBoldITC-Reg"/>
      <w:b/>
      <w:caps/>
      <w:color w:val="000000"/>
      <w:sz w:val="24"/>
    </w:rPr>
  </w:style>
  <w:style w:type="paragraph" w:customStyle="1" w:styleId="Bdet1">
    <w:name w:val="B*d* *e*t1"/>
    <w:basedOn w:val="Nra"/>
    <w:link w:val="Bdet11"/>
    <w:rsid w:val="004915FB"/>
    <w:pPr>
      <w:spacing w:after="120"/>
    </w:pPr>
  </w:style>
  <w:style w:type="paragraph" w:customStyle="1" w:styleId="Nra">
    <w:name w:val="N*r*a*"/>
    <w:link w:val="Nra2"/>
    <w:rsid w:val="004915FB"/>
    <w:pPr>
      <w:widowControl w:val="0"/>
      <w:spacing w:after="200" w:line="276" w:lineRule="auto"/>
      <w:jc w:val="both"/>
    </w:pPr>
    <w:rPr>
      <w:rFonts w:ascii="T*m*s*N*w*R*m*n" w:hAnsi="T*m*s*N*w*R*m*n"/>
      <w:sz w:val="28"/>
    </w:rPr>
  </w:style>
  <w:style w:type="character" w:customStyle="1" w:styleId="Nra2">
    <w:name w:val="N*r*a*2"/>
    <w:link w:val="Nra"/>
    <w:rsid w:val="004915FB"/>
    <w:rPr>
      <w:rFonts w:ascii="T*m*s*N*w*R*m*n" w:hAnsi="T*m*s*N*w*R*m*n"/>
      <w:sz w:val="28"/>
    </w:rPr>
  </w:style>
  <w:style w:type="character" w:customStyle="1" w:styleId="Bdet11">
    <w:name w:val="B*d* *e*t11"/>
    <w:basedOn w:val="Nra2"/>
    <w:link w:val="Bdet1"/>
    <w:rsid w:val="004915FB"/>
    <w:rPr>
      <w:rFonts w:ascii="T*m*s*N*w*R*m*n" w:hAnsi="T*m*s*N*w*R*m*n"/>
      <w:sz w:val="28"/>
    </w:rPr>
  </w:style>
  <w:style w:type="paragraph" w:customStyle="1" w:styleId="4b">
    <w:name w:val="Знак сноски4"/>
    <w:link w:val="418"/>
    <w:rsid w:val="004915FB"/>
    <w:rPr>
      <w:vertAlign w:val="superscript"/>
    </w:rPr>
  </w:style>
  <w:style w:type="character" w:customStyle="1" w:styleId="418">
    <w:name w:val="Знак сноски41"/>
    <w:link w:val="4b"/>
    <w:rsid w:val="004915FB"/>
    <w:rPr>
      <w:vertAlign w:val="superscript"/>
    </w:rPr>
  </w:style>
  <w:style w:type="paragraph" w:customStyle="1" w:styleId="c1">
    <w:name w:val="c1"/>
    <w:link w:val="c12"/>
    <w:rsid w:val="004915FB"/>
  </w:style>
  <w:style w:type="character" w:customStyle="1" w:styleId="c12">
    <w:name w:val="c12"/>
    <w:link w:val="c1"/>
    <w:rsid w:val="004915FB"/>
  </w:style>
  <w:style w:type="paragraph" w:customStyle="1" w:styleId="c79">
    <w:name w:val="c79"/>
    <w:basedOn w:val="a"/>
    <w:link w:val="c791"/>
    <w:rsid w:val="004915FB"/>
    <w:pPr>
      <w:widowControl/>
      <w:spacing w:beforeAutospacing="1" w:afterAutospacing="1" w:line="240" w:lineRule="auto"/>
    </w:pPr>
    <w:rPr>
      <w:rFonts w:ascii="Times New Roman" w:hAnsi="Times New Roman"/>
      <w:sz w:val="24"/>
    </w:rPr>
  </w:style>
  <w:style w:type="character" w:customStyle="1" w:styleId="c791">
    <w:name w:val="c791"/>
    <w:basedOn w:val="1"/>
    <w:link w:val="c79"/>
    <w:rsid w:val="004915FB"/>
    <w:rPr>
      <w:rFonts w:ascii="Times New Roman" w:hAnsi="Times New Roman"/>
      <w:sz w:val="24"/>
    </w:rPr>
  </w:style>
  <w:style w:type="paragraph" w:customStyle="1" w:styleId="formattext">
    <w:name w:val="formattext"/>
    <w:basedOn w:val="a"/>
    <w:link w:val="formattext1"/>
    <w:rsid w:val="004915FB"/>
    <w:pPr>
      <w:widowControl/>
      <w:spacing w:beforeAutospacing="1" w:afterAutospacing="1" w:line="240" w:lineRule="auto"/>
    </w:pPr>
    <w:rPr>
      <w:rFonts w:ascii="Times New Roman" w:hAnsi="Times New Roman"/>
      <w:sz w:val="24"/>
    </w:rPr>
  </w:style>
  <w:style w:type="character" w:customStyle="1" w:styleId="formattext1">
    <w:name w:val="formattext1"/>
    <w:basedOn w:val="1"/>
    <w:link w:val="formattext"/>
    <w:rsid w:val="004915FB"/>
    <w:rPr>
      <w:rFonts w:ascii="Times New Roman" w:hAnsi="Times New Roman"/>
      <w:sz w:val="24"/>
    </w:rPr>
  </w:style>
  <w:style w:type="paragraph" w:customStyle="1" w:styleId="51">
    <w:name w:val="Основной текст (5)"/>
    <w:basedOn w:val="a"/>
    <w:link w:val="510"/>
    <w:rsid w:val="004915FB"/>
    <w:pPr>
      <w:spacing w:after="0" w:line="191" w:lineRule="exact"/>
      <w:jc w:val="both"/>
    </w:pPr>
    <w:rPr>
      <w:rFonts w:ascii="Tahoma" w:hAnsi="Tahoma"/>
      <w:spacing w:val="3"/>
      <w:sz w:val="13"/>
    </w:rPr>
  </w:style>
  <w:style w:type="character" w:customStyle="1" w:styleId="510">
    <w:name w:val="Основной текст (5)1"/>
    <w:basedOn w:val="1"/>
    <w:link w:val="51"/>
    <w:rsid w:val="004915FB"/>
    <w:rPr>
      <w:rFonts w:ascii="Tahoma" w:hAnsi="Tahoma"/>
      <w:spacing w:val="3"/>
      <w:sz w:val="13"/>
    </w:rPr>
  </w:style>
  <w:style w:type="paragraph" w:customStyle="1" w:styleId="c61">
    <w:name w:val="c61"/>
    <w:basedOn w:val="a"/>
    <w:link w:val="c611"/>
    <w:rsid w:val="004915FB"/>
    <w:pPr>
      <w:widowControl/>
      <w:spacing w:beforeAutospacing="1" w:afterAutospacing="1" w:line="240" w:lineRule="auto"/>
    </w:pPr>
    <w:rPr>
      <w:rFonts w:ascii="Times New Roman" w:hAnsi="Times New Roman"/>
      <w:sz w:val="24"/>
    </w:rPr>
  </w:style>
  <w:style w:type="character" w:customStyle="1" w:styleId="c611">
    <w:name w:val="c611"/>
    <w:basedOn w:val="1"/>
    <w:link w:val="c61"/>
    <w:rsid w:val="004915FB"/>
    <w:rPr>
      <w:rFonts w:ascii="Times New Roman" w:hAnsi="Times New Roman"/>
      <w:sz w:val="24"/>
    </w:rPr>
  </w:style>
  <w:style w:type="paragraph" w:customStyle="1" w:styleId="pay-btn-price">
    <w:name w:val="pay-btn-price"/>
    <w:link w:val="pay-btn-price1"/>
    <w:rsid w:val="004915FB"/>
  </w:style>
  <w:style w:type="character" w:customStyle="1" w:styleId="pay-btn-price1">
    <w:name w:val="pay-btn-price1"/>
    <w:link w:val="pay-btn-price"/>
    <w:rsid w:val="004915FB"/>
  </w:style>
  <w:style w:type="paragraph" w:customStyle="1" w:styleId="1ff2">
    <w:name w:val="Без интервала1"/>
    <w:link w:val="11f"/>
    <w:rsid w:val="004915FB"/>
    <w:rPr>
      <w:sz w:val="22"/>
    </w:rPr>
  </w:style>
  <w:style w:type="character" w:customStyle="1" w:styleId="11f">
    <w:name w:val="Без интервала11"/>
    <w:link w:val="1ff2"/>
    <w:rsid w:val="004915FB"/>
    <w:rPr>
      <w:sz w:val="22"/>
    </w:rPr>
  </w:style>
  <w:style w:type="paragraph" w:styleId="aff7">
    <w:name w:val="Document Map"/>
    <w:basedOn w:val="a"/>
    <w:link w:val="aff8"/>
    <w:rsid w:val="004915FB"/>
    <w:rPr>
      <w:rFonts w:ascii="Tahoma" w:hAnsi="Tahoma"/>
      <w:sz w:val="16"/>
    </w:rPr>
  </w:style>
  <w:style w:type="character" w:customStyle="1" w:styleId="aff8">
    <w:name w:val="Схема документа Знак"/>
    <w:basedOn w:val="1"/>
    <w:link w:val="aff7"/>
    <w:rsid w:val="004915FB"/>
    <w:rPr>
      <w:rFonts w:ascii="Tahoma" w:hAnsi="Tahoma"/>
      <w:sz w:val="16"/>
    </w:rPr>
  </w:style>
  <w:style w:type="paragraph" w:customStyle="1" w:styleId="Lsaarp">
    <w:name w:val="L*s* *a*a*r*p*"/>
    <w:basedOn w:val="Nra"/>
    <w:link w:val="Lsaarp1"/>
    <w:rsid w:val="004915FB"/>
    <w:pPr>
      <w:spacing w:after="160" w:line="264" w:lineRule="auto"/>
      <w:ind w:left="720"/>
      <w:contextualSpacing/>
    </w:pPr>
  </w:style>
  <w:style w:type="character" w:customStyle="1" w:styleId="Lsaarp1">
    <w:name w:val="L*s* *a*a*r*p*1"/>
    <w:basedOn w:val="Nra2"/>
    <w:link w:val="Lsaarp"/>
    <w:rsid w:val="004915FB"/>
    <w:rPr>
      <w:rFonts w:ascii="T*m*s*N*w*R*m*n" w:hAnsi="T*m*s*N*w*R*m*n"/>
      <w:sz w:val="28"/>
    </w:rPr>
  </w:style>
  <w:style w:type="paragraph" w:customStyle="1" w:styleId="c7c38">
    <w:name w:val="c7 c38"/>
    <w:link w:val="c7c381"/>
    <w:rsid w:val="004915FB"/>
  </w:style>
  <w:style w:type="character" w:customStyle="1" w:styleId="c7c381">
    <w:name w:val="c7 c381"/>
    <w:link w:val="c7c38"/>
    <w:rsid w:val="004915FB"/>
  </w:style>
  <w:style w:type="paragraph" w:customStyle="1" w:styleId="c38">
    <w:name w:val="c38"/>
    <w:basedOn w:val="a"/>
    <w:link w:val="c381"/>
    <w:rsid w:val="004915FB"/>
    <w:pPr>
      <w:widowControl/>
      <w:spacing w:beforeAutospacing="1" w:afterAutospacing="1" w:line="240" w:lineRule="auto"/>
    </w:pPr>
    <w:rPr>
      <w:rFonts w:ascii="Times New Roman" w:hAnsi="Times New Roman"/>
      <w:sz w:val="24"/>
    </w:rPr>
  </w:style>
  <w:style w:type="character" w:customStyle="1" w:styleId="c381">
    <w:name w:val="c381"/>
    <w:basedOn w:val="1"/>
    <w:link w:val="c38"/>
    <w:rsid w:val="004915FB"/>
    <w:rPr>
      <w:rFonts w:ascii="Times New Roman" w:hAnsi="Times New Roman"/>
      <w:sz w:val="24"/>
    </w:rPr>
  </w:style>
  <w:style w:type="paragraph" w:customStyle="1" w:styleId="hps">
    <w:name w:val="hps"/>
    <w:link w:val="hps1"/>
    <w:rsid w:val="004915FB"/>
  </w:style>
  <w:style w:type="character" w:customStyle="1" w:styleId="hps1">
    <w:name w:val="hps1"/>
    <w:link w:val="hps"/>
    <w:rsid w:val="004915FB"/>
  </w:style>
  <w:style w:type="paragraph" w:customStyle="1" w:styleId="aff9">
    <w:name w:val="Подпись к картинке"/>
    <w:basedOn w:val="a"/>
    <w:link w:val="1ff3"/>
    <w:rsid w:val="004915FB"/>
    <w:pPr>
      <w:spacing w:after="0" w:line="240" w:lineRule="atLeast"/>
    </w:pPr>
    <w:rPr>
      <w:rFonts w:ascii="Bookman Old Style" w:hAnsi="Bookman Old Style"/>
      <w:b/>
      <w:sz w:val="18"/>
    </w:rPr>
  </w:style>
  <w:style w:type="character" w:customStyle="1" w:styleId="1ff3">
    <w:name w:val="Подпись к картинке1"/>
    <w:basedOn w:val="1"/>
    <w:link w:val="aff9"/>
    <w:rsid w:val="004915FB"/>
    <w:rPr>
      <w:rFonts w:ascii="Bookman Old Style" w:hAnsi="Bookman Old Style"/>
      <w:b/>
      <w:sz w:val="18"/>
    </w:rPr>
  </w:style>
  <w:style w:type="paragraph" w:customStyle="1" w:styleId="22pt">
    <w:name w:val="Основной текст (2) + Интервал 2 pt"/>
    <w:link w:val="22pt1"/>
    <w:rsid w:val="004915FB"/>
    <w:rPr>
      <w:rFonts w:ascii="Times New Roman" w:hAnsi="Times New Roman"/>
      <w:i/>
      <w:spacing w:val="40"/>
      <w:sz w:val="27"/>
    </w:rPr>
  </w:style>
  <w:style w:type="character" w:customStyle="1" w:styleId="22pt1">
    <w:name w:val="Основной текст (2) + Интервал 2 pt1"/>
    <w:link w:val="22pt"/>
    <w:rsid w:val="004915FB"/>
    <w:rPr>
      <w:rFonts w:ascii="Times New Roman" w:hAnsi="Times New Roman"/>
      <w:i/>
      <w:color w:val="000000"/>
      <w:spacing w:val="40"/>
      <w:sz w:val="27"/>
      <w:u w:val="none"/>
    </w:rPr>
  </w:style>
  <w:style w:type="paragraph" w:customStyle="1" w:styleId="dash041e0431044b0447043d044b0439char1">
    <w:name w:val="dash041e_0431_044b_0447_043d_044b_0439__char1"/>
    <w:link w:val="dash041e0431044b0447043d044b0439char11"/>
    <w:rsid w:val="004915FB"/>
    <w:rPr>
      <w:rFonts w:ascii="Times New Roman" w:hAnsi="Times New Roman"/>
      <w:sz w:val="24"/>
    </w:rPr>
  </w:style>
  <w:style w:type="character" w:customStyle="1" w:styleId="dash041e0431044b0447043d044b0439char11">
    <w:name w:val="dash041e_0431_044b_0447_043d_044b_0439__char11"/>
    <w:link w:val="dash041e0431044b0447043d044b0439char1"/>
    <w:rsid w:val="004915FB"/>
    <w:rPr>
      <w:rFonts w:ascii="Times New Roman" w:hAnsi="Times New Roman"/>
      <w:strike w:val="0"/>
      <w:sz w:val="24"/>
      <w:u w:val="none"/>
    </w:rPr>
  </w:style>
  <w:style w:type="paragraph" w:customStyle="1" w:styleId="tabllt">
    <w:name w:val="tabl_lt (Таблицы)"/>
    <w:basedOn w:val="NoParagraphStyle"/>
    <w:link w:val="tabllt1"/>
    <w:rsid w:val="004915FB"/>
    <w:pPr>
      <w:spacing w:line="200" w:lineRule="atLeast"/>
    </w:pPr>
    <w:rPr>
      <w:rFonts w:ascii="SchoolBookSanPin" w:hAnsi="SchoolBookSanPin"/>
      <w:sz w:val="18"/>
    </w:rPr>
  </w:style>
  <w:style w:type="character" w:customStyle="1" w:styleId="tabllt1">
    <w:name w:val="tabl_lt (Таблицы)1"/>
    <w:basedOn w:val="NoParagraphStyle1"/>
    <w:link w:val="tabllt"/>
    <w:rsid w:val="004915FB"/>
    <w:rPr>
      <w:rFonts w:ascii="SchoolBookSanPin" w:hAnsi="SchoolBookSanPin"/>
      <w:color w:val="000000"/>
      <w:sz w:val="18"/>
    </w:rPr>
  </w:style>
  <w:style w:type="paragraph" w:customStyle="1" w:styleId="affa">
    <w:name w:val="Сноска"/>
    <w:basedOn w:val="af1"/>
    <w:link w:val="2e"/>
    <w:rsid w:val="004915FB"/>
    <w:pPr>
      <w:spacing w:line="174" w:lineRule="atLeast"/>
    </w:pPr>
    <w:rPr>
      <w:sz w:val="17"/>
    </w:rPr>
  </w:style>
  <w:style w:type="character" w:customStyle="1" w:styleId="2e">
    <w:name w:val="Сноска2"/>
    <w:basedOn w:val="1f1"/>
    <w:link w:val="affa"/>
    <w:rsid w:val="004915FB"/>
    <w:rPr>
      <w:rFonts w:ascii="NewtonCSanPin" w:hAnsi="NewtonCSanPin"/>
      <w:color w:val="000000"/>
      <w:sz w:val="17"/>
    </w:rPr>
  </w:style>
  <w:style w:type="paragraph" w:customStyle="1" w:styleId="BoldItalic2">
    <w:name w:val="Bold_Italic"/>
    <w:link w:val="BoldItalic11"/>
    <w:rsid w:val="004915FB"/>
    <w:rPr>
      <w:b/>
      <w:i/>
    </w:rPr>
  </w:style>
  <w:style w:type="character" w:customStyle="1" w:styleId="BoldItalic11">
    <w:name w:val="Bold_Italic1"/>
    <w:link w:val="BoldItalic2"/>
    <w:rsid w:val="004915FB"/>
    <w:rPr>
      <w:b/>
      <w:i/>
    </w:rPr>
  </w:style>
  <w:style w:type="paragraph" w:customStyle="1" w:styleId="-">
    <w:name w:val="Интернет-ссылка"/>
    <w:link w:val="-1"/>
    <w:rsid w:val="004915FB"/>
    <w:rPr>
      <w:color w:val="0563C1"/>
      <w:u w:val="single"/>
    </w:rPr>
  </w:style>
  <w:style w:type="character" w:customStyle="1" w:styleId="-1">
    <w:name w:val="Интернет-ссылка1"/>
    <w:link w:val="-"/>
    <w:rsid w:val="004915FB"/>
    <w:rPr>
      <w:color w:val="0563C1"/>
      <w:u w:val="single"/>
    </w:rPr>
  </w:style>
  <w:style w:type="paragraph" w:customStyle="1" w:styleId="Zag40">
    <w:name w:val="Zag_4___"/>
    <w:basedOn w:val="NoParagraphStyle"/>
    <w:link w:val="Zag410"/>
    <w:rsid w:val="004915FB"/>
    <w:pPr>
      <w:spacing w:before="283" w:after="113" w:line="240" w:lineRule="atLeast"/>
    </w:pPr>
    <w:rPr>
      <w:rFonts w:ascii="OfficinaSansMediumITC-Regular" w:hAnsi="OfficinaSansMediumITC-Regular"/>
      <w:sz w:val="20"/>
    </w:rPr>
  </w:style>
  <w:style w:type="character" w:customStyle="1" w:styleId="Zag410">
    <w:name w:val="Zag_4___1"/>
    <w:basedOn w:val="NoParagraphStyle1"/>
    <w:link w:val="Zag40"/>
    <w:rsid w:val="004915FB"/>
    <w:rPr>
      <w:rFonts w:ascii="OfficinaSansMediumITC-Regular" w:hAnsi="OfficinaSansMediumITC-Regular"/>
      <w:color w:val="000000"/>
      <w:sz w:val="20"/>
    </w:rPr>
  </w:style>
  <w:style w:type="paragraph" w:customStyle="1" w:styleId="NraWb">
    <w:name w:val="N*r*a* *W*b*"/>
    <w:basedOn w:val="Nra"/>
    <w:link w:val="NraWb1"/>
    <w:rsid w:val="004915FB"/>
    <w:pPr>
      <w:spacing w:beforeAutospacing="1" w:afterAutospacing="1" w:line="240" w:lineRule="auto"/>
    </w:pPr>
  </w:style>
  <w:style w:type="character" w:customStyle="1" w:styleId="NraWb1">
    <w:name w:val="N*r*a* *W*b*1"/>
    <w:basedOn w:val="Nra2"/>
    <w:link w:val="NraWb"/>
    <w:rsid w:val="004915FB"/>
    <w:rPr>
      <w:rFonts w:ascii="T*m*s*N*w*R*m*n" w:hAnsi="T*m*s*N*w*R*m*n"/>
      <w:sz w:val="28"/>
    </w:rPr>
  </w:style>
  <w:style w:type="paragraph" w:customStyle="1" w:styleId="blk">
    <w:name w:val="blk"/>
    <w:link w:val="blk1"/>
    <w:rsid w:val="004915FB"/>
  </w:style>
  <w:style w:type="character" w:customStyle="1" w:styleId="blk1">
    <w:name w:val="blk1"/>
    <w:link w:val="blk"/>
    <w:rsid w:val="004915FB"/>
  </w:style>
  <w:style w:type="paragraph" w:customStyle="1" w:styleId="affb">
    <w:name w:val="Символ сноски"/>
    <w:link w:val="1ff4"/>
    <w:rsid w:val="004915FB"/>
  </w:style>
  <w:style w:type="character" w:customStyle="1" w:styleId="1ff4">
    <w:name w:val="Символ сноски1"/>
    <w:link w:val="affb"/>
    <w:rsid w:val="004915FB"/>
  </w:style>
  <w:style w:type="paragraph" w:customStyle="1" w:styleId="1ff5">
    <w:name w:val="Текст примечания1"/>
    <w:basedOn w:val="a"/>
    <w:link w:val="11f0"/>
    <w:rsid w:val="004915FB"/>
    <w:pPr>
      <w:widowControl/>
      <w:spacing w:after="0" w:line="240" w:lineRule="auto"/>
    </w:pPr>
    <w:rPr>
      <w:rFonts w:ascii="Times New Roman" w:hAnsi="Times New Roman"/>
      <w:sz w:val="20"/>
    </w:rPr>
  </w:style>
  <w:style w:type="character" w:customStyle="1" w:styleId="11f0">
    <w:name w:val="Текст примечания11"/>
    <w:basedOn w:val="1"/>
    <w:link w:val="1ff5"/>
    <w:rsid w:val="004915FB"/>
    <w:rPr>
      <w:rFonts w:ascii="Times New Roman" w:hAnsi="Times New Roman"/>
      <w:sz w:val="20"/>
    </w:rPr>
  </w:style>
  <w:style w:type="paragraph" w:customStyle="1" w:styleId="1ff6">
    <w:name w:val="Гиперссылка1"/>
    <w:link w:val="11f1"/>
    <w:rsid w:val="004915FB"/>
    <w:rPr>
      <w:color w:val="0563C1"/>
      <w:u w:val="single"/>
    </w:rPr>
  </w:style>
  <w:style w:type="character" w:customStyle="1" w:styleId="11f1">
    <w:name w:val="Гиперссылка11"/>
    <w:link w:val="1ff6"/>
    <w:rsid w:val="004915FB"/>
    <w:rPr>
      <w:color w:val="0563C1"/>
      <w:u w:val="single"/>
    </w:rPr>
  </w:style>
  <w:style w:type="paragraph" w:customStyle="1" w:styleId="Default">
    <w:name w:val="Default"/>
    <w:link w:val="Default1"/>
    <w:rsid w:val="004915FB"/>
    <w:rPr>
      <w:rFonts w:ascii="Arial" w:hAnsi="Arial"/>
      <w:sz w:val="24"/>
    </w:rPr>
  </w:style>
  <w:style w:type="character" w:customStyle="1" w:styleId="Default1">
    <w:name w:val="Default1"/>
    <w:link w:val="Default"/>
    <w:rsid w:val="004915FB"/>
    <w:rPr>
      <w:rFonts w:ascii="Arial" w:hAnsi="Arial"/>
      <w:color w:val="000000"/>
      <w:sz w:val="24"/>
    </w:rPr>
  </w:style>
  <w:style w:type="paragraph" w:customStyle="1" w:styleId="s1">
    <w:name w:val="s_1"/>
    <w:basedOn w:val="a"/>
    <w:link w:val="s11"/>
    <w:rsid w:val="004915FB"/>
    <w:pPr>
      <w:widowControl/>
      <w:spacing w:beforeAutospacing="1" w:afterAutospacing="1" w:line="240" w:lineRule="auto"/>
    </w:pPr>
    <w:rPr>
      <w:rFonts w:ascii="Times New Roman" w:hAnsi="Times New Roman"/>
      <w:sz w:val="24"/>
    </w:rPr>
  </w:style>
  <w:style w:type="character" w:customStyle="1" w:styleId="s11">
    <w:name w:val="s_11"/>
    <w:basedOn w:val="1"/>
    <w:link w:val="s1"/>
    <w:rsid w:val="004915FB"/>
    <w:rPr>
      <w:rFonts w:ascii="Times New Roman" w:hAnsi="Times New Roman"/>
      <w:sz w:val="24"/>
    </w:rPr>
  </w:style>
  <w:style w:type="paragraph" w:customStyle="1" w:styleId="c50">
    <w:name w:val="c50"/>
    <w:basedOn w:val="a"/>
    <w:link w:val="c501"/>
    <w:rsid w:val="004915FB"/>
    <w:pPr>
      <w:widowControl/>
      <w:spacing w:beforeAutospacing="1" w:afterAutospacing="1" w:line="240" w:lineRule="auto"/>
    </w:pPr>
    <w:rPr>
      <w:rFonts w:ascii="Times New Roman" w:hAnsi="Times New Roman"/>
      <w:sz w:val="24"/>
    </w:rPr>
  </w:style>
  <w:style w:type="character" w:customStyle="1" w:styleId="c501">
    <w:name w:val="c501"/>
    <w:basedOn w:val="1"/>
    <w:link w:val="c50"/>
    <w:rsid w:val="004915FB"/>
    <w:rPr>
      <w:rFonts w:ascii="Times New Roman" w:hAnsi="Times New Roman"/>
      <w:sz w:val="24"/>
    </w:rPr>
  </w:style>
  <w:style w:type="paragraph" w:customStyle="1" w:styleId="Zag5">
    <w:name w:val="Zag_5"/>
    <w:basedOn w:val="Body0"/>
    <w:link w:val="Zag51"/>
    <w:rsid w:val="004915FB"/>
    <w:pPr>
      <w:keepNext/>
    </w:pPr>
    <w:rPr>
      <w:rFonts w:ascii="SchoolBookSanPin-BoldItalic" w:hAnsi="SchoolBookSanPin-BoldItalic"/>
      <w:b/>
      <w:i/>
    </w:rPr>
  </w:style>
  <w:style w:type="character" w:customStyle="1" w:styleId="Zag51">
    <w:name w:val="Zag_51"/>
    <w:basedOn w:val="Body10"/>
    <w:link w:val="Zag5"/>
    <w:rsid w:val="004915FB"/>
    <w:rPr>
      <w:rFonts w:ascii="SchoolBookSanPin-BoldItalic" w:hAnsi="SchoolBookSanPin-BoldItalic"/>
      <w:b/>
      <w:i/>
      <w:color w:val="000000"/>
      <w:sz w:val="20"/>
    </w:rPr>
  </w:style>
  <w:style w:type="paragraph" w:customStyle="1" w:styleId="c42">
    <w:name w:val="c42"/>
    <w:basedOn w:val="a"/>
    <w:link w:val="c421"/>
    <w:rsid w:val="004915FB"/>
    <w:pPr>
      <w:widowControl/>
      <w:spacing w:beforeAutospacing="1" w:afterAutospacing="1" w:line="240" w:lineRule="auto"/>
    </w:pPr>
    <w:rPr>
      <w:rFonts w:ascii="Times New Roman" w:hAnsi="Times New Roman"/>
      <w:sz w:val="24"/>
    </w:rPr>
  </w:style>
  <w:style w:type="character" w:customStyle="1" w:styleId="c421">
    <w:name w:val="c421"/>
    <w:basedOn w:val="1"/>
    <w:link w:val="c42"/>
    <w:rsid w:val="004915FB"/>
    <w:rPr>
      <w:rFonts w:ascii="Times New Roman" w:hAnsi="Times New Roman"/>
      <w:sz w:val="24"/>
    </w:rPr>
  </w:style>
  <w:style w:type="paragraph" w:customStyle="1" w:styleId="1ff7">
    <w:name w:val="Слабое выделение1"/>
    <w:link w:val="11f2"/>
    <w:rsid w:val="004915FB"/>
    <w:rPr>
      <w:i/>
      <w:color w:val="808080"/>
    </w:rPr>
  </w:style>
  <w:style w:type="character" w:customStyle="1" w:styleId="11f2">
    <w:name w:val="Слабое выделение11"/>
    <w:link w:val="1ff7"/>
    <w:rsid w:val="004915FB"/>
    <w:rPr>
      <w:i/>
      <w:color w:val="808080"/>
    </w:rPr>
  </w:style>
  <w:style w:type="paragraph" w:styleId="affc">
    <w:name w:val="No Spacing"/>
    <w:link w:val="affd"/>
    <w:qFormat/>
    <w:rsid w:val="004915FB"/>
    <w:rPr>
      <w:rFonts w:ascii="Times New Roman" w:hAnsi="Times New Roman"/>
      <w:sz w:val="24"/>
    </w:rPr>
  </w:style>
  <w:style w:type="character" w:customStyle="1" w:styleId="affd">
    <w:name w:val="Без интервала Знак"/>
    <w:link w:val="affc"/>
    <w:rsid w:val="004915FB"/>
    <w:rPr>
      <w:rFonts w:ascii="Times New Roman" w:hAnsi="Times New Roman"/>
      <w:sz w:val="24"/>
    </w:rPr>
  </w:style>
  <w:style w:type="paragraph" w:customStyle="1" w:styleId="3d">
    <w:name w:val="Заголовок №3"/>
    <w:basedOn w:val="a"/>
    <w:link w:val="319"/>
    <w:rsid w:val="004915FB"/>
    <w:pPr>
      <w:spacing w:after="0" w:line="457" w:lineRule="exact"/>
      <w:outlineLvl w:val="2"/>
    </w:pPr>
    <w:rPr>
      <w:b/>
      <w:spacing w:val="4"/>
      <w:sz w:val="19"/>
    </w:rPr>
  </w:style>
  <w:style w:type="character" w:customStyle="1" w:styleId="319">
    <w:name w:val="Заголовок №31"/>
    <w:basedOn w:val="1"/>
    <w:link w:val="3d"/>
    <w:rsid w:val="004915FB"/>
    <w:rPr>
      <w:b/>
      <w:spacing w:val="4"/>
      <w:sz w:val="19"/>
    </w:rPr>
  </w:style>
  <w:style w:type="paragraph" w:customStyle="1" w:styleId="dash0410005f0431005f0437005f0430005f0446005f0020005f0441005f043f005f0438005f0441005f043a005f0430005f005fchar1char1">
    <w:name w:val="dash0410_005f0431_005f0437_005f0430_005f0446_005f0020_005f0441_005f043f_005f0438_005f0441_005f043a_005f0430_005f_005fchar1__char1"/>
    <w:link w:val="dash0410005f0431005f0437005f0430005f0446005f0020005f0441005f043f005f0438005f0441005f043a005f0430005f005fchar1char11"/>
    <w:rsid w:val="004915FB"/>
    <w:rPr>
      <w:rFonts w:ascii="Times New Roman" w:hAnsi="Times New Roman"/>
      <w:sz w:val="24"/>
    </w:rPr>
  </w:style>
  <w:style w:type="character" w:customStyle="1" w:styleId="dash0410005f0431005f0437005f0430005f0446005f0020005f0441005f043f005f0438005f0441005f043a005f0430005f005fchar1char11">
    <w:name w:val="dash0410_005f0431_005f0437_005f0430_005f0446_005f0020_005f0441_005f043f_005f0438_005f0441_005f043a_005f0430_005f_005fchar1__char11"/>
    <w:link w:val="dash0410005f0431005f0437005f0430005f0446005f0020005f0441005f043f005f0438005f0441005f043a005f0430005f005fchar1char1"/>
    <w:rsid w:val="004915FB"/>
    <w:rPr>
      <w:rFonts w:ascii="Times New Roman" w:hAnsi="Times New Roman"/>
      <w:sz w:val="24"/>
      <w:u w:val="none"/>
    </w:rPr>
  </w:style>
  <w:style w:type="paragraph" w:customStyle="1" w:styleId="aside-block-title">
    <w:name w:val="aside-block-title"/>
    <w:link w:val="aside-block-title1"/>
    <w:rsid w:val="004915FB"/>
  </w:style>
  <w:style w:type="character" w:customStyle="1" w:styleId="aside-block-title1">
    <w:name w:val="aside-block-title1"/>
    <w:link w:val="aside-block-title"/>
    <w:rsid w:val="004915FB"/>
  </w:style>
  <w:style w:type="paragraph" w:customStyle="1" w:styleId="330">
    <w:name w:val="Основной текст с отступом 33"/>
    <w:basedOn w:val="33"/>
    <w:link w:val="331"/>
    <w:rsid w:val="004915FB"/>
    <w:pPr>
      <w:ind w:firstLine="709"/>
      <w:jc w:val="both"/>
    </w:pPr>
    <w:rPr>
      <w:sz w:val="28"/>
    </w:rPr>
  </w:style>
  <w:style w:type="character" w:customStyle="1" w:styleId="331">
    <w:name w:val="Основной текст с отступом 331"/>
    <w:basedOn w:val="311"/>
    <w:link w:val="330"/>
    <w:rsid w:val="004915FB"/>
    <w:rPr>
      <w:rFonts w:ascii="Times New Roman" w:hAnsi="Times New Roman"/>
      <w:sz w:val="28"/>
    </w:rPr>
  </w:style>
  <w:style w:type="paragraph" w:customStyle="1" w:styleId="c2">
    <w:name w:val="c2"/>
    <w:basedOn w:val="a"/>
    <w:link w:val="c22"/>
    <w:rsid w:val="004915FB"/>
    <w:pPr>
      <w:widowControl/>
      <w:spacing w:beforeAutospacing="1" w:afterAutospacing="1" w:line="240" w:lineRule="auto"/>
    </w:pPr>
    <w:rPr>
      <w:rFonts w:ascii="Times New Roman" w:hAnsi="Times New Roman"/>
      <w:sz w:val="24"/>
    </w:rPr>
  </w:style>
  <w:style w:type="character" w:customStyle="1" w:styleId="c22">
    <w:name w:val="c22"/>
    <w:basedOn w:val="1"/>
    <w:link w:val="c2"/>
    <w:rsid w:val="004915FB"/>
    <w:rPr>
      <w:rFonts w:ascii="Times New Roman" w:hAnsi="Times New Roman"/>
      <w:sz w:val="24"/>
    </w:rPr>
  </w:style>
  <w:style w:type="paragraph" w:customStyle="1" w:styleId="affe">
    <w:name w:val="Полужирный (Выделения)"/>
    <w:link w:val="1ff8"/>
    <w:rsid w:val="004915FB"/>
    <w:rPr>
      <w:b/>
    </w:rPr>
  </w:style>
  <w:style w:type="character" w:customStyle="1" w:styleId="1ff8">
    <w:name w:val="Полужирный (Выделения)1"/>
    <w:link w:val="affe"/>
    <w:rsid w:val="004915FB"/>
    <w:rPr>
      <w:b/>
    </w:rPr>
  </w:style>
  <w:style w:type="paragraph" w:styleId="afff">
    <w:name w:val="header"/>
    <w:basedOn w:val="a"/>
    <w:link w:val="afff0"/>
    <w:uiPriority w:val="99"/>
    <w:rsid w:val="004915FB"/>
    <w:pPr>
      <w:tabs>
        <w:tab w:val="center" w:pos="4677"/>
        <w:tab w:val="right" w:pos="9355"/>
      </w:tabs>
      <w:spacing w:after="0" w:line="240" w:lineRule="auto"/>
    </w:pPr>
    <w:rPr>
      <w:sz w:val="20"/>
    </w:rPr>
  </w:style>
  <w:style w:type="character" w:customStyle="1" w:styleId="afff0">
    <w:name w:val="Верхний колонтитул Знак"/>
    <w:basedOn w:val="1"/>
    <w:link w:val="afff"/>
    <w:uiPriority w:val="99"/>
    <w:rsid w:val="004915FB"/>
    <w:rPr>
      <w:sz w:val="20"/>
    </w:rPr>
  </w:style>
  <w:style w:type="paragraph" w:customStyle="1" w:styleId="21b">
    <w:name w:val="Основной текст с отступом 2 Знак1"/>
    <w:link w:val="2112"/>
    <w:rsid w:val="004915FB"/>
    <w:rPr>
      <w:rFonts w:ascii="Times New Roman" w:hAnsi="Times New Roman"/>
      <w:sz w:val="28"/>
    </w:rPr>
  </w:style>
  <w:style w:type="character" w:customStyle="1" w:styleId="2112">
    <w:name w:val="Основной текст с отступом 2 Знак11"/>
    <w:link w:val="21b"/>
    <w:rsid w:val="004915FB"/>
    <w:rPr>
      <w:rFonts w:ascii="Times New Roman" w:hAnsi="Times New Roman"/>
      <w:sz w:val="28"/>
    </w:rPr>
  </w:style>
  <w:style w:type="paragraph" w:customStyle="1" w:styleId="2f">
    <w:name w:val="Основной текст2"/>
    <w:basedOn w:val="a"/>
    <w:link w:val="21c"/>
    <w:rsid w:val="004915FB"/>
    <w:pPr>
      <w:spacing w:before="360" w:after="0" w:line="278" w:lineRule="exact"/>
      <w:ind w:left="300" w:hanging="300"/>
      <w:jc w:val="both"/>
    </w:pPr>
    <w:rPr>
      <w:rFonts w:ascii="Times New Roman" w:hAnsi="Times New Roman"/>
      <w:sz w:val="21"/>
    </w:rPr>
  </w:style>
  <w:style w:type="character" w:customStyle="1" w:styleId="21c">
    <w:name w:val="Основной текст21"/>
    <w:basedOn w:val="1"/>
    <w:link w:val="2f"/>
    <w:rsid w:val="004915FB"/>
    <w:rPr>
      <w:rFonts w:ascii="Times New Roman" w:hAnsi="Times New Roman"/>
      <w:color w:val="000000"/>
      <w:sz w:val="21"/>
    </w:rPr>
  </w:style>
  <w:style w:type="paragraph" w:customStyle="1" w:styleId="afff1">
    <w:name w:val="Перечень Знак"/>
    <w:link w:val="1ff9"/>
    <w:rsid w:val="004915FB"/>
    <w:rPr>
      <w:rFonts w:ascii="Times New Roman" w:hAnsi="Times New Roman"/>
      <w:sz w:val="28"/>
      <w:u w:color="000000"/>
    </w:rPr>
  </w:style>
  <w:style w:type="character" w:customStyle="1" w:styleId="1ff9">
    <w:name w:val="Перечень Знак1"/>
    <w:link w:val="afff1"/>
    <w:rsid w:val="004915FB"/>
    <w:rPr>
      <w:rFonts w:ascii="Times New Roman" w:hAnsi="Times New Roman"/>
      <w:sz w:val="28"/>
      <w:u w:val="none" w:color="000000"/>
    </w:rPr>
  </w:style>
  <w:style w:type="paragraph" w:customStyle="1" w:styleId="Underline">
    <w:name w:val="Underline"/>
    <w:link w:val="Underline1"/>
    <w:rsid w:val="004915FB"/>
    <w:rPr>
      <w:u w:val="single"/>
    </w:rPr>
  </w:style>
  <w:style w:type="character" w:customStyle="1" w:styleId="Underline1">
    <w:name w:val="Underline1"/>
    <w:link w:val="Underline"/>
    <w:rsid w:val="004915FB"/>
    <w:rPr>
      <w:u w:val="single"/>
    </w:rPr>
  </w:style>
  <w:style w:type="paragraph" w:customStyle="1" w:styleId="paragraph">
    <w:name w:val="paragraph"/>
    <w:basedOn w:val="a"/>
    <w:link w:val="paragraph1"/>
    <w:rsid w:val="004915FB"/>
    <w:pPr>
      <w:widowControl/>
      <w:spacing w:beforeAutospacing="1" w:afterAutospacing="1" w:line="240" w:lineRule="auto"/>
    </w:pPr>
    <w:rPr>
      <w:rFonts w:ascii="Times New Roman" w:hAnsi="Times New Roman"/>
      <w:sz w:val="24"/>
    </w:rPr>
  </w:style>
  <w:style w:type="character" w:customStyle="1" w:styleId="paragraph1">
    <w:name w:val="paragraph1"/>
    <w:basedOn w:val="1"/>
    <w:link w:val="paragraph"/>
    <w:rsid w:val="004915FB"/>
    <w:rPr>
      <w:rFonts w:ascii="Times New Roman" w:hAnsi="Times New Roman"/>
      <w:sz w:val="24"/>
    </w:rPr>
  </w:style>
  <w:style w:type="paragraph" w:customStyle="1" w:styleId="c26c7">
    <w:name w:val="c26 c7"/>
    <w:link w:val="c26c71"/>
    <w:rsid w:val="004915FB"/>
  </w:style>
  <w:style w:type="character" w:customStyle="1" w:styleId="c26c71">
    <w:name w:val="c26 c71"/>
    <w:link w:val="c26c7"/>
    <w:rsid w:val="004915FB"/>
  </w:style>
  <w:style w:type="paragraph" w:customStyle="1" w:styleId="4c">
    <w:name w:val="Текст сноски4"/>
    <w:basedOn w:val="44"/>
    <w:link w:val="419"/>
    <w:rsid w:val="004915FB"/>
    <w:rPr>
      <w:sz w:val="20"/>
    </w:rPr>
  </w:style>
  <w:style w:type="character" w:customStyle="1" w:styleId="419">
    <w:name w:val="Текст сноски41"/>
    <w:basedOn w:val="411"/>
    <w:link w:val="4c"/>
    <w:rsid w:val="004915FB"/>
    <w:rPr>
      <w:rFonts w:ascii="Times New Roman" w:hAnsi="Times New Roman"/>
      <w:sz w:val="20"/>
    </w:rPr>
  </w:style>
  <w:style w:type="paragraph" w:customStyle="1" w:styleId="3e">
    <w:name w:val="Гиперссылка3"/>
    <w:link w:val="afff2"/>
    <w:rsid w:val="004915FB"/>
    <w:rPr>
      <w:color w:val="0000FF"/>
      <w:u w:val="single"/>
    </w:rPr>
  </w:style>
  <w:style w:type="character" w:styleId="afff2">
    <w:name w:val="Hyperlink"/>
    <w:link w:val="3e"/>
    <w:rsid w:val="004915FB"/>
    <w:rPr>
      <w:color w:val="0000FF"/>
      <w:u w:val="single"/>
    </w:rPr>
  </w:style>
  <w:style w:type="paragraph" w:customStyle="1" w:styleId="Footnote">
    <w:name w:val="Footnote"/>
    <w:basedOn w:val="a"/>
    <w:link w:val="Footnote3"/>
    <w:rsid w:val="004915FB"/>
    <w:pPr>
      <w:spacing w:after="0" w:line="240" w:lineRule="auto"/>
    </w:pPr>
    <w:rPr>
      <w:sz w:val="20"/>
    </w:rPr>
  </w:style>
  <w:style w:type="character" w:customStyle="1" w:styleId="Footnote3">
    <w:name w:val="Footnote3"/>
    <w:basedOn w:val="1"/>
    <w:link w:val="Footnote"/>
    <w:rsid w:val="004915FB"/>
    <w:rPr>
      <w:sz w:val="20"/>
    </w:rPr>
  </w:style>
  <w:style w:type="paragraph" w:customStyle="1" w:styleId="c10">
    <w:name w:val="c10"/>
    <w:link w:val="c101"/>
    <w:rsid w:val="004915FB"/>
  </w:style>
  <w:style w:type="character" w:customStyle="1" w:styleId="c101">
    <w:name w:val="c101"/>
    <w:link w:val="c10"/>
    <w:rsid w:val="004915FB"/>
  </w:style>
  <w:style w:type="paragraph" w:customStyle="1" w:styleId="Bold">
    <w:name w:val="Bold"/>
    <w:link w:val="Bold1"/>
    <w:rsid w:val="004915FB"/>
    <w:rPr>
      <w:b/>
    </w:rPr>
  </w:style>
  <w:style w:type="character" w:customStyle="1" w:styleId="Bold1">
    <w:name w:val="Bold1"/>
    <w:link w:val="Bold"/>
    <w:rsid w:val="004915FB"/>
    <w:rPr>
      <w:b/>
    </w:rPr>
  </w:style>
  <w:style w:type="paragraph" w:customStyle="1" w:styleId="msonormal0">
    <w:name w:val="msonormal"/>
    <w:basedOn w:val="a"/>
    <w:link w:val="msonormal1"/>
    <w:rsid w:val="004915FB"/>
    <w:pPr>
      <w:widowControl/>
      <w:spacing w:beforeAutospacing="1" w:afterAutospacing="1" w:line="240" w:lineRule="auto"/>
    </w:pPr>
    <w:rPr>
      <w:rFonts w:ascii="Times New Roman" w:hAnsi="Times New Roman"/>
      <w:sz w:val="24"/>
    </w:rPr>
  </w:style>
  <w:style w:type="character" w:customStyle="1" w:styleId="msonormal1">
    <w:name w:val="msonormal1"/>
    <w:basedOn w:val="1"/>
    <w:link w:val="msonormal0"/>
    <w:rsid w:val="004915FB"/>
    <w:rPr>
      <w:rFonts w:ascii="Times New Roman" w:hAnsi="Times New Roman"/>
      <w:sz w:val="24"/>
    </w:rPr>
  </w:style>
  <w:style w:type="paragraph" w:styleId="1ffa">
    <w:name w:val="toc 1"/>
    <w:basedOn w:val="a"/>
    <w:next w:val="a"/>
    <w:link w:val="1ffb"/>
    <w:uiPriority w:val="39"/>
    <w:rsid w:val="004915FB"/>
    <w:pPr>
      <w:spacing w:before="120" w:after="0"/>
    </w:pPr>
    <w:rPr>
      <w:b/>
      <w:i/>
      <w:sz w:val="24"/>
    </w:rPr>
  </w:style>
  <w:style w:type="character" w:customStyle="1" w:styleId="1ffb">
    <w:name w:val="Оглавление 1 Знак"/>
    <w:basedOn w:val="1"/>
    <w:link w:val="1ffa"/>
    <w:uiPriority w:val="39"/>
    <w:rsid w:val="004915FB"/>
    <w:rPr>
      <w:b/>
      <w:i/>
      <w:sz w:val="24"/>
    </w:rPr>
  </w:style>
  <w:style w:type="paragraph" w:customStyle="1" w:styleId="table-bodycentre">
    <w:name w:val="table-body_centre"/>
    <w:basedOn w:val="NoParagraphStyle"/>
    <w:next w:val="NoParagraphStyle"/>
    <w:link w:val="table-bodycentre1"/>
    <w:rsid w:val="004915FB"/>
    <w:pPr>
      <w:spacing w:after="100" w:line="200" w:lineRule="atLeast"/>
      <w:jc w:val="center"/>
    </w:pPr>
    <w:rPr>
      <w:rFonts w:ascii="SchoolBookSanPin-Regular" w:hAnsi="SchoolBookSanPin-Regular"/>
      <w:sz w:val="18"/>
    </w:rPr>
  </w:style>
  <w:style w:type="character" w:customStyle="1" w:styleId="table-bodycentre1">
    <w:name w:val="table-body_centre1"/>
    <w:basedOn w:val="NoParagraphStyle1"/>
    <w:link w:val="table-bodycentre"/>
    <w:rsid w:val="004915FB"/>
    <w:rPr>
      <w:rFonts w:ascii="SchoolBookSanPin-Regular" w:hAnsi="SchoolBookSanPin-Regular"/>
      <w:color w:val="000000"/>
      <w:sz w:val="18"/>
    </w:rPr>
  </w:style>
  <w:style w:type="paragraph" w:customStyle="1" w:styleId="dash041e005f0431005f044b005f0447005f043d005f044b005f0439005f005fchar1char1">
    <w:name w:val="dash041e_005f0431_005f044b_005f0447_005f043d_005f044b_005f0439_005f_005fchar1__char1"/>
    <w:link w:val="dash041e005f0431005f044b005f0447005f043d005f044b005f0439005f005fchar1char11"/>
    <w:rsid w:val="004915FB"/>
    <w:rPr>
      <w:rFonts w:ascii="Times New Roman" w:hAnsi="Times New Roman"/>
      <w:sz w:val="24"/>
    </w:rPr>
  </w:style>
  <w:style w:type="character" w:customStyle="1" w:styleId="dash041e005f0431005f044b005f0447005f043d005f044b005f0439005f005fchar1char11">
    <w:name w:val="dash041e_005f0431_005f044b_005f0447_005f043d_005f044b_005f0439_005f_005fchar1__char11"/>
    <w:link w:val="dash041e005f0431005f044b005f0447005f043d005f044b005f0439005f005fchar1char1"/>
    <w:rsid w:val="004915FB"/>
    <w:rPr>
      <w:rFonts w:ascii="Times New Roman" w:hAnsi="Times New Roman"/>
      <w:strike w:val="0"/>
      <w:sz w:val="24"/>
      <w:u w:val="none"/>
    </w:rPr>
  </w:style>
  <w:style w:type="paragraph" w:customStyle="1" w:styleId="Zag50">
    <w:name w:val="Zag5_ (Заголовки)"/>
    <w:basedOn w:val="NoParagraphStyle"/>
    <w:link w:val="Zag510"/>
    <w:rsid w:val="004915FB"/>
    <w:pPr>
      <w:tabs>
        <w:tab w:val="left" w:pos="560"/>
      </w:tabs>
      <w:spacing w:line="240" w:lineRule="atLeast"/>
      <w:ind w:left="227"/>
    </w:pPr>
    <w:rPr>
      <w:rFonts w:ascii="SchoolBookSanPin-BoldItalic" w:hAnsi="SchoolBookSanPin-BoldItalic"/>
      <w:b/>
      <w:i/>
      <w:sz w:val="20"/>
    </w:rPr>
  </w:style>
  <w:style w:type="character" w:customStyle="1" w:styleId="Zag510">
    <w:name w:val="Zag5_ (Заголовки)1"/>
    <w:basedOn w:val="NoParagraphStyle1"/>
    <w:link w:val="Zag50"/>
    <w:rsid w:val="004915FB"/>
    <w:rPr>
      <w:rFonts w:ascii="SchoolBookSanPin-BoldItalic" w:hAnsi="SchoolBookSanPin-BoldItalic"/>
      <w:b/>
      <w:i/>
      <w:color w:val="000000"/>
      <w:sz w:val="20"/>
    </w:rPr>
  </w:style>
  <w:style w:type="paragraph" w:customStyle="1" w:styleId="c27">
    <w:name w:val="c27"/>
    <w:basedOn w:val="a"/>
    <w:link w:val="c271"/>
    <w:rsid w:val="004915FB"/>
    <w:pPr>
      <w:widowControl/>
      <w:spacing w:beforeAutospacing="1" w:afterAutospacing="1" w:line="240" w:lineRule="auto"/>
    </w:pPr>
    <w:rPr>
      <w:rFonts w:ascii="Times New Roman" w:hAnsi="Times New Roman"/>
      <w:sz w:val="24"/>
    </w:rPr>
  </w:style>
  <w:style w:type="character" w:customStyle="1" w:styleId="c271">
    <w:name w:val="c271"/>
    <w:basedOn w:val="1"/>
    <w:link w:val="c27"/>
    <w:rsid w:val="004915FB"/>
    <w:rPr>
      <w:rFonts w:ascii="Times New Roman" w:hAnsi="Times New Roman"/>
      <w:sz w:val="24"/>
    </w:rPr>
  </w:style>
  <w:style w:type="paragraph" w:customStyle="1" w:styleId="china">
    <w:name w:val="china"/>
    <w:link w:val="china1"/>
    <w:rsid w:val="004915FB"/>
    <w:rPr>
      <w:rFonts w:ascii="SimSun" w:hAnsi="SimSun"/>
    </w:rPr>
  </w:style>
  <w:style w:type="character" w:customStyle="1" w:styleId="china1">
    <w:name w:val="china1"/>
    <w:link w:val="china"/>
    <w:rsid w:val="004915FB"/>
    <w:rPr>
      <w:rFonts w:ascii="SimSun" w:hAnsi="SimSun"/>
    </w:rPr>
  </w:style>
  <w:style w:type="paragraph" w:customStyle="1" w:styleId="320">
    <w:name w:val="Основной текст с отступом 32"/>
    <w:basedOn w:val="2a"/>
    <w:link w:val="321"/>
    <w:rsid w:val="004915FB"/>
    <w:pPr>
      <w:ind w:firstLine="709"/>
      <w:jc w:val="both"/>
    </w:pPr>
    <w:rPr>
      <w:sz w:val="28"/>
    </w:rPr>
  </w:style>
  <w:style w:type="character" w:customStyle="1" w:styleId="321">
    <w:name w:val="Основной текст с отступом 321"/>
    <w:basedOn w:val="219"/>
    <w:link w:val="320"/>
    <w:rsid w:val="004915FB"/>
    <w:rPr>
      <w:rFonts w:ascii="Times New Roman" w:hAnsi="Times New Roman"/>
      <w:sz w:val="28"/>
    </w:rPr>
  </w:style>
  <w:style w:type="paragraph" w:customStyle="1" w:styleId="HeaderandFooter">
    <w:name w:val="Header and Footer"/>
    <w:link w:val="HeaderandFooter1"/>
    <w:rsid w:val="004915FB"/>
    <w:pPr>
      <w:spacing w:after="160" w:line="360" w:lineRule="auto"/>
    </w:pPr>
    <w:rPr>
      <w:rFonts w:ascii="XO Thames" w:hAnsi="XO Thames"/>
    </w:rPr>
  </w:style>
  <w:style w:type="character" w:customStyle="1" w:styleId="HeaderandFooter1">
    <w:name w:val="Header and Footer1"/>
    <w:link w:val="HeaderandFooter"/>
    <w:rsid w:val="004915FB"/>
    <w:rPr>
      <w:rFonts w:ascii="XO Thames" w:hAnsi="XO Thames"/>
      <w:color w:val="000000"/>
    </w:rPr>
  </w:style>
  <w:style w:type="paragraph" w:customStyle="1" w:styleId="apple-tab-span">
    <w:name w:val="apple-tab-span"/>
    <w:basedOn w:val="15"/>
    <w:link w:val="apple-tab-span1"/>
    <w:rsid w:val="004915FB"/>
  </w:style>
  <w:style w:type="character" w:customStyle="1" w:styleId="apple-tab-span1">
    <w:name w:val="apple-tab-span1"/>
    <w:basedOn w:val="a0"/>
    <w:link w:val="apple-tab-span"/>
    <w:rsid w:val="004915FB"/>
  </w:style>
  <w:style w:type="paragraph" w:customStyle="1" w:styleId="Spisok-2">
    <w:name w:val="Spisok-2"/>
    <w:basedOn w:val="Body0"/>
    <w:link w:val="Spisok-21"/>
    <w:rsid w:val="004915FB"/>
    <w:pPr>
      <w:ind w:left="227" w:hanging="227"/>
    </w:pPr>
  </w:style>
  <w:style w:type="character" w:customStyle="1" w:styleId="Spisok-21">
    <w:name w:val="Spisok-21"/>
    <w:basedOn w:val="Body10"/>
    <w:link w:val="Spisok-2"/>
    <w:rsid w:val="004915FB"/>
    <w:rPr>
      <w:rFonts w:ascii="SchoolBookSanPin" w:hAnsi="SchoolBookSanPin"/>
      <w:color w:val="000000"/>
      <w:sz w:val="20"/>
    </w:rPr>
  </w:style>
  <w:style w:type="paragraph" w:customStyle="1" w:styleId="afff3">
    <w:name w:val="Основной текст_"/>
    <w:link w:val="1ffc"/>
    <w:rsid w:val="004915FB"/>
    <w:rPr>
      <w:spacing w:val="3"/>
      <w:sz w:val="17"/>
      <w:highlight w:val="white"/>
    </w:rPr>
  </w:style>
  <w:style w:type="character" w:customStyle="1" w:styleId="1ffc">
    <w:name w:val="Основной текст_1"/>
    <w:link w:val="afff3"/>
    <w:rsid w:val="004915FB"/>
    <w:rPr>
      <w:spacing w:val="3"/>
      <w:sz w:val="17"/>
      <w:highlight w:val="white"/>
    </w:rPr>
  </w:style>
  <w:style w:type="paragraph" w:customStyle="1" w:styleId="afff4">
    <w:name w:val="Посещённая гиперссылка"/>
    <w:link w:val="1ffd"/>
    <w:rsid w:val="004915FB"/>
    <w:rPr>
      <w:color w:val="954F72"/>
      <w:u w:val="single"/>
    </w:rPr>
  </w:style>
  <w:style w:type="character" w:customStyle="1" w:styleId="1ffd">
    <w:name w:val="Посещённая гиперссылка1"/>
    <w:link w:val="afff4"/>
    <w:rsid w:val="004915FB"/>
    <w:rPr>
      <w:color w:val="954F72"/>
      <w:u w:val="single"/>
    </w:rPr>
  </w:style>
  <w:style w:type="paragraph" w:customStyle="1" w:styleId="c81">
    <w:name w:val="c81"/>
    <w:link w:val="c811"/>
    <w:rsid w:val="004915FB"/>
  </w:style>
  <w:style w:type="character" w:customStyle="1" w:styleId="c811">
    <w:name w:val="c811"/>
    <w:link w:val="c81"/>
    <w:rsid w:val="004915FB"/>
  </w:style>
  <w:style w:type="paragraph" w:customStyle="1" w:styleId="11f3">
    <w:name w:val="Основной текст (11)"/>
    <w:basedOn w:val="a"/>
    <w:link w:val="1112"/>
    <w:rsid w:val="004915FB"/>
    <w:pPr>
      <w:spacing w:before="180" w:after="0" w:line="205" w:lineRule="exact"/>
      <w:jc w:val="both"/>
    </w:pPr>
    <w:rPr>
      <w:rFonts w:ascii="Tahoma" w:hAnsi="Tahoma"/>
      <w:spacing w:val="-13"/>
      <w:sz w:val="17"/>
    </w:rPr>
  </w:style>
  <w:style w:type="character" w:customStyle="1" w:styleId="1112">
    <w:name w:val="Основной текст (11)1"/>
    <w:basedOn w:val="1"/>
    <w:link w:val="11f3"/>
    <w:rsid w:val="004915FB"/>
    <w:rPr>
      <w:rFonts w:ascii="Tahoma" w:hAnsi="Tahoma"/>
      <w:spacing w:val="-13"/>
      <w:sz w:val="17"/>
    </w:rPr>
  </w:style>
  <w:style w:type="paragraph" w:customStyle="1" w:styleId="c3">
    <w:name w:val="c3"/>
    <w:basedOn w:val="a"/>
    <w:link w:val="c33"/>
    <w:rsid w:val="004915FB"/>
    <w:pPr>
      <w:widowControl/>
      <w:spacing w:beforeAutospacing="1" w:afterAutospacing="1" w:line="240" w:lineRule="auto"/>
    </w:pPr>
    <w:rPr>
      <w:rFonts w:ascii="Times New Roman" w:hAnsi="Times New Roman"/>
      <w:sz w:val="24"/>
    </w:rPr>
  </w:style>
  <w:style w:type="character" w:customStyle="1" w:styleId="c33">
    <w:name w:val="c33"/>
    <w:basedOn w:val="1"/>
    <w:link w:val="c3"/>
    <w:rsid w:val="004915FB"/>
    <w:rPr>
      <w:rFonts w:ascii="Times New Roman" w:hAnsi="Times New Roman"/>
      <w:sz w:val="24"/>
    </w:rPr>
  </w:style>
  <w:style w:type="paragraph" w:customStyle="1" w:styleId="c11">
    <w:name w:val="c11"/>
    <w:basedOn w:val="a"/>
    <w:link w:val="c111"/>
    <w:rsid w:val="004915FB"/>
    <w:pPr>
      <w:widowControl/>
      <w:spacing w:beforeAutospacing="1" w:afterAutospacing="1" w:line="240" w:lineRule="auto"/>
    </w:pPr>
    <w:rPr>
      <w:rFonts w:ascii="Times New Roman" w:hAnsi="Times New Roman"/>
      <w:sz w:val="24"/>
    </w:rPr>
  </w:style>
  <w:style w:type="character" w:customStyle="1" w:styleId="c111">
    <w:name w:val="c111"/>
    <w:basedOn w:val="1"/>
    <w:link w:val="c11"/>
    <w:rsid w:val="004915FB"/>
    <w:rPr>
      <w:rFonts w:ascii="Times New Roman" w:hAnsi="Times New Roman"/>
      <w:sz w:val="24"/>
    </w:rPr>
  </w:style>
  <w:style w:type="paragraph" w:customStyle="1" w:styleId="myBoldChars">
    <w:name w:val="myBoldChars"/>
    <w:link w:val="myBoldChars1"/>
    <w:rsid w:val="004915FB"/>
    <w:rPr>
      <w:color w:val="FF0000"/>
    </w:rPr>
  </w:style>
  <w:style w:type="character" w:customStyle="1" w:styleId="myBoldChars1">
    <w:name w:val="myBoldChars1"/>
    <w:link w:val="myBoldChars"/>
    <w:rsid w:val="004915FB"/>
    <w:rPr>
      <w:color w:val="FF0000"/>
    </w:rPr>
  </w:style>
  <w:style w:type="paragraph" w:customStyle="1" w:styleId="p4">
    <w:name w:val="p4"/>
    <w:basedOn w:val="a"/>
    <w:link w:val="p41"/>
    <w:rsid w:val="004915FB"/>
    <w:pPr>
      <w:widowControl/>
      <w:spacing w:beforeAutospacing="1" w:afterAutospacing="1" w:line="240" w:lineRule="auto"/>
    </w:pPr>
    <w:rPr>
      <w:rFonts w:ascii="Times New Roman" w:hAnsi="Times New Roman"/>
      <w:sz w:val="24"/>
    </w:rPr>
  </w:style>
  <w:style w:type="character" w:customStyle="1" w:styleId="p41">
    <w:name w:val="p41"/>
    <w:basedOn w:val="1"/>
    <w:link w:val="p4"/>
    <w:rsid w:val="004915FB"/>
    <w:rPr>
      <w:rFonts w:ascii="Times New Roman" w:hAnsi="Times New Roman"/>
      <w:sz w:val="24"/>
    </w:rPr>
  </w:style>
  <w:style w:type="paragraph" w:customStyle="1" w:styleId="1ffe">
    <w:name w:val="Текст концевой сноски Знак1"/>
    <w:link w:val="11f4"/>
    <w:rsid w:val="004915FB"/>
  </w:style>
  <w:style w:type="character" w:customStyle="1" w:styleId="11f4">
    <w:name w:val="Текст концевой сноски Знак11"/>
    <w:link w:val="1ffe"/>
    <w:rsid w:val="004915FB"/>
  </w:style>
  <w:style w:type="paragraph" w:customStyle="1" w:styleId="1fff">
    <w:name w:val="Обычный (веб)1"/>
    <w:basedOn w:val="a"/>
    <w:link w:val="11f5"/>
    <w:rsid w:val="004915FB"/>
    <w:pPr>
      <w:widowControl/>
      <w:spacing w:beforeAutospacing="1" w:afterAutospacing="1" w:line="240" w:lineRule="auto"/>
    </w:pPr>
    <w:rPr>
      <w:rFonts w:ascii="Times New Roman" w:hAnsi="Times New Roman"/>
      <w:sz w:val="24"/>
    </w:rPr>
  </w:style>
  <w:style w:type="character" w:customStyle="1" w:styleId="11f5">
    <w:name w:val="Обычный (веб)11"/>
    <w:basedOn w:val="1"/>
    <w:link w:val="1fff"/>
    <w:rsid w:val="004915FB"/>
    <w:rPr>
      <w:rFonts w:ascii="Times New Roman" w:hAnsi="Times New Roman"/>
      <w:sz w:val="24"/>
    </w:rPr>
  </w:style>
  <w:style w:type="paragraph" w:customStyle="1" w:styleId="afff5">
    <w:name w:val="Колонтитулы"/>
    <w:link w:val="1fff0"/>
    <w:rsid w:val="004915FB"/>
    <w:pPr>
      <w:tabs>
        <w:tab w:val="right" w:pos="9020"/>
      </w:tabs>
    </w:pPr>
    <w:rPr>
      <w:rFonts w:ascii="Helvetica Neue" w:hAnsi="Helvetica Neue"/>
      <w:sz w:val="24"/>
    </w:rPr>
  </w:style>
  <w:style w:type="character" w:customStyle="1" w:styleId="1fff0">
    <w:name w:val="Колонтитулы1"/>
    <w:link w:val="afff5"/>
    <w:rsid w:val="004915FB"/>
    <w:rPr>
      <w:rFonts w:ascii="Helvetica Neue" w:hAnsi="Helvetica Neue"/>
      <w:color w:val="000000"/>
      <w:sz w:val="24"/>
    </w:rPr>
  </w:style>
  <w:style w:type="paragraph" w:customStyle="1" w:styleId="11f6">
    <w:name w:val="Основной текст (11) + Малые прописные"/>
    <w:link w:val="1113"/>
    <w:rsid w:val="004915FB"/>
    <w:rPr>
      <w:rFonts w:ascii="Tahoma" w:hAnsi="Tahoma"/>
      <w:smallCaps/>
      <w:spacing w:val="-13"/>
      <w:sz w:val="17"/>
      <w:highlight w:val="white"/>
    </w:rPr>
  </w:style>
  <w:style w:type="character" w:customStyle="1" w:styleId="1113">
    <w:name w:val="Основной текст (11) + Малые прописные1"/>
    <w:link w:val="11f6"/>
    <w:rsid w:val="004915FB"/>
    <w:rPr>
      <w:rFonts w:ascii="Tahoma" w:hAnsi="Tahoma"/>
      <w:smallCaps/>
      <w:color w:val="000000"/>
      <w:spacing w:val="-13"/>
      <w:sz w:val="17"/>
      <w:highlight w:val="white"/>
    </w:rPr>
  </w:style>
  <w:style w:type="paragraph" w:customStyle="1" w:styleId="s10">
    <w:name w:val="s1"/>
    <w:link w:val="s110"/>
    <w:rsid w:val="004915FB"/>
  </w:style>
  <w:style w:type="character" w:customStyle="1" w:styleId="s110">
    <w:name w:val="s11"/>
    <w:link w:val="s10"/>
    <w:rsid w:val="004915FB"/>
  </w:style>
  <w:style w:type="paragraph" w:customStyle="1" w:styleId="meta-nav">
    <w:name w:val="meta-nav"/>
    <w:link w:val="meta-nav1"/>
    <w:rsid w:val="004915FB"/>
  </w:style>
  <w:style w:type="character" w:customStyle="1" w:styleId="meta-nav1">
    <w:name w:val="meta-nav1"/>
    <w:link w:val="meta-nav"/>
    <w:rsid w:val="004915FB"/>
  </w:style>
  <w:style w:type="paragraph" w:styleId="93">
    <w:name w:val="toc 9"/>
    <w:basedOn w:val="a"/>
    <w:next w:val="a"/>
    <w:link w:val="94"/>
    <w:uiPriority w:val="39"/>
    <w:rsid w:val="004915FB"/>
    <w:pPr>
      <w:spacing w:after="0"/>
      <w:ind w:left="1760"/>
    </w:pPr>
    <w:rPr>
      <w:sz w:val="20"/>
    </w:rPr>
  </w:style>
  <w:style w:type="character" w:customStyle="1" w:styleId="94">
    <w:name w:val="Оглавление 9 Знак"/>
    <w:basedOn w:val="1"/>
    <w:link w:val="93"/>
    <w:uiPriority w:val="39"/>
    <w:rsid w:val="004915FB"/>
    <w:rPr>
      <w:sz w:val="20"/>
    </w:rPr>
  </w:style>
  <w:style w:type="paragraph" w:customStyle="1" w:styleId="240">
    <w:name w:val="Основной текст 24"/>
    <w:basedOn w:val="a"/>
    <w:link w:val="241"/>
    <w:rsid w:val="004915FB"/>
    <w:pPr>
      <w:widowControl/>
      <w:tabs>
        <w:tab w:val="left" w:pos="8222"/>
      </w:tabs>
      <w:spacing w:after="0" w:line="240" w:lineRule="auto"/>
      <w:ind w:right="-1759"/>
    </w:pPr>
    <w:rPr>
      <w:rFonts w:ascii="Times New Roman" w:hAnsi="Times New Roman"/>
      <w:sz w:val="28"/>
    </w:rPr>
  </w:style>
  <w:style w:type="character" w:customStyle="1" w:styleId="241">
    <w:name w:val="Основной текст 241"/>
    <w:basedOn w:val="1"/>
    <w:link w:val="240"/>
    <w:rsid w:val="004915FB"/>
    <w:rPr>
      <w:rFonts w:ascii="Times New Roman" w:hAnsi="Times New Roman"/>
      <w:sz w:val="28"/>
    </w:rPr>
  </w:style>
  <w:style w:type="paragraph" w:customStyle="1" w:styleId="p3">
    <w:name w:val="p3"/>
    <w:basedOn w:val="a"/>
    <w:link w:val="p31"/>
    <w:rsid w:val="004915FB"/>
    <w:pPr>
      <w:widowControl/>
      <w:spacing w:beforeAutospacing="1" w:afterAutospacing="1" w:line="240" w:lineRule="auto"/>
    </w:pPr>
    <w:rPr>
      <w:rFonts w:ascii="Times New Roman" w:hAnsi="Times New Roman"/>
      <w:sz w:val="24"/>
    </w:rPr>
  </w:style>
  <w:style w:type="character" w:customStyle="1" w:styleId="p31">
    <w:name w:val="p31"/>
    <w:basedOn w:val="1"/>
    <w:link w:val="p3"/>
    <w:rsid w:val="004915FB"/>
    <w:rPr>
      <w:rFonts w:ascii="Times New Roman" w:hAnsi="Times New Roman"/>
      <w:sz w:val="24"/>
    </w:rPr>
  </w:style>
  <w:style w:type="paragraph" w:customStyle="1" w:styleId="230">
    <w:name w:val="Основной текст 23"/>
    <w:basedOn w:val="a"/>
    <w:link w:val="231"/>
    <w:rsid w:val="004915FB"/>
    <w:pPr>
      <w:widowControl/>
      <w:tabs>
        <w:tab w:val="left" w:pos="8222"/>
      </w:tabs>
      <w:spacing w:after="0" w:line="240" w:lineRule="auto"/>
      <w:ind w:right="-1759"/>
    </w:pPr>
    <w:rPr>
      <w:rFonts w:ascii="Times New Roman" w:hAnsi="Times New Roman"/>
      <w:sz w:val="28"/>
    </w:rPr>
  </w:style>
  <w:style w:type="character" w:customStyle="1" w:styleId="231">
    <w:name w:val="Основной текст 231"/>
    <w:basedOn w:val="1"/>
    <w:link w:val="230"/>
    <w:rsid w:val="004915FB"/>
    <w:rPr>
      <w:rFonts w:ascii="Times New Roman" w:hAnsi="Times New Roman"/>
      <w:sz w:val="28"/>
    </w:rPr>
  </w:style>
  <w:style w:type="paragraph" w:customStyle="1" w:styleId="TableParagraph">
    <w:name w:val="Table Paragraph"/>
    <w:basedOn w:val="a"/>
    <w:link w:val="TableParagraph1"/>
    <w:qFormat/>
    <w:rsid w:val="004915FB"/>
    <w:pPr>
      <w:spacing w:after="0" w:line="240" w:lineRule="auto"/>
      <w:ind w:left="167"/>
    </w:pPr>
    <w:rPr>
      <w:rFonts w:ascii="Cambria" w:hAnsi="Cambria"/>
    </w:rPr>
  </w:style>
  <w:style w:type="character" w:customStyle="1" w:styleId="TableParagraph1">
    <w:name w:val="Table Paragraph1"/>
    <w:basedOn w:val="1"/>
    <w:link w:val="TableParagraph"/>
    <w:rsid w:val="004915FB"/>
    <w:rPr>
      <w:rFonts w:ascii="Cambria" w:hAnsi="Cambria"/>
      <w:sz w:val="22"/>
    </w:rPr>
  </w:style>
  <w:style w:type="paragraph" w:customStyle="1" w:styleId="52">
    <w:name w:val="5"/>
    <w:link w:val="4d"/>
    <w:semiHidden/>
    <w:unhideWhenUsed/>
    <w:rsid w:val="004915FB"/>
    <w:rPr>
      <w:sz w:val="22"/>
    </w:rPr>
  </w:style>
  <w:style w:type="character" w:customStyle="1" w:styleId="4d">
    <w:name w:val="4"/>
    <w:link w:val="52"/>
    <w:semiHidden/>
    <w:unhideWhenUsed/>
    <w:rsid w:val="004915FB"/>
    <w:rPr>
      <w:sz w:val="22"/>
    </w:rPr>
  </w:style>
  <w:style w:type="paragraph" w:customStyle="1" w:styleId="Foe">
    <w:name w:val="F*o*e*"/>
    <w:basedOn w:val="Nra"/>
    <w:link w:val="Foe1"/>
    <w:rsid w:val="004915FB"/>
    <w:pPr>
      <w:tabs>
        <w:tab w:val="center" w:pos="4677"/>
        <w:tab w:val="right" w:pos="9355"/>
      </w:tabs>
      <w:spacing w:after="0" w:line="240" w:lineRule="auto"/>
    </w:pPr>
    <w:rPr>
      <w:rFonts w:ascii="Calibri" w:hAnsi="Calibri"/>
      <w:sz w:val="20"/>
    </w:rPr>
  </w:style>
  <w:style w:type="character" w:customStyle="1" w:styleId="Foe1">
    <w:name w:val="F*o*e*1"/>
    <w:basedOn w:val="Nra2"/>
    <w:link w:val="Foe"/>
    <w:rsid w:val="004915FB"/>
    <w:rPr>
      <w:rFonts w:ascii="Calibri" w:hAnsi="Calibri"/>
      <w:sz w:val="20"/>
    </w:rPr>
  </w:style>
  <w:style w:type="paragraph" w:styleId="afff6">
    <w:name w:val="Balloon Text"/>
    <w:basedOn w:val="a"/>
    <w:link w:val="afff7"/>
    <w:rsid w:val="004915FB"/>
    <w:pPr>
      <w:spacing w:after="0" w:line="240" w:lineRule="auto"/>
    </w:pPr>
    <w:rPr>
      <w:rFonts w:ascii="Tahoma" w:hAnsi="Tahoma"/>
      <w:sz w:val="16"/>
    </w:rPr>
  </w:style>
  <w:style w:type="character" w:customStyle="1" w:styleId="afff7">
    <w:name w:val="Текст выноски Знак"/>
    <w:basedOn w:val="1"/>
    <w:link w:val="afff6"/>
    <w:rsid w:val="004915FB"/>
    <w:rPr>
      <w:rFonts w:ascii="Tahoma" w:hAnsi="Tahoma"/>
      <w:sz w:val="16"/>
    </w:rPr>
  </w:style>
  <w:style w:type="paragraph" w:customStyle="1" w:styleId="2521">
    <w:name w:val="2521"/>
    <w:basedOn w:val="a"/>
    <w:link w:val="25211"/>
    <w:rsid w:val="004915FB"/>
    <w:pPr>
      <w:widowControl/>
      <w:spacing w:beforeAutospacing="1" w:afterAutospacing="1" w:line="240" w:lineRule="auto"/>
    </w:pPr>
    <w:rPr>
      <w:rFonts w:ascii="Times New Roman" w:hAnsi="Times New Roman"/>
      <w:sz w:val="24"/>
    </w:rPr>
  </w:style>
  <w:style w:type="character" w:customStyle="1" w:styleId="25211">
    <w:name w:val="25211"/>
    <w:basedOn w:val="1"/>
    <w:link w:val="2521"/>
    <w:rsid w:val="004915FB"/>
    <w:rPr>
      <w:rFonts w:ascii="Times New Roman" w:hAnsi="Times New Roman"/>
      <w:sz w:val="24"/>
    </w:rPr>
  </w:style>
  <w:style w:type="paragraph" w:customStyle="1" w:styleId="c7c26">
    <w:name w:val="c7 c26"/>
    <w:link w:val="c7c261"/>
    <w:rsid w:val="004915FB"/>
  </w:style>
  <w:style w:type="character" w:customStyle="1" w:styleId="c7c261">
    <w:name w:val="c7 c261"/>
    <w:link w:val="c7c26"/>
    <w:rsid w:val="004915FB"/>
  </w:style>
  <w:style w:type="paragraph" w:customStyle="1" w:styleId="Superscript">
    <w:name w:val="Superscript"/>
    <w:link w:val="Superscript1"/>
    <w:rsid w:val="004915FB"/>
    <w:rPr>
      <w:vertAlign w:val="superscript"/>
    </w:rPr>
  </w:style>
  <w:style w:type="character" w:customStyle="1" w:styleId="Superscript1">
    <w:name w:val="Superscript1"/>
    <w:link w:val="Superscript"/>
    <w:rsid w:val="004915FB"/>
    <w:rPr>
      <w:vertAlign w:val="superscript"/>
    </w:rPr>
  </w:style>
  <w:style w:type="paragraph" w:customStyle="1" w:styleId="250">
    <w:name w:val="Основной текст 25"/>
    <w:basedOn w:val="a"/>
    <w:link w:val="251"/>
    <w:rsid w:val="004915FB"/>
    <w:pPr>
      <w:widowControl/>
      <w:tabs>
        <w:tab w:val="left" w:pos="8222"/>
      </w:tabs>
      <w:spacing w:after="0" w:line="240" w:lineRule="auto"/>
      <w:ind w:right="-1759"/>
    </w:pPr>
    <w:rPr>
      <w:rFonts w:ascii="Times New Roman" w:hAnsi="Times New Roman"/>
      <w:sz w:val="28"/>
    </w:rPr>
  </w:style>
  <w:style w:type="character" w:customStyle="1" w:styleId="251">
    <w:name w:val="Основной текст 251"/>
    <w:basedOn w:val="1"/>
    <w:link w:val="250"/>
    <w:rsid w:val="004915FB"/>
    <w:rPr>
      <w:rFonts w:ascii="Times New Roman" w:hAnsi="Times New Roman"/>
      <w:sz w:val="28"/>
    </w:rPr>
  </w:style>
  <w:style w:type="paragraph" w:customStyle="1" w:styleId="2f0">
    <w:name w:val="Заг 2 (Заголовки)"/>
    <w:basedOn w:val="a"/>
    <w:link w:val="21d"/>
    <w:rsid w:val="004915FB"/>
    <w:pPr>
      <w:spacing w:before="227" w:after="113" w:line="240" w:lineRule="atLeast"/>
    </w:pPr>
    <w:rPr>
      <w:rFonts w:ascii="Times New Roman" w:hAnsi="Times New Roman"/>
      <w:b/>
      <w:caps/>
    </w:rPr>
  </w:style>
  <w:style w:type="character" w:customStyle="1" w:styleId="21d">
    <w:name w:val="Заг 2 (Заголовки)1"/>
    <w:basedOn w:val="1"/>
    <w:link w:val="2f0"/>
    <w:rsid w:val="004915FB"/>
    <w:rPr>
      <w:rFonts w:ascii="Times New Roman" w:hAnsi="Times New Roman"/>
      <w:b/>
      <w:caps/>
      <w:color w:val="000000"/>
      <w:sz w:val="22"/>
    </w:rPr>
  </w:style>
  <w:style w:type="paragraph" w:customStyle="1" w:styleId="Bodynum">
    <w:name w:val="Body_num"/>
    <w:basedOn w:val="NoParagraphStyle"/>
    <w:link w:val="Bodynum1"/>
    <w:rsid w:val="004915FB"/>
    <w:pPr>
      <w:tabs>
        <w:tab w:val="left" w:pos="560"/>
      </w:tabs>
      <w:spacing w:line="240" w:lineRule="atLeast"/>
      <w:ind w:firstLine="227"/>
      <w:jc w:val="both"/>
    </w:pPr>
    <w:rPr>
      <w:rFonts w:ascii="SchoolBookSanPin" w:hAnsi="SchoolBookSanPin"/>
      <w:sz w:val="20"/>
    </w:rPr>
  </w:style>
  <w:style w:type="character" w:customStyle="1" w:styleId="Bodynum1">
    <w:name w:val="Body_num1"/>
    <w:basedOn w:val="NoParagraphStyle1"/>
    <w:link w:val="Bodynum"/>
    <w:rsid w:val="004915FB"/>
    <w:rPr>
      <w:rFonts w:ascii="SchoolBookSanPin" w:hAnsi="SchoolBookSanPin"/>
      <w:color w:val="000000"/>
      <w:sz w:val="20"/>
    </w:rPr>
  </w:style>
  <w:style w:type="paragraph" w:customStyle="1" w:styleId="notranslate">
    <w:name w:val="notranslate"/>
    <w:link w:val="notranslate1"/>
    <w:rsid w:val="004915FB"/>
  </w:style>
  <w:style w:type="character" w:customStyle="1" w:styleId="notranslate1">
    <w:name w:val="notranslate1"/>
    <w:link w:val="notranslate"/>
    <w:rsid w:val="004915FB"/>
  </w:style>
  <w:style w:type="paragraph" w:customStyle="1" w:styleId="BasicParagraph">
    <w:name w:val="[Basic Paragraph]"/>
    <w:basedOn w:val="NoParagraphStyle"/>
    <w:link w:val="BasicParagraph1"/>
    <w:rsid w:val="004915FB"/>
  </w:style>
  <w:style w:type="character" w:customStyle="1" w:styleId="BasicParagraph1">
    <w:name w:val="[Basic Paragraph]1"/>
    <w:basedOn w:val="NoParagraphStyle1"/>
    <w:link w:val="BasicParagraph"/>
    <w:rsid w:val="004915FB"/>
    <w:rPr>
      <w:rFonts w:ascii="Minion Pro" w:hAnsi="Minion Pro"/>
      <w:color w:val="000000"/>
      <w:sz w:val="24"/>
    </w:rPr>
  </w:style>
  <w:style w:type="paragraph" w:styleId="82">
    <w:name w:val="toc 8"/>
    <w:basedOn w:val="a"/>
    <w:next w:val="a"/>
    <w:link w:val="83"/>
    <w:uiPriority w:val="39"/>
    <w:rsid w:val="004915FB"/>
    <w:pPr>
      <w:spacing w:after="0"/>
      <w:ind w:left="1540"/>
    </w:pPr>
    <w:rPr>
      <w:sz w:val="20"/>
    </w:rPr>
  </w:style>
  <w:style w:type="character" w:customStyle="1" w:styleId="83">
    <w:name w:val="Оглавление 8 Знак"/>
    <w:basedOn w:val="1"/>
    <w:link w:val="82"/>
    <w:uiPriority w:val="39"/>
    <w:rsid w:val="004915FB"/>
    <w:rPr>
      <w:sz w:val="20"/>
    </w:rPr>
  </w:style>
  <w:style w:type="paragraph" w:customStyle="1" w:styleId="1fff1">
    <w:name w:val="Абзац списка1"/>
    <w:basedOn w:val="a"/>
    <w:link w:val="124"/>
    <w:rsid w:val="004915FB"/>
    <w:pPr>
      <w:widowControl/>
      <w:ind w:left="720"/>
      <w:contextualSpacing/>
    </w:pPr>
    <w:rPr>
      <w:sz w:val="20"/>
    </w:rPr>
  </w:style>
  <w:style w:type="character" w:customStyle="1" w:styleId="124">
    <w:name w:val="Абзац списка12"/>
    <w:basedOn w:val="1"/>
    <w:link w:val="1fff1"/>
    <w:rsid w:val="004915FB"/>
    <w:rPr>
      <w:sz w:val="20"/>
    </w:rPr>
  </w:style>
  <w:style w:type="paragraph" w:customStyle="1" w:styleId="c27c29">
    <w:name w:val="c27 c29"/>
    <w:basedOn w:val="a"/>
    <w:link w:val="c27c291"/>
    <w:rsid w:val="004915FB"/>
    <w:pPr>
      <w:widowControl/>
      <w:spacing w:beforeAutospacing="1" w:afterAutospacing="1" w:line="240" w:lineRule="auto"/>
      <w:jc w:val="both"/>
    </w:pPr>
    <w:rPr>
      <w:rFonts w:ascii="Times New Roman" w:hAnsi="Times New Roman"/>
      <w:sz w:val="24"/>
    </w:rPr>
  </w:style>
  <w:style w:type="character" w:customStyle="1" w:styleId="c27c291">
    <w:name w:val="c27 c291"/>
    <w:basedOn w:val="1"/>
    <w:link w:val="c27c29"/>
    <w:rsid w:val="004915FB"/>
    <w:rPr>
      <w:rFonts w:ascii="Times New Roman" w:hAnsi="Times New Roman"/>
      <w:sz w:val="24"/>
    </w:rPr>
  </w:style>
  <w:style w:type="paragraph" w:customStyle="1" w:styleId="fontstyle21">
    <w:name w:val="fontstyle21"/>
    <w:link w:val="fontstyle211"/>
    <w:rsid w:val="004915FB"/>
    <w:rPr>
      <w:rFonts w:ascii="HiddenHorzOCR-Identity-H" w:hAnsi="HiddenHorzOCR-Identity-H"/>
      <w:sz w:val="22"/>
    </w:rPr>
  </w:style>
  <w:style w:type="character" w:customStyle="1" w:styleId="fontstyle211">
    <w:name w:val="fontstyle211"/>
    <w:link w:val="fontstyle21"/>
    <w:rsid w:val="004915FB"/>
    <w:rPr>
      <w:rFonts w:ascii="HiddenHorzOCR-Identity-H" w:hAnsi="HiddenHorzOCR-Identity-H"/>
      <w:color w:val="000000"/>
      <w:sz w:val="22"/>
    </w:rPr>
  </w:style>
  <w:style w:type="paragraph" w:customStyle="1" w:styleId="68">
    <w:name w:val="Основной текст (6) + 8"/>
    <w:link w:val="682"/>
    <w:rsid w:val="004915FB"/>
    <w:rPr>
      <w:rFonts w:ascii="Times New Roman" w:hAnsi="Times New Roman"/>
      <w:spacing w:val="3"/>
      <w:sz w:val="17"/>
      <w:highlight w:val="white"/>
    </w:rPr>
  </w:style>
  <w:style w:type="character" w:customStyle="1" w:styleId="682">
    <w:name w:val="Основной текст (6) + 82"/>
    <w:link w:val="68"/>
    <w:rsid w:val="004915FB"/>
    <w:rPr>
      <w:rFonts w:ascii="Times New Roman" w:hAnsi="Times New Roman"/>
      <w:color w:val="000000"/>
      <w:spacing w:val="3"/>
      <w:sz w:val="17"/>
      <w:highlight w:val="white"/>
    </w:rPr>
  </w:style>
  <w:style w:type="paragraph" w:customStyle="1" w:styleId="afff8">
    <w:name w:val="Прижатый влево"/>
    <w:basedOn w:val="a"/>
    <w:next w:val="a"/>
    <w:link w:val="1fff2"/>
    <w:rsid w:val="004915FB"/>
    <w:pPr>
      <w:spacing w:after="0" w:line="240" w:lineRule="auto"/>
    </w:pPr>
    <w:rPr>
      <w:rFonts w:ascii="Times New Roman CYR" w:hAnsi="Times New Roman CYR"/>
      <w:sz w:val="24"/>
    </w:rPr>
  </w:style>
  <w:style w:type="character" w:customStyle="1" w:styleId="1fff2">
    <w:name w:val="Прижатый влево1"/>
    <w:basedOn w:val="1"/>
    <w:link w:val="afff8"/>
    <w:rsid w:val="004915FB"/>
    <w:rPr>
      <w:rFonts w:ascii="Times New Roman CYR" w:hAnsi="Times New Roman CYR"/>
      <w:sz w:val="24"/>
    </w:rPr>
  </w:style>
  <w:style w:type="paragraph" w:customStyle="1" w:styleId="21e">
    <w:name w:val="Средняя сетка 21"/>
    <w:basedOn w:val="a"/>
    <w:link w:val="2113"/>
    <w:rsid w:val="004915FB"/>
    <w:pPr>
      <w:widowControl/>
      <w:spacing w:after="0" w:line="360" w:lineRule="auto"/>
      <w:ind w:firstLine="680"/>
      <w:contextualSpacing/>
      <w:jc w:val="both"/>
      <w:outlineLvl w:val="1"/>
    </w:pPr>
    <w:rPr>
      <w:rFonts w:ascii="Times New Roman" w:hAnsi="Times New Roman"/>
      <w:sz w:val="28"/>
    </w:rPr>
  </w:style>
  <w:style w:type="character" w:customStyle="1" w:styleId="2113">
    <w:name w:val="Средняя сетка 211"/>
    <w:basedOn w:val="1"/>
    <w:link w:val="21e"/>
    <w:rsid w:val="004915FB"/>
    <w:rPr>
      <w:rFonts w:ascii="Times New Roman" w:hAnsi="Times New Roman"/>
      <w:sz w:val="28"/>
    </w:rPr>
  </w:style>
  <w:style w:type="paragraph" w:customStyle="1" w:styleId="p1">
    <w:name w:val="p1"/>
    <w:basedOn w:val="a"/>
    <w:link w:val="p11"/>
    <w:rsid w:val="004915FB"/>
    <w:pPr>
      <w:widowControl/>
      <w:spacing w:beforeAutospacing="1" w:afterAutospacing="1" w:line="240" w:lineRule="auto"/>
    </w:pPr>
    <w:rPr>
      <w:rFonts w:ascii="Times New Roman" w:hAnsi="Times New Roman"/>
      <w:sz w:val="24"/>
    </w:rPr>
  </w:style>
  <w:style w:type="character" w:customStyle="1" w:styleId="p11">
    <w:name w:val="p11"/>
    <w:basedOn w:val="1"/>
    <w:link w:val="p1"/>
    <w:rsid w:val="004915FB"/>
    <w:rPr>
      <w:rFonts w:ascii="Times New Roman" w:hAnsi="Times New Roman"/>
      <w:sz w:val="24"/>
    </w:rPr>
  </w:style>
  <w:style w:type="paragraph" w:customStyle="1" w:styleId="h4">
    <w:name w:val="h4"/>
    <w:basedOn w:val="NoParagraphStyle"/>
    <w:next w:val="NoParagraphStyle"/>
    <w:link w:val="h41"/>
    <w:rsid w:val="004915FB"/>
    <w:pPr>
      <w:keepNext/>
      <w:spacing w:before="240" w:line="240" w:lineRule="atLeast"/>
    </w:pPr>
    <w:rPr>
      <w:rFonts w:ascii="SchoolBookSanPin-Bold" w:hAnsi="SchoolBookSanPin-Bold"/>
      <w:b/>
      <w:sz w:val="20"/>
    </w:rPr>
  </w:style>
  <w:style w:type="character" w:customStyle="1" w:styleId="h41">
    <w:name w:val="h41"/>
    <w:basedOn w:val="NoParagraphStyle1"/>
    <w:link w:val="h4"/>
    <w:rsid w:val="004915FB"/>
    <w:rPr>
      <w:rFonts w:ascii="SchoolBookSanPin-Bold" w:hAnsi="SchoolBookSanPin-Bold"/>
      <w:b/>
      <w:color w:val="000000"/>
      <w:sz w:val="20"/>
    </w:rPr>
  </w:style>
  <w:style w:type="paragraph" w:customStyle="1" w:styleId="Body2">
    <w:name w:val="Body_"/>
    <w:basedOn w:val="NoParagraphStyle"/>
    <w:link w:val="Body11"/>
    <w:rsid w:val="004915FB"/>
    <w:pPr>
      <w:tabs>
        <w:tab w:val="left" w:pos="560"/>
      </w:tabs>
      <w:spacing w:line="242" w:lineRule="atLeast"/>
      <w:ind w:firstLine="227"/>
      <w:jc w:val="both"/>
    </w:pPr>
    <w:rPr>
      <w:rFonts w:ascii="SchoolBookSanPin" w:hAnsi="SchoolBookSanPin"/>
      <w:sz w:val="20"/>
    </w:rPr>
  </w:style>
  <w:style w:type="character" w:customStyle="1" w:styleId="Body11">
    <w:name w:val="Body_1"/>
    <w:basedOn w:val="NoParagraphStyle1"/>
    <w:link w:val="Body2"/>
    <w:rsid w:val="004915FB"/>
    <w:rPr>
      <w:rFonts w:ascii="SchoolBookSanPin" w:hAnsi="SchoolBookSanPin"/>
      <w:color w:val="000000"/>
      <w:sz w:val="20"/>
    </w:rPr>
  </w:style>
  <w:style w:type="paragraph" w:customStyle="1" w:styleId="h2-first">
    <w:name w:val="h2-first"/>
    <w:basedOn w:val="h2"/>
    <w:link w:val="h2-first1"/>
    <w:rsid w:val="004915FB"/>
    <w:pPr>
      <w:keepNext w:val="0"/>
      <w:tabs>
        <w:tab w:val="left" w:pos="567"/>
      </w:tabs>
      <w:spacing w:before="120"/>
    </w:pPr>
  </w:style>
  <w:style w:type="character" w:customStyle="1" w:styleId="h2-first1">
    <w:name w:val="h2-first1"/>
    <w:basedOn w:val="h21"/>
    <w:link w:val="h2-first"/>
    <w:rsid w:val="004915FB"/>
    <w:rPr>
      <w:rFonts w:ascii="SchoolBookSanPin-Bold" w:hAnsi="SchoolBookSanPin-Bold"/>
      <w:b/>
      <w:caps/>
      <w:color w:val="000000"/>
      <w:sz w:val="22"/>
    </w:rPr>
  </w:style>
  <w:style w:type="paragraph" w:customStyle="1" w:styleId="FootnoteCharacters">
    <w:name w:val="Footnote Characters"/>
    <w:link w:val="FootnoteCharacters1"/>
    <w:rsid w:val="004915FB"/>
    <w:rPr>
      <w:vertAlign w:val="superscript"/>
    </w:rPr>
  </w:style>
  <w:style w:type="character" w:customStyle="1" w:styleId="FootnoteCharacters1">
    <w:name w:val="Footnote Characters1"/>
    <w:link w:val="FootnoteCharacters"/>
    <w:rsid w:val="004915FB"/>
    <w:rPr>
      <w:vertAlign w:val="superscript"/>
    </w:rPr>
  </w:style>
  <w:style w:type="paragraph" w:customStyle="1" w:styleId="footnote-num">
    <w:name w:val="footnote-num"/>
    <w:link w:val="footnote-num1"/>
    <w:rsid w:val="004915FB"/>
    <w:rPr>
      <w:sz w:val="12"/>
    </w:rPr>
  </w:style>
  <w:style w:type="character" w:customStyle="1" w:styleId="footnote-num1">
    <w:name w:val="footnote-num1"/>
    <w:link w:val="footnote-num"/>
    <w:rsid w:val="004915FB"/>
    <w:rPr>
      <w:sz w:val="12"/>
    </w:rPr>
  </w:style>
  <w:style w:type="paragraph" w:customStyle="1" w:styleId="footnote0">
    <w:name w:val="footnote"/>
    <w:basedOn w:val="NoParagraphStyle"/>
    <w:next w:val="NoParagraphStyle"/>
    <w:link w:val="footnote1"/>
    <w:rsid w:val="004915FB"/>
    <w:pPr>
      <w:spacing w:line="200" w:lineRule="atLeast"/>
      <w:ind w:left="227" w:hanging="227"/>
      <w:jc w:val="both"/>
    </w:pPr>
    <w:rPr>
      <w:rFonts w:ascii="SchoolBookSanPin-Regular" w:hAnsi="SchoolBookSanPin-Regular"/>
      <w:sz w:val="18"/>
    </w:rPr>
  </w:style>
  <w:style w:type="character" w:customStyle="1" w:styleId="footnote1">
    <w:name w:val="footnote1"/>
    <w:basedOn w:val="NoParagraphStyle1"/>
    <w:link w:val="footnote0"/>
    <w:rsid w:val="004915FB"/>
    <w:rPr>
      <w:rFonts w:ascii="SchoolBookSanPin-Regular" w:hAnsi="SchoolBookSanPin-Regular"/>
      <w:color w:val="000000"/>
      <w:sz w:val="18"/>
    </w:rPr>
  </w:style>
  <w:style w:type="paragraph" w:customStyle="1" w:styleId="apple-style-span">
    <w:name w:val="apple-style-span"/>
    <w:link w:val="apple-style-span1"/>
    <w:rsid w:val="004915FB"/>
  </w:style>
  <w:style w:type="character" w:customStyle="1" w:styleId="apple-style-span1">
    <w:name w:val="apple-style-span1"/>
    <w:link w:val="apple-style-span"/>
    <w:rsid w:val="004915FB"/>
  </w:style>
  <w:style w:type="paragraph" w:customStyle="1" w:styleId="1fff3">
    <w:name w:val="1"/>
    <w:basedOn w:val="a"/>
    <w:next w:val="a"/>
    <w:link w:val="11f7"/>
    <w:rsid w:val="004915FB"/>
    <w:pPr>
      <w:widowControl/>
      <w:spacing w:before="240" w:after="60" w:line="360" w:lineRule="auto"/>
      <w:jc w:val="center"/>
      <w:outlineLvl w:val="0"/>
    </w:pPr>
    <w:rPr>
      <w:rFonts w:ascii="Times New Roman" w:hAnsi="Times New Roman"/>
      <w:b/>
      <w:sz w:val="28"/>
    </w:rPr>
  </w:style>
  <w:style w:type="character" w:customStyle="1" w:styleId="11f7">
    <w:name w:val="11"/>
    <w:basedOn w:val="1"/>
    <w:link w:val="1fff3"/>
    <w:rsid w:val="004915FB"/>
    <w:rPr>
      <w:rFonts w:ascii="Times New Roman" w:hAnsi="Times New Roman"/>
      <w:b/>
      <w:sz w:val="28"/>
    </w:rPr>
  </w:style>
  <w:style w:type="paragraph" w:customStyle="1" w:styleId="2f1">
    <w:name w:val="Знак сноски2"/>
    <w:link w:val="21f"/>
    <w:rsid w:val="004915FB"/>
    <w:rPr>
      <w:vertAlign w:val="superscript"/>
    </w:rPr>
  </w:style>
  <w:style w:type="character" w:customStyle="1" w:styleId="21f">
    <w:name w:val="Знак сноски21"/>
    <w:link w:val="2f1"/>
    <w:rsid w:val="004915FB"/>
    <w:rPr>
      <w:vertAlign w:val="superscript"/>
    </w:rPr>
  </w:style>
  <w:style w:type="paragraph" w:customStyle="1" w:styleId="11f8">
    <w:name w:val="Абзац списка11"/>
    <w:basedOn w:val="a"/>
    <w:link w:val="1114"/>
    <w:rsid w:val="004915FB"/>
    <w:pPr>
      <w:widowControl/>
      <w:ind w:left="720"/>
      <w:contextualSpacing/>
    </w:pPr>
  </w:style>
  <w:style w:type="character" w:customStyle="1" w:styleId="1114">
    <w:name w:val="Абзац списка111"/>
    <w:basedOn w:val="1"/>
    <w:link w:val="11f8"/>
    <w:rsid w:val="004915FB"/>
    <w:rPr>
      <w:sz w:val="22"/>
    </w:rPr>
  </w:style>
  <w:style w:type="paragraph" w:customStyle="1" w:styleId="docdata">
    <w:name w:val="docdata"/>
    <w:link w:val="docdata1"/>
    <w:rsid w:val="004915FB"/>
  </w:style>
  <w:style w:type="character" w:customStyle="1" w:styleId="docdata1">
    <w:name w:val="docdata1"/>
    <w:link w:val="docdata"/>
    <w:rsid w:val="004915FB"/>
  </w:style>
  <w:style w:type="paragraph" w:customStyle="1" w:styleId="1fff4">
    <w:name w:val="Просмотренная гиперссылка1"/>
    <w:link w:val="11f9"/>
    <w:rsid w:val="004915FB"/>
    <w:pPr>
      <w:spacing w:after="160" w:line="264" w:lineRule="auto"/>
    </w:pPr>
    <w:rPr>
      <w:color w:val="954F72"/>
      <w:u w:val="single"/>
    </w:rPr>
  </w:style>
  <w:style w:type="character" w:customStyle="1" w:styleId="11f9">
    <w:name w:val="Просмотренная гиперссылка11"/>
    <w:link w:val="1fff4"/>
    <w:rsid w:val="004915FB"/>
    <w:rPr>
      <w:color w:val="954F72"/>
      <w:sz w:val="20"/>
      <w:u w:val="single"/>
    </w:rPr>
  </w:style>
  <w:style w:type="paragraph" w:styleId="3f">
    <w:name w:val="Body Text Indent 3"/>
    <w:basedOn w:val="a"/>
    <w:link w:val="3f0"/>
    <w:rsid w:val="004915FB"/>
    <w:pPr>
      <w:widowControl/>
      <w:spacing w:after="0" w:line="360" w:lineRule="auto"/>
      <w:ind w:firstLine="705"/>
      <w:jc w:val="both"/>
    </w:pPr>
    <w:rPr>
      <w:rFonts w:ascii="SLBookman Old Style Cyr" w:hAnsi="SLBookman Old Style Cyr"/>
      <w:sz w:val="24"/>
    </w:rPr>
  </w:style>
  <w:style w:type="character" w:customStyle="1" w:styleId="3f0">
    <w:name w:val="Основной текст с отступом 3 Знак"/>
    <w:basedOn w:val="1"/>
    <w:link w:val="3f"/>
    <w:rsid w:val="004915FB"/>
    <w:rPr>
      <w:rFonts w:ascii="SLBookman Old Style Cyr" w:hAnsi="SLBookman Old Style Cyr"/>
      <w:sz w:val="24"/>
    </w:rPr>
  </w:style>
  <w:style w:type="paragraph" w:customStyle="1" w:styleId="5TimesNewRoman">
    <w:name w:val="Основной текст (5) + Times New Roman"/>
    <w:link w:val="5TimesNewRoman1"/>
    <w:rsid w:val="004915FB"/>
    <w:rPr>
      <w:rFonts w:ascii="Times New Roman" w:hAnsi="Times New Roman"/>
      <w:sz w:val="16"/>
      <w:highlight w:val="white"/>
    </w:rPr>
  </w:style>
  <w:style w:type="character" w:customStyle="1" w:styleId="5TimesNewRoman1">
    <w:name w:val="Основной текст (5) + Times New Roman1"/>
    <w:link w:val="5TimesNewRoman"/>
    <w:rsid w:val="004915FB"/>
    <w:rPr>
      <w:rFonts w:ascii="Times New Roman" w:hAnsi="Times New Roman"/>
      <w:color w:val="000000"/>
      <w:spacing w:val="0"/>
      <w:sz w:val="16"/>
      <w:highlight w:val="white"/>
    </w:rPr>
  </w:style>
  <w:style w:type="paragraph" w:customStyle="1" w:styleId="31a">
    <w:name w:val="Основной текст с отступом 31"/>
    <w:basedOn w:val="12"/>
    <w:link w:val="3110"/>
    <w:rsid w:val="004915FB"/>
    <w:pPr>
      <w:widowControl/>
      <w:spacing w:after="0" w:line="240" w:lineRule="auto"/>
      <w:ind w:firstLine="709"/>
      <w:jc w:val="both"/>
    </w:pPr>
    <w:rPr>
      <w:rFonts w:ascii="Times New Roman" w:hAnsi="Times New Roman"/>
      <w:sz w:val="28"/>
    </w:rPr>
  </w:style>
  <w:style w:type="character" w:customStyle="1" w:styleId="3110">
    <w:name w:val="Основной текст с отступом 311"/>
    <w:basedOn w:val="110"/>
    <w:link w:val="31a"/>
    <w:rsid w:val="004915FB"/>
    <w:rPr>
      <w:rFonts w:ascii="Times New Roman" w:hAnsi="Times New Roman"/>
      <w:sz w:val="28"/>
    </w:rPr>
  </w:style>
  <w:style w:type="paragraph" w:customStyle="1" w:styleId="2f2">
    <w:name w:val="Стиль2"/>
    <w:basedOn w:val="afff9"/>
    <w:link w:val="21f0"/>
    <w:rsid w:val="004915FB"/>
    <w:pPr>
      <w:widowControl/>
      <w:tabs>
        <w:tab w:val="left" w:pos="360"/>
        <w:tab w:val="left" w:pos="1134"/>
      </w:tabs>
      <w:spacing w:after="0" w:line="360" w:lineRule="auto"/>
      <w:ind w:left="0" w:firstLine="709"/>
      <w:jc w:val="both"/>
    </w:pPr>
    <w:rPr>
      <w:rFonts w:ascii="Times New Roman" w:hAnsi="Times New Roman"/>
      <w:sz w:val="28"/>
    </w:rPr>
  </w:style>
  <w:style w:type="paragraph" w:styleId="afff9">
    <w:name w:val="List Paragraph"/>
    <w:basedOn w:val="a"/>
    <w:link w:val="afffa"/>
    <w:uiPriority w:val="1"/>
    <w:qFormat/>
    <w:rsid w:val="004915FB"/>
    <w:pPr>
      <w:ind w:left="720"/>
      <w:contextualSpacing/>
    </w:pPr>
  </w:style>
  <w:style w:type="character" w:customStyle="1" w:styleId="afffa">
    <w:name w:val="Абзац списка Знак"/>
    <w:basedOn w:val="1"/>
    <w:link w:val="afff9"/>
    <w:uiPriority w:val="1"/>
    <w:qFormat/>
    <w:rsid w:val="004915FB"/>
    <w:rPr>
      <w:sz w:val="22"/>
    </w:rPr>
  </w:style>
  <w:style w:type="character" w:customStyle="1" w:styleId="21f0">
    <w:name w:val="Стиль21"/>
    <w:basedOn w:val="afffa"/>
    <w:link w:val="2f2"/>
    <w:rsid w:val="004915FB"/>
    <w:rPr>
      <w:rFonts w:ascii="Times New Roman" w:hAnsi="Times New Roman"/>
      <w:sz w:val="28"/>
    </w:rPr>
  </w:style>
  <w:style w:type="paragraph" w:customStyle="1" w:styleId="3f1">
    <w:name w:val="3"/>
    <w:basedOn w:val="a"/>
    <w:next w:val="a"/>
    <w:link w:val="2f3"/>
    <w:semiHidden/>
    <w:unhideWhenUsed/>
    <w:rsid w:val="004915FB"/>
    <w:pPr>
      <w:widowControl/>
      <w:spacing w:after="0" w:line="240" w:lineRule="auto"/>
      <w:jc w:val="center"/>
    </w:pPr>
    <w:rPr>
      <w:rFonts w:ascii="Arial" w:hAnsi="Arial"/>
      <w:sz w:val="16"/>
    </w:rPr>
  </w:style>
  <w:style w:type="character" w:customStyle="1" w:styleId="2f3">
    <w:name w:val="2"/>
    <w:basedOn w:val="1"/>
    <w:link w:val="3f1"/>
    <w:semiHidden/>
    <w:unhideWhenUsed/>
    <w:rsid w:val="004915FB"/>
    <w:rPr>
      <w:rFonts w:ascii="Arial" w:hAnsi="Arial"/>
      <w:sz w:val="16"/>
    </w:rPr>
  </w:style>
  <w:style w:type="paragraph" w:customStyle="1" w:styleId="1fff5">
    <w:name w:val="Текст сноски Знак1"/>
    <w:link w:val="11fa"/>
    <w:rsid w:val="004915FB"/>
    <w:rPr>
      <w:rFonts w:ascii="Times New Roman" w:hAnsi="Times New Roman"/>
      <w:color w:val="231F20"/>
    </w:rPr>
  </w:style>
  <w:style w:type="character" w:customStyle="1" w:styleId="11fa">
    <w:name w:val="Текст сноски Знак11"/>
    <w:link w:val="1fff5"/>
    <w:rsid w:val="004915FB"/>
    <w:rPr>
      <w:rFonts w:ascii="Times New Roman" w:hAnsi="Times New Roman"/>
      <w:color w:val="231F20"/>
      <w:sz w:val="20"/>
    </w:rPr>
  </w:style>
  <w:style w:type="paragraph" w:customStyle="1" w:styleId="list-numnew">
    <w:name w:val="list-num_new"/>
    <w:basedOn w:val="NoParagraphStyle"/>
    <w:next w:val="NoParagraphStyle"/>
    <w:link w:val="list-numnew1"/>
    <w:rsid w:val="004915FB"/>
    <w:pPr>
      <w:tabs>
        <w:tab w:val="right" w:pos="340"/>
        <w:tab w:val="left" w:pos="397"/>
      </w:tabs>
      <w:spacing w:line="240" w:lineRule="atLeast"/>
      <w:ind w:left="397" w:hanging="397"/>
      <w:jc w:val="both"/>
    </w:pPr>
    <w:rPr>
      <w:rFonts w:ascii="SchoolBookSanPin-Regular" w:hAnsi="SchoolBookSanPin-Regular"/>
      <w:sz w:val="20"/>
    </w:rPr>
  </w:style>
  <w:style w:type="character" w:customStyle="1" w:styleId="list-numnew1">
    <w:name w:val="list-num_new1"/>
    <w:basedOn w:val="NoParagraphStyle1"/>
    <w:link w:val="list-numnew"/>
    <w:rsid w:val="004915FB"/>
    <w:rPr>
      <w:rFonts w:ascii="SchoolBookSanPin-Regular" w:hAnsi="SchoolBookSanPin-Regular"/>
      <w:color w:val="000000"/>
      <w:sz w:val="20"/>
    </w:rPr>
  </w:style>
  <w:style w:type="paragraph" w:customStyle="1" w:styleId="c35">
    <w:name w:val="c35"/>
    <w:basedOn w:val="a"/>
    <w:link w:val="c351"/>
    <w:rsid w:val="004915FB"/>
    <w:pPr>
      <w:widowControl/>
      <w:spacing w:beforeAutospacing="1" w:afterAutospacing="1" w:line="240" w:lineRule="auto"/>
    </w:pPr>
    <w:rPr>
      <w:rFonts w:ascii="Times New Roman" w:hAnsi="Times New Roman"/>
      <w:sz w:val="24"/>
    </w:rPr>
  </w:style>
  <w:style w:type="character" w:customStyle="1" w:styleId="c351">
    <w:name w:val="c351"/>
    <w:basedOn w:val="1"/>
    <w:link w:val="c35"/>
    <w:rsid w:val="004915FB"/>
    <w:rPr>
      <w:rFonts w:ascii="Times New Roman" w:hAnsi="Times New Roman"/>
      <w:sz w:val="24"/>
    </w:rPr>
  </w:style>
  <w:style w:type="paragraph" w:customStyle="1" w:styleId="Footnote2">
    <w:name w:val="Footnote2"/>
    <w:link w:val="Footnote10"/>
    <w:rsid w:val="004915FB"/>
    <w:pPr>
      <w:spacing w:after="160" w:line="264" w:lineRule="auto"/>
    </w:pPr>
    <w:rPr>
      <w:rFonts w:ascii="XO Thames" w:hAnsi="XO Thames"/>
      <w:sz w:val="22"/>
    </w:rPr>
  </w:style>
  <w:style w:type="character" w:customStyle="1" w:styleId="Footnote10">
    <w:name w:val="Footnote1"/>
    <w:link w:val="Footnote2"/>
    <w:rsid w:val="004915FB"/>
    <w:rPr>
      <w:rFonts w:ascii="XO Thames" w:hAnsi="XO Thames"/>
      <w:color w:val="000000"/>
      <w:sz w:val="22"/>
    </w:rPr>
  </w:style>
  <w:style w:type="paragraph" w:customStyle="1" w:styleId="file">
    <w:name w:val="file"/>
    <w:link w:val="file1"/>
    <w:rsid w:val="004915FB"/>
  </w:style>
  <w:style w:type="character" w:customStyle="1" w:styleId="file1">
    <w:name w:val="file1"/>
    <w:link w:val="file"/>
    <w:rsid w:val="004915FB"/>
  </w:style>
  <w:style w:type="paragraph" w:customStyle="1" w:styleId="afffb">
    <w:name w:val="Курсив (Выделения)"/>
    <w:link w:val="1fff6"/>
    <w:rsid w:val="004915FB"/>
    <w:rPr>
      <w:i/>
    </w:rPr>
  </w:style>
  <w:style w:type="character" w:customStyle="1" w:styleId="1fff6">
    <w:name w:val="Курсив (Выделения)1"/>
    <w:link w:val="afffb"/>
    <w:rsid w:val="004915FB"/>
    <w:rPr>
      <w:i/>
    </w:rPr>
  </w:style>
  <w:style w:type="paragraph" w:customStyle="1" w:styleId="4e">
    <w:name w:val="Абзац списка4"/>
    <w:basedOn w:val="a"/>
    <w:link w:val="41a"/>
    <w:rsid w:val="004915FB"/>
    <w:pPr>
      <w:widowControl/>
      <w:spacing w:after="0" w:line="240" w:lineRule="auto"/>
      <w:ind w:left="720"/>
    </w:pPr>
    <w:rPr>
      <w:sz w:val="24"/>
    </w:rPr>
  </w:style>
  <w:style w:type="character" w:customStyle="1" w:styleId="41a">
    <w:name w:val="Абзац списка41"/>
    <w:basedOn w:val="1"/>
    <w:link w:val="4e"/>
    <w:rsid w:val="004915FB"/>
    <w:rPr>
      <w:sz w:val="24"/>
    </w:rPr>
  </w:style>
  <w:style w:type="paragraph" w:customStyle="1" w:styleId="c32">
    <w:name w:val="c32"/>
    <w:link w:val="c321"/>
    <w:rsid w:val="004915FB"/>
  </w:style>
  <w:style w:type="character" w:customStyle="1" w:styleId="c321">
    <w:name w:val="c321"/>
    <w:link w:val="c32"/>
    <w:rsid w:val="004915FB"/>
  </w:style>
  <w:style w:type="paragraph" w:styleId="afffc">
    <w:name w:val="index heading"/>
    <w:basedOn w:val="afffd"/>
    <w:link w:val="afffe"/>
    <w:rsid w:val="004915FB"/>
    <w:pPr>
      <w:keepNext w:val="0"/>
      <w:keepLines w:val="0"/>
      <w:widowControl/>
      <w:spacing w:before="0" w:after="0" w:line="360" w:lineRule="auto"/>
      <w:contextualSpacing/>
      <w:jc w:val="center"/>
    </w:pPr>
    <w:rPr>
      <w:rFonts w:ascii="Times New Roman" w:hAnsi="Times New Roman"/>
      <w:sz w:val="28"/>
    </w:rPr>
  </w:style>
  <w:style w:type="paragraph" w:styleId="afffd">
    <w:name w:val="Title"/>
    <w:basedOn w:val="12"/>
    <w:next w:val="12"/>
    <w:link w:val="affff"/>
    <w:uiPriority w:val="10"/>
    <w:qFormat/>
    <w:rsid w:val="004915FB"/>
    <w:pPr>
      <w:keepNext/>
      <w:keepLines/>
      <w:spacing w:before="480" w:after="120"/>
    </w:pPr>
    <w:rPr>
      <w:b/>
      <w:sz w:val="72"/>
    </w:rPr>
  </w:style>
  <w:style w:type="character" w:customStyle="1" w:styleId="affff">
    <w:name w:val="Название Знак"/>
    <w:basedOn w:val="110"/>
    <w:link w:val="afffd"/>
    <w:uiPriority w:val="10"/>
    <w:rsid w:val="004915FB"/>
    <w:rPr>
      <w:b/>
      <w:sz w:val="72"/>
    </w:rPr>
  </w:style>
  <w:style w:type="character" w:customStyle="1" w:styleId="afffe">
    <w:name w:val="Указатель Знак"/>
    <w:basedOn w:val="affff"/>
    <w:link w:val="afffc"/>
    <w:rsid w:val="004915FB"/>
    <w:rPr>
      <w:rFonts w:ascii="Times New Roman" w:hAnsi="Times New Roman"/>
      <w:b/>
      <w:sz w:val="28"/>
    </w:rPr>
  </w:style>
  <w:style w:type="paragraph" w:styleId="affff0">
    <w:name w:val="Plain Text"/>
    <w:basedOn w:val="a"/>
    <w:link w:val="affff1"/>
    <w:rsid w:val="004915FB"/>
    <w:pPr>
      <w:widowControl/>
      <w:spacing w:after="0" w:line="240" w:lineRule="auto"/>
    </w:pPr>
    <w:rPr>
      <w:rFonts w:ascii="Courier New" w:hAnsi="Courier New"/>
      <w:sz w:val="20"/>
    </w:rPr>
  </w:style>
  <w:style w:type="character" w:customStyle="1" w:styleId="affff1">
    <w:name w:val="Текст Знак"/>
    <w:basedOn w:val="1"/>
    <w:link w:val="affff0"/>
    <w:rsid w:val="004915FB"/>
    <w:rPr>
      <w:rFonts w:ascii="Courier New" w:hAnsi="Courier New"/>
      <w:sz w:val="20"/>
    </w:rPr>
  </w:style>
  <w:style w:type="paragraph" w:customStyle="1" w:styleId="affff2">
    <w:name w:val="Перечень"/>
    <w:basedOn w:val="a"/>
    <w:next w:val="a"/>
    <w:link w:val="1fff7"/>
    <w:rsid w:val="004915FB"/>
    <w:pPr>
      <w:widowControl/>
      <w:spacing w:after="0" w:line="360" w:lineRule="auto"/>
      <w:ind w:left="1429"/>
      <w:jc w:val="both"/>
    </w:pPr>
    <w:rPr>
      <w:rFonts w:ascii="Times New Roman" w:hAnsi="Times New Roman"/>
      <w:sz w:val="28"/>
      <w:u w:color="000000"/>
    </w:rPr>
  </w:style>
  <w:style w:type="character" w:customStyle="1" w:styleId="1fff7">
    <w:name w:val="Перечень1"/>
    <w:basedOn w:val="1"/>
    <w:link w:val="affff2"/>
    <w:rsid w:val="004915FB"/>
    <w:rPr>
      <w:rFonts w:ascii="Times New Roman" w:hAnsi="Times New Roman"/>
      <w:sz w:val="28"/>
      <w:u w:color="000000"/>
    </w:rPr>
  </w:style>
  <w:style w:type="paragraph" w:customStyle="1" w:styleId="290">
    <w:name w:val="Основной текст (2) + 9"/>
    <w:link w:val="291"/>
    <w:rsid w:val="004915FB"/>
    <w:rPr>
      <w:rFonts w:ascii="Times New Roman" w:hAnsi="Times New Roman"/>
      <w:b/>
      <w:i/>
      <w:spacing w:val="4"/>
      <w:sz w:val="19"/>
      <w:highlight w:val="white"/>
    </w:rPr>
  </w:style>
  <w:style w:type="character" w:customStyle="1" w:styleId="291">
    <w:name w:val="Основной текст (2) + 91"/>
    <w:link w:val="290"/>
    <w:rsid w:val="004915FB"/>
    <w:rPr>
      <w:rFonts w:ascii="Times New Roman" w:hAnsi="Times New Roman"/>
      <w:b/>
      <w:i/>
      <w:color w:val="000000"/>
      <w:spacing w:val="4"/>
      <w:sz w:val="19"/>
      <w:highlight w:val="white"/>
    </w:rPr>
  </w:style>
  <w:style w:type="paragraph" w:customStyle="1" w:styleId="affff3">
    <w:name w:val="Привязка сноски"/>
    <w:link w:val="1fff8"/>
    <w:rsid w:val="004915FB"/>
    <w:rPr>
      <w:vertAlign w:val="superscript"/>
    </w:rPr>
  </w:style>
  <w:style w:type="character" w:customStyle="1" w:styleId="1fff8">
    <w:name w:val="Привязка сноски1"/>
    <w:link w:val="affff3"/>
    <w:rsid w:val="004915FB"/>
    <w:rPr>
      <w:vertAlign w:val="superscript"/>
    </w:rPr>
  </w:style>
  <w:style w:type="paragraph" w:customStyle="1" w:styleId="affff4">
    <w:name w:val="Основной текст + Полужирный"/>
    <w:basedOn w:val="2f"/>
    <w:link w:val="2f4"/>
    <w:rsid w:val="004915FB"/>
    <w:rPr>
      <w:b/>
      <w:highlight w:val="white"/>
    </w:rPr>
  </w:style>
  <w:style w:type="character" w:customStyle="1" w:styleId="2f4">
    <w:name w:val="Основной текст + Полужирный2"/>
    <w:basedOn w:val="21c"/>
    <w:link w:val="affff4"/>
    <w:rsid w:val="004915FB"/>
    <w:rPr>
      <w:rFonts w:ascii="Times New Roman" w:hAnsi="Times New Roman"/>
      <w:b/>
      <w:color w:val="000000"/>
      <w:sz w:val="21"/>
      <w:highlight w:val="white"/>
    </w:rPr>
  </w:style>
  <w:style w:type="paragraph" w:styleId="53">
    <w:name w:val="toc 5"/>
    <w:basedOn w:val="a"/>
    <w:next w:val="a"/>
    <w:link w:val="54"/>
    <w:uiPriority w:val="39"/>
    <w:rsid w:val="004915FB"/>
    <w:pPr>
      <w:spacing w:after="0"/>
      <w:ind w:left="880"/>
    </w:pPr>
    <w:rPr>
      <w:sz w:val="20"/>
    </w:rPr>
  </w:style>
  <w:style w:type="character" w:customStyle="1" w:styleId="54">
    <w:name w:val="Оглавление 5 Знак"/>
    <w:basedOn w:val="1"/>
    <w:link w:val="53"/>
    <w:uiPriority w:val="39"/>
    <w:rsid w:val="004915FB"/>
    <w:rPr>
      <w:sz w:val="20"/>
    </w:rPr>
  </w:style>
  <w:style w:type="paragraph" w:customStyle="1" w:styleId="nobr">
    <w:name w:val="nobr"/>
    <w:link w:val="nobr1"/>
    <w:rsid w:val="004915FB"/>
  </w:style>
  <w:style w:type="character" w:customStyle="1" w:styleId="nobr1">
    <w:name w:val="nobr1"/>
    <w:link w:val="nobr"/>
    <w:rsid w:val="004915FB"/>
  </w:style>
  <w:style w:type="paragraph" w:customStyle="1" w:styleId="table-head">
    <w:name w:val="table-head"/>
    <w:basedOn w:val="NoParagraphStyle"/>
    <w:next w:val="NoParagraphStyle"/>
    <w:link w:val="table-head1"/>
    <w:rsid w:val="004915FB"/>
    <w:pPr>
      <w:spacing w:after="100" w:line="200" w:lineRule="atLeast"/>
      <w:jc w:val="center"/>
    </w:pPr>
    <w:rPr>
      <w:rFonts w:ascii="SchoolBookSanPin-Bold" w:hAnsi="SchoolBookSanPin-Bold"/>
      <w:b/>
      <w:sz w:val="18"/>
    </w:rPr>
  </w:style>
  <w:style w:type="character" w:customStyle="1" w:styleId="table-head1">
    <w:name w:val="table-head1"/>
    <w:basedOn w:val="NoParagraphStyle1"/>
    <w:link w:val="table-head"/>
    <w:rsid w:val="004915FB"/>
    <w:rPr>
      <w:rFonts w:ascii="SchoolBookSanPin-Bold" w:hAnsi="SchoolBookSanPin-Bold"/>
      <w:b/>
      <w:color w:val="000000"/>
      <w:sz w:val="18"/>
    </w:rPr>
  </w:style>
  <w:style w:type="paragraph" w:customStyle="1" w:styleId="Loppuviitemerkit">
    <w:name w:val="Loppuviitemerkit"/>
    <w:link w:val="Loppuviitemerkit1"/>
    <w:rsid w:val="004915FB"/>
    <w:rPr>
      <w:vertAlign w:val="superscript"/>
    </w:rPr>
  </w:style>
  <w:style w:type="character" w:customStyle="1" w:styleId="Loppuviitemerkit1">
    <w:name w:val="Loppuviitemerkit1"/>
    <w:link w:val="Loppuviitemerkit"/>
    <w:rsid w:val="004915FB"/>
    <w:rPr>
      <w:vertAlign w:val="superscript"/>
    </w:rPr>
  </w:style>
  <w:style w:type="paragraph" w:customStyle="1" w:styleId="st1">
    <w:name w:val="st1"/>
    <w:link w:val="st11"/>
    <w:rsid w:val="004915FB"/>
  </w:style>
  <w:style w:type="character" w:customStyle="1" w:styleId="st11">
    <w:name w:val="st11"/>
    <w:link w:val="st1"/>
    <w:rsid w:val="004915FB"/>
  </w:style>
  <w:style w:type="paragraph" w:customStyle="1" w:styleId="table-bodyBold">
    <w:name w:val="table-body_Bold"/>
    <w:basedOn w:val="NoParagraphStyle"/>
    <w:next w:val="NoParagraphStyle"/>
    <w:link w:val="table-bodyBold1"/>
    <w:rsid w:val="004915FB"/>
    <w:pPr>
      <w:spacing w:line="200" w:lineRule="atLeast"/>
    </w:pPr>
    <w:rPr>
      <w:rFonts w:ascii="SchoolBookSanPin-Bold" w:hAnsi="SchoolBookSanPin-Bold"/>
      <w:b/>
      <w:sz w:val="18"/>
    </w:rPr>
  </w:style>
  <w:style w:type="character" w:customStyle="1" w:styleId="table-bodyBold1">
    <w:name w:val="table-body_Bold1"/>
    <w:basedOn w:val="NoParagraphStyle1"/>
    <w:link w:val="table-bodyBold"/>
    <w:rsid w:val="004915FB"/>
    <w:rPr>
      <w:rFonts w:ascii="SchoolBookSanPin-Bold" w:hAnsi="SchoolBookSanPin-Bold"/>
      <w:b/>
      <w:color w:val="000000"/>
      <w:sz w:val="18"/>
    </w:rPr>
  </w:style>
  <w:style w:type="paragraph" w:customStyle="1" w:styleId="h1">
    <w:name w:val="h1"/>
    <w:basedOn w:val="NoParagraphStyle"/>
    <w:next w:val="NoParagraphStyle"/>
    <w:link w:val="h11"/>
    <w:rsid w:val="004915FB"/>
    <w:pPr>
      <w:pageBreakBefore/>
      <w:spacing w:before="480" w:after="240" w:line="240" w:lineRule="atLeast"/>
    </w:pPr>
    <w:rPr>
      <w:rFonts w:ascii="SchoolBookSanPin-Bold" w:hAnsi="SchoolBookSanPin-Bold"/>
      <w:b/>
      <w:caps/>
    </w:rPr>
  </w:style>
  <w:style w:type="character" w:customStyle="1" w:styleId="h11">
    <w:name w:val="h11"/>
    <w:basedOn w:val="NoParagraphStyle1"/>
    <w:link w:val="h1"/>
    <w:rsid w:val="004915FB"/>
    <w:rPr>
      <w:rFonts w:ascii="SchoolBookSanPin-Bold" w:hAnsi="SchoolBookSanPin-Bold"/>
      <w:b/>
      <w:caps/>
      <w:color w:val="000000"/>
      <w:sz w:val="24"/>
    </w:rPr>
  </w:style>
  <w:style w:type="paragraph" w:customStyle="1" w:styleId="1fff9">
    <w:name w:val="Замещающий текст1"/>
    <w:link w:val="affff5"/>
    <w:rsid w:val="004915FB"/>
    <w:rPr>
      <w:color w:val="808080"/>
    </w:rPr>
  </w:style>
  <w:style w:type="character" w:styleId="affff5">
    <w:name w:val="Placeholder Text"/>
    <w:link w:val="1fff9"/>
    <w:rsid w:val="004915FB"/>
    <w:rPr>
      <w:color w:val="808080"/>
    </w:rPr>
  </w:style>
  <w:style w:type="paragraph" w:customStyle="1" w:styleId="jpfdse">
    <w:name w:val="jpfdse"/>
    <w:link w:val="jpfdse1"/>
    <w:rsid w:val="004915FB"/>
  </w:style>
  <w:style w:type="character" w:customStyle="1" w:styleId="jpfdse1">
    <w:name w:val="jpfdse1"/>
    <w:link w:val="jpfdse"/>
    <w:rsid w:val="004915FB"/>
  </w:style>
  <w:style w:type="paragraph" w:styleId="affff6">
    <w:name w:val="List"/>
    <w:basedOn w:val="af"/>
    <w:link w:val="affff7"/>
    <w:rsid w:val="004915FB"/>
    <w:pPr>
      <w:widowControl/>
      <w:spacing w:after="120"/>
      <w:ind w:left="0" w:right="0" w:firstLine="0"/>
      <w:jc w:val="left"/>
    </w:pPr>
    <w:rPr>
      <w:rFonts w:ascii="Times New Roman" w:hAnsi="Times New Roman"/>
      <w:sz w:val="24"/>
    </w:rPr>
  </w:style>
  <w:style w:type="character" w:customStyle="1" w:styleId="affff7">
    <w:name w:val="Список Знак"/>
    <w:basedOn w:val="af0"/>
    <w:link w:val="affff6"/>
    <w:rsid w:val="004915FB"/>
    <w:rPr>
      <w:rFonts w:ascii="Times New Roman" w:hAnsi="Times New Roman"/>
      <w:sz w:val="24"/>
    </w:rPr>
  </w:style>
  <w:style w:type="paragraph" w:customStyle="1" w:styleId="100">
    <w:name w:val="Основной текст + 10"/>
    <w:link w:val="101"/>
    <w:rsid w:val="004915FB"/>
    <w:rPr>
      <w:rFonts w:ascii="Times New Roman" w:hAnsi="Times New Roman"/>
      <w:sz w:val="21"/>
      <w:highlight w:val="white"/>
    </w:rPr>
  </w:style>
  <w:style w:type="character" w:customStyle="1" w:styleId="101">
    <w:name w:val="Основной текст + 101"/>
    <w:link w:val="100"/>
    <w:rsid w:val="004915FB"/>
    <w:rPr>
      <w:rFonts w:ascii="Times New Roman" w:hAnsi="Times New Roman"/>
      <w:color w:val="000000"/>
      <w:spacing w:val="0"/>
      <w:sz w:val="21"/>
      <w:highlight w:val="white"/>
    </w:rPr>
  </w:style>
  <w:style w:type="paragraph" w:customStyle="1" w:styleId="2f5">
    <w:name w:val="Основной шрифт абзаца2"/>
    <w:link w:val="21f1"/>
    <w:rsid w:val="004915FB"/>
  </w:style>
  <w:style w:type="character" w:customStyle="1" w:styleId="21f1">
    <w:name w:val="Основной шрифт абзаца21"/>
    <w:link w:val="2f5"/>
    <w:rsid w:val="004915FB"/>
  </w:style>
  <w:style w:type="paragraph" w:customStyle="1" w:styleId="ListParagraphChar1">
    <w:name w:val="List Paragraph Char1"/>
    <w:link w:val="ListParagraphChar11"/>
    <w:rsid w:val="004915FB"/>
    <w:rPr>
      <w:sz w:val="22"/>
    </w:rPr>
  </w:style>
  <w:style w:type="character" w:customStyle="1" w:styleId="ListParagraphChar11">
    <w:name w:val="List Paragraph Char11"/>
    <w:link w:val="ListParagraphChar1"/>
    <w:rsid w:val="004915FB"/>
    <w:rPr>
      <w:sz w:val="22"/>
    </w:rPr>
  </w:style>
  <w:style w:type="paragraph" w:customStyle="1" w:styleId="c20">
    <w:name w:val="c20"/>
    <w:basedOn w:val="a"/>
    <w:link w:val="c201"/>
    <w:rsid w:val="004915FB"/>
    <w:pPr>
      <w:widowControl/>
      <w:spacing w:beforeAutospacing="1" w:afterAutospacing="1" w:line="240" w:lineRule="auto"/>
      <w:jc w:val="both"/>
    </w:pPr>
    <w:rPr>
      <w:rFonts w:ascii="Times New Roman" w:hAnsi="Times New Roman"/>
      <w:sz w:val="24"/>
    </w:rPr>
  </w:style>
  <w:style w:type="character" w:customStyle="1" w:styleId="c201">
    <w:name w:val="c201"/>
    <w:basedOn w:val="1"/>
    <w:link w:val="c20"/>
    <w:rsid w:val="004915FB"/>
    <w:rPr>
      <w:rFonts w:ascii="Times New Roman" w:hAnsi="Times New Roman"/>
      <w:sz w:val="24"/>
    </w:rPr>
  </w:style>
  <w:style w:type="paragraph" w:customStyle="1" w:styleId="1fffa">
    <w:name w:val="Заголовок оглавления1"/>
    <w:basedOn w:val="10"/>
    <w:next w:val="a"/>
    <w:link w:val="125"/>
    <w:rsid w:val="004915FB"/>
    <w:pPr>
      <w:widowControl/>
      <w:spacing w:before="480"/>
      <w:outlineLvl w:val="8"/>
    </w:pPr>
    <w:rPr>
      <w:rFonts w:ascii="Cambria" w:hAnsi="Cambria"/>
      <w:color w:val="365F91"/>
    </w:rPr>
  </w:style>
  <w:style w:type="character" w:customStyle="1" w:styleId="125">
    <w:name w:val="Заголовок оглавления12"/>
    <w:basedOn w:val="11"/>
    <w:link w:val="1fffa"/>
    <w:rsid w:val="004915FB"/>
    <w:rPr>
      <w:rFonts w:ascii="Cambria" w:hAnsi="Cambria"/>
      <w:b/>
      <w:color w:val="365F91"/>
      <w:sz w:val="28"/>
    </w:rPr>
  </w:style>
  <w:style w:type="paragraph" w:customStyle="1" w:styleId="apple-converted-space">
    <w:name w:val="apple-converted-space"/>
    <w:link w:val="apple-converted-space1"/>
    <w:rsid w:val="004915FB"/>
    <w:rPr>
      <w:rFonts w:ascii="Times New Roman" w:hAnsi="Times New Roman"/>
    </w:rPr>
  </w:style>
  <w:style w:type="character" w:customStyle="1" w:styleId="apple-converted-space1">
    <w:name w:val="apple-converted-space1"/>
    <w:link w:val="apple-converted-space"/>
    <w:rsid w:val="004915FB"/>
    <w:rPr>
      <w:rFonts w:ascii="Times New Roman" w:hAnsi="Times New Roman"/>
    </w:rPr>
  </w:style>
  <w:style w:type="paragraph" w:customStyle="1" w:styleId="1fffb">
    <w:name w:val="Основной текст1"/>
    <w:link w:val="11fb"/>
    <w:rsid w:val="004915FB"/>
    <w:rPr>
      <w:highlight w:val="white"/>
    </w:rPr>
  </w:style>
  <w:style w:type="character" w:customStyle="1" w:styleId="11fb">
    <w:name w:val="Основной текст11"/>
    <w:link w:val="1fffb"/>
    <w:rsid w:val="004915FB"/>
    <w:rPr>
      <w:highlight w:val="white"/>
    </w:rPr>
  </w:style>
  <w:style w:type="paragraph" w:customStyle="1" w:styleId="c37">
    <w:name w:val="c37"/>
    <w:basedOn w:val="a"/>
    <w:link w:val="c371"/>
    <w:rsid w:val="004915FB"/>
    <w:pPr>
      <w:widowControl/>
      <w:spacing w:beforeAutospacing="1" w:afterAutospacing="1" w:line="240" w:lineRule="auto"/>
    </w:pPr>
    <w:rPr>
      <w:rFonts w:ascii="Times New Roman" w:hAnsi="Times New Roman"/>
      <w:sz w:val="24"/>
    </w:rPr>
  </w:style>
  <w:style w:type="character" w:customStyle="1" w:styleId="c371">
    <w:name w:val="c371"/>
    <w:basedOn w:val="1"/>
    <w:link w:val="c37"/>
    <w:rsid w:val="004915FB"/>
    <w:rPr>
      <w:rFonts w:ascii="Times New Roman" w:hAnsi="Times New Roman"/>
      <w:sz w:val="24"/>
    </w:rPr>
  </w:style>
  <w:style w:type="paragraph" w:customStyle="1" w:styleId="Symbol">
    <w:name w:val="Symbol"/>
    <w:link w:val="Symbol1"/>
    <w:rsid w:val="004915FB"/>
    <w:rPr>
      <w:rFonts w:ascii="SymbolMT" w:hAnsi="SymbolMT"/>
    </w:rPr>
  </w:style>
  <w:style w:type="character" w:customStyle="1" w:styleId="Symbol1">
    <w:name w:val="Symbol1"/>
    <w:link w:val="Symbol"/>
    <w:rsid w:val="004915FB"/>
    <w:rPr>
      <w:rFonts w:ascii="SymbolMT" w:hAnsi="SymbolMT"/>
    </w:rPr>
  </w:style>
  <w:style w:type="paragraph" w:customStyle="1" w:styleId="WW-Absatz-Standardschriftart">
    <w:name w:val="WW-Absatz-Standardschriftart"/>
    <w:link w:val="WW-Absatz-Standardschriftart2"/>
    <w:rsid w:val="004915FB"/>
  </w:style>
  <w:style w:type="character" w:customStyle="1" w:styleId="WW-Absatz-Standardschriftart2">
    <w:name w:val="WW-Absatz-Standardschriftart2"/>
    <w:link w:val="WW-Absatz-Standardschriftart"/>
    <w:rsid w:val="004915FB"/>
  </w:style>
  <w:style w:type="paragraph" w:customStyle="1" w:styleId="affff8">
    <w:name w:val="Основной текст + Курсив"/>
    <w:link w:val="1fffc"/>
    <w:rsid w:val="004915FB"/>
    <w:rPr>
      <w:rFonts w:ascii="Times New Roman" w:hAnsi="Times New Roman"/>
      <w:i/>
      <w:sz w:val="17"/>
      <w:highlight w:val="white"/>
    </w:rPr>
  </w:style>
  <w:style w:type="character" w:customStyle="1" w:styleId="1fffc">
    <w:name w:val="Основной текст + Курсив1"/>
    <w:link w:val="affff8"/>
    <w:rsid w:val="004915FB"/>
    <w:rPr>
      <w:rFonts w:ascii="Times New Roman" w:hAnsi="Times New Roman"/>
      <w:i/>
      <w:color w:val="000000"/>
      <w:spacing w:val="0"/>
      <w:sz w:val="17"/>
      <w:highlight w:val="white"/>
    </w:rPr>
  </w:style>
  <w:style w:type="paragraph" w:customStyle="1" w:styleId="102">
    <w:name w:val="Основной текст (10)"/>
    <w:basedOn w:val="a"/>
    <w:link w:val="1020"/>
    <w:rsid w:val="004915FB"/>
    <w:pPr>
      <w:spacing w:before="60" w:after="0" w:line="240" w:lineRule="atLeast"/>
    </w:pPr>
    <w:rPr>
      <w:rFonts w:ascii="MS Mincho" w:hAnsi="MS Mincho"/>
      <w:sz w:val="9"/>
    </w:rPr>
  </w:style>
  <w:style w:type="character" w:customStyle="1" w:styleId="1020">
    <w:name w:val="Основной текст (10)2"/>
    <w:basedOn w:val="1"/>
    <w:link w:val="102"/>
    <w:rsid w:val="004915FB"/>
    <w:rPr>
      <w:rFonts w:ascii="MS Mincho" w:hAnsi="MS Mincho"/>
      <w:sz w:val="9"/>
    </w:rPr>
  </w:style>
  <w:style w:type="paragraph" w:customStyle="1" w:styleId="2Tahoma">
    <w:name w:val="Заголовок №2 + Tahoma"/>
    <w:link w:val="2Tahoma1"/>
    <w:rsid w:val="004915FB"/>
    <w:rPr>
      <w:rFonts w:ascii="Tahoma" w:hAnsi="Tahoma"/>
      <w:b/>
      <w:i/>
      <w:highlight w:val="white"/>
    </w:rPr>
  </w:style>
  <w:style w:type="character" w:customStyle="1" w:styleId="2Tahoma1">
    <w:name w:val="Заголовок №2 + Tahoma1"/>
    <w:link w:val="2Tahoma"/>
    <w:rsid w:val="004915FB"/>
    <w:rPr>
      <w:rFonts w:ascii="Tahoma" w:hAnsi="Tahoma"/>
      <w:b/>
      <w:i/>
      <w:color w:val="000000"/>
      <w:spacing w:val="0"/>
      <w:sz w:val="20"/>
      <w:highlight w:val="white"/>
    </w:rPr>
  </w:style>
  <w:style w:type="paragraph" w:customStyle="1" w:styleId="s16">
    <w:name w:val="s_16"/>
    <w:basedOn w:val="a"/>
    <w:link w:val="s161"/>
    <w:rsid w:val="004915FB"/>
    <w:pPr>
      <w:widowControl/>
      <w:spacing w:beforeAutospacing="1" w:afterAutospacing="1" w:line="240" w:lineRule="auto"/>
    </w:pPr>
    <w:rPr>
      <w:rFonts w:ascii="Times New Roman" w:hAnsi="Times New Roman"/>
      <w:sz w:val="24"/>
    </w:rPr>
  </w:style>
  <w:style w:type="character" w:customStyle="1" w:styleId="s161">
    <w:name w:val="s_161"/>
    <w:basedOn w:val="1"/>
    <w:link w:val="s16"/>
    <w:rsid w:val="004915FB"/>
    <w:rPr>
      <w:rFonts w:ascii="Times New Roman" w:hAnsi="Times New Roman"/>
      <w:sz w:val="24"/>
    </w:rPr>
  </w:style>
  <w:style w:type="paragraph" w:customStyle="1" w:styleId="2f6">
    <w:name w:val="Неразрешенное упоминание2"/>
    <w:link w:val="21f2"/>
    <w:rsid w:val="004915FB"/>
    <w:pPr>
      <w:spacing w:after="160" w:line="264" w:lineRule="auto"/>
    </w:pPr>
    <w:rPr>
      <w:color w:val="605E5C"/>
      <w:shd w:val="clear" w:color="auto" w:fill="E1DFDD"/>
    </w:rPr>
  </w:style>
  <w:style w:type="character" w:customStyle="1" w:styleId="21f2">
    <w:name w:val="Неразрешенное упоминание21"/>
    <w:link w:val="2f6"/>
    <w:rsid w:val="004915FB"/>
    <w:rPr>
      <w:color w:val="605E5C"/>
      <w:shd w:val="clear" w:color="auto" w:fill="E1DFDD"/>
    </w:rPr>
  </w:style>
  <w:style w:type="paragraph" w:customStyle="1" w:styleId="p">
    <w:name w:val="p"/>
    <w:basedOn w:val="a"/>
    <w:link w:val="p2"/>
    <w:rsid w:val="004915FB"/>
    <w:pPr>
      <w:widowControl/>
      <w:spacing w:beforeAutospacing="1" w:afterAutospacing="1" w:line="240" w:lineRule="auto"/>
      <w:jc w:val="both"/>
    </w:pPr>
    <w:rPr>
      <w:rFonts w:ascii="Times New Roman" w:hAnsi="Times New Roman"/>
      <w:sz w:val="24"/>
    </w:rPr>
  </w:style>
  <w:style w:type="character" w:customStyle="1" w:styleId="p2">
    <w:name w:val="p2"/>
    <w:basedOn w:val="1"/>
    <w:link w:val="p"/>
    <w:rsid w:val="004915FB"/>
    <w:rPr>
      <w:rFonts w:ascii="Times New Roman" w:hAnsi="Times New Roman"/>
      <w:sz w:val="24"/>
    </w:rPr>
  </w:style>
  <w:style w:type="paragraph" w:customStyle="1" w:styleId="c17">
    <w:name w:val="c17"/>
    <w:basedOn w:val="a"/>
    <w:link w:val="c171"/>
    <w:rsid w:val="004915FB"/>
    <w:pPr>
      <w:widowControl/>
      <w:spacing w:beforeAutospacing="1" w:afterAutospacing="1" w:line="240" w:lineRule="auto"/>
    </w:pPr>
    <w:rPr>
      <w:rFonts w:ascii="Times New Roman" w:hAnsi="Times New Roman"/>
      <w:sz w:val="24"/>
    </w:rPr>
  </w:style>
  <w:style w:type="character" w:customStyle="1" w:styleId="c171">
    <w:name w:val="c171"/>
    <w:basedOn w:val="1"/>
    <w:link w:val="c17"/>
    <w:rsid w:val="004915FB"/>
    <w:rPr>
      <w:rFonts w:ascii="Times New Roman" w:hAnsi="Times New Roman"/>
      <w:sz w:val="24"/>
    </w:rPr>
  </w:style>
  <w:style w:type="paragraph" w:customStyle="1" w:styleId="Bold0">
    <w:name w:val="Bold_"/>
    <w:link w:val="Bold10"/>
    <w:rsid w:val="004915FB"/>
    <w:rPr>
      <w:b/>
    </w:rPr>
  </w:style>
  <w:style w:type="character" w:customStyle="1" w:styleId="Bold10">
    <w:name w:val="Bold_1"/>
    <w:link w:val="Bold0"/>
    <w:rsid w:val="004915FB"/>
    <w:rPr>
      <w:b/>
    </w:rPr>
  </w:style>
  <w:style w:type="paragraph" w:customStyle="1" w:styleId="c52">
    <w:name w:val="c52"/>
    <w:link w:val="c521"/>
    <w:rsid w:val="004915FB"/>
  </w:style>
  <w:style w:type="character" w:customStyle="1" w:styleId="c521">
    <w:name w:val="c521"/>
    <w:link w:val="c52"/>
    <w:rsid w:val="004915FB"/>
  </w:style>
  <w:style w:type="paragraph" w:customStyle="1" w:styleId="msonormalbullet2gif">
    <w:name w:val="msonormalbullet2.gif"/>
    <w:basedOn w:val="a"/>
    <w:link w:val="msonormalbullet2gif1"/>
    <w:rsid w:val="004915FB"/>
    <w:pPr>
      <w:widowControl/>
      <w:spacing w:beforeAutospacing="1" w:afterAutospacing="1" w:line="240" w:lineRule="auto"/>
    </w:pPr>
    <w:rPr>
      <w:sz w:val="24"/>
    </w:rPr>
  </w:style>
  <w:style w:type="character" w:customStyle="1" w:styleId="msonormalbullet2gif1">
    <w:name w:val="msonormalbullet2.gif1"/>
    <w:basedOn w:val="1"/>
    <w:link w:val="msonormalbullet2gif"/>
    <w:rsid w:val="004915FB"/>
    <w:rPr>
      <w:sz w:val="24"/>
    </w:rPr>
  </w:style>
  <w:style w:type="paragraph" w:customStyle="1" w:styleId="95">
    <w:name w:val="Основной текст + 9"/>
    <w:link w:val="920"/>
    <w:rsid w:val="004915FB"/>
    <w:rPr>
      <w:rFonts w:ascii="Times New Roman" w:hAnsi="Times New Roman"/>
      <w:b/>
      <w:spacing w:val="4"/>
      <w:sz w:val="19"/>
      <w:highlight w:val="white"/>
    </w:rPr>
  </w:style>
  <w:style w:type="character" w:customStyle="1" w:styleId="920">
    <w:name w:val="Основной текст + 92"/>
    <w:link w:val="95"/>
    <w:rsid w:val="004915FB"/>
    <w:rPr>
      <w:rFonts w:ascii="Times New Roman" w:hAnsi="Times New Roman"/>
      <w:b/>
      <w:color w:val="000000"/>
      <w:spacing w:val="4"/>
      <w:sz w:val="19"/>
      <w:highlight w:val="white"/>
    </w:rPr>
  </w:style>
  <w:style w:type="paragraph" w:styleId="affff9">
    <w:name w:val="Subtitle"/>
    <w:basedOn w:val="12"/>
    <w:next w:val="12"/>
    <w:link w:val="affffa"/>
    <w:uiPriority w:val="11"/>
    <w:qFormat/>
    <w:rsid w:val="004915FB"/>
    <w:pPr>
      <w:keepNext/>
      <w:keepLines/>
      <w:spacing w:before="360" w:after="80"/>
    </w:pPr>
    <w:rPr>
      <w:rFonts w:ascii="Georgia" w:hAnsi="Georgia"/>
      <w:i/>
      <w:color w:val="666666"/>
      <w:sz w:val="48"/>
    </w:rPr>
  </w:style>
  <w:style w:type="character" w:customStyle="1" w:styleId="affffa">
    <w:name w:val="Подзаголовок Знак"/>
    <w:basedOn w:val="110"/>
    <w:link w:val="affff9"/>
    <w:uiPriority w:val="11"/>
    <w:rsid w:val="004915FB"/>
    <w:rPr>
      <w:rFonts w:ascii="Georgia" w:hAnsi="Georgia"/>
      <w:i/>
      <w:color w:val="666666"/>
      <w:sz w:val="48"/>
    </w:rPr>
  </w:style>
  <w:style w:type="paragraph" w:customStyle="1" w:styleId="body20">
    <w:name w:val="body_2/0"/>
    <w:basedOn w:val="NoParagraphStyle"/>
    <w:next w:val="NoParagraphStyle"/>
    <w:link w:val="body201"/>
    <w:rsid w:val="004915FB"/>
    <w:pPr>
      <w:spacing w:before="113" w:line="240" w:lineRule="atLeast"/>
      <w:ind w:firstLine="227"/>
      <w:jc w:val="both"/>
    </w:pPr>
    <w:rPr>
      <w:rFonts w:ascii="SchoolBookSanPin-Regular" w:hAnsi="SchoolBookSanPin-Regular"/>
      <w:sz w:val="20"/>
    </w:rPr>
  </w:style>
  <w:style w:type="character" w:customStyle="1" w:styleId="body201">
    <w:name w:val="body_2/01"/>
    <w:basedOn w:val="NoParagraphStyle1"/>
    <w:link w:val="body20"/>
    <w:rsid w:val="004915FB"/>
    <w:rPr>
      <w:rFonts w:ascii="SchoolBookSanPin-Regular" w:hAnsi="SchoolBookSanPin-Regular"/>
      <w:color w:val="000000"/>
      <w:sz w:val="20"/>
    </w:rPr>
  </w:style>
  <w:style w:type="paragraph" w:customStyle="1" w:styleId="1fffd">
    <w:name w:val="Номер страницы1"/>
    <w:link w:val="affffb"/>
    <w:rsid w:val="004915FB"/>
  </w:style>
  <w:style w:type="character" w:styleId="affffb">
    <w:name w:val="page number"/>
    <w:link w:val="1fffd"/>
    <w:rsid w:val="004915FB"/>
  </w:style>
  <w:style w:type="paragraph" w:customStyle="1" w:styleId="affffc">
    <w:name w:val="Ïîëóæèðíûé Êóðñèâ (Âûäåëåíèÿ)"/>
    <w:link w:val="1fffe"/>
    <w:rsid w:val="004915FB"/>
    <w:rPr>
      <w:b/>
      <w:i/>
    </w:rPr>
  </w:style>
  <w:style w:type="character" w:customStyle="1" w:styleId="1fffe">
    <w:name w:val="Ïîëóæèðíûé Êóðñèâ (Âûäåëåíèÿ)1"/>
    <w:link w:val="affffc"/>
    <w:rsid w:val="004915FB"/>
    <w:rPr>
      <w:b/>
      <w:i/>
      <w:color w:val="000000"/>
    </w:rPr>
  </w:style>
  <w:style w:type="paragraph" w:customStyle="1" w:styleId="c0">
    <w:name w:val="c0"/>
    <w:link w:val="c01"/>
    <w:rsid w:val="004915FB"/>
  </w:style>
  <w:style w:type="character" w:customStyle="1" w:styleId="c01">
    <w:name w:val="c01"/>
    <w:link w:val="c0"/>
    <w:rsid w:val="004915FB"/>
  </w:style>
  <w:style w:type="paragraph" w:customStyle="1" w:styleId="affffd">
    <w:name w:val="Неразрешенное упоминание"/>
    <w:link w:val="3f2"/>
    <w:rsid w:val="004915FB"/>
    <w:rPr>
      <w:color w:val="605E5C"/>
      <w:shd w:val="clear" w:color="auto" w:fill="E1DFDD"/>
    </w:rPr>
  </w:style>
  <w:style w:type="character" w:customStyle="1" w:styleId="3f2">
    <w:name w:val="Неразрешенное упоминание3"/>
    <w:link w:val="affffd"/>
    <w:rsid w:val="004915FB"/>
    <w:rPr>
      <w:color w:val="605E5C"/>
      <w:shd w:val="clear" w:color="auto" w:fill="E1DFDD"/>
    </w:rPr>
  </w:style>
  <w:style w:type="paragraph" w:customStyle="1" w:styleId="1010">
    <w:name w:val="Основной текст (10)1"/>
    <w:basedOn w:val="a"/>
    <w:link w:val="1011"/>
    <w:rsid w:val="004915FB"/>
    <w:pPr>
      <w:spacing w:before="300" w:after="180" w:line="331" w:lineRule="exact"/>
      <w:jc w:val="both"/>
    </w:pPr>
    <w:rPr>
      <w:rFonts w:ascii="Times New Roman" w:hAnsi="Times New Roman"/>
      <w:sz w:val="27"/>
    </w:rPr>
  </w:style>
  <w:style w:type="character" w:customStyle="1" w:styleId="1011">
    <w:name w:val="Основной текст (10)11"/>
    <w:basedOn w:val="1"/>
    <w:link w:val="1010"/>
    <w:rsid w:val="004915FB"/>
    <w:rPr>
      <w:rFonts w:ascii="Times New Roman" w:hAnsi="Times New Roman"/>
      <w:sz w:val="27"/>
    </w:rPr>
  </w:style>
  <w:style w:type="paragraph" w:customStyle="1" w:styleId="Style4">
    <w:name w:val="Style4"/>
    <w:basedOn w:val="a"/>
    <w:link w:val="Style41"/>
    <w:rsid w:val="004915FB"/>
    <w:pPr>
      <w:spacing w:after="0" w:line="240" w:lineRule="auto"/>
    </w:pPr>
    <w:rPr>
      <w:rFonts w:ascii="Georgia" w:hAnsi="Georgia"/>
      <w:sz w:val="24"/>
    </w:rPr>
  </w:style>
  <w:style w:type="character" w:customStyle="1" w:styleId="Style41">
    <w:name w:val="Style41"/>
    <w:basedOn w:val="1"/>
    <w:link w:val="Style4"/>
    <w:rsid w:val="004915FB"/>
    <w:rPr>
      <w:rFonts w:ascii="Georgia" w:hAnsi="Georgia"/>
      <w:sz w:val="24"/>
    </w:rPr>
  </w:style>
  <w:style w:type="paragraph" w:customStyle="1" w:styleId="1ffff">
    <w:name w:val="Заголовок №1"/>
    <w:basedOn w:val="a"/>
    <w:link w:val="11fc"/>
    <w:rsid w:val="004915FB"/>
    <w:pPr>
      <w:spacing w:after="240" w:line="240" w:lineRule="atLeast"/>
      <w:jc w:val="center"/>
      <w:outlineLvl w:val="0"/>
    </w:pPr>
    <w:rPr>
      <w:b/>
      <w:spacing w:val="4"/>
      <w:sz w:val="19"/>
    </w:rPr>
  </w:style>
  <w:style w:type="character" w:customStyle="1" w:styleId="11fc">
    <w:name w:val="Заголовок №11"/>
    <w:basedOn w:val="1"/>
    <w:link w:val="1ffff"/>
    <w:rsid w:val="004915FB"/>
    <w:rPr>
      <w:b/>
      <w:spacing w:val="4"/>
      <w:sz w:val="19"/>
    </w:rPr>
  </w:style>
  <w:style w:type="paragraph" w:customStyle="1" w:styleId="681">
    <w:name w:val="Основной текст (6) + 81"/>
    <w:link w:val="6811"/>
    <w:rsid w:val="004915FB"/>
    <w:rPr>
      <w:rFonts w:ascii="Times New Roman" w:hAnsi="Times New Roman"/>
      <w:i/>
      <w:sz w:val="17"/>
      <w:highlight w:val="white"/>
    </w:rPr>
  </w:style>
  <w:style w:type="character" w:customStyle="1" w:styleId="6811">
    <w:name w:val="Основной текст (6) + 811"/>
    <w:link w:val="681"/>
    <w:rsid w:val="004915FB"/>
    <w:rPr>
      <w:rFonts w:ascii="Times New Roman" w:hAnsi="Times New Roman"/>
      <w:i/>
      <w:color w:val="000000"/>
      <w:spacing w:val="0"/>
      <w:sz w:val="17"/>
      <w:highlight w:val="white"/>
    </w:rPr>
  </w:style>
  <w:style w:type="paragraph" w:customStyle="1" w:styleId="11fd">
    <w:name w:val="Заголовок 1 Знак1"/>
    <w:link w:val="1115"/>
    <w:rsid w:val="004915FB"/>
    <w:rPr>
      <w:rFonts w:ascii="Calibri Light" w:hAnsi="Calibri Light"/>
      <w:color w:val="2F5496"/>
      <w:sz w:val="32"/>
    </w:rPr>
  </w:style>
  <w:style w:type="character" w:customStyle="1" w:styleId="1115">
    <w:name w:val="Заголовок 1 Знак11"/>
    <w:link w:val="11fd"/>
    <w:rsid w:val="004915FB"/>
    <w:rPr>
      <w:rFonts w:ascii="Calibri Light" w:hAnsi="Calibri Light"/>
      <w:color w:val="2F5496"/>
      <w:sz w:val="32"/>
    </w:rPr>
  </w:style>
  <w:style w:type="paragraph" w:customStyle="1" w:styleId="UnresolvedMention">
    <w:name w:val="Unresolved Mention"/>
    <w:link w:val="UnresolvedMention1"/>
    <w:rsid w:val="004915FB"/>
    <w:rPr>
      <w:color w:val="605E5C"/>
      <w:shd w:val="clear" w:color="auto" w:fill="E1DFDD"/>
    </w:rPr>
  </w:style>
  <w:style w:type="character" w:customStyle="1" w:styleId="UnresolvedMention1">
    <w:name w:val="Unresolved Mention1"/>
    <w:link w:val="UnresolvedMention"/>
    <w:rsid w:val="004915FB"/>
    <w:rPr>
      <w:color w:val="605E5C"/>
      <w:shd w:val="clear" w:color="auto" w:fill="E1DFDD"/>
    </w:rPr>
  </w:style>
  <w:style w:type="paragraph" w:styleId="affffe">
    <w:name w:val="caption"/>
    <w:basedOn w:val="a"/>
    <w:link w:val="afffff"/>
    <w:rsid w:val="004915FB"/>
    <w:pPr>
      <w:widowControl/>
      <w:spacing w:before="120" w:after="120" w:line="264" w:lineRule="auto"/>
    </w:pPr>
    <w:rPr>
      <w:i/>
      <w:sz w:val="24"/>
    </w:rPr>
  </w:style>
  <w:style w:type="character" w:customStyle="1" w:styleId="afffff">
    <w:name w:val="Название объекта Знак"/>
    <w:basedOn w:val="1"/>
    <w:link w:val="affffe"/>
    <w:rsid w:val="004915FB"/>
    <w:rPr>
      <w:rFonts w:ascii="Calibri" w:hAnsi="Calibri"/>
      <w:i/>
      <w:sz w:val="24"/>
    </w:rPr>
  </w:style>
  <w:style w:type="paragraph" w:customStyle="1" w:styleId="c14">
    <w:name w:val="c14"/>
    <w:basedOn w:val="a"/>
    <w:link w:val="c141"/>
    <w:rsid w:val="004915FB"/>
    <w:pPr>
      <w:widowControl/>
      <w:spacing w:beforeAutospacing="1" w:afterAutospacing="1" w:line="240" w:lineRule="auto"/>
    </w:pPr>
    <w:rPr>
      <w:rFonts w:ascii="Times New Roman" w:hAnsi="Times New Roman"/>
      <w:sz w:val="24"/>
    </w:rPr>
  </w:style>
  <w:style w:type="character" w:customStyle="1" w:styleId="c141">
    <w:name w:val="c141"/>
    <w:basedOn w:val="1"/>
    <w:link w:val="c14"/>
    <w:rsid w:val="004915FB"/>
    <w:rPr>
      <w:rFonts w:ascii="Times New Roman" w:hAnsi="Times New Roman"/>
      <w:sz w:val="24"/>
    </w:rPr>
  </w:style>
  <w:style w:type="paragraph" w:customStyle="1" w:styleId="h3-first">
    <w:name w:val="h3-first"/>
    <w:basedOn w:val="h3"/>
    <w:link w:val="h3-first1"/>
    <w:rsid w:val="004915FB"/>
    <w:pPr>
      <w:spacing w:before="120"/>
    </w:pPr>
    <w:rPr>
      <w:sz w:val="20"/>
    </w:rPr>
  </w:style>
  <w:style w:type="character" w:customStyle="1" w:styleId="h3-first1">
    <w:name w:val="h3-first1"/>
    <w:basedOn w:val="h31"/>
    <w:link w:val="h3-first"/>
    <w:rsid w:val="004915FB"/>
    <w:rPr>
      <w:rFonts w:ascii="SchoolBookSanPin-Bold" w:hAnsi="SchoolBookSanPin-Bold"/>
      <w:b/>
      <w:caps w:val="0"/>
      <w:color w:val="000000"/>
      <w:sz w:val="20"/>
    </w:rPr>
  </w:style>
  <w:style w:type="paragraph" w:styleId="afffff0">
    <w:name w:val="endnote text"/>
    <w:basedOn w:val="a"/>
    <w:link w:val="afffff1"/>
    <w:rsid w:val="004915FB"/>
    <w:pPr>
      <w:spacing w:after="0" w:line="240" w:lineRule="auto"/>
    </w:pPr>
    <w:rPr>
      <w:sz w:val="20"/>
    </w:rPr>
  </w:style>
  <w:style w:type="character" w:customStyle="1" w:styleId="afffff1">
    <w:name w:val="Текст концевой сноски Знак"/>
    <w:basedOn w:val="1"/>
    <w:link w:val="afffff0"/>
    <w:rsid w:val="004915FB"/>
    <w:rPr>
      <w:sz w:val="20"/>
    </w:rPr>
  </w:style>
  <w:style w:type="paragraph" w:customStyle="1" w:styleId="toc10">
    <w:name w:val="toc 10"/>
    <w:next w:val="a"/>
    <w:link w:val="toc101"/>
    <w:rsid w:val="004915FB"/>
    <w:pPr>
      <w:spacing w:after="160" w:line="264" w:lineRule="auto"/>
      <w:ind w:left="1800"/>
    </w:pPr>
    <w:rPr>
      <w:sz w:val="22"/>
    </w:rPr>
  </w:style>
  <w:style w:type="character" w:customStyle="1" w:styleId="toc101">
    <w:name w:val="toc 101"/>
    <w:link w:val="toc10"/>
    <w:rsid w:val="004915FB"/>
    <w:rPr>
      <w:color w:val="000000"/>
      <w:sz w:val="22"/>
    </w:rPr>
  </w:style>
  <w:style w:type="paragraph" w:customStyle="1" w:styleId="3Exact">
    <w:name w:val="Основной текст (3) Exact"/>
    <w:link w:val="3Exact1"/>
    <w:rsid w:val="004915FB"/>
    <w:rPr>
      <w:rFonts w:ascii="Bookman Old Style" w:hAnsi="Bookman Old Style"/>
      <w:b/>
      <w:spacing w:val="-10"/>
    </w:rPr>
  </w:style>
  <w:style w:type="character" w:customStyle="1" w:styleId="3Exact1">
    <w:name w:val="Основной текст (3) Exact1"/>
    <w:link w:val="3Exact"/>
    <w:rsid w:val="004915FB"/>
    <w:rPr>
      <w:rFonts w:ascii="Bookman Old Style" w:hAnsi="Bookman Old Style"/>
      <w:b/>
      <w:strike w:val="0"/>
      <w:spacing w:val="-10"/>
      <w:sz w:val="20"/>
      <w:u w:val="none"/>
    </w:rPr>
  </w:style>
  <w:style w:type="paragraph" w:customStyle="1" w:styleId="h5">
    <w:name w:val="h5"/>
    <w:basedOn w:val="NoParagraphStyle"/>
    <w:next w:val="NoParagraphStyle"/>
    <w:link w:val="h51"/>
    <w:rsid w:val="004915FB"/>
    <w:pPr>
      <w:keepNext/>
      <w:spacing w:line="240" w:lineRule="atLeast"/>
      <w:ind w:firstLine="227"/>
      <w:jc w:val="both"/>
    </w:pPr>
    <w:rPr>
      <w:rFonts w:ascii="SchoolBookSanPin-BoldItalic" w:hAnsi="SchoolBookSanPin-BoldItalic"/>
      <w:b/>
      <w:i/>
      <w:sz w:val="20"/>
    </w:rPr>
  </w:style>
  <w:style w:type="character" w:customStyle="1" w:styleId="h51">
    <w:name w:val="h51"/>
    <w:basedOn w:val="NoParagraphStyle1"/>
    <w:link w:val="h5"/>
    <w:rsid w:val="004915FB"/>
    <w:rPr>
      <w:rFonts w:ascii="SchoolBookSanPin-BoldItalic" w:hAnsi="SchoolBookSanPin-BoldItalic"/>
      <w:b/>
      <w:i/>
      <w:color w:val="000000"/>
      <w:sz w:val="20"/>
    </w:rPr>
  </w:style>
  <w:style w:type="paragraph" w:customStyle="1" w:styleId="table-body0mm">
    <w:name w:val="table-body_0mm"/>
    <w:basedOn w:val="NoParagraphStyle"/>
    <w:next w:val="NoParagraphStyle"/>
    <w:link w:val="table-body0mm1"/>
    <w:rsid w:val="004915FB"/>
    <w:pPr>
      <w:spacing w:line="200" w:lineRule="atLeast"/>
    </w:pPr>
    <w:rPr>
      <w:rFonts w:ascii="SchoolBookSanPin-Regular" w:hAnsi="SchoolBookSanPin-Regular"/>
      <w:sz w:val="18"/>
    </w:rPr>
  </w:style>
  <w:style w:type="character" w:customStyle="1" w:styleId="table-body0mm1">
    <w:name w:val="table-body_0mm1"/>
    <w:basedOn w:val="NoParagraphStyle1"/>
    <w:link w:val="table-body0mm"/>
    <w:rsid w:val="004915FB"/>
    <w:rPr>
      <w:rFonts w:ascii="SchoolBookSanPin-Regular" w:hAnsi="SchoolBookSanPin-Regular"/>
      <w:color w:val="000000"/>
      <w:sz w:val="18"/>
    </w:rPr>
  </w:style>
  <w:style w:type="paragraph" w:customStyle="1" w:styleId="2f7">
    <w:name w:val="Подзаг2"/>
    <w:basedOn w:val="afffd"/>
    <w:link w:val="21f3"/>
    <w:rsid w:val="004915FB"/>
    <w:pPr>
      <w:spacing w:before="170" w:after="113" w:line="300" w:lineRule="auto"/>
      <w:jc w:val="center"/>
    </w:pPr>
    <w:rPr>
      <w:rFonts w:ascii="SchoolBookC" w:hAnsi="SchoolBookC"/>
      <w:b w:val="0"/>
      <w:spacing w:val="1"/>
      <w:sz w:val="21"/>
    </w:rPr>
  </w:style>
  <w:style w:type="character" w:customStyle="1" w:styleId="21f3">
    <w:name w:val="Подзаг21"/>
    <w:basedOn w:val="affff"/>
    <w:link w:val="2f7"/>
    <w:rsid w:val="004915FB"/>
    <w:rPr>
      <w:rFonts w:ascii="SchoolBookC" w:hAnsi="SchoolBookC"/>
      <w:b w:val="0"/>
      <w:color w:val="000000"/>
      <w:spacing w:val="1"/>
      <w:sz w:val="21"/>
    </w:rPr>
  </w:style>
  <w:style w:type="paragraph" w:customStyle="1" w:styleId="96">
    <w:name w:val="Основной текст (9)"/>
    <w:basedOn w:val="a"/>
    <w:link w:val="910"/>
    <w:rsid w:val="004915FB"/>
    <w:pPr>
      <w:spacing w:after="0" w:line="240" w:lineRule="atLeast"/>
    </w:pPr>
    <w:rPr>
      <w:rFonts w:ascii="Arial" w:hAnsi="Arial"/>
      <w:b/>
      <w:spacing w:val="2"/>
      <w:sz w:val="12"/>
    </w:rPr>
  </w:style>
  <w:style w:type="character" w:customStyle="1" w:styleId="910">
    <w:name w:val="Основной текст (9)1"/>
    <w:basedOn w:val="1"/>
    <w:link w:val="96"/>
    <w:rsid w:val="004915FB"/>
    <w:rPr>
      <w:rFonts w:ascii="Arial" w:hAnsi="Arial"/>
      <w:b/>
      <w:spacing w:val="2"/>
      <w:sz w:val="12"/>
    </w:rPr>
  </w:style>
  <w:style w:type="paragraph" w:customStyle="1" w:styleId="c47">
    <w:name w:val="c47"/>
    <w:basedOn w:val="a"/>
    <w:link w:val="c471"/>
    <w:rsid w:val="004915FB"/>
    <w:pPr>
      <w:widowControl/>
      <w:spacing w:beforeAutospacing="1" w:afterAutospacing="1" w:line="240" w:lineRule="auto"/>
    </w:pPr>
    <w:rPr>
      <w:rFonts w:ascii="Times New Roman" w:hAnsi="Times New Roman"/>
      <w:sz w:val="24"/>
    </w:rPr>
  </w:style>
  <w:style w:type="character" w:customStyle="1" w:styleId="c471">
    <w:name w:val="c471"/>
    <w:basedOn w:val="1"/>
    <w:link w:val="c47"/>
    <w:rsid w:val="004915FB"/>
    <w:rPr>
      <w:rFonts w:ascii="Times New Roman" w:hAnsi="Times New Roman"/>
      <w:sz w:val="24"/>
    </w:rPr>
  </w:style>
  <w:style w:type="paragraph" w:customStyle="1" w:styleId="2f8">
    <w:name w:val="Слабое выделение2"/>
    <w:link w:val="afffff2"/>
    <w:rsid w:val="004915FB"/>
    <w:rPr>
      <w:i/>
      <w:color w:val="808080"/>
    </w:rPr>
  </w:style>
  <w:style w:type="character" w:styleId="afffff2">
    <w:name w:val="Subtle Emphasis"/>
    <w:link w:val="2f8"/>
    <w:rsid w:val="004915FB"/>
    <w:rPr>
      <w:i/>
      <w:color w:val="808080"/>
    </w:rPr>
  </w:style>
  <w:style w:type="paragraph" w:customStyle="1" w:styleId="Bodyindtire">
    <w:name w:val="Body_ind_tire"/>
    <w:basedOn w:val="NoParagraphStyle"/>
    <w:link w:val="Bodyindtire1"/>
    <w:rsid w:val="004915FB"/>
    <w:pPr>
      <w:tabs>
        <w:tab w:val="left" w:pos="227"/>
      </w:tabs>
      <w:spacing w:line="240" w:lineRule="atLeast"/>
      <w:ind w:left="227" w:hanging="227"/>
      <w:jc w:val="both"/>
    </w:pPr>
    <w:rPr>
      <w:rFonts w:ascii="SchoolBookSanPin" w:hAnsi="SchoolBookSanPin"/>
      <w:sz w:val="20"/>
    </w:rPr>
  </w:style>
  <w:style w:type="character" w:customStyle="1" w:styleId="Bodyindtire1">
    <w:name w:val="Body_ind_tire1"/>
    <w:basedOn w:val="NoParagraphStyle1"/>
    <w:link w:val="Bodyindtire"/>
    <w:rsid w:val="004915FB"/>
    <w:rPr>
      <w:rFonts w:ascii="SchoolBookSanPin" w:hAnsi="SchoolBookSanPin"/>
      <w:color w:val="000000"/>
      <w:sz w:val="20"/>
    </w:rPr>
  </w:style>
  <w:style w:type="paragraph" w:customStyle="1" w:styleId="55">
    <w:name w:val="Знак сноски5"/>
    <w:link w:val="afffff3"/>
    <w:rsid w:val="004915FB"/>
    <w:rPr>
      <w:vertAlign w:val="superscript"/>
    </w:rPr>
  </w:style>
  <w:style w:type="character" w:styleId="afffff3">
    <w:name w:val="footnote reference"/>
    <w:link w:val="55"/>
    <w:rsid w:val="004915FB"/>
    <w:rPr>
      <w:vertAlign w:val="superscript"/>
    </w:rPr>
  </w:style>
  <w:style w:type="paragraph" w:customStyle="1" w:styleId="Zag1ap">
    <w:name w:val="Zag_1___ap"/>
    <w:basedOn w:val="NoParagraphStyle"/>
    <w:link w:val="Zag1ap1"/>
    <w:rsid w:val="004915FB"/>
    <w:pPr>
      <w:spacing w:before="397" w:after="283" w:line="240" w:lineRule="atLeast"/>
    </w:pPr>
    <w:rPr>
      <w:rFonts w:ascii="OfficinaSansExtraBoldITC-Reg" w:hAnsi="OfficinaSansExtraBoldITC-Reg"/>
      <w:b/>
      <w:caps/>
    </w:rPr>
  </w:style>
  <w:style w:type="character" w:customStyle="1" w:styleId="Zag1ap1">
    <w:name w:val="Zag_1___ap1"/>
    <w:basedOn w:val="NoParagraphStyle1"/>
    <w:link w:val="Zag1ap"/>
    <w:rsid w:val="004915FB"/>
    <w:rPr>
      <w:rFonts w:ascii="OfficinaSansExtraBoldITC-Reg" w:hAnsi="OfficinaSansExtraBoldITC-Reg"/>
      <w:b/>
      <w:caps/>
      <w:color w:val="000000"/>
      <w:sz w:val="24"/>
    </w:rPr>
  </w:style>
  <w:style w:type="paragraph" w:customStyle="1" w:styleId="340">
    <w:name w:val="Основной текст с отступом 34"/>
    <w:basedOn w:val="44"/>
    <w:link w:val="341"/>
    <w:rsid w:val="004915FB"/>
    <w:pPr>
      <w:ind w:firstLine="709"/>
      <w:jc w:val="both"/>
    </w:pPr>
    <w:rPr>
      <w:sz w:val="28"/>
    </w:rPr>
  </w:style>
  <w:style w:type="character" w:customStyle="1" w:styleId="341">
    <w:name w:val="Основной текст с отступом 341"/>
    <w:basedOn w:val="411"/>
    <w:link w:val="340"/>
    <w:rsid w:val="004915FB"/>
    <w:rPr>
      <w:rFonts w:ascii="Times New Roman" w:hAnsi="Times New Roman"/>
      <w:sz w:val="28"/>
    </w:rPr>
  </w:style>
  <w:style w:type="paragraph" w:customStyle="1" w:styleId="1ffff0">
    <w:name w:val="Сноска1"/>
    <w:link w:val="11fe"/>
    <w:rsid w:val="004915FB"/>
    <w:rPr>
      <w:rFonts w:ascii="Times New Roman" w:hAnsi="Times New Roman"/>
      <w:vertAlign w:val="superscript"/>
    </w:rPr>
  </w:style>
  <w:style w:type="character" w:customStyle="1" w:styleId="11fe">
    <w:name w:val="Сноска11"/>
    <w:link w:val="1ffff0"/>
    <w:rsid w:val="004915FB"/>
    <w:rPr>
      <w:rFonts w:ascii="Times New Roman" w:hAnsi="Times New Roman"/>
      <w:vertAlign w:val="superscript"/>
    </w:rPr>
  </w:style>
  <w:style w:type="paragraph" w:customStyle="1" w:styleId="21f4">
    <w:name w:val="Заголовок 21"/>
    <w:basedOn w:val="a"/>
    <w:next w:val="a"/>
    <w:link w:val="2114"/>
    <w:uiPriority w:val="1"/>
    <w:qFormat/>
    <w:rsid w:val="004915FB"/>
    <w:pPr>
      <w:keepNext/>
      <w:keepLines/>
      <w:widowControl/>
      <w:spacing w:before="40" w:after="0" w:line="240" w:lineRule="auto"/>
      <w:jc w:val="center"/>
      <w:outlineLvl w:val="1"/>
    </w:pPr>
    <w:rPr>
      <w:rFonts w:ascii="Times New Roman" w:hAnsi="Times New Roman"/>
      <w:b/>
      <w:sz w:val="28"/>
    </w:rPr>
  </w:style>
  <w:style w:type="character" w:customStyle="1" w:styleId="2114">
    <w:name w:val="Заголовок 211"/>
    <w:basedOn w:val="1"/>
    <w:link w:val="21f4"/>
    <w:rsid w:val="004915FB"/>
    <w:rPr>
      <w:rFonts w:ascii="Times New Roman" w:hAnsi="Times New Roman"/>
      <w:b/>
      <w:sz w:val="28"/>
    </w:rPr>
  </w:style>
  <w:style w:type="paragraph" w:styleId="3f3">
    <w:name w:val="Body Text 3"/>
    <w:basedOn w:val="a"/>
    <w:link w:val="3f4"/>
    <w:rsid w:val="004915FB"/>
    <w:pPr>
      <w:widowControl/>
      <w:spacing w:after="120" w:line="240" w:lineRule="auto"/>
    </w:pPr>
    <w:rPr>
      <w:rFonts w:ascii="Times New Roman" w:hAnsi="Times New Roman"/>
      <w:sz w:val="16"/>
    </w:rPr>
  </w:style>
  <w:style w:type="character" w:customStyle="1" w:styleId="3f4">
    <w:name w:val="Основной текст 3 Знак"/>
    <w:basedOn w:val="1"/>
    <w:link w:val="3f3"/>
    <w:rsid w:val="004915FB"/>
    <w:rPr>
      <w:rFonts w:ascii="Times New Roman" w:hAnsi="Times New Roman"/>
      <w:sz w:val="16"/>
    </w:rPr>
  </w:style>
  <w:style w:type="paragraph" w:customStyle="1" w:styleId="2f9">
    <w:name w:val="Абзац списка2"/>
    <w:basedOn w:val="a"/>
    <w:link w:val="21f5"/>
    <w:rsid w:val="004915FB"/>
    <w:pPr>
      <w:widowControl/>
      <w:spacing w:after="0" w:line="240" w:lineRule="auto"/>
      <w:ind w:left="720"/>
    </w:pPr>
    <w:rPr>
      <w:sz w:val="24"/>
    </w:rPr>
  </w:style>
  <w:style w:type="character" w:customStyle="1" w:styleId="21f5">
    <w:name w:val="Абзац списка21"/>
    <w:basedOn w:val="1"/>
    <w:link w:val="2f9"/>
    <w:rsid w:val="004915FB"/>
    <w:rPr>
      <w:sz w:val="24"/>
    </w:rPr>
  </w:style>
  <w:style w:type="paragraph" w:customStyle="1" w:styleId="2fa">
    <w:name w:val="Основной текст (2) + Курсив"/>
    <w:link w:val="21f6"/>
    <w:rsid w:val="004915FB"/>
    <w:rPr>
      <w:rFonts w:ascii="Times New Roman" w:hAnsi="Times New Roman"/>
      <w:i/>
      <w:color w:val="231E20"/>
      <w:sz w:val="17"/>
      <w:highlight w:val="white"/>
    </w:rPr>
  </w:style>
  <w:style w:type="character" w:customStyle="1" w:styleId="21f6">
    <w:name w:val="Основной текст (2) + Курсив1"/>
    <w:link w:val="2fa"/>
    <w:rsid w:val="004915FB"/>
    <w:rPr>
      <w:rFonts w:ascii="Times New Roman" w:hAnsi="Times New Roman"/>
      <w:i/>
      <w:color w:val="231E20"/>
      <w:spacing w:val="0"/>
      <w:sz w:val="17"/>
      <w:highlight w:val="white"/>
      <w:u w:val="none"/>
    </w:rPr>
  </w:style>
  <w:style w:type="paragraph" w:styleId="2fb">
    <w:name w:val="Body Text Indent 2"/>
    <w:basedOn w:val="a"/>
    <w:link w:val="2fc"/>
    <w:rsid w:val="004915FB"/>
    <w:pPr>
      <w:widowControl/>
      <w:spacing w:after="120" w:line="480" w:lineRule="auto"/>
      <w:ind w:left="283"/>
    </w:pPr>
    <w:rPr>
      <w:rFonts w:ascii="Times New Roman" w:hAnsi="Times New Roman"/>
      <w:sz w:val="24"/>
    </w:rPr>
  </w:style>
  <w:style w:type="character" w:customStyle="1" w:styleId="2fc">
    <w:name w:val="Основной текст с отступом 2 Знак"/>
    <w:basedOn w:val="1"/>
    <w:link w:val="2fb"/>
    <w:rsid w:val="004915FB"/>
    <w:rPr>
      <w:rFonts w:ascii="Times New Roman" w:hAnsi="Times New Roman"/>
      <w:sz w:val="24"/>
    </w:rPr>
  </w:style>
  <w:style w:type="paragraph" w:customStyle="1" w:styleId="Zag2ap">
    <w:name w:val="Zag_2____ap"/>
    <w:basedOn w:val="NoParagraphStyle"/>
    <w:link w:val="Zag2ap1"/>
    <w:rsid w:val="004915FB"/>
    <w:pPr>
      <w:spacing w:before="283" w:after="113" w:line="240" w:lineRule="atLeast"/>
    </w:pPr>
    <w:rPr>
      <w:rFonts w:ascii="OfficinaSansMediumITC-Regular" w:hAnsi="OfficinaSansMediumITC-Regular"/>
      <w:caps/>
      <w:sz w:val="22"/>
    </w:rPr>
  </w:style>
  <w:style w:type="character" w:customStyle="1" w:styleId="Zag2ap1">
    <w:name w:val="Zag_2____ap1"/>
    <w:basedOn w:val="NoParagraphStyle1"/>
    <w:link w:val="Zag2ap"/>
    <w:rsid w:val="004915FB"/>
    <w:rPr>
      <w:rFonts w:ascii="OfficinaSansMediumITC-Regular" w:hAnsi="OfficinaSansMediumITC-Regular"/>
      <w:caps/>
      <w:color w:val="000000"/>
      <w:sz w:val="22"/>
    </w:rPr>
  </w:style>
  <w:style w:type="paragraph" w:customStyle="1" w:styleId="TOC-2">
    <w:name w:val="TOC-2"/>
    <w:basedOn w:val="NoParagraphStyle"/>
    <w:next w:val="NoParagraphStyle"/>
    <w:link w:val="TOC-21"/>
    <w:rsid w:val="004915FB"/>
    <w:pPr>
      <w:tabs>
        <w:tab w:val="left" w:pos="454"/>
        <w:tab w:val="right" w:pos="5953"/>
        <w:tab w:val="right" w:pos="6350"/>
      </w:tabs>
      <w:spacing w:line="240" w:lineRule="atLeast"/>
      <w:ind w:left="227"/>
    </w:pPr>
    <w:rPr>
      <w:rFonts w:ascii="SchoolBookSanPin-Regular" w:hAnsi="SchoolBookSanPin-Regular"/>
      <w:sz w:val="20"/>
    </w:rPr>
  </w:style>
  <w:style w:type="character" w:customStyle="1" w:styleId="TOC-21">
    <w:name w:val="TOC-21"/>
    <w:basedOn w:val="NoParagraphStyle1"/>
    <w:link w:val="TOC-2"/>
    <w:rsid w:val="004915FB"/>
    <w:rPr>
      <w:rFonts w:ascii="SchoolBookSanPin-Regular" w:hAnsi="SchoolBookSanPin-Regular"/>
      <w:color w:val="000000"/>
      <w:sz w:val="20"/>
    </w:rPr>
  </w:style>
  <w:style w:type="paragraph" w:customStyle="1" w:styleId="h4-first">
    <w:name w:val="h4-first"/>
    <w:basedOn w:val="h4"/>
    <w:link w:val="h4-first1"/>
    <w:rsid w:val="004915FB"/>
    <w:pPr>
      <w:spacing w:before="120"/>
    </w:pPr>
  </w:style>
  <w:style w:type="character" w:customStyle="1" w:styleId="h4-first1">
    <w:name w:val="h4-first1"/>
    <w:basedOn w:val="h41"/>
    <w:link w:val="h4-first"/>
    <w:rsid w:val="004915FB"/>
    <w:rPr>
      <w:rFonts w:ascii="SchoolBookSanPin-Bold" w:hAnsi="SchoolBookSanPin-Bold"/>
      <w:b/>
      <w:color w:val="000000"/>
      <w:sz w:val="20"/>
    </w:rPr>
  </w:style>
  <w:style w:type="paragraph" w:customStyle="1" w:styleId="56">
    <w:name w:val="Заг 5 п/ж (Заголовки)"/>
    <w:basedOn w:val="a"/>
    <w:link w:val="511"/>
    <w:rsid w:val="004915FB"/>
    <w:pPr>
      <w:spacing w:before="113" w:after="57" w:line="237" w:lineRule="atLeast"/>
      <w:ind w:firstLine="283"/>
    </w:pPr>
    <w:rPr>
      <w:rFonts w:ascii="Times New Roman" w:hAnsi="Times New Roman"/>
      <w:b/>
      <w:sz w:val="20"/>
    </w:rPr>
  </w:style>
  <w:style w:type="character" w:customStyle="1" w:styleId="511">
    <w:name w:val="Заг 5 п/ж (Заголовки)1"/>
    <w:basedOn w:val="1"/>
    <w:link w:val="56"/>
    <w:rsid w:val="004915FB"/>
    <w:rPr>
      <w:rFonts w:ascii="Times New Roman" w:hAnsi="Times New Roman"/>
      <w:b/>
      <w:color w:val="000000"/>
      <w:sz w:val="20"/>
    </w:rPr>
  </w:style>
  <w:style w:type="table" w:customStyle="1" w:styleId="1211">
    <w:name w:val="Сетка таблицы121"/>
    <w:basedOn w:val="a1"/>
    <w:rsid w:val="004915FB"/>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ff1">
    <w:name w:val="Светлая заливка1"/>
    <w:basedOn w:val="a1"/>
    <w:rsid w:val="004915FB"/>
    <w:rPr>
      <w:sz w:val="22"/>
    </w:rPr>
    <w:tblPr>
      <w:tblInd w:w="0" w:type="dxa"/>
      <w:tblBorders>
        <w:top w:val="single" w:sz="8" w:space="0" w:color="000000"/>
        <w:left w:val="nil"/>
        <w:bottom w:val="single" w:sz="8" w:space="0" w:color="000000"/>
        <w:right w:val="nil"/>
        <w:insideH w:val="nil"/>
        <w:insideV w:val="nil"/>
      </w:tblBorders>
      <w:tblCellMar>
        <w:top w:w="0" w:type="dxa"/>
        <w:left w:w="108" w:type="dxa"/>
        <w:bottom w:w="0" w:type="dxa"/>
        <w:right w:w="108" w:type="dxa"/>
      </w:tblCellMar>
    </w:tblPr>
  </w:style>
  <w:style w:type="table" w:customStyle="1" w:styleId="130">
    <w:name w:val="Сетка таблицы13"/>
    <w:basedOn w:val="a1"/>
    <w:rsid w:val="004915FB"/>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fff4">
    <w:name w:val="Table Grid"/>
    <w:basedOn w:val="a1"/>
    <w:rsid w:val="004915FB"/>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1"/>
    <w:rsid w:val="004915FB"/>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5">
    <w:name w:val="Сетка таблицы3"/>
    <w:basedOn w:val="a1"/>
    <w:rsid w:val="004915FB"/>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rsid w:val="004915FB"/>
    <w:tblPr>
      <w:tblCellMar>
        <w:top w:w="0" w:type="dxa"/>
        <w:left w:w="0" w:type="dxa"/>
        <w:bottom w:w="0" w:type="dxa"/>
        <w:right w:w="0" w:type="dxa"/>
      </w:tblCellMar>
    </w:tblPr>
  </w:style>
  <w:style w:type="table" w:customStyle="1" w:styleId="TableNormal11">
    <w:name w:val="Table Normal11"/>
    <w:rsid w:val="004915FB"/>
    <w:pPr>
      <w:widowControl w:val="0"/>
    </w:pPr>
    <w:rPr>
      <w:sz w:val="22"/>
    </w:rPr>
    <w:tblPr>
      <w:tblInd w:w="0" w:type="dxa"/>
      <w:tblCellMar>
        <w:top w:w="0" w:type="dxa"/>
        <w:left w:w="0" w:type="dxa"/>
        <w:bottom w:w="0" w:type="dxa"/>
        <w:right w:w="0" w:type="dxa"/>
      </w:tblCellMar>
    </w:tblPr>
  </w:style>
  <w:style w:type="table" w:customStyle="1" w:styleId="31b">
    <w:name w:val="Сетка таблицы31"/>
    <w:basedOn w:val="a1"/>
    <w:rsid w:val="004915FB"/>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ff">
    <w:name w:val="Сетка таблицы11"/>
    <w:basedOn w:val="a1"/>
    <w:rsid w:val="004915FB"/>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
    <w:name w:val="Сетка таблицы7"/>
    <w:basedOn w:val="a1"/>
    <w:rsid w:val="004915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
    <w:name w:val="Сетка таблицы12"/>
    <w:basedOn w:val="a1"/>
    <w:rsid w:val="004915FB"/>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
    <w:basedOn w:val="a1"/>
    <w:rsid w:val="004915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qFormat/>
    <w:rsid w:val="004915FB"/>
    <w:pPr>
      <w:widowControl w:val="0"/>
    </w:pPr>
    <w:rPr>
      <w:sz w:val="22"/>
    </w:rPr>
    <w:tblPr>
      <w:tblInd w:w="0" w:type="dxa"/>
      <w:tblCellMar>
        <w:top w:w="0" w:type="dxa"/>
        <w:left w:w="0" w:type="dxa"/>
        <w:bottom w:w="0" w:type="dxa"/>
        <w:right w:w="0" w:type="dxa"/>
      </w:tblCellMar>
    </w:tblPr>
  </w:style>
  <w:style w:type="table" w:customStyle="1" w:styleId="TableNormal4">
    <w:name w:val="Table Normal4"/>
    <w:rsid w:val="004915FB"/>
    <w:pPr>
      <w:spacing w:after="160" w:line="264" w:lineRule="auto"/>
      <w:jc w:val="both"/>
    </w:pPr>
    <w:rPr>
      <w:rFonts w:ascii="Times New Roman" w:hAnsi="Times New Roman"/>
      <w:sz w:val="28"/>
    </w:rPr>
    <w:tblPr>
      <w:tblCellMar>
        <w:top w:w="0" w:type="dxa"/>
        <w:left w:w="0" w:type="dxa"/>
        <w:bottom w:w="0" w:type="dxa"/>
        <w:right w:w="0" w:type="dxa"/>
      </w:tblCellMar>
    </w:tblPr>
  </w:style>
  <w:style w:type="table" w:customStyle="1" w:styleId="TableNormal1">
    <w:name w:val="Table Normal1"/>
    <w:rsid w:val="004915FB"/>
    <w:pPr>
      <w:widowControl w:val="0"/>
    </w:pPr>
    <w:rPr>
      <w:sz w:val="22"/>
    </w:rPr>
    <w:tblPr>
      <w:tblInd w:w="0" w:type="dxa"/>
      <w:tblCellMar>
        <w:top w:w="0" w:type="dxa"/>
        <w:left w:w="0" w:type="dxa"/>
        <w:bottom w:w="0" w:type="dxa"/>
        <w:right w:w="0" w:type="dxa"/>
      </w:tblCellMar>
    </w:tblPr>
  </w:style>
  <w:style w:type="table" w:customStyle="1" w:styleId="4f">
    <w:name w:val="Сетка таблицы4"/>
    <w:basedOn w:val="a1"/>
    <w:rsid w:val="004915FB"/>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ff2">
    <w:name w:val="Сетка таблицы1"/>
    <w:basedOn w:val="a1"/>
    <w:rsid w:val="004915FB"/>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етка таблицы111"/>
    <w:basedOn w:val="a1"/>
    <w:rsid w:val="004915FB"/>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
    <w:name w:val="Сетка таблицы9"/>
    <w:basedOn w:val="a1"/>
    <w:rsid w:val="004915FB"/>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d">
    <w:name w:val="Сетка таблицы2"/>
    <w:basedOn w:val="a1"/>
    <w:rsid w:val="004915FB"/>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
    <w:name w:val="Сетка таблицы211"/>
    <w:basedOn w:val="a1"/>
    <w:rsid w:val="004915FB"/>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rsid w:val="004915FB"/>
    <w:pPr>
      <w:widowControl w:val="0"/>
    </w:pPr>
    <w:rPr>
      <w:sz w:val="22"/>
    </w:rPr>
    <w:tblPr>
      <w:tblInd w:w="0" w:type="dxa"/>
      <w:tblCellMar>
        <w:top w:w="0" w:type="dxa"/>
        <w:left w:w="0" w:type="dxa"/>
        <w:bottom w:w="0" w:type="dxa"/>
        <w:right w:w="0" w:type="dxa"/>
      </w:tblCellMar>
    </w:tblPr>
  </w:style>
  <w:style w:type="table" w:customStyle="1" w:styleId="11ff0">
    <w:name w:val="Светлая заливка11"/>
    <w:basedOn w:val="a1"/>
    <w:rsid w:val="004915FB"/>
    <w:rPr>
      <w:sz w:val="22"/>
    </w:rPr>
    <w:tblPr>
      <w:tblInd w:w="0" w:type="dxa"/>
      <w:tblBorders>
        <w:top w:val="single" w:sz="8" w:space="0" w:color="000000"/>
        <w:left w:val="nil"/>
        <w:bottom w:val="single" w:sz="8" w:space="0" w:color="000000"/>
        <w:right w:val="nil"/>
        <w:insideH w:val="nil"/>
        <w:insideV w:val="nil"/>
      </w:tblBorders>
      <w:tblCellMar>
        <w:top w:w="0" w:type="dxa"/>
        <w:left w:w="108" w:type="dxa"/>
        <w:bottom w:w="0" w:type="dxa"/>
        <w:right w:w="108" w:type="dxa"/>
      </w:tblCellMar>
    </w:tblPr>
  </w:style>
  <w:style w:type="table" w:customStyle="1" w:styleId="65">
    <w:name w:val="Сетка таблицы6"/>
    <w:basedOn w:val="a1"/>
    <w:rsid w:val="004915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b">
    <w:name w:val="Сетка таблицы41"/>
    <w:basedOn w:val="a1"/>
    <w:rsid w:val="004915FB"/>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
    <w:name w:val="Сетка таблицы5"/>
    <w:basedOn w:val="a1"/>
    <w:rsid w:val="004915FB"/>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f7">
    <w:name w:val="Сетка таблицы21"/>
    <w:basedOn w:val="a1"/>
    <w:rsid w:val="004915FB"/>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arkedcontent">
    <w:name w:val="markedcontent"/>
    <w:basedOn w:val="a0"/>
    <w:rsid w:val="005200AE"/>
  </w:style>
  <w:style w:type="character" w:customStyle="1" w:styleId="470">
    <w:name w:val="Основной текст + Полужирный47"/>
    <w:aliases w:val="Курсив,Сноска + Century Schoolbook,9 pt,Основной текст + Полужирный26,Курсив21"/>
    <w:rsid w:val="00FF14AC"/>
    <w:rPr>
      <w:rFonts w:ascii="Times New Roman" w:hAnsi="Times New Roman" w:cs="Times New Roman"/>
      <w:b/>
      <w:bCs/>
      <w:i/>
      <w:iCs/>
      <w:spacing w:val="0"/>
      <w:sz w:val="22"/>
      <w:szCs w:val="22"/>
      <w:shd w:val="clear" w:color="auto" w:fill="FFFFFF"/>
    </w:rPr>
  </w:style>
  <w:style w:type="character" w:customStyle="1" w:styleId="3f6">
    <w:name w:val="Основной текст + Курсив3"/>
    <w:rsid w:val="00FF14AC"/>
    <w:rPr>
      <w:rFonts w:ascii="Times New Roman" w:hAnsi="Times New Roman" w:cs="Times New Roman"/>
      <w:i/>
      <w:iCs/>
      <w:spacing w:val="0"/>
      <w:sz w:val="22"/>
      <w:szCs w:val="22"/>
      <w:shd w:val="clear" w:color="auto" w:fill="FFFFFF"/>
      <w:lang w:bidi="ar-SA"/>
    </w:rPr>
  </w:style>
  <w:style w:type="character" w:customStyle="1" w:styleId="323">
    <w:name w:val="Заголовок №3 (2)_"/>
    <w:link w:val="3210"/>
    <w:rsid w:val="00FF14AC"/>
    <w:rPr>
      <w:b/>
      <w:bCs/>
      <w:i/>
      <w:iCs/>
      <w:sz w:val="22"/>
      <w:szCs w:val="22"/>
      <w:shd w:val="clear" w:color="auto" w:fill="FFFFFF"/>
    </w:rPr>
  </w:style>
  <w:style w:type="paragraph" w:customStyle="1" w:styleId="3210">
    <w:name w:val="Заголовок №3 (2)1"/>
    <w:basedOn w:val="a"/>
    <w:link w:val="323"/>
    <w:rsid w:val="00FF14AC"/>
    <w:pPr>
      <w:widowControl/>
      <w:shd w:val="clear" w:color="auto" w:fill="FFFFFF"/>
      <w:spacing w:after="0" w:line="211" w:lineRule="exact"/>
      <w:ind w:firstLine="400"/>
      <w:jc w:val="both"/>
      <w:outlineLvl w:val="2"/>
    </w:pPr>
    <w:rPr>
      <w:b/>
      <w:bCs/>
      <w:i/>
      <w:iCs/>
      <w:szCs w:val="22"/>
    </w:rPr>
  </w:style>
  <w:style w:type="character" w:customStyle="1" w:styleId="460">
    <w:name w:val="Основной текст + Полужирный46"/>
    <w:aliases w:val="Курсив30"/>
    <w:rsid w:val="00AD4DB2"/>
    <w:rPr>
      <w:rFonts w:ascii="Times New Roman" w:hAnsi="Times New Roman" w:cs="Times New Roman"/>
      <w:b/>
      <w:bCs/>
      <w:i/>
      <w:iCs/>
      <w:noProof/>
      <w:spacing w:val="0"/>
      <w:sz w:val="22"/>
      <w:szCs w:val="22"/>
      <w:shd w:val="clear" w:color="auto" w:fill="FFFFFF"/>
    </w:rPr>
  </w:style>
  <w:style w:type="character" w:customStyle="1" w:styleId="324">
    <w:name w:val="Заголовок №3 (2) + Не полужирный4"/>
    <w:aliases w:val="Не курсив16"/>
    <w:rsid w:val="00AD4DB2"/>
    <w:rPr>
      <w:b/>
      <w:bCs/>
      <w:i/>
      <w:iCs/>
      <w:sz w:val="22"/>
      <w:szCs w:val="22"/>
      <w:lang w:bidi="ar-SA"/>
    </w:rPr>
  </w:style>
  <w:style w:type="character" w:customStyle="1" w:styleId="480">
    <w:name w:val="Основной текст + Полужирный48"/>
    <w:rsid w:val="00AD4DB2"/>
    <w:rPr>
      <w:rFonts w:ascii="Times New Roman" w:hAnsi="Times New Roman" w:cs="Times New Roman"/>
      <w:b/>
      <w:bCs/>
      <w:noProof/>
      <w:spacing w:val="0"/>
      <w:sz w:val="22"/>
      <w:szCs w:val="22"/>
      <w:shd w:val="clear" w:color="auto" w:fill="FFFFFF"/>
      <w:lang w:bidi="ar-SA"/>
    </w:rPr>
  </w:style>
  <w:style w:type="character" w:customStyle="1" w:styleId="1ffff3">
    <w:name w:val="Основной текст + Полужирный1"/>
    <w:aliases w:val="Курсив2,Интервал -1 pt"/>
    <w:rsid w:val="00AD4DB2"/>
    <w:rPr>
      <w:rFonts w:ascii="Times New Roman" w:hAnsi="Times New Roman" w:cs="Times New Roman"/>
      <w:b/>
      <w:bCs/>
      <w:i/>
      <w:iCs/>
      <w:spacing w:val="-20"/>
      <w:sz w:val="22"/>
      <w:szCs w:val="22"/>
      <w:shd w:val="clear" w:color="auto" w:fill="FFFFFF"/>
      <w:lang w:bidi="ar-SA"/>
    </w:rPr>
  </w:style>
  <w:style w:type="character" w:customStyle="1" w:styleId="CharAttribute501">
    <w:name w:val="CharAttribute501"/>
    <w:uiPriority w:val="99"/>
    <w:rsid w:val="00821B40"/>
    <w:rPr>
      <w:rFonts w:ascii="Times New Roman" w:eastAsia="Times New Roman"/>
      <w:i/>
      <w:sz w:val="28"/>
      <w:u w:val="single"/>
    </w:rPr>
  </w:style>
  <w:style w:type="character" w:customStyle="1" w:styleId="CharAttribute484">
    <w:name w:val="CharAttribute484"/>
    <w:uiPriority w:val="99"/>
    <w:rsid w:val="00821B40"/>
    <w:rPr>
      <w:rFonts w:ascii="Times New Roman" w:eastAsia="Times New Roman"/>
      <w:i/>
      <w:sz w:val="28"/>
    </w:rPr>
  </w:style>
  <w:style w:type="paragraph" w:customStyle="1" w:styleId="ParaAttribute7">
    <w:name w:val="ParaAttribute7"/>
    <w:rsid w:val="00821B40"/>
    <w:pPr>
      <w:ind w:firstLine="851"/>
      <w:jc w:val="center"/>
    </w:pPr>
    <w:rPr>
      <w:rFonts w:ascii="Times New Roman" w:eastAsia="№Е" w:hAnsi="Times New Roman"/>
      <w:color w:val="auto"/>
    </w:rPr>
  </w:style>
  <w:style w:type="paragraph" w:customStyle="1" w:styleId="ParaAttribute5">
    <w:name w:val="ParaAttribute5"/>
    <w:rsid w:val="00821B40"/>
    <w:pPr>
      <w:widowControl w:val="0"/>
      <w:wordWrap w:val="0"/>
      <w:ind w:right="-1"/>
      <w:jc w:val="both"/>
    </w:pPr>
    <w:rPr>
      <w:rFonts w:ascii="Times New Roman" w:eastAsia="№Е" w:hAnsi="Times New Roman"/>
      <w:color w:val="auto"/>
    </w:rPr>
  </w:style>
  <w:style w:type="paragraph" w:customStyle="1" w:styleId="ParaAttribute3">
    <w:name w:val="ParaAttribute3"/>
    <w:rsid w:val="00821B40"/>
    <w:pPr>
      <w:widowControl w:val="0"/>
      <w:wordWrap w:val="0"/>
      <w:ind w:right="-1"/>
      <w:jc w:val="center"/>
    </w:pPr>
    <w:rPr>
      <w:rFonts w:ascii="Times New Roman" w:eastAsia="№Е" w:hAnsi="Times New Roman"/>
      <w:color w:val="auto"/>
    </w:rPr>
  </w:style>
  <w:style w:type="paragraph" w:customStyle="1" w:styleId="Heading1">
    <w:name w:val="Heading 1"/>
    <w:basedOn w:val="a"/>
    <w:next w:val="af"/>
    <w:qFormat/>
    <w:rsid w:val="00B26B9B"/>
    <w:pPr>
      <w:keepNext/>
      <w:widowControl/>
      <w:numPr>
        <w:numId w:val="73"/>
      </w:numPr>
      <w:suppressAutoHyphens/>
      <w:spacing w:before="240" w:after="120" w:line="240" w:lineRule="auto"/>
      <w:outlineLvl w:val="0"/>
    </w:pPr>
    <w:rPr>
      <w:rFonts w:ascii="Times New Roman" w:eastAsia="Noto Sans CJK SC" w:hAnsi="Times New Roman" w:cs="Lohit Devanagari"/>
      <w:b/>
      <w:bCs/>
      <w:color w:val="auto"/>
      <w:sz w:val="36"/>
      <w:szCs w:val="36"/>
      <w:lang w:eastAsia="ar-SA"/>
    </w:rPr>
  </w:style>
  <w:style w:type="paragraph" w:customStyle="1" w:styleId="Heading2">
    <w:name w:val="Heading 2"/>
    <w:basedOn w:val="a"/>
    <w:next w:val="af"/>
    <w:qFormat/>
    <w:rsid w:val="00B26B9B"/>
    <w:pPr>
      <w:keepNext/>
      <w:widowControl/>
      <w:numPr>
        <w:ilvl w:val="1"/>
        <w:numId w:val="73"/>
      </w:numPr>
      <w:suppressAutoHyphens/>
      <w:spacing w:before="200" w:after="120" w:line="240" w:lineRule="auto"/>
      <w:outlineLvl w:val="1"/>
    </w:pPr>
    <w:rPr>
      <w:rFonts w:ascii="Times New Roman" w:eastAsia="Noto Sans CJK SC" w:hAnsi="Times New Roman" w:cs="Lohit Devanagari"/>
      <w:b/>
      <w:bCs/>
      <w:color w:val="auto"/>
      <w:sz w:val="32"/>
      <w:szCs w:val="32"/>
      <w:lang w:eastAsia="ar-SA"/>
    </w:rPr>
  </w:style>
  <w:style w:type="paragraph" w:customStyle="1" w:styleId="Heading3">
    <w:name w:val="Heading 3"/>
    <w:basedOn w:val="a"/>
    <w:next w:val="af"/>
    <w:qFormat/>
    <w:rsid w:val="00B26B9B"/>
    <w:pPr>
      <w:keepNext/>
      <w:widowControl/>
      <w:numPr>
        <w:ilvl w:val="2"/>
        <w:numId w:val="73"/>
      </w:numPr>
      <w:suppressAutoHyphens/>
      <w:spacing w:before="140" w:after="120" w:line="240" w:lineRule="auto"/>
      <w:outlineLvl w:val="2"/>
    </w:pPr>
    <w:rPr>
      <w:rFonts w:ascii="Times New Roman" w:eastAsia="Noto Sans CJK SC" w:hAnsi="Times New Roman" w:cs="Lohit Devanagari"/>
      <w:b/>
      <w:bCs/>
      <w:color w:val="auto"/>
      <w:sz w:val="28"/>
      <w:szCs w:val="28"/>
      <w:lang w:eastAsia="ar-SA"/>
    </w:rPr>
  </w:style>
  <w:style w:type="paragraph" w:customStyle="1" w:styleId="Heading4">
    <w:name w:val="Heading 4"/>
    <w:basedOn w:val="a"/>
    <w:next w:val="af"/>
    <w:qFormat/>
    <w:rsid w:val="00B26B9B"/>
    <w:pPr>
      <w:keepNext/>
      <w:widowControl/>
      <w:numPr>
        <w:ilvl w:val="3"/>
        <w:numId w:val="73"/>
      </w:numPr>
      <w:suppressAutoHyphens/>
      <w:spacing w:before="113" w:after="57" w:line="240" w:lineRule="auto"/>
      <w:outlineLvl w:val="3"/>
    </w:pPr>
    <w:rPr>
      <w:rFonts w:ascii="Times New Roman" w:eastAsia="Noto Sans CJK SC" w:hAnsi="Times New Roman" w:cs="Lohit Devanagari"/>
      <w:b/>
      <w:bCs/>
      <w:iCs/>
      <w:color w:val="auto"/>
      <w:sz w:val="27"/>
      <w:szCs w:val="27"/>
      <w:lang w:eastAsia="ar-SA"/>
    </w:rPr>
  </w:style>
</w:styles>
</file>

<file path=word/webSettings.xml><?xml version="1.0" encoding="utf-8"?>
<w:webSettings xmlns:r="http://schemas.openxmlformats.org/officeDocument/2006/relationships" xmlns:w="http://schemas.openxmlformats.org/wordprocessingml/2006/main">
  <w:divs>
    <w:div w:id="937759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coe.int/en/web/common-european-" TargetMode="External"/><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 Id="rId4" Type="http://schemas.openxmlformats.org/officeDocument/2006/relationships/hyperlink" Target="http://www.coe.int/en/web/common-european-"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63000"/>
                <a:satMod val="300000"/>
              </a:schemeClr>
            </a:gs>
            <a:gs pos="100000">
              <a:schemeClr val="phClr">
                <a:tint val="8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60000"/>
                <a:satMod val="350000"/>
              </a:schemeClr>
            </a:gs>
            <a:gs pos="40000">
              <a:schemeClr val="phClr">
                <a:tint val="55000"/>
                <a:shade val="99000"/>
                <a:satMod val="350000"/>
              </a:schemeClr>
            </a:gs>
            <a:gs pos="100000">
              <a:schemeClr val="phClr">
                <a:shade val="20000"/>
                <a:satMod val="255000"/>
              </a:schemeClr>
            </a:gs>
          </a:gsLst>
        </a:gradFill>
        <a:gradFill>
          <a:gsLst>
            <a:gs pos="0">
              <a:schemeClr val="phClr">
                <a:tint val="2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TotalTime>
  <Pages>1</Pages>
  <Words>258964</Words>
  <Characters>1476101</Characters>
  <Application>Microsoft Office Word</Application>
  <DocSecurity>0</DocSecurity>
  <Lines>12300</Lines>
  <Paragraphs>3463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1731602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VD3</cp:lastModifiedBy>
  <cp:revision>9</cp:revision>
  <cp:lastPrinted>2023-10-07T09:37:00Z</cp:lastPrinted>
  <dcterms:created xsi:type="dcterms:W3CDTF">2023-10-07T11:01:00Z</dcterms:created>
  <dcterms:modified xsi:type="dcterms:W3CDTF">2024-10-07T11:41:00Z</dcterms:modified>
</cp:coreProperties>
</file>